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5aa9" w14:textId="ed65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просвещения Республики Казахстан от 3 августа 2022 года № 348 "Об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23 сентября 2022 года № 406. Зарегистрирован в Министерстве юстиции Республики Казахстан 27 сентября 2022 года № 29836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 августа 2022 года № 348 "Об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образования" (зарегистрированный в Реестре государственной регистрации нормативных правовых актов под № 29031)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вносятся изменения на казахском языке, текст на русском языке не меняется;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общеобязательном стандарте начального образования,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Деление класса на две группы осуществляется в городских общеобразовательных организациях образования при наполнении классов в 24 и более обучающихся, в сельских – в 20 и более обучающихся по: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казахскому языку в классах с неказахским языком обучения;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иностранному языку;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цифровой грамотности (кроме 1 класса).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Деление класса на две группы допускается в городских общеобразовательных организациях образования при наполнении классов в 24 и более обучающихся, в сельских – в 20 и более обучающихся по русскому языку в классах с нерусским языком обучения.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осуществления ограничительных мероприятий соответствующими государственными органами, введения карантина, чрезвычайных ситуаций социального, природного и техногенного характера деление класса на группы производится по всем учебным предметам с наполнением в одном классе до 15 обучающихся.".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общеобязательном стандарте основного среднего образования, утвержденном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Максимальный объем недельной учебной нагрузки обучающихся на уровне основного среднего образования составляет не более: в 5 классе – 30,5 часа, в 6 классе – 30,5 часа, в 7 классе – 33,5 часа, в 8 классе – 34,5 часа, 9 класс –36 часов.".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Деление класса на две группы осуществляется в городских общеобразовательных организациях образования при наполнении классов в 24 и более обучающихся, в сельских – в 20 и более обучающихся по: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казахскому языку и литературе – в классах с неказахским языком обучения;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иностранному языку;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художественному труду;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информатике.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Деление класса на две группы допускается в городских общеобразовательных организациях образования при наполнении классов в 24 и более обучающихся, в сельских – в 20 и более обучающихся по русскому языку и литературе – в классах с нерусским языком обучения.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образования допускается деление класса на две группы по художественному труду независимо от наполняемости класса на мальчиков и девочек.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Деление класса на две группы в организациях образования осуществляется в городских общеобразовательных организациях образования при наполнении классов в 24 и более обучающихся, в сельских – в 20 и более обучающихся: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казахскому языку и литературе – в классах с неказахским языком обучения;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иностранному языку;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технологии;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информатике.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Деление класса на две группы допускается в городских общеобразовательных организациях образования при наполнении классов в 24 и более обучающихся, в сельских – в 20 и более обучающихся по русскому языку и литературе – в классах с нерусским языком обучения.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образования допускается деление класса на две группы по художественному труду независимо от наполняемости класса на мальчиков и девочек.".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общеобязательном стандарте общего среднего образования, утвержденном указанным приказом: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Максимальный объем недельной учебной нагрузки обучающихся на уровне общего среднего образования составляет в каждом классе не более 36 часов в неделю.".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Деление класса на две группы в организациях образования осуществляется в городских общеобразовательных организациях образования при наполнении классов в 24 и более обучающихся, в сельских – в 20 и более обучающихся по: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казахскому языку и литературе – в классах с неказахским языком обучения;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иностранному языку;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информатике.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Деление класса на две группы допустимо в организациях образования в городских общеобразовательных организациях образования при наполнении классов в 24 и более обучающихся, в сельских – в 20 и более обучающихся по русскому языку и литературе – в классах с нерусским языком обучения.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Деление класса на группы допускается в городских, сельских организациях образования, в малокомплектных школах независимо от количества обучающихся при проведении уроков по предметам инвариантного компонента кроме предметов, указанных в пункте 33.".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Юридической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 и распространяется на правоотношения, возникшие с 1 сентября 2022 года, за исключением пункта 44 Государственного общеобязательного стандарта основного среднего образования, который вводится в действие с 1 сентября 2024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