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bfa7" w14:textId="72eb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25 ноября 2022 года № 35. Зарегистрирован в Министерстве юстиции Республики Казахстан 28 ноября 2022 года № 30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за № 2003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