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8dbe" w14:textId="f818d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на развитие племенного животноводства, повышение продуктивности и качества продукции животноводства, а также нормативов субсидий критериев к получателям субсидий и сроков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17 мая 2022 года № 558. Зарегистрировано в Министерстве юстиции Республики Казахстан 18 мая 2022 года № 28110.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 государственном регулировании развития агропромышленного комплекса и сельских территорий", c приказом Министра сельского хозяйства Республики Казахстан от 15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(зарегистрировано в реестре государственной регистрации нормативных правовых актов за № 18404) акимат Кызылординской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и земельных отношений Кызылординской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Кызылординской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мая 2022 года № 558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на развитие племенного животноводства, повышение продуктивности и качества продукции животноводства по Кызылординской области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Кызылординской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единицу, тенге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дируе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1 023 738,775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204 747,755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986 762,755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переработанный 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6 149 254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276 716,430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 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290 441,430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33 454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племенного крупного рогатого скота молочного и молочно-мясного направления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кобыльего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145 873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8 023,015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513 139,015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Заявки поступившие в лист ожидания в 2021 году: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109 800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 (в том числе племенные мужские особи молочных или молочно-мясных пород), реализованного или перемещҰнного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живого веса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387 629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племенных и дистрибьютерных центров за услуги по искусственному осеменению маточного поголовья крупногорогатого скота молочного и молочно-мясного направления в крестьянских (фермерских) хозяйствах и сельскохозяйственных кооперативах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текущем году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363 605,8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случной сезон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отечественных племенных овец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456 645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мелкого рогатого скота мужской особи, реализованного на откорм в откормочные площадки или на мясоперерабатывающие предприятия с убойной мощностью 300 голов в сутки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 мясного и мясо-молочного направления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3 926 081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животных всех видов, племенного суточного молодняка родительской/прародительской формы мясного направления птиц, суточного молодняка финальной формы яичного направления, полученного от племенной птицы, эмбрионов крупного рогатого скота и овец субсидируется до утвержденного норматива, но не более 50 % от его стоимости приобретения.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семени племенного быка молочных и молочно-мясных пород субсидируется до 100 % от стоимости приобретения, но не более утвержденного норматива.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дальнейшей передаче племенных быков-производителей/баранов-производителей в аренду в товарное стадо/отару заявителем является оператор в мясном скотоводстве/овцеводстве. Расчет соотношения к маточному поголовью составляет не менее 13 и не более 25 голов маточного поголовья на одного производителя (за исключением племенных и дистрибьютерных центров).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племенных жеребцов-производителей и верблюдов-производителей субсидируется при наличии маточного поголовья. Расчет соотношения наличия маточного поголовья составляет не менее 8 и более 15 голов маточного поголовья на одного производителя.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2022 года № 558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субсидий, критерии к получателям субсидий и сроки подачи заявки на получение субсидий на удешевление стоимости затрат на корма маточному поголовью сельскохозяйственных животных по Кызылординской области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единицу,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проверки в системе идентификации селькохозяйственных животных на соответствие условиям субсидирования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для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подачи заявки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сельскохозяйственным животным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регистрации и соответствия данных маточного поголовья в информационной базе селекционной и племенной работы и идентификации селькохозяйственных животных на момент подачи заявки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Интеграционное взаимодействие с информационной базой селекционной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племенной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идентификации селькохозяйственных животных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мая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 декабря (включи-тельно) текущего года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Маточное поголовье племенного крупного рогатого скота молочного и молочно-мясного направления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13 месяцев) не менее 600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Товарное маточное поголовье крупного рогатого скота мясного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мясо-молочного направления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(коров и телок старше 18 месяцев) не менее 30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овец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овец/коз (старше 12 месяцев) не менее 200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лошадей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(старше 36 месяцев) не менее 30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поголовье верблюдов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собственного маточного поголовья (старше 36 месяцев) не менее 30 голов на момент подачи заявки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