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69032" w14:textId="df69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района имени Габита Мусрепова от 3 марта 2017 года № 10-3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района имени Габита Мусрепова Северо-Казахстанской области от 13 сентября 2022 года № 21-5. Зарегистрировано в Министерстве юстиции Республики Казахстан 14 сентября 2022 года № 29565. Утратило силу решением маслихата района имени Габита Мусрепова Северо-Казахстанской области от 13 октября 2023 года № 9-1</w:t>
      </w:r>
    </w:p>
    <w:p>
      <w:pPr>
        <w:spacing w:after="0"/>
        <w:ind w:left="0"/>
        <w:jc w:val="both"/>
      </w:pPr>
      <w:r>
        <w:rPr>
          <w:rFonts w:ascii="Times New Roman"/>
          <w:b w:val="false"/>
          <w:i w:val="false"/>
          <w:color w:val="ff0000"/>
          <w:sz w:val="28"/>
        </w:rPr>
        <w:t xml:space="preserve">
      Сноска. Утратило силу решением маслихата района имени Габита Мусрепова Северо-Казахстанской области от 13.10.2023 </w:t>
      </w:r>
      <w:r>
        <w:rPr>
          <w:rFonts w:ascii="Times New Roman"/>
          <w:b w:val="false"/>
          <w:i w:val="false"/>
          <w:color w:val="ff0000"/>
          <w:sz w:val="28"/>
        </w:rPr>
        <w:t>№ 9-1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Маслихат района имени Габита Мусрепова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района имени Габита Мусрепова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от 3 марта 2017 года № 10-3 (зарегистрировано в Реестре государственной регистрации нормативных правовых актов под № 4121)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в районе имени Габита Мусрепова Северо-Казахстанской области,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(далее – Правила) разработаны на основании Закона Республики Казахстан "О социальной защите лиц с инвалидностью в Республике Казахстан", Закона Республики Казахстан "О ветеранах" и в соответствии с постановлением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определения перечня отдельных категорий нуждающихся граждан.";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"5. Лицам, указанным в статье 16 Закона Республики Казахстан "О социальной защите лиц с инвалидностью в Республике Казахстан" и в подпункте 2) статьи 10, в подпункте 2) статьи 11, в подпункте 2) статьи 12, в подпункте 2) статьи 13 Закона Республики Казахстан "О ветеранах", социальная помощь оказывается в порядке, предусмотренном настоящими Правилами.";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8 изложить в следующей редакции:</w:t>
      </w:r>
    </w:p>
    <w:bookmarkStart w:name="z12" w:id="5"/>
    <w:p>
      <w:pPr>
        <w:spacing w:after="0"/>
        <w:ind w:left="0"/>
        <w:jc w:val="both"/>
      </w:pPr>
      <w:r>
        <w:rPr>
          <w:rFonts w:ascii="Times New Roman"/>
          <w:b w:val="false"/>
          <w:i w:val="false"/>
          <w:color w:val="000000"/>
          <w:sz w:val="28"/>
        </w:rPr>
        <w:t>
       "3) участникам Великой Отечественной войны, а именно военнослужащим, проходившим службу в воинских частях, штабах и учреждениях, входивших в состав действующей армии и флота в период Великой Отечественной войны, а также во время других боевых операций по защите бывшего Союза ССР, партизанам и подпольщикам Великой Отечественной войны – в размере 1 000 000 (один миллион) тенге;</w:t>
      </w:r>
    </w:p>
    <w:bookmarkEnd w:id="5"/>
    <w:bookmarkStart w:name="z13" w:id="6"/>
    <w:p>
      <w:pPr>
        <w:spacing w:after="0"/>
        <w:ind w:left="0"/>
        <w:jc w:val="both"/>
      </w:pPr>
      <w:r>
        <w:rPr>
          <w:rFonts w:ascii="Times New Roman"/>
          <w:b w:val="false"/>
          <w:i w:val="false"/>
          <w:color w:val="000000"/>
          <w:sz w:val="28"/>
        </w:rPr>
        <w:t>
      лицам с инвалидностью вследствие ранения, контузии, увечья или заболевания, полученных в период Великой Отечественной войны, а именно военнослужащим действующей армии и флота, партизанам и подпольщикам Великой Отечественной войны, а также рабочим и служащим, которым инвалидность установлена вследствие ранения, контузии, увечья или заболевания, полученных в период Великой Отечественной войны на фронте, в районе военных действий, на прифронтовых участках железных дорог, сооружениях оборонительных рубежей, военно-морских баз и аэродромов – в размере 1 000 000 (один миллион) тенге;</w:t>
      </w:r>
    </w:p>
    <w:bookmarkEnd w:id="6"/>
    <w:bookmarkStart w:name="z14" w:id="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7"/>
    <w:bookmarkStart w:name="z15" w:id="8"/>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в размере 100 000 (сто тысяч) тенге;</w:t>
      </w:r>
    </w:p>
    <w:bookmarkEnd w:id="8"/>
    <w:bookmarkStart w:name="z16" w:id="9"/>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9"/>
    <w:bookmarkStart w:name="z17" w:id="10"/>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в размере 100 000 (сто тысяч) тенге;</w:t>
      </w:r>
    </w:p>
    <w:bookmarkEnd w:id="10"/>
    <w:bookmarkStart w:name="z18" w:id="11"/>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членам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11"/>
    <w:bookmarkStart w:name="z19" w:id="12"/>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 знаком "Жителю блокадного Ленинграда" – в размере 60 000 (шестьдесят тысяч) тенге;</w:t>
      </w:r>
    </w:p>
    <w:bookmarkEnd w:id="12"/>
    <w:bookmarkStart w:name="z20" w:id="13"/>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в размере 100 000 (сто тысяч) тенге;</w:t>
      </w:r>
    </w:p>
    <w:bookmarkEnd w:id="13"/>
    <w:bookmarkStart w:name="z21" w:id="14"/>
    <w:p>
      <w:pPr>
        <w:spacing w:after="0"/>
        <w:ind w:left="0"/>
        <w:jc w:val="both"/>
      </w:pPr>
      <w:r>
        <w:rPr>
          <w:rFonts w:ascii="Times New Roman"/>
          <w:b w:val="false"/>
          <w:i w:val="false"/>
          <w:color w:val="000000"/>
          <w:sz w:val="28"/>
        </w:rPr>
        <w:t>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в размере 100 000 (сто тысяч) тенге;</w:t>
      </w:r>
    </w:p>
    <w:bookmarkEnd w:id="14"/>
    <w:bookmarkStart w:name="z22" w:id="15"/>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15"/>
    <w:bookmarkStart w:name="z23" w:id="16"/>
    <w:p>
      <w:pPr>
        <w:spacing w:after="0"/>
        <w:ind w:left="0"/>
        <w:jc w:val="both"/>
      </w:pPr>
      <w:r>
        <w:rPr>
          <w:rFonts w:ascii="Times New Roman"/>
          <w:b w:val="false"/>
          <w:i w:val="false"/>
          <w:color w:val="000000"/>
          <w:sz w:val="28"/>
        </w:rPr>
        <w:t>
      семьям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семьям погибших работников госпиталей и больниц города Ленинграда – в размере 60 000 (шестьдесят тысяч) тенге;</w:t>
      </w:r>
    </w:p>
    <w:bookmarkEnd w:id="16"/>
    <w:bookmarkStart w:name="z24" w:id="17"/>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признававшимся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в размере 30 000 (тридцать тысяч) тенге;</w:t>
      </w:r>
    </w:p>
    <w:bookmarkEnd w:id="17"/>
    <w:bookmarkStart w:name="z25" w:id="18"/>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30 000 (тридцать тысяч) тенге;</w:t>
      </w:r>
    </w:p>
    <w:bookmarkEnd w:id="18"/>
    <w:bookmarkStart w:name="z26" w:id="19"/>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 (пять) месячных расчетных показателей;</w:t>
      </w:r>
    </w:p>
    <w:bookmarkEnd w:id="19"/>
    <w:bookmarkStart w:name="z27" w:id="20"/>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 (пятнадцать) месячных расчетных показателей;</w:t>
      </w:r>
    </w:p>
    <w:bookmarkEnd w:id="20"/>
    <w:bookmarkStart w:name="z28" w:id="21"/>
    <w:p>
      <w:pPr>
        <w:spacing w:after="0"/>
        <w:ind w:left="0"/>
        <w:jc w:val="both"/>
      </w:pPr>
      <w:r>
        <w:rPr>
          <w:rFonts w:ascii="Times New Roman"/>
          <w:b w:val="false"/>
          <w:i w:val="false"/>
          <w:color w:val="000000"/>
          <w:sz w:val="28"/>
        </w:rPr>
        <w:t>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в размере 15 (пятнадцать) месячных расчетных показателей;</w:t>
      </w:r>
    </w:p>
    <w:bookmarkEnd w:id="21"/>
    <w:bookmarkStart w:name="z29" w:id="22"/>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15 (пятнадцать) месячных расчетных показателей;</w:t>
      </w:r>
    </w:p>
    <w:bookmarkEnd w:id="22"/>
    <w:bookmarkStart w:name="z30" w:id="23"/>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15 (пятнадцать) месячных расчетных показателей;</w:t>
      </w:r>
    </w:p>
    <w:bookmarkEnd w:id="23"/>
    <w:bookmarkStart w:name="z31" w:id="24"/>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 (пятнадцать) месячных расчетных показателей;</w:t>
      </w:r>
    </w:p>
    <w:bookmarkEnd w:id="24"/>
    <w:bookmarkStart w:name="z32" w:id="25"/>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 в размере 15 (пятнадцать) месячных расчетных показателей;</w:t>
      </w:r>
    </w:p>
    <w:bookmarkEnd w:id="25"/>
    <w:bookmarkStart w:name="z33" w:id="26"/>
    <w:p>
      <w:pPr>
        <w:spacing w:after="0"/>
        <w:ind w:left="0"/>
        <w:jc w:val="both"/>
      </w:pPr>
      <w:r>
        <w:rPr>
          <w:rFonts w:ascii="Times New Roman"/>
          <w:b w:val="false"/>
          <w:i w:val="false"/>
          <w:color w:val="000000"/>
          <w:sz w:val="28"/>
        </w:rPr>
        <w:t>
      военнообязанным, призывавшимся на учебные сборы и направлявшимся в Афганистан в период ведения боевых действий – в размере 15 (пятнадцать) месячных расчетных показателей;</w:t>
      </w:r>
    </w:p>
    <w:bookmarkEnd w:id="26"/>
    <w:bookmarkStart w:name="z34" w:id="27"/>
    <w:p>
      <w:pPr>
        <w:spacing w:after="0"/>
        <w:ind w:left="0"/>
        <w:jc w:val="both"/>
      </w:pPr>
      <w:r>
        <w:rPr>
          <w:rFonts w:ascii="Times New Roman"/>
          <w:b w:val="false"/>
          <w:i w:val="false"/>
          <w:color w:val="000000"/>
          <w:sz w:val="28"/>
        </w:rPr>
        <w:t>
      военнослужащим автомобильных батальонов, направлявшимся в Афганистан для доставки грузов в эту страну в период ведения боевых действий – в размере 15 (пятнадцать) месячных расчетных показателей;</w:t>
      </w:r>
    </w:p>
    <w:bookmarkEnd w:id="27"/>
    <w:bookmarkStart w:name="z35" w:id="28"/>
    <w:p>
      <w:pPr>
        <w:spacing w:after="0"/>
        <w:ind w:left="0"/>
        <w:jc w:val="both"/>
      </w:pPr>
      <w:r>
        <w:rPr>
          <w:rFonts w:ascii="Times New Roman"/>
          <w:b w:val="false"/>
          <w:i w:val="false"/>
          <w:color w:val="000000"/>
          <w:sz w:val="28"/>
        </w:rPr>
        <w:t>
      военнослужащим летного состава, совершавшим вылеты на боевые задания в Афганистан с территории бывшего Союза ССР – в размере 15 (пятнадцать) месячных расчетных показателей;</w:t>
      </w:r>
    </w:p>
    <w:bookmarkEnd w:id="28"/>
    <w:bookmarkStart w:name="z36" w:id="29"/>
    <w:p>
      <w:pPr>
        <w:spacing w:after="0"/>
        <w:ind w:left="0"/>
        <w:jc w:val="both"/>
      </w:pPr>
      <w:r>
        <w:rPr>
          <w:rFonts w:ascii="Times New Roman"/>
          <w:b w:val="false"/>
          <w:i w:val="false"/>
          <w:color w:val="000000"/>
          <w:sz w:val="28"/>
        </w:rPr>
        <w:t>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15 (пятнадцать) месячных расчетных показателей;</w:t>
      </w:r>
    </w:p>
    <w:bookmarkEnd w:id="29"/>
    <w:bookmarkStart w:name="z37" w:id="30"/>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 (пятнадцать) месячных расчетных показателей;</w:t>
      </w:r>
    </w:p>
    <w:bookmarkEnd w:id="30"/>
    <w:bookmarkStart w:name="z38" w:id="31"/>
    <w:p>
      <w:pPr>
        <w:spacing w:after="0"/>
        <w:ind w:left="0"/>
        <w:jc w:val="both"/>
      </w:pPr>
      <w:r>
        <w:rPr>
          <w:rFonts w:ascii="Times New Roman"/>
          <w:b w:val="false"/>
          <w:i w:val="false"/>
          <w:color w:val="000000"/>
          <w:sz w:val="28"/>
        </w:rPr>
        <w:t>
      рабочим и служащим соответствующих категорий, обслуживавшим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в размере 15 (пятнадцать) месячных расчетных показателей;</w:t>
      </w:r>
    </w:p>
    <w:bookmarkEnd w:id="31"/>
    <w:bookmarkStart w:name="z39" w:id="3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15 (пятнадцать) месячных расчетных показателей;</w:t>
      </w:r>
    </w:p>
    <w:bookmarkEnd w:id="32"/>
    <w:bookmarkStart w:name="z40" w:id="33"/>
    <w:p>
      <w:pPr>
        <w:spacing w:after="0"/>
        <w:ind w:left="0"/>
        <w:jc w:val="both"/>
      </w:pPr>
      <w:r>
        <w:rPr>
          <w:rFonts w:ascii="Times New Roman"/>
          <w:b w:val="false"/>
          <w:i w:val="false"/>
          <w:color w:val="000000"/>
          <w:sz w:val="28"/>
        </w:rPr>
        <w:t>
      рабочим и служащим, направлявшимся на работу в Афганистан в период с 1 декабря 1979 года по декабрь 1989 года и другие страны, в которых велись боевые действия – в размере 15 (пятнадцать) месячных расчетных показателей;</w:t>
      </w:r>
    </w:p>
    <w:bookmarkEnd w:id="33"/>
    <w:bookmarkStart w:name="z41" w:id="34"/>
    <w:p>
      <w:pPr>
        <w:spacing w:after="0"/>
        <w:ind w:left="0"/>
        <w:jc w:val="both"/>
      </w:pPr>
      <w:r>
        <w:rPr>
          <w:rFonts w:ascii="Times New Roman"/>
          <w:b w:val="false"/>
          <w:i w:val="false"/>
          <w:color w:val="000000"/>
          <w:sz w:val="28"/>
        </w:rPr>
        <w:t>
      рабочим и служащим Комитета государственной безопасности бывшего Союза ССР, временно находившимся на территории Афганистана и не входившим в состав ограниченного контингента советских войск – в размере 15 (пятнадцать) месячных расчетных показателей;</w:t>
      </w:r>
    </w:p>
    <w:bookmarkEnd w:id="34"/>
    <w:bookmarkStart w:name="z42" w:id="35"/>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 (пятнадцать) месячных расчетных показателей;";</w:t>
      </w:r>
    </w:p>
    <w:bookmarkEnd w:id="35"/>
    <w:bookmarkStart w:name="z43" w:id="36"/>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 (пятнадцать) месячных расчетных показателей;</w:t>
      </w:r>
    </w:p>
    <w:bookmarkEnd w:id="36"/>
    <w:bookmarkStart w:name="z44" w:id="37"/>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 (пятнадцать) месячных расчетных показателей;".</w:t>
      </w:r>
    </w:p>
    <w:bookmarkEnd w:id="37"/>
    <w:bookmarkStart w:name="z45" w:id="38"/>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3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 района имени Габита Мусрепова</w:t>
            </w:r>
          </w:p>
          <w:p>
            <w:pPr>
              <w:spacing w:after="20"/>
              <w:ind w:left="20"/>
              <w:jc w:val="both"/>
            </w:pPr>
          </w:p>
          <w:p>
            <w:pPr>
              <w:spacing w:after="0"/>
              <w:ind w:left="0"/>
              <w:jc w:val="left"/>
            </w:pPr>
          </w:p>
          <w:p>
            <w:pPr>
              <w:spacing w:after="20"/>
              <w:ind w:left="20"/>
              <w:jc w:val="both"/>
            </w:pPr>
            <w:r>
              <w:rPr>
                <w:rFonts w:ascii="Times New Roman"/>
                <w:b w:val="false"/>
                <w:i/>
                <w:color w:val="000000"/>
                <w:sz w:val="20"/>
              </w:rPr>
              <w:t>Северо-Казахстанской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Адильбеков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