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e205" w14:textId="37be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3 апреля 2020 года № 47-5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14 ноября 2022 года № 22-4. Зарегистрировано в Министерстве юстиции Республики Казахстан 17 ноября 2022 года № 30580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 от 3 апреля 2020 года № 47-5 (зарегистрировано в Реестре государственной регистрации нормативных правовых актов под № 6133)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2022 года №22-4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47-5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по району Бәйтерек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- инвалидов" (далее –Правила), утвержденными приказом Министра труда и социальной защиты населения Республики Казахстан от 25 марта 2021 года № 84 (зарегистрирован в Реестре государственной регистрации нормативных правовых актов под № 22394).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района Бәйтерек"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детей с ограниченными возможностями из числа детей с инвалидностью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вместо документа, удостоверяющего личность, предоставляется удостоверение кандаса.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составляет три месячных расчетных показателя на одного ребенка с инвалидностью ежемесячно.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