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93068" w14:textId="8d930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Генерального Прокурора Республики Казахстан от 12 января 2015 года № 11 "Об утверждении Правил ведения учета лиц, признанных судом недееспособными и ограниченно дееспособными"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2 февраля 2023 года № 50. Зарегистрирован в Министерстве юстиции Республики Казахстан 7 февраля 2023 года № 31870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12 января 2015 года № 11 "Об утверждении Правил ведения учета лиц, признанных судом недееспособными и ограниченно дееспособными" (зарегистрирован в Реестре государственной регистрации нормативных правовых актов за № 10218)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ведения, использования и хранения специального учета лиц, признанных судом недееспособными и ограниченно дееспособными";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подпункта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12, пункта 4 Закона Республики Казахстан "О государственной правовой статистике и специальных учетах",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подпунктом 22)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Конституционного закона Республики Казахстан "О прокуратуре"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ведения, использования и хранения специального учета лиц, признанных судом недееспособными и ограниченно дееспособными.";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учета лиц, признанных судом недееспособными и ограниченно дееспособными,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правовой статистике и специальным учетам Генеральной прокуратуры Республики Казахстан (далее – Комитет) в установленном законодательством порядке обеспечить: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 - ресурсе Генеральной прокуратуры Республики Казахстан;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приказа заинтересованным субъектам правовой статистики и специальных учетов для сведения, а также территориальным органам Комитета для исполнения.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Председателя Комитета.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Генеральный Прокурор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0" w:id="11"/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Судебная администрация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 Прокурор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февраля 2023 года № 50</w:t>
            </w:r>
          </w:p>
        </w:tc>
      </w:tr>
    </w:tbl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ведения, использования и хранения специального учета лиц, признанных судом недееспособными и ограниченно дееспособными</w:t>
      </w:r>
    </w:p>
    <w:bookmarkEnd w:id="12"/>
    <w:bookmarkStart w:name="z2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ведения, использования и хранения специального учета лиц, признанных судом недееспособными и ограниченно дееспособными (далее - Правила) определяют порядок ведения, использования и хранения сведений специального учета лиц, признанных судом недееспособными и ограниченно дееспособными.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Основанием для постановки на специальный учет лиц, признанных судом недееспособными и ограниченно дееспособными, является вступившее в законную силу решение суда о признании гражданина недееспособным и ограниченно дееспособным по гражданскому делу.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Заведующие канцеляриями районных и приравненных к ним судов обеспечивают своевременность, полноту и достоверность вводимой информации в отношении лиц, признанных судом недееспособными и ограниченно дееспособными по вступившим в законную силу судебным актам, в Единую автоматизированную информационно-аналитическую систему судебных органов Республики Казахстан (далее – ЕАИАС).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Начальники территориальных органов Комитета по правовой статистике и специальным учетам Генеральной прокуратуры Республики Казахстан (далее - Комитет) обеспечивают своевременность ввода, полноту и достоверность сведений в автоматизированной информационной системе "Специальные учеты" (далее - АИС СУ).</w:t>
      </w:r>
    </w:p>
    <w:bookmarkEnd w:id="17"/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ведения специального учета лиц, признанных судом недееспособными и ограниченно дееспособными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Специальный учет лиц, признанных судом недееспособными и ограниченно дееспособными, территориальными органами Комитета ведется на основании информационного учетного документа "Карточка на лицо, признанное недееспособным либо ограниченно дееспособным" (далее – карточка) по форме согласно приложению к настоящим Правилам.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Карточка вводится в АИС СУ с прикреплением графических копий решений судов, поступающие в территориальные органы Комитета ежедекадно посредством ЕАИАС, копии документа, удостоверяющего личность.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постановке лица на учет территориальный орган Комитета осуществляет проверку данного лица по специальным учетам недееспособных, ограниченно дееспособных и розыскным учетам.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выявления фактов повторного признания лица недееспособным и ограниченно дееспособным территориальный орган Комитета в течение одного рабочего дня направляет информацию прокурору, осуществляющего надзор за законностью судебных актов, вступивших в законную силу, для принятия соответствующих мер, в случае выявления лица на розыскном учете - инициатору розыска.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необходимости корректировки данных, введенных в АИС СУ в отношении лиц, признанных недееспособными и ограниченно дееспособными, суды направляют в территориальный орган Комитета уведомление с указанием необходимости внесения изменений и приложением копий следующих подтверждающих документов: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решения суда; 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документа, удостоверяющего личность; 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свидетельства о смерти либо записи акта гражданского состояния;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медицинского заключения (далее - подтверждающие документы). 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Снятие с учета осуществляется Комитетом путем изменения статуса лица в АИС СУ с "состоит на учете" на "снят с учета" на основании письма территориального органа Комитета с представлением подтверждающих документов.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Одним из оснований снятия с учета лиц, признанных судом недееспособными и ограниченно дееспособными является: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решение суда о полном восстановлении дееспособности;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решение суда об отмене решения о признании лица недееспособным и ограниченно дееспособным;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смерть лица, признанного решением суда недееспособным и ограниченно дееспособными;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смена гражданства.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Территориальные органы Комитета ежеквартально к 5 числу проводят мониторинг сведений системы информационного обмена правоохранительных и специальных органов на предмет установления статуса недееспособного и ограниченно дееспособного лица.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лиц со статусом "умерший" сведения о них с указанием данных документа, удостоверяющего личность, фамилии, имени, отчества (при его наличии), даты и места рождения, индивидуального идентификационного номера, направляются в местные исполнительные органы по территориальной принадлежности для подтверждения статуса "умерший" (на основании свидетельства о смерти либо записи акта гражданского состояния).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После ввода/корректировки данных в АИС СУ в отношении лиц, признанных судом недееспособными и ограниченно дееспособными, территориальный орган Комитета в срок не позднее трех рабочих дней направляет в Комитет список с указанием фамилий, имен, отчеств (при их наличии) и дат рождения лиц, поставленных на учет и лиц, в отношении которых данные откорректированы.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Ежеквартально к 30 числу территориальные органы Комитета проводят сверки сведений специального учета в АИС СУ с показателями судебных отчетов в гражданско-правовой сфере.</w:t>
      </w:r>
    </w:p>
    <w:bookmarkEnd w:id="37"/>
    <w:bookmarkStart w:name="z4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использования и хранения сведений специального учета лиц, признанных судом недееспособными и ограниченно дееспособными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целях исключения повторного вынесения судами решений о признании лица недееспособным либо ограниченно дееспособным при поступлении заявления в порядке </w:t>
      </w:r>
      <w:r>
        <w:rPr>
          <w:rFonts w:ascii="Times New Roman"/>
          <w:b w:val="false"/>
          <w:i w:val="false"/>
          <w:color w:val="000000"/>
          <w:sz w:val="28"/>
        </w:rPr>
        <w:t>статьи 323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процессуального кодекса Республики Казахстан, территориальный орган Комитета по требованию суда осуществляет проверку по специальному учету и в течение пяти рабочих дней представляет сведения о наличии либо отсутствии информации о признании лица недееспособным либо ограниченно дееспособным.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поступлении требования на лицо, состоящее на специальном учете как недееспособное и ограниченно дееспособное, территориальным органом Комитета судам сообщаются сведения о номере гражданского дела и суде, вынесшем решение.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Порядок использования и хранения сведений специального учета о лицах признанных судом недееспособными и ограниченно дееспособными регламентируется Правилами ведения, использования и хранения специальных учетов лиц, совершивших уголовные правонарушения, привлеченных и привлекаемых к уголовной ответственности и дактилоскопического учета задержанных, содержащихся под стражей и осужденных лиц,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27 февраля 2018 года № 29 (зарегистрирован в Реестре государственной регистрации нормативных правовых актов за № 16667).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и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специального учета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признанных судом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недееспособными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ограниченно дееспособными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Карточка на лицо, признанное недееспособным либо ограниченно дееспособным</w:t>
      </w:r>
    </w:p>
    <w:bookmarkEnd w:id="42"/>
    <w:p>
      <w:pPr>
        <w:spacing w:after="0"/>
        <w:ind w:left="0"/>
        <w:jc w:val="both"/>
      </w:pPr>
      <w:bookmarkStart w:name="z55" w:id="43"/>
      <w:r>
        <w:rPr>
          <w:rFonts w:ascii="Times New Roman"/>
          <w:b w:val="false"/>
          <w:i w:val="false"/>
          <w:color w:val="000000"/>
          <w:sz w:val="28"/>
        </w:rPr>
        <w:t>
      1. Фамилия __________________________________________________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Имя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Отчество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Дата рождения "__"_____ 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Место рождения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На основании решения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суда)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"___"______________________ года признан недееспособным (1),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ограничено дееспособным (2)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По заявлению: членов семьи (1), родственников (2), прокурора (3),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органа опеки и попечительства (4), лечебным учреждением (5)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Карточка введена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территориального органа КПСиСУ ГП РК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 сотрудника)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(размер 140х95)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