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1c8e" w14:textId="eab1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22 ноября 2017 года № 410 "Об утверждении Показателей качества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18 мая 2023 года № 182/НҚ. Зарегистрирован в Министерстве юстиции Республики Казахстан 18 мая 2023 года № 32517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22 ноября 2017 года № 410 "Об утверждении Показателей качества услуг связи" (зарегистрирован в Реестре государственной регистрации нормативных правовых актов за № 16064)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услуг связи,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182/НҚ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410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качества услуг связи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качества услуг сотовой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голосовой связи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фиксированной телефонной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качеству передачи речи (MOS POLQA &lt; 2,8)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соединения в сети сотовой связи, завершающемся на сеть сотовой связи в том же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доступа к Интернету посредством подвижных сетей связи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HTTP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95 %i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FTP по линии "вниз"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попыток сессий загрузки WEB-страницы HTTP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95 %ii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2 Мбит/с по линии "вниз" (для классов Д0, Д1, Д2, Д3 в соответствии с лицензионными обязательствами) 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1 Мбит/с по линии "вниз" в технологии 3G (для классов С1С, О1С)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5 Мбит/с по линии "вниз" в технологии 4G (для классов С1С, О1С)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покрытия связи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RSSI (Received Signal Strength Indicator) - показатель уровня сигнала в технологии 2G,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CPICH RSCP - уровень принимаемого полезного сигнала на входе сканирующего приемника в технологии 3G,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Ec/Io – отношение полезного сигнала к шуму в технологии 3G, dB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RSRP - cреднее значение мощности принятых опорных сигналов на входе сканирующего приемника технологии 4G,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доступа к Интернету посредством фиксированных сетей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подключения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канала связи, Мбит/с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IP-пакетов, 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Вариация задержки IP-пакетов, 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IP-пакетов, 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каналам связи, организованным по ВОЛС между объектом измерения и тестовы 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80% от значения, установленного тарифным планом, договором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типа ВОЛС+витая пара, РРЛ+витая пара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с одним спутниковым участком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