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2601" w14:textId="1862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7 февраля 2017 года № 6С-8/3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августа 2023 года № 8С-10/3. Зарегистрировано Департаментом юстиции Акмолинской области 1 сентября 2023 года № 8615-03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районе" от 7 февраля 2017 года № 6С-8/3 (зарегистрировано в Реестре государственной регистрации нормативных правовых актов № 5757)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Жаркаинский районный маслихат РЕШИЛ:";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 разработаны в соответствии со статьей 16 Закона Республики Казахстан "О социальной и медико-педагогической коррекционной поддержке детей с ограниченными возможностями",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Жаркаинского района" на основании справки из учебного заведения, подтверждающей факт обучения ребенка с инвалидностью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приложению 1 или 2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приложению 2 к Правилам возмещения затрат, осуществляется самим заявителем.";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Размер возмещения затрат на обучение равен трем месячным расчетным показателям на каждого ребенка с инвалидностью ежемесячно на учебный год.".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Жаркаинского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