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ee07" w14:textId="899e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27 июня 2023 года № 3/46-VII. Зарегистрировано Департаментом юстиции области Абай 4 июля 2023 года № 94-18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Жарминскому району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следующие решения Жарминского районного маслихата: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Жарминском районе" от 11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9/112-VII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25231);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изменения в решение Жарминского районного маслихата от 11 ноября 2021 года № 9/112-VII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Жарминском районе" от 30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21/317-VII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30000).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3/46-VII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Жарминском районе области Абай разработаны в соответствии с Правилами оказания государственной услуги "Возмещение затрат на обучение на дому детей с инвалидностью"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Жарминского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