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67e0" w14:textId="8fc6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границы села Сосновка Новоселовского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Аулиекольского района Костанайской области от 14 апреля 2023 года № 132 и решение маслихата Аулиекольского района Костанайской области от 14 апреля 2023 года № 15. Зарегистрированы Департаментом юстиции Костанайской области 21 апреля 2023 года № 9977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Аулиекольского района ПОСТАНОВЛЯЕТ и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села Сосновка Новоселовского сельского округа Аулиекольского района Костанайской области путем включения 910 гектара земель сельскохозяйственного назначения Аулиекольского района в границы села Сосновка Новоселовского сельского округа, установив границы общей площадью 2770 гектар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экспликации земель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акимата Аулиекольского района от 14 апреля 2023 года № 132 и решению Аулиекольского районного маслихата от 14 апреля 2023 года № 15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села Сосновка Новоселовского сельского округа Аулиекольского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всего в границах земельного отвода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 земель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 кустарной насаждений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Нарушенных земель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корневой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земельного хозяйственного устройства 2003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фонда, включаемых в село Сосновка Новоселовского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