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d01d" w14:textId="213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Бирлесу Келесского района Туркестанской области от 28 марта 2023 года № 12. Зарегистрировано Департаментом юстиции Туркестанской области 29 марта 2023 года № 6250-13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от 18 октября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Казахстан сельского округа Бирлесу Келесского района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1 - улица Дінмұхамед Қонаев;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2 - улица Дина Нұрпейісова;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3 - улица Мұхтар Әуезов.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безымянной улице № 4 в селе 28 гвардия сельского округа Бирлесу Келесского района наименование "Нұртас Оңдасынов".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безымянной улице № 5 в селе Дихан сельского округа Бирлесу Келесского района наименование "Домалақ ана".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Бирлесу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Еркинбекова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