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ea9c" w14:textId="16de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3 мая 2023 года № 315 "Об утверждении инструкции по организации антитеррористической защиты объектов оборонной промышленности, уязвимых в террористическом отношении"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18 марта 2024 года № 103. Зарегистрирован в Министерстве юстиции Республики Казахстан 19 марта 2024 года № 34160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 мая 2023 года № 315 "Об утверждении инструкции по организации антитеррористической защиты объектов оборонной промышленности, уязвимых в террористическом отношении" (зарегистрирован в Реестре государственной регистрации нормативных правовых актов за № 32437)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 оборонной промышленности, уязвимых в террористическом отношении,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охраняемые объекты – здания, строения и сооружения, предназначенные для пребывания охраняемых лиц, иные здания, строения и сооружения, охраняемые Службой государственной охраны Республики Казахстан, а также прилегающие к ним территория и акватория;";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На каждый объект, уязвимый в террористическом отношении, составляется паспорт антитеррористической защищенности объекта (далее – Паспорт) согласно типовому паспорту антитеррористической защищенности,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совместному 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32950), в двух экземплярах с одновременной разработкой его электронного варианта.".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оборонно-промышленного комплекса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