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d450" w14:textId="a14d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Кызылординской области на 2024-2025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18 января 2024 года № 11. Зарегистрировано Департаментом юстиции Кызылординской области 22 января 2024 года № 8488-11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"О физической культуре и спорте" и протоколом № 1 от 15 сентября 2023 года республиканской комиссии по ранжированию видов спорта в Республике Казахстан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в Кызылординской области на 2024-2025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коммунального государственного учреждения "Аппарат акима Кызылординской области" Байманова Ш.А.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2024 года № 11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 Кызылординской области на 2024-2025 годы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летних 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зимних 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паралимпийских видов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самбо и боевое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Тогузкумалак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легкая атлетика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пулевая стрельба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Таеквандо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настольный теннис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таеквондо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 (шоссе, трек, маунтинбайк)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Асык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пятиборье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илу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Мейбукан Годзю-рю карате-до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мини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таеквондо WT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вольная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Глобал таеквондо федерейшн (Global taekwon-do federation);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ММА – Миксд Мартиал Артс (Мixed Martial Arts);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Юнайтед Уолд Врестлинг (United World Wrestling);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– Уолд таеквондо Федерейшн (Таэкводо World taekwondo Federation);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 – Уолд таеквондо (Таэкводо World taekwondo);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– Уолд каратэ Федерейшн (Каратэ World Karate Federation).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