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c434" w14:textId="3b3c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Исатайского района от 15 марта 2023 года № 42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Исатайского района"</w:t>
      </w:r>
    </w:p>
    <w:p>
      <w:pPr>
        <w:spacing w:after="0"/>
        <w:ind w:left="0"/>
        <w:jc w:val="both"/>
      </w:pPr>
      <w:r>
        <w:rPr>
          <w:rFonts w:ascii="Times New Roman"/>
          <w:b w:val="false"/>
          <w:i w:val="false"/>
          <w:color w:val="000000"/>
          <w:sz w:val="28"/>
        </w:rPr>
        <w:t>Постановление акимата Исатайского района Атырауской области от 27 февраля 2024 года № 36. Зарегистрировано в Департаменте юстиции Атырауской области 28 февраля 2024 года № 5139-06</w:t>
      </w:r>
    </w:p>
    <w:p>
      <w:pPr>
        <w:spacing w:after="0"/>
        <w:ind w:left="0"/>
        <w:jc w:val="both"/>
      </w:pPr>
      <w:bookmarkStart w:name="z4" w:id="0"/>
      <w:r>
        <w:rPr>
          <w:rFonts w:ascii="Times New Roman"/>
          <w:b w:val="false"/>
          <w:i w:val="false"/>
          <w:color w:val="000000"/>
          <w:sz w:val="28"/>
        </w:rPr>
        <w:t>
      Акимат Исатайского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Исатайского района от 15 марта 2023 года № 42 "Об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Исатайского района" (зарегистрировано в Реестре государственной регистрации нормативных правовых актов за № 4989-06)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Исатайского района.</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Исатайского района</w:t>
            </w:r>
            <w:r>
              <w:br/>
            </w:r>
            <w:r>
              <w:rPr>
                <w:rFonts w:ascii="Times New Roman"/>
                <w:b w:val="false"/>
                <w:i w:val="false"/>
                <w:color w:val="000000"/>
                <w:sz w:val="20"/>
              </w:rPr>
              <w:t>от 27 февраля 2024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Исатайского района</w:t>
            </w:r>
            <w:r>
              <w:br/>
            </w:r>
            <w:r>
              <w:rPr>
                <w:rFonts w:ascii="Times New Roman"/>
                <w:b w:val="false"/>
                <w:i w:val="false"/>
                <w:color w:val="000000"/>
                <w:sz w:val="20"/>
              </w:rPr>
              <w:t>от 15 марта 2023 года № 42</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Исатайского района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Исатайского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Исатайского района.</w:t>
      </w:r>
    </w:p>
    <w:bookmarkEnd w:id="6"/>
    <w:bookmarkStart w:name="z15"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Исатайского района Атырауской области"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18"/>
    <w:bookmarkStart w:name="z27" w:id="19"/>
    <w:p>
      <w:pPr>
        <w:spacing w:after="0"/>
        <w:ind w:left="0"/>
        <w:jc w:val="both"/>
      </w:pPr>
      <w:r>
        <w:rPr>
          <w:rFonts w:ascii="Times New Roman"/>
          <w:b w:val="false"/>
          <w:i w:val="false"/>
          <w:color w:val="000000"/>
          <w:sz w:val="28"/>
        </w:rPr>
        <w:t xml:space="preserve">
      4. Государственное учреждение "Исатайский районный отдел земельных отношений, архитектуры и градостроительства"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9"/>
    <w:bookmarkStart w:name="z28" w:id="20"/>
    <w:p>
      <w:pPr>
        <w:spacing w:after="0"/>
        <w:ind w:left="0"/>
        <w:jc w:val="both"/>
      </w:pPr>
      <w:r>
        <w:rPr>
          <w:rFonts w:ascii="Times New Roman"/>
          <w:b w:val="false"/>
          <w:i w:val="false"/>
          <w:color w:val="000000"/>
          <w:sz w:val="28"/>
        </w:rPr>
        <w:t>
      5. Акимат Исатайского района организуют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 Республики Казахстан.</w:t>
      </w:r>
    </w:p>
    <w:bookmarkEnd w:id="28"/>
    <w:bookmarkStart w:name="z37" w:id="29"/>
    <w:p>
      <w:pPr>
        <w:spacing w:after="0"/>
        <w:ind w:left="0"/>
        <w:jc w:val="both"/>
      </w:pPr>
      <w:r>
        <w:rPr>
          <w:rFonts w:ascii="Times New Roman"/>
          <w:b w:val="false"/>
          <w:i w:val="false"/>
          <w:color w:val="000000"/>
          <w:sz w:val="28"/>
        </w:rPr>
        <w:t xml:space="preserve">
      10. По итогам обследования технического состояния фасада, кровли многоквартирного жилого дома Отдел организует за счет средств местного бюджета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комплексной вневедомственной экспертизы,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(зарегистрировано в Реестре государственной регистрации нормативных правовых актов за № 10722).</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Исатайского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