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7b91" w14:textId="20e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мая 2008 года N 32-IV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 N 11, ст. 55; N 12, ст. 77, 79; N 13, ст. 85; N 16, ст. 97, 98, 103; N 23, ст. 141; 2007 г., N 1, ст. 4; N 2, ст. 16, 18; N 3, ст. 20; N 4, ст. 33; N 5-6, ст. 37, 40; N 9, ст. 67; N 10, ст. 69; N 12, ст. 88; N 14, ст. 102, 105; N 15, ст. 106; N 18, ст. 144; N 20, ст. 152; N 24, ст. 178)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статьи 226 после слова "здания" дополнить словами "(части здания)".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