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b2d3d" w14:textId="90b2d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Азербайджанской Республики о принципах взимания косвенных налогов при экспорте и импорте 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29 июня 1998 года № 239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Ратифицировать Соглашение между Правительством Республики Казахстан и Правительством Азербайджанской Республики о принципах взимания косвенных налогов при экспорте и импорте товаров (работ, услуг), подписанное в Алматы 10 июня 1997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Соглашение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между Правительством Республики Казахстан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Правительством Азербайджанской Республики о принципах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взимания косвенных налогов при экспорте и импорте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товаров (работ, услуг)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 w:val="false"/>
          <w:color w:val="ff0000"/>
          <w:sz w:val="28"/>
        </w:rPr>
        <w:t>(Бюллетень международных договоров РК, 1999 г., N 4, ст. 77)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 (Вступило в силу 9 июля 1998 года - ж. "Дипломатический курьер",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       спецвыпуск N 2, сентябрь 2000 года, стр. 159)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 и Правительство Азербайджанской Республики именуемые в дальнейшем Договаривающиеся Стороны, стремясь к развитию взаимовыгодных экономических отношений и углублению экономической интеграции, установлению равных возможностей для хозяйствующих субъектов и созданию условий для добросовестной конкуренции, ориентируясь на общепринятые нормы и правила международной торговли,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Статья 1 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Общие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целях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термин "косвенные налоги" означает налог на добавленную стоимость и акцизный налог;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термин "нулевая ставка" означает обложение налогом на добавленную стоимость по ставке 0%, что равнозначно полному освобождению от налога на добавленную стоимость;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термин "принцип места назначения" означает применение нулевой ставки при экспорте с таможенной территории одной Договаривающейся Стороны и обложение импортируемых (или импортированных) товаров (работ, услуг) по ставке, установленной внутренним законодательством этой Стороны;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термин "одна Договаривающаяся Сторона" и "другая Договаривающаяся Сторона" означает Республику Казахстан и Азербайджанскую Республику в зависимости от контекста;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термин "компетентные органы" означает от Казахстанской стороны - Министерство финансов Республики Казахстан, от Азербайджанской стороны - Министерство финансов Азербайджанской Республики и Главную Государственную Налоговую Инспекцию Азербайджанской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>Принцип взимания налогов при экспорте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не будут облагать косвенными налогами товары (работы, услуги), экспортируемые одной Договаривающейся Стороной в другую Договаривающуюся Сторону.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 Принцип взимания налогов при импорте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Импортированные на территорию одной Договаривающейся Стороны товары (работы, услуги) экспортированные с территории другой Договаривающейся Стороны облагаются косвенными налогами в стране-импортере в соответствии с его национальным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Обложение налогами осуществляется таможенными органами при ввозе товаров на таможенную территорию Договаривающейся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обложении налогами импортируемых товаров (работ, услуг) Договаривающиеся Стороны не будут применять налоговые ставки превышающие соответствующие налоги на аналогичные товары (работы, услуги) внутреннего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4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Решение спорных вопросов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Договаривающиеся Стороны в рамках своего законодательства будут предпринимать согласованные действия, направленные на создание идентичной системы косвенного налогообложения, касающиеся, в частности, вопросов налогообложения при торговле с третьими странами, а также на включение указанных в настоящем Соглашении принципов во внутреннее налоговое законодательство.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Компетентные органы разработают конкретный порядок действия настоящего пункта, с учетом положений ранее достигнутых договоренностей в области сотрудничества и взаимной помощи по вопросам соблюдения налогового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 и разногласия относительно толкования и применения положений настоящего Соглашения будут решены путем консультаций и переговоров между Договаривающимися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Статья 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Заключительное положение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со дня уведомления Договаривающимися Сторонами о выполнении всех необходимых внутригосударственных процедур.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будет применяться только в отношении товаров (работ, услуг) представленных после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Договаривающаяся Сторона может выйти из настоящего Соглашения, направив письменное уведомление другой Договаривающейся Стороне не позднее чем за шесть месяцев до выхода, урегулировав финансовые и иные обязательства, возникшие во время действия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городе Алматы 10 июня 1997 года в двух подлинных Экземплярах каждый на казахском, азербайджанском и русском языкам.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возникновении разногласий между Договаривающимися Сторонами по тексту настоящего Соглашения на казахском и азербайджанском языках, за основу принимается текст на русском языке.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