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2aea" w14:textId="7892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obligatory approval of conformity of production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No. 367 dated April 20, 2005. Expired by the Decree of the Government of the Republic of Kazakhstan dated June 10, 2020 No. 368 (effective from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the Decree of the Government of the Republic of Kazakhstan dated June 10, 2020 No. 368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Resolution of the Government of the Republic of Kazakhstan No. 367 dated April 20, 2005 </w:t>
      </w:r>
    </w:p>
    <w:p>
      <w:pPr>
        <w:spacing w:after="0"/>
        <w:ind w:left="0"/>
        <w:jc w:val="both"/>
      </w:pPr>
      <w:r>
        <w:rPr>
          <w:rFonts w:ascii="Times New Roman"/>
          <w:b w:val="false"/>
          <w:i w:val="false"/>
          <w:color w:val="000000"/>
          <w:sz w:val="28"/>
        </w:rPr>
        <w:t>
       In order to ensure the safety of products for human life and health, the environment, national security and competitive domestic products that comply with regulatory documents and meet the requirements of consumers, the Government of the Republic of Kazakhstan RESOLVE THAT:</w:t>
      </w:r>
    </w:p>
    <w:p>
      <w:pPr>
        <w:spacing w:after="0"/>
        <w:ind w:left="0"/>
        <w:jc w:val="both"/>
      </w:pPr>
      <w:r>
        <w:rPr>
          <w:rFonts w:ascii="Times New Roman"/>
          <w:b w:val="false"/>
          <w:i w:val="false"/>
          <w:color w:val="000000"/>
          <w:sz w:val="28"/>
        </w:rPr>
        <w:t xml:space="preserve">
       1. The attached hereto: </w:t>
      </w:r>
    </w:p>
    <w:p>
      <w:pPr>
        <w:spacing w:after="0"/>
        <w:ind w:left="0"/>
        <w:jc w:val="both"/>
      </w:pPr>
      <w:r>
        <w:rPr>
          <w:rFonts w:ascii="Times New Roman"/>
          <w:b w:val="false"/>
          <w:i w:val="false"/>
          <w:color w:val="000000"/>
          <w:sz w:val="28"/>
        </w:rPr>
        <w:t xml:space="preserve">
       1) list of products and services subject to mandatory certification; </w:t>
      </w:r>
    </w:p>
    <w:p>
      <w:pPr>
        <w:spacing w:after="0"/>
        <w:ind w:left="0"/>
        <w:jc w:val="both"/>
      </w:pPr>
      <w:r>
        <w:rPr>
          <w:rFonts w:ascii="Times New Roman"/>
          <w:b w:val="false"/>
          <w:i w:val="false"/>
          <w:color w:val="000000"/>
          <w:sz w:val="28"/>
        </w:rPr>
        <w:t>
       2) list of products, compliance with which is allowed to confirm the Declaration of conformity.</w:t>
      </w:r>
    </w:p>
    <w:p>
      <w:pPr>
        <w:spacing w:after="0"/>
        <w:ind w:left="0"/>
        <w:jc w:val="both"/>
      </w:pPr>
      <w:r>
        <w:rPr>
          <w:rFonts w:ascii="Times New Roman"/>
          <w:b w:val="false"/>
          <w:i w:val="false"/>
          <w:color w:val="000000"/>
          <w:sz w:val="28"/>
        </w:rPr>
        <w:t>
       2. Recognize declared to be no longer in force some decisions of the Government of the Republic of Kazakhstan according to the annex.</w:t>
      </w:r>
    </w:p>
    <w:p>
      <w:pPr>
        <w:spacing w:after="0"/>
        <w:ind w:left="0"/>
        <w:jc w:val="both"/>
      </w:pPr>
      <w:r>
        <w:rPr>
          <w:rFonts w:ascii="Times New Roman"/>
          <w:b w:val="false"/>
          <w:i w:val="false"/>
          <w:color w:val="000000"/>
          <w:sz w:val="28"/>
        </w:rPr>
        <w:t>
       3. This resolution shall be enforced upon the expiry of ten calendar from the date of the first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 Minister</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 the government of the </w:t>
            </w:r>
            <w:r>
              <w:br/>
            </w:r>
            <w:r>
              <w:rPr>
                <w:rFonts w:ascii="Times New Roman"/>
                <w:b w:val="false"/>
                <w:i w:val="false"/>
                <w:color w:val="000000"/>
                <w:sz w:val="20"/>
              </w:rPr>
              <w:t>Republic of Kazakhstan</w:t>
            </w:r>
            <w:r>
              <w:br/>
            </w:r>
            <w:r>
              <w:rPr>
                <w:rFonts w:ascii="Times New Roman"/>
                <w:b w:val="false"/>
                <w:i w:val="false"/>
                <w:color w:val="000000"/>
                <w:sz w:val="20"/>
              </w:rPr>
              <w:t xml:space="preserve"> No. 367 dated April 20, 2005</w:t>
            </w:r>
          </w:p>
        </w:tc>
      </w:tr>
    </w:tbl>
    <w:p>
      <w:pPr>
        <w:spacing w:after="0"/>
        <w:ind w:left="0"/>
        <w:jc w:val="left"/>
      </w:pPr>
      <w:r>
        <w:rPr>
          <w:rFonts w:ascii="Times New Roman"/>
          <w:b/>
          <w:i w:val="false"/>
          <w:color w:val="000000"/>
        </w:rPr>
        <w:t xml:space="preserve">  List of products and services</w:t>
      </w:r>
      <w:r>
        <w:br/>
      </w:r>
      <w:r>
        <w:rPr>
          <w:rFonts w:ascii="Times New Roman"/>
          <w:b/>
          <w:i w:val="false"/>
          <w:color w:val="000000"/>
        </w:rPr>
        <w:t xml:space="preserve"> subject to mandatory certification</w:t>
      </w:r>
    </w:p>
    <w:p>
      <w:pPr>
        <w:spacing w:after="0"/>
        <w:ind w:left="0"/>
        <w:jc w:val="both"/>
      </w:pPr>
      <w:r>
        <w:rPr>
          <w:rFonts w:ascii="Times New Roman"/>
          <w:b w:val="false"/>
          <w:i w:val="false"/>
          <w:color w:val="ff0000"/>
          <w:sz w:val="28"/>
        </w:rPr>
        <w:t xml:space="preserve">
       Footnote. List as amended by the Resolution of the Government of the Republic of Kazakhstan No. 357 dated 27.04.2015 (shall be enforced upon the expiry of ten calendar days after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Agricultural machinery and spare parts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8701 20</w:t>
            </w:r>
          </w:p>
          <w:p>
            <w:pPr>
              <w:spacing w:after="20"/>
              <w:ind w:left="20"/>
              <w:jc w:val="both"/>
            </w:pPr>
            <w:r>
              <w:rPr>
                <w:rFonts w:ascii="Times New Roman"/>
                <w:b w:val="false"/>
                <w:i w:val="false"/>
                <w:color w:val="000000"/>
                <w:sz w:val="20"/>
              </w:rPr>
              <w:t>
8701 30 000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Tractors:</w:t>
            </w:r>
          </w:p>
          <w:p>
            <w:pPr>
              <w:spacing w:after="20"/>
              <w:ind w:left="20"/>
              <w:jc w:val="both"/>
            </w:pPr>
            <w:r>
              <w:rPr>
                <w:rFonts w:ascii="Times New Roman"/>
                <w:b w:val="false"/>
                <w:i w:val="false"/>
                <w:color w:val="000000"/>
                <w:sz w:val="20"/>
              </w:rPr>
              <w:t>
wheeled for semi-trailers, crawler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for agricultural machinery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Safety glass, consisting of glass toughened (tempered) or laminated glass of size and shape allowing it to be used on the ground transport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Service weapon, civilian, and ammunition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pistols and revolvers, including the possibility of firing cartridges with a rubber bullet;</w:t>
            </w:r>
          </w:p>
          <w:p>
            <w:pPr>
              <w:spacing w:after="20"/>
              <w:ind w:left="20"/>
              <w:jc w:val="both"/>
            </w:pPr>
            <w:r>
              <w:rPr>
                <w:rFonts w:ascii="Times New Roman"/>
                <w:b w:val="false"/>
                <w:i w:val="false"/>
                <w:color w:val="000000"/>
                <w:sz w:val="20"/>
              </w:rPr>
              <w:t xml:space="preserve">
 Pistols and revolvers, sporting, with rifled barrel; </w:t>
            </w:r>
          </w:p>
          <w:p>
            <w:pPr>
              <w:spacing w:after="20"/>
              <w:ind w:left="20"/>
              <w:jc w:val="both"/>
            </w:pPr>
            <w:r>
              <w:rPr>
                <w:rFonts w:ascii="Times New Roman"/>
                <w:b w:val="false"/>
                <w:i w:val="false"/>
                <w:color w:val="000000"/>
                <w:sz w:val="20"/>
              </w:rPr>
              <w:t xml:space="preserve">
 Service pistols and revolvers with rifled barrel; </w:t>
            </w:r>
          </w:p>
          <w:p>
            <w:pPr>
              <w:spacing w:after="20"/>
              <w:ind w:left="20"/>
              <w:jc w:val="both"/>
            </w:pPr>
            <w:r>
              <w:rPr>
                <w:rFonts w:ascii="Times New Roman"/>
                <w:b w:val="false"/>
                <w:i w:val="false"/>
                <w:color w:val="000000"/>
                <w:sz w:val="20"/>
              </w:rPr>
              <w:t>
Self-defense firearms, revolvers and pistols, including those with traumatic cartridges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 smooth-bore sporting, hunting, etc., including combined arms with smooth and rifled barrels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Sporting rifle with a rifled barrel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Hunting single-barreled smoothbore long-barreled weapon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p>
            <w:pPr>
              <w:spacing w:after="20"/>
              <w:ind w:left="20"/>
              <w:jc w:val="both"/>
            </w:pPr>
            <w:r>
              <w:rPr>
                <w:rFonts w:ascii="Times New Roman"/>
                <w:b w:val="false"/>
                <w:i w:val="false"/>
                <w:color w:val="000000"/>
                <w:sz w:val="20"/>
              </w:rPr>
              <w:t>
9303 30 000 0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Hunting double-barreled and combined weapons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Hunting weapon double-barreled smooth-bore, including with trunks of different calibers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w:t>
            </w:r>
          </w:p>
          <w:p>
            <w:pPr>
              <w:spacing w:after="20"/>
              <w:ind w:left="20"/>
              <w:jc w:val="both"/>
            </w:pPr>
            <w:r>
              <w:rPr>
                <w:rFonts w:ascii="Times New Roman"/>
                <w:b w:val="false"/>
                <w:i w:val="false"/>
                <w:color w:val="000000"/>
                <w:sz w:val="20"/>
              </w:rPr>
              <w:t>
9303 20 950 0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Hunting weapons with rifled barrel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Hunting pneumatic weapons with muzzle energy no more than 25 joule;</w:t>
            </w:r>
          </w:p>
          <w:p>
            <w:pPr>
              <w:spacing w:after="20"/>
              <w:ind w:left="20"/>
              <w:jc w:val="both"/>
            </w:pPr>
            <w:r>
              <w:rPr>
                <w:rFonts w:ascii="Times New Roman"/>
                <w:b w:val="false"/>
                <w:i w:val="false"/>
                <w:color w:val="000000"/>
                <w:sz w:val="20"/>
              </w:rPr>
              <w:t>
Rifles and shotguns, sports, pneumatic, with muzzle energy over 3 joule;</w:t>
            </w:r>
          </w:p>
          <w:p>
            <w:pPr>
              <w:spacing w:after="20"/>
              <w:ind w:left="20"/>
              <w:jc w:val="both"/>
            </w:pPr>
            <w:r>
              <w:rPr>
                <w:rFonts w:ascii="Times New Roman"/>
                <w:b w:val="false"/>
                <w:i w:val="false"/>
                <w:color w:val="000000"/>
                <w:sz w:val="20"/>
              </w:rPr>
              <w:t>
Pistols and revolvers, sports, pneumatic, with muzzle energy over 3 joule;</w:t>
            </w:r>
          </w:p>
          <w:p>
            <w:pPr>
              <w:spacing w:after="20"/>
              <w:ind w:left="20"/>
              <w:jc w:val="both"/>
            </w:pPr>
            <w:r>
              <w:rPr>
                <w:rFonts w:ascii="Times New Roman"/>
                <w:b w:val="false"/>
                <w:i w:val="false"/>
                <w:color w:val="000000"/>
                <w:sz w:val="20"/>
              </w:rPr>
              <w:t>
Electric weapons: electric shock devices and spark arresters having output parameters corresponding to the standards established by the authorized body in the field of health oblast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Cartridges for sporting and hunting shotguns, including testing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Cartridges for pistols and revolvers sports, service, fire-free weapons of self-defense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Cartridges for sports and hunting weapons with rifled barrel (except pistols and revolvers), gas self-defense weapons, including test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9307 00 000 0</w:t>
            </w:r>
          </w:p>
          <w:p>
            <w:pPr>
              <w:spacing w:after="20"/>
              <w:ind w:left="20"/>
              <w:jc w:val="both"/>
            </w:pPr>
            <w:r>
              <w:rPr>
                <w:rFonts w:ascii="Times New Roman"/>
                <w:b w:val="false"/>
                <w:i w:val="false"/>
                <w:color w:val="000000"/>
                <w:sz w:val="20"/>
              </w:rPr>
              <w:t>
of 8211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bladed hunting weapons (hunting knives and daggers)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Bows and crossbows, sports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Electrical products for work intended for voltage more than 1000 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8501 20 000 9 </w:t>
            </w:r>
          </w:p>
          <w:p>
            <w:pPr>
              <w:spacing w:after="20"/>
              <w:ind w:left="20"/>
              <w:jc w:val="both"/>
            </w:pPr>
            <w:r>
              <w:rPr>
                <w:rFonts w:ascii="Times New Roman"/>
                <w:b w:val="false"/>
                <w:i w:val="false"/>
                <w:color w:val="000000"/>
                <w:sz w:val="20"/>
              </w:rPr>
              <w:t>
8501 33 000 2</w:t>
            </w:r>
          </w:p>
          <w:p>
            <w:pPr>
              <w:spacing w:after="20"/>
              <w:ind w:left="20"/>
              <w:jc w:val="both"/>
            </w:pPr>
            <w:r>
              <w:rPr>
                <w:rFonts w:ascii="Times New Roman"/>
                <w:b w:val="false"/>
                <w:i w:val="false"/>
                <w:color w:val="000000"/>
                <w:sz w:val="20"/>
              </w:rPr>
              <w:t>
8501 40 200</w:t>
            </w:r>
          </w:p>
          <w:p>
            <w:pPr>
              <w:spacing w:after="20"/>
              <w:ind w:left="20"/>
              <w:jc w:val="both"/>
            </w:pPr>
            <w:r>
              <w:rPr>
                <w:rFonts w:ascii="Times New Roman"/>
                <w:b w:val="false"/>
                <w:i w:val="false"/>
                <w:color w:val="000000"/>
                <w:sz w:val="20"/>
              </w:rPr>
              <w:t>
8501 40 800</w:t>
            </w:r>
          </w:p>
          <w:p>
            <w:pPr>
              <w:spacing w:after="20"/>
              <w:ind w:left="20"/>
              <w:jc w:val="both"/>
            </w:pPr>
            <w:r>
              <w:rPr>
                <w:rFonts w:ascii="Times New Roman"/>
                <w:b w:val="false"/>
                <w:i w:val="false"/>
                <w:color w:val="000000"/>
                <w:sz w:val="20"/>
              </w:rPr>
              <w:t>
8501 51 000</w:t>
            </w:r>
          </w:p>
          <w:p>
            <w:pPr>
              <w:spacing w:after="20"/>
              <w:ind w:left="20"/>
              <w:jc w:val="both"/>
            </w:pPr>
            <w:r>
              <w:rPr>
                <w:rFonts w:ascii="Times New Roman"/>
                <w:b w:val="false"/>
                <w:i w:val="false"/>
                <w:color w:val="000000"/>
                <w:sz w:val="20"/>
              </w:rPr>
              <w:t>
8501 52 200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motors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7408 11 000 0 </w:t>
            </w:r>
          </w:p>
          <w:p>
            <w:pPr>
              <w:spacing w:after="20"/>
              <w:ind w:left="20"/>
              <w:jc w:val="both"/>
            </w:pPr>
            <w:r>
              <w:rPr>
                <w:rFonts w:ascii="Times New Roman"/>
                <w:b w:val="false"/>
                <w:i w:val="false"/>
                <w:color w:val="000000"/>
                <w:sz w:val="20"/>
              </w:rPr>
              <w:t xml:space="preserve">
 7408 19 100 0 </w:t>
            </w:r>
          </w:p>
          <w:p>
            <w:pPr>
              <w:spacing w:after="20"/>
              <w:ind w:left="20"/>
              <w:jc w:val="both"/>
            </w:pPr>
            <w:r>
              <w:rPr>
                <w:rFonts w:ascii="Times New Roman"/>
                <w:b w:val="false"/>
                <w:i w:val="false"/>
                <w:color w:val="000000"/>
                <w:sz w:val="20"/>
              </w:rPr>
              <w:t xml:space="preserve">
 7413 00 000 1 </w:t>
            </w:r>
          </w:p>
          <w:p>
            <w:pPr>
              <w:spacing w:after="20"/>
              <w:ind w:left="20"/>
              <w:jc w:val="both"/>
            </w:pPr>
            <w:r>
              <w:rPr>
                <w:rFonts w:ascii="Times New Roman"/>
                <w:b w:val="false"/>
                <w:i w:val="false"/>
                <w:color w:val="000000"/>
                <w:sz w:val="20"/>
              </w:rPr>
              <w:t xml:space="preserve">
 7413 00 000 9 </w:t>
            </w:r>
          </w:p>
          <w:p>
            <w:pPr>
              <w:spacing w:after="20"/>
              <w:ind w:left="20"/>
              <w:jc w:val="both"/>
            </w:pPr>
            <w:r>
              <w:rPr>
                <w:rFonts w:ascii="Times New Roman"/>
                <w:b w:val="false"/>
                <w:i w:val="false"/>
                <w:color w:val="000000"/>
                <w:sz w:val="20"/>
              </w:rPr>
              <w:t xml:space="preserve">
 7605 11 000 0 </w:t>
            </w:r>
          </w:p>
          <w:p>
            <w:pPr>
              <w:spacing w:after="20"/>
              <w:ind w:left="20"/>
              <w:jc w:val="both"/>
            </w:pPr>
            <w:r>
              <w:rPr>
                <w:rFonts w:ascii="Times New Roman"/>
                <w:b w:val="false"/>
                <w:i w:val="false"/>
                <w:color w:val="000000"/>
                <w:sz w:val="20"/>
              </w:rPr>
              <w:t xml:space="preserve">
 7605 19 000 0 </w:t>
            </w:r>
          </w:p>
          <w:p>
            <w:pPr>
              <w:spacing w:after="20"/>
              <w:ind w:left="20"/>
              <w:jc w:val="both"/>
            </w:pPr>
            <w:r>
              <w:rPr>
                <w:rFonts w:ascii="Times New Roman"/>
                <w:b w:val="false"/>
                <w:i w:val="false"/>
                <w:color w:val="000000"/>
                <w:sz w:val="20"/>
              </w:rPr>
              <w:t>
8544 20 000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Cable product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8544 60 </w:t>
            </w:r>
          </w:p>
          <w:p>
            <w:pPr>
              <w:spacing w:after="20"/>
              <w:ind w:left="20"/>
              <w:jc w:val="both"/>
            </w:pPr>
            <w:r>
              <w:rPr>
                <w:rFonts w:ascii="Times New Roman"/>
                <w:b w:val="false"/>
                <w:i w:val="false"/>
                <w:color w:val="000000"/>
                <w:sz w:val="20"/>
              </w:rPr>
              <w:t xml:space="preserve">
 8544 60 100 0 </w:t>
            </w:r>
          </w:p>
          <w:p>
            <w:pPr>
              <w:spacing w:after="20"/>
              <w:ind w:left="20"/>
              <w:jc w:val="both"/>
            </w:pPr>
            <w:r>
              <w:rPr>
                <w:rFonts w:ascii="Times New Roman"/>
                <w:b w:val="false"/>
                <w:i w:val="false"/>
                <w:color w:val="000000"/>
                <w:sz w:val="20"/>
              </w:rPr>
              <w:t>
8544 60 900 1</w:t>
            </w:r>
          </w:p>
          <w:p>
            <w:pPr>
              <w:spacing w:after="20"/>
              <w:ind w:left="20"/>
              <w:jc w:val="both"/>
            </w:pPr>
            <w:r>
              <w:rPr>
                <w:rFonts w:ascii="Times New Roman"/>
                <w:b w:val="false"/>
                <w:i w:val="false"/>
                <w:color w:val="000000"/>
                <w:sz w:val="20"/>
              </w:rPr>
              <w:t>
8544 60 900 9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conductors for a voltage exceeding 1000 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8546 20 000 0 </w:t>
            </w:r>
          </w:p>
          <w:p>
            <w:pPr>
              <w:spacing w:after="20"/>
              <w:ind w:left="20"/>
              <w:jc w:val="both"/>
            </w:pPr>
            <w:r>
              <w:rPr>
                <w:rFonts w:ascii="Times New Roman"/>
                <w:b w:val="false"/>
                <w:i w:val="false"/>
                <w:color w:val="000000"/>
                <w:sz w:val="20"/>
              </w:rPr>
              <w:t xml:space="preserve">
 8546 90 100 0 </w:t>
            </w:r>
          </w:p>
          <w:p>
            <w:pPr>
              <w:spacing w:after="20"/>
              <w:ind w:left="20"/>
              <w:jc w:val="both"/>
            </w:pPr>
            <w:r>
              <w:rPr>
                <w:rFonts w:ascii="Times New Roman"/>
                <w:b w:val="false"/>
                <w:i w:val="false"/>
                <w:color w:val="000000"/>
                <w:sz w:val="20"/>
              </w:rPr>
              <w:t>
8546 90 900 0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insulating materials designed to work at a voltage of more than 1000 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Means of communication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p>
            <w:pPr>
              <w:spacing w:after="20"/>
              <w:ind w:left="20"/>
              <w:jc w:val="both"/>
            </w:pPr>
            <w:r>
              <w:rPr>
                <w:rFonts w:ascii="Times New Roman"/>
                <w:b w:val="false"/>
                <w:i w:val="false"/>
                <w:color w:val="000000"/>
                <w:sz w:val="20"/>
              </w:rPr>
              <w:t>
8525 60 000 0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for radio transmission and reception for General use (equipment of individual radio) </w:t>
            </w:r>
          </w:p>
          <w:p>
            <w:pPr>
              <w:spacing w:after="20"/>
              <w:ind w:left="20"/>
              <w:jc w:val="both"/>
            </w:pPr>
            <w:r>
              <w:rPr>
                <w:rFonts w:ascii="Times New Roman"/>
                <w:b w:val="false"/>
                <w:i w:val="false"/>
                <w:color w:val="000000"/>
                <w:sz w:val="20"/>
              </w:rPr>
              <w:t xml:space="preserve">
 Transmission apparatus for radio or television broadcasting </w:t>
            </w:r>
          </w:p>
          <w:p>
            <w:pPr>
              <w:spacing w:after="20"/>
              <w:ind w:left="20"/>
              <w:jc w:val="both"/>
            </w:pPr>
            <w:r>
              <w:rPr>
                <w:rFonts w:ascii="Times New Roman"/>
                <w:b w:val="false"/>
                <w:i w:val="false"/>
                <w:color w:val="000000"/>
                <w:sz w:val="20"/>
              </w:rPr>
              <w:t>
Radio stations, mobile and fixed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p>
            <w:pPr>
              <w:spacing w:after="20"/>
              <w:ind w:left="20"/>
              <w:jc w:val="both"/>
            </w:pPr>
            <w:r>
              <w:rPr>
                <w:rFonts w:ascii="Times New Roman"/>
                <w:b w:val="false"/>
                <w:i w:val="false"/>
                <w:color w:val="000000"/>
                <w:sz w:val="20"/>
              </w:rPr>
              <w:t>
8517 69 900 0</w:t>
            </w:r>
          </w:p>
          <w:p>
            <w:pPr>
              <w:spacing w:after="20"/>
              <w:ind w:left="20"/>
              <w:jc w:val="both"/>
            </w:pPr>
            <w:r>
              <w:rPr>
                <w:rFonts w:ascii="Times New Roman"/>
                <w:b w:val="false"/>
                <w:i w:val="false"/>
                <w:color w:val="000000"/>
                <w:sz w:val="20"/>
              </w:rPr>
              <w:t>
8517 18 000</w:t>
            </w:r>
          </w:p>
          <w:p>
            <w:pPr>
              <w:spacing w:after="20"/>
              <w:ind w:left="20"/>
              <w:jc w:val="both"/>
            </w:pPr>
            <w:r>
              <w:rPr>
                <w:rFonts w:ascii="Times New Roman"/>
                <w:b w:val="false"/>
                <w:i w:val="false"/>
                <w:color w:val="000000"/>
                <w:sz w:val="20"/>
              </w:rPr>
              <w:t>
8517 61 000 1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telephone apparatus, including telephone sets with cordless handset, pay phones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p>
            <w:pPr>
              <w:spacing w:after="20"/>
              <w:ind w:left="20"/>
              <w:jc w:val="both"/>
            </w:pPr>
            <w:r>
              <w:rPr>
                <w:rFonts w:ascii="Times New Roman"/>
                <w:b w:val="false"/>
                <w:i w:val="false"/>
                <w:color w:val="000000"/>
                <w:sz w:val="20"/>
              </w:rPr>
              <w:t>
8517 61 000</w:t>
            </w:r>
          </w:p>
          <w:p>
            <w:pPr>
              <w:spacing w:after="20"/>
              <w:ind w:left="20"/>
              <w:jc w:val="both"/>
            </w:pPr>
            <w:r>
              <w:rPr>
                <w:rFonts w:ascii="Times New Roman"/>
                <w:b w:val="false"/>
                <w:i w:val="false"/>
                <w:color w:val="000000"/>
                <w:sz w:val="20"/>
              </w:rPr>
              <w:t>
8517 62 000 9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apparatus for trunk systems and cellular radio and its components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Earth stations of satellite communications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Technical means of protection, processing, storage and transmission of information containing state secrets and official information, as well as equipment of telecommunications networks, containing hardware and / or software to ensure the conduct of special investigative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p>
            <w:pPr>
              <w:spacing w:after="20"/>
              <w:ind w:left="20"/>
              <w:jc w:val="both"/>
            </w:pPr>
            <w:r>
              <w:rPr>
                <w:rFonts w:ascii="Times New Roman"/>
                <w:b w:val="false"/>
                <w:i w:val="false"/>
                <w:color w:val="000000"/>
                <w:sz w:val="20"/>
              </w:rPr>
              <w:t>
8543 70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means of protection of confidential information from leakage through technical channels, including means of control of efficiency of the taken measures of protection of confidential information, the main and auxiliary technical means and systems in the protected execution: technical means of protection of classified information from interception of optical signals (images) in the visible, infrared and ultraviolet ranges of waves carried out by optical, optoelectronic, television, thermal imaging (infrared), laser, photo and other visual means of information retrieval; technical means of information protection from interception of acoustic signals propagating in air, water, solid media, carried out by acoustic, hydroacoustic, vibroacoustic, laser and seismic means; technical protection of secret information against interception of electromagnetic signals arising in the operation of the protected sites, including by interception of side electromagnetic radiation and interference arising from the work of technical means of information processing carried out magnetic, radio-technical and radar equipment; technical protection of secret information against interception of the electrical signals propagating in conductive communication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p>
            <w:pPr>
              <w:spacing w:after="20"/>
              <w:ind w:left="20"/>
              <w:jc w:val="both"/>
            </w:pPr>
            <w:r>
              <w:rPr>
                <w:rFonts w:ascii="Times New Roman"/>
                <w:b w:val="false"/>
                <w:i w:val="false"/>
                <w:color w:val="000000"/>
                <w:sz w:val="20"/>
              </w:rPr>
              <w:t>
8543 70</w:t>
            </w:r>
          </w:p>
          <w:p>
            <w:pPr>
              <w:spacing w:after="20"/>
              <w:ind w:left="20"/>
              <w:jc w:val="both"/>
            </w:pPr>
            <w:r>
              <w:rPr>
                <w:rFonts w:ascii="Times New Roman"/>
                <w:b w:val="false"/>
                <w:i w:val="false"/>
                <w:color w:val="000000"/>
                <w:sz w:val="20"/>
              </w:rPr>
              <w:t>
8301 40 900 0</w:t>
            </w:r>
          </w:p>
          <w:p>
            <w:pPr>
              <w:spacing w:after="20"/>
              <w:ind w:left="20"/>
              <w:jc w:val="both"/>
            </w:pPr>
            <w:r>
              <w:rPr>
                <w:rFonts w:ascii="Times New Roman"/>
                <w:b w:val="false"/>
                <w:i w:val="false"/>
                <w:color w:val="000000"/>
                <w:sz w:val="20"/>
              </w:rPr>
              <w:t>
of 8527</w:t>
            </w:r>
          </w:p>
          <w:p>
            <w:pPr>
              <w:spacing w:after="20"/>
              <w:ind w:left="20"/>
              <w:jc w:val="both"/>
            </w:pPr>
            <w:r>
              <w:rPr>
                <w:rFonts w:ascii="Times New Roman"/>
                <w:b w:val="false"/>
                <w:i w:val="false"/>
                <w:color w:val="000000"/>
                <w:sz w:val="20"/>
              </w:rPr>
              <w:t>
of 8544</w:t>
            </w:r>
          </w:p>
          <w:p>
            <w:pPr>
              <w:spacing w:after="20"/>
              <w:ind w:left="20"/>
              <w:jc w:val="both"/>
            </w:pPr>
            <w:r>
              <w:rPr>
                <w:rFonts w:ascii="Times New Roman"/>
                <w:b w:val="false"/>
                <w:i w:val="false"/>
                <w:color w:val="000000"/>
                <w:sz w:val="20"/>
              </w:rPr>
              <w:t>
of 8525</w:t>
            </w:r>
          </w:p>
          <w:p>
            <w:pPr>
              <w:spacing w:after="20"/>
              <w:ind w:left="20"/>
              <w:jc w:val="both"/>
            </w:pPr>
            <w:r>
              <w:rPr>
                <w:rFonts w:ascii="Times New Roman"/>
                <w:b w:val="false"/>
                <w:i w:val="false"/>
                <w:color w:val="000000"/>
                <w:sz w:val="20"/>
              </w:rPr>
              <w:t>
of 8526</w:t>
            </w:r>
          </w:p>
          <w:p>
            <w:pPr>
              <w:spacing w:after="20"/>
              <w:ind w:left="20"/>
              <w:jc w:val="both"/>
            </w:pPr>
            <w:r>
              <w:rPr>
                <w:rFonts w:ascii="Times New Roman"/>
                <w:b w:val="false"/>
                <w:i w:val="false"/>
                <w:color w:val="000000"/>
                <w:sz w:val="20"/>
              </w:rPr>
              <w:t>
of 8528</w:t>
            </w:r>
          </w:p>
          <w:p>
            <w:pPr>
              <w:spacing w:after="20"/>
              <w:ind w:left="20"/>
              <w:jc w:val="both"/>
            </w:pPr>
            <w:r>
              <w:rPr>
                <w:rFonts w:ascii="Times New Roman"/>
                <w:b w:val="false"/>
                <w:i w:val="false"/>
                <w:color w:val="000000"/>
                <w:sz w:val="20"/>
              </w:rPr>
              <w:t>
of 8471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means of protection of confidential information from unauthorized access: technical means of passive protection, including locks with microprocessor control, radio-controlled; electrical sensors of different types; television systems of protection and control, microwave and radar systems, laser systems; acoustic systems, cable systems; identification devices; special means for transportation and storage of physical media (tapes, magnetic and optical disks)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8471 70 300 0</w:t>
            </w:r>
          </w:p>
          <w:p>
            <w:pPr>
              <w:spacing w:after="20"/>
              <w:ind w:left="20"/>
              <w:jc w:val="both"/>
            </w:pPr>
            <w:r>
              <w:rPr>
                <w:rFonts w:ascii="Times New Roman"/>
                <w:b w:val="false"/>
                <w:i w:val="false"/>
                <w:color w:val="000000"/>
                <w:sz w:val="20"/>
              </w:rPr>
              <w:t>
8471 70 500 0</w:t>
            </w:r>
          </w:p>
          <w:p>
            <w:pPr>
              <w:spacing w:after="20"/>
              <w:ind w:left="20"/>
              <w:jc w:val="both"/>
            </w:pPr>
            <w:r>
              <w:rPr>
                <w:rFonts w:ascii="Times New Roman"/>
                <w:b w:val="false"/>
                <w:i w:val="false"/>
                <w:color w:val="000000"/>
                <w:sz w:val="20"/>
              </w:rPr>
              <w:t>
8471 70 700 0</w:t>
            </w:r>
          </w:p>
          <w:p>
            <w:pPr>
              <w:spacing w:after="20"/>
              <w:ind w:left="20"/>
              <w:jc w:val="both"/>
            </w:pPr>
            <w:r>
              <w:rPr>
                <w:rFonts w:ascii="Times New Roman"/>
                <w:b w:val="false"/>
                <w:i w:val="false"/>
                <w:color w:val="000000"/>
                <w:sz w:val="20"/>
              </w:rPr>
              <w:t>
8471 70 800 0</w:t>
            </w:r>
          </w:p>
          <w:p>
            <w:pPr>
              <w:spacing w:after="20"/>
              <w:ind w:left="20"/>
              <w:jc w:val="both"/>
            </w:pPr>
            <w:r>
              <w:rPr>
                <w:rFonts w:ascii="Times New Roman"/>
                <w:b w:val="false"/>
                <w:i w:val="false"/>
                <w:color w:val="000000"/>
                <w:sz w:val="20"/>
              </w:rPr>
              <w:t>
8471 70 980 0</w:t>
            </w:r>
          </w:p>
          <w:p>
            <w:pPr>
              <w:spacing w:after="20"/>
              <w:ind w:left="20"/>
              <w:jc w:val="both"/>
            </w:pPr>
            <w:r>
              <w:rPr>
                <w:rFonts w:ascii="Times New Roman"/>
                <w:b w:val="false"/>
                <w:i w:val="false"/>
                <w:color w:val="000000"/>
                <w:sz w:val="20"/>
              </w:rPr>
              <w:t>
8471 80 000 0</w:t>
            </w:r>
          </w:p>
          <w:p>
            <w:pPr>
              <w:spacing w:after="20"/>
              <w:ind w:left="20"/>
              <w:jc w:val="both"/>
            </w:pPr>
            <w:r>
              <w:rPr>
                <w:rFonts w:ascii="Times New Roman"/>
                <w:b w:val="false"/>
                <w:i w:val="false"/>
                <w:color w:val="000000"/>
                <w:sz w:val="20"/>
              </w:rPr>
              <w:t>
8471 90 000 0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Protected information processing software:</w:t>
            </w:r>
          </w:p>
          <w:p>
            <w:pPr>
              <w:spacing w:after="20"/>
              <w:ind w:left="20"/>
              <w:jc w:val="both"/>
            </w:pPr>
            <w:r>
              <w:rPr>
                <w:rFonts w:ascii="Times New Roman"/>
                <w:b w:val="false"/>
                <w:i w:val="false"/>
                <w:color w:val="000000"/>
                <w:sz w:val="20"/>
              </w:rPr>
              <w:t>
packages of application programs of the automated workplaces (AWS); databases of computer networks; software of the automated control systems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8471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General-purpose software: operating systems; database management systems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8471 70 510 0</w:t>
            </w:r>
          </w:p>
          <w:p>
            <w:pPr>
              <w:spacing w:after="20"/>
              <w:ind w:left="20"/>
              <w:jc w:val="both"/>
            </w:pPr>
            <w:r>
              <w:rPr>
                <w:rFonts w:ascii="Times New Roman"/>
                <w:b w:val="false"/>
                <w:i w:val="false"/>
                <w:color w:val="000000"/>
                <w:sz w:val="20"/>
              </w:rPr>
              <w:t>
8471 70 530 0</w:t>
            </w:r>
          </w:p>
          <w:p>
            <w:pPr>
              <w:spacing w:after="20"/>
              <w:ind w:left="20"/>
              <w:jc w:val="both"/>
            </w:pPr>
            <w:r>
              <w:rPr>
                <w:rFonts w:ascii="Times New Roman"/>
                <w:b w:val="false"/>
                <w:i w:val="false"/>
                <w:color w:val="000000"/>
                <w:sz w:val="20"/>
              </w:rPr>
              <w:t>
8471 70 590 0</w:t>
            </w:r>
          </w:p>
          <w:p>
            <w:pPr>
              <w:spacing w:after="20"/>
              <w:ind w:left="20"/>
              <w:jc w:val="both"/>
            </w:pPr>
            <w:r>
              <w:rPr>
                <w:rFonts w:ascii="Times New Roman"/>
                <w:b w:val="false"/>
                <w:i w:val="false"/>
                <w:color w:val="000000"/>
                <w:sz w:val="20"/>
              </w:rPr>
              <w:t>
8471 70 600 0</w:t>
            </w:r>
          </w:p>
          <w:p>
            <w:pPr>
              <w:spacing w:after="20"/>
              <w:ind w:left="20"/>
              <w:jc w:val="both"/>
            </w:pPr>
            <w:r>
              <w:rPr>
                <w:rFonts w:ascii="Times New Roman"/>
                <w:b w:val="false"/>
                <w:i w:val="false"/>
                <w:color w:val="000000"/>
                <w:sz w:val="20"/>
              </w:rPr>
              <w:t>
8471 70 900 0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Software and hardware protection of classified information:</w:t>
            </w:r>
          </w:p>
          <w:p>
            <w:pPr>
              <w:spacing w:after="20"/>
              <w:ind w:left="20"/>
              <w:jc w:val="both"/>
            </w:pPr>
            <w:r>
              <w:rPr>
                <w:rFonts w:ascii="Times New Roman"/>
                <w:b w:val="false"/>
                <w:i w:val="false"/>
                <w:color w:val="000000"/>
                <w:sz w:val="20"/>
              </w:rPr>
              <w:t>
the device interrupts user program in violation of his access rules; device wipe; the device issuing the alarm in the case of unauthorized access to information; the device of localization of the electronic bookmark; software and hardware access control to information embedded in information technology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Programs that provide access to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p>
            <w:pPr>
              <w:spacing w:after="20"/>
              <w:ind w:left="20"/>
              <w:jc w:val="both"/>
            </w:pPr>
            <w:r>
              <w:rPr>
                <w:rFonts w:ascii="Times New Roman"/>
                <w:b w:val="false"/>
                <w:i w:val="false"/>
                <w:color w:val="000000"/>
                <w:sz w:val="20"/>
              </w:rPr>
              <w:t>
8517 18 000 0</w:t>
            </w:r>
          </w:p>
          <w:p>
            <w:pPr>
              <w:spacing w:after="20"/>
              <w:ind w:left="20"/>
              <w:jc w:val="both"/>
            </w:pPr>
            <w:r>
              <w:rPr>
                <w:rFonts w:ascii="Times New Roman"/>
                <w:b w:val="false"/>
                <w:i w:val="false"/>
                <w:color w:val="000000"/>
                <w:sz w:val="20"/>
              </w:rPr>
              <w:t>
8517 62 000 1</w:t>
            </w:r>
          </w:p>
          <w:p>
            <w:pPr>
              <w:spacing w:after="20"/>
              <w:ind w:left="20"/>
              <w:jc w:val="both"/>
            </w:pPr>
            <w:r>
              <w:rPr>
                <w:rFonts w:ascii="Times New Roman"/>
                <w:b w:val="false"/>
                <w:i w:val="false"/>
                <w:color w:val="000000"/>
                <w:sz w:val="20"/>
              </w:rPr>
              <w:t>
8517 62 000 2</w:t>
            </w:r>
          </w:p>
          <w:p>
            <w:pPr>
              <w:spacing w:after="20"/>
              <w:ind w:left="20"/>
              <w:jc w:val="both"/>
            </w:pPr>
            <w:r>
              <w:rPr>
                <w:rFonts w:ascii="Times New Roman"/>
                <w:b w:val="false"/>
                <w:i w:val="false"/>
                <w:color w:val="000000"/>
                <w:sz w:val="20"/>
              </w:rPr>
              <w:t>
8517 62 000 3</w:t>
            </w:r>
          </w:p>
          <w:p>
            <w:pPr>
              <w:spacing w:after="20"/>
              <w:ind w:left="20"/>
              <w:jc w:val="both"/>
            </w:pPr>
            <w:r>
              <w:rPr>
                <w:rFonts w:ascii="Times New Roman"/>
                <w:b w:val="false"/>
                <w:i w:val="false"/>
                <w:color w:val="000000"/>
                <w:sz w:val="20"/>
              </w:rPr>
              <w:t>
8517 62 000 9</w:t>
            </w:r>
          </w:p>
          <w:p>
            <w:pPr>
              <w:spacing w:after="20"/>
              <w:ind w:left="20"/>
              <w:jc w:val="both"/>
            </w:pPr>
            <w:r>
              <w:rPr>
                <w:rFonts w:ascii="Times New Roman"/>
                <w:b w:val="false"/>
                <w:i w:val="false"/>
                <w:color w:val="000000"/>
                <w:sz w:val="20"/>
              </w:rPr>
              <w:t>
8517 69 900 0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of communication and data transmission used for transmission of classified information and service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8471 30 000 0</w:t>
            </w:r>
          </w:p>
          <w:p>
            <w:pPr>
              <w:spacing w:after="20"/>
              <w:ind w:left="20"/>
              <w:jc w:val="both"/>
            </w:pPr>
            <w:r>
              <w:rPr>
                <w:rFonts w:ascii="Times New Roman"/>
                <w:b w:val="false"/>
                <w:i w:val="false"/>
                <w:color w:val="000000"/>
                <w:sz w:val="20"/>
              </w:rPr>
              <w:t>
8471 41 000 0</w:t>
            </w:r>
          </w:p>
          <w:p>
            <w:pPr>
              <w:spacing w:after="20"/>
              <w:ind w:left="20"/>
              <w:jc w:val="both"/>
            </w:pPr>
            <w:r>
              <w:rPr>
                <w:rFonts w:ascii="Times New Roman"/>
                <w:b w:val="false"/>
                <w:i w:val="false"/>
                <w:color w:val="000000"/>
                <w:sz w:val="20"/>
              </w:rPr>
              <w:t>
8471 49 000 0</w:t>
            </w:r>
          </w:p>
          <w:p>
            <w:pPr>
              <w:spacing w:after="20"/>
              <w:ind w:left="20"/>
              <w:jc w:val="both"/>
            </w:pPr>
            <w:r>
              <w:rPr>
                <w:rFonts w:ascii="Times New Roman"/>
                <w:b w:val="false"/>
                <w:i w:val="false"/>
                <w:color w:val="000000"/>
                <w:sz w:val="20"/>
              </w:rPr>
              <w:t>
8471 50 000 0</w:t>
            </w:r>
          </w:p>
          <w:p>
            <w:pPr>
              <w:spacing w:after="20"/>
              <w:ind w:left="20"/>
              <w:jc w:val="both"/>
            </w:pPr>
            <w:r>
              <w:rPr>
                <w:rFonts w:ascii="Times New Roman"/>
                <w:b w:val="false"/>
                <w:i w:val="false"/>
                <w:color w:val="000000"/>
                <w:sz w:val="20"/>
              </w:rPr>
              <w:t>
8471 60 700 0</w:t>
            </w:r>
          </w:p>
          <w:p>
            <w:pPr>
              <w:spacing w:after="20"/>
              <w:ind w:left="20"/>
              <w:jc w:val="both"/>
            </w:pPr>
            <w:r>
              <w:rPr>
                <w:rFonts w:ascii="Times New Roman"/>
                <w:b w:val="false"/>
                <w:i w:val="false"/>
                <w:color w:val="000000"/>
                <w:sz w:val="20"/>
              </w:rPr>
              <w:t>
8471 90 000 0</w:t>
            </w:r>
          </w:p>
          <w:p>
            <w:pPr>
              <w:spacing w:after="20"/>
              <w:ind w:left="20"/>
              <w:jc w:val="both"/>
            </w:pPr>
            <w:r>
              <w:rPr>
                <w:rFonts w:ascii="Times New Roman"/>
                <w:b w:val="false"/>
                <w:i w:val="false"/>
                <w:color w:val="000000"/>
                <w:sz w:val="20"/>
              </w:rPr>
              <w:t>
8473 30 200</w:t>
            </w:r>
          </w:p>
          <w:p>
            <w:pPr>
              <w:spacing w:after="20"/>
              <w:ind w:left="20"/>
              <w:jc w:val="both"/>
            </w:pPr>
            <w:r>
              <w:rPr>
                <w:rFonts w:ascii="Times New Roman"/>
                <w:b w:val="false"/>
                <w:i w:val="false"/>
                <w:color w:val="000000"/>
                <w:sz w:val="20"/>
              </w:rPr>
              <w:t>
8473 30 800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Computing systems, computing systems for providing access to networks of information transfer with hardware and/or software tools to support the conduct of special investigative activities and consists of computing machines and their blocks (servers, routers, switches, access devices to information flows, multiplexers, hubs, storage media, and more)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8517 61 000 8</w:t>
            </w:r>
          </w:p>
          <w:p>
            <w:pPr>
              <w:spacing w:after="20"/>
              <w:ind w:left="20"/>
              <w:jc w:val="both"/>
            </w:pPr>
            <w:r>
              <w:rPr>
                <w:rFonts w:ascii="Times New Roman"/>
                <w:b w:val="false"/>
                <w:i w:val="false"/>
                <w:color w:val="000000"/>
                <w:sz w:val="20"/>
              </w:rPr>
              <w:t>
8517 62 000</w:t>
            </w:r>
          </w:p>
          <w:p>
            <w:pPr>
              <w:spacing w:after="20"/>
              <w:ind w:left="20"/>
              <w:jc w:val="both"/>
            </w:pPr>
            <w:r>
              <w:rPr>
                <w:rFonts w:ascii="Times New Roman"/>
                <w:b w:val="false"/>
                <w:i w:val="false"/>
                <w:color w:val="000000"/>
                <w:sz w:val="20"/>
              </w:rPr>
              <w:t>
8517 62 000 2</w:t>
            </w:r>
          </w:p>
          <w:p>
            <w:pPr>
              <w:spacing w:after="20"/>
              <w:ind w:left="20"/>
              <w:jc w:val="both"/>
            </w:pPr>
            <w:r>
              <w:rPr>
                <w:rFonts w:ascii="Times New Roman"/>
                <w:b w:val="false"/>
                <w:i w:val="false"/>
                <w:color w:val="000000"/>
                <w:sz w:val="20"/>
              </w:rPr>
              <w:t>
8517 62 000 3</w:t>
            </w:r>
          </w:p>
          <w:p>
            <w:pPr>
              <w:spacing w:after="20"/>
              <w:ind w:left="20"/>
              <w:jc w:val="both"/>
            </w:pPr>
            <w:r>
              <w:rPr>
                <w:rFonts w:ascii="Times New Roman"/>
                <w:b w:val="false"/>
                <w:i w:val="false"/>
                <w:color w:val="000000"/>
                <w:sz w:val="20"/>
              </w:rPr>
              <w:t>
8517 62 000 9</w:t>
            </w:r>
          </w:p>
          <w:p>
            <w:pPr>
              <w:spacing w:after="20"/>
              <w:ind w:left="20"/>
              <w:jc w:val="both"/>
            </w:pPr>
            <w:r>
              <w:rPr>
                <w:rFonts w:ascii="Times New Roman"/>
                <w:b w:val="false"/>
                <w:i w:val="false"/>
                <w:color w:val="000000"/>
                <w:sz w:val="20"/>
              </w:rPr>
              <w:t>
8517 69 900 0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Switches, networks, telephone fixed and mobile operators with hardware and/or software tools to support the conduct of special investigative activities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8522 90 410 0</w:t>
            </w:r>
          </w:p>
          <w:p>
            <w:pPr>
              <w:spacing w:after="20"/>
              <w:ind w:left="20"/>
              <w:jc w:val="both"/>
            </w:pPr>
            <w:r>
              <w:rPr>
                <w:rFonts w:ascii="Times New Roman"/>
                <w:b w:val="false"/>
                <w:i w:val="false"/>
                <w:color w:val="000000"/>
                <w:sz w:val="20"/>
              </w:rPr>
              <w:t>
8522 90 490 0</w:t>
            </w:r>
          </w:p>
          <w:p>
            <w:pPr>
              <w:spacing w:after="20"/>
              <w:ind w:left="20"/>
              <w:jc w:val="both"/>
            </w:pPr>
            <w:r>
              <w:rPr>
                <w:rFonts w:ascii="Times New Roman"/>
                <w:b w:val="false"/>
                <w:i w:val="false"/>
                <w:color w:val="000000"/>
                <w:sz w:val="20"/>
              </w:rPr>
              <w:t>
8522 90 800 0</w:t>
            </w:r>
          </w:p>
          <w:p>
            <w:pPr>
              <w:spacing w:after="20"/>
              <w:ind w:left="20"/>
              <w:jc w:val="both"/>
            </w:pPr>
            <w:r>
              <w:rPr>
                <w:rFonts w:ascii="Times New Roman"/>
                <w:b w:val="false"/>
                <w:i w:val="false"/>
                <w:color w:val="000000"/>
                <w:sz w:val="20"/>
              </w:rPr>
              <w:t>
8517 70 900 1</w:t>
            </w:r>
          </w:p>
          <w:p>
            <w:pPr>
              <w:spacing w:after="20"/>
              <w:ind w:left="20"/>
              <w:jc w:val="both"/>
            </w:pPr>
            <w:r>
              <w:rPr>
                <w:rFonts w:ascii="Times New Roman"/>
                <w:b w:val="false"/>
                <w:i w:val="false"/>
                <w:color w:val="000000"/>
                <w:sz w:val="20"/>
              </w:rPr>
              <w:t>
8517 70 900 9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Complexes of equipment of information transmission networks, having hardware and / or software to ensure the conduct of special investigative measures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Technical means used by state bodies and organizations, in the regime premises of which work related to the use of state secrets is carried out, are subject to mandatory certification.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Household chemical goods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Ready-made adhesives and other adhesives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w:t>
            </w:r>
          </w:p>
          <w:p>
            <w:pPr>
              <w:spacing w:after="20"/>
              <w:ind w:left="20"/>
              <w:jc w:val="both"/>
            </w:pPr>
            <w:r>
              <w:rPr>
                <w:rFonts w:ascii="Times New Roman"/>
                <w:b w:val="false"/>
                <w:i w:val="false"/>
                <w:color w:val="000000"/>
                <w:sz w:val="20"/>
              </w:rPr>
              <w:t>
3402 90</w:t>
            </w:r>
          </w:p>
          <w:p>
            <w:pPr>
              <w:spacing w:after="20"/>
              <w:ind w:left="20"/>
              <w:jc w:val="both"/>
            </w:pPr>
            <w:r>
              <w:rPr>
                <w:rFonts w:ascii="Times New Roman"/>
                <w:b w:val="false"/>
                <w:i w:val="false"/>
                <w:color w:val="000000"/>
                <w:sz w:val="20"/>
              </w:rPr>
              <w:t>
3405 40 000 0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Detergents, cleaning (means washing synthetic detergents, bleaching agents, bluing, starch slightly)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3808 91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means:</w:t>
            </w:r>
          </w:p>
          <w:p>
            <w:pPr>
              <w:spacing w:after="20"/>
              <w:ind w:left="20"/>
              <w:jc w:val="both"/>
            </w:pPr>
            <w:r>
              <w:rPr>
                <w:rFonts w:ascii="Times New Roman"/>
                <w:b w:val="false"/>
                <w:i w:val="false"/>
                <w:color w:val="000000"/>
                <w:sz w:val="20"/>
              </w:rPr>
              <w:t>
Insecticides, biopesticides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Consumer goods in contact with human skin, food and water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w:t>
            </w:r>
          </w:p>
          <w:p>
            <w:pPr>
              <w:spacing w:after="20"/>
              <w:ind w:left="20"/>
              <w:jc w:val="both"/>
            </w:pPr>
            <w:r>
              <w:rPr>
                <w:rFonts w:ascii="Times New Roman"/>
                <w:b w:val="false"/>
                <w:i w:val="false"/>
                <w:color w:val="000000"/>
                <w:sz w:val="20"/>
              </w:rPr>
              <w:t>
4818 20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Toilet paper, sanitary napkins and towels, handkerchiefs and cosmetic napkins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Hygienic or pharmaceutical products of vulcanized rubber (contraceptives), other than hard rubber, with or without solid rubber fittings, and products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gloves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Women's sanitary pads and tampons, hygienic and similar products, except products for children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7323 93 100 0</w:t>
            </w:r>
          </w:p>
          <w:p>
            <w:pPr>
              <w:spacing w:after="20"/>
              <w:ind w:left="20"/>
              <w:jc w:val="both"/>
            </w:pPr>
            <w:r>
              <w:rPr>
                <w:rFonts w:ascii="Times New Roman"/>
                <w:b w:val="false"/>
                <w:i w:val="false"/>
                <w:color w:val="000000"/>
                <w:sz w:val="20"/>
              </w:rPr>
              <w:t>
7323 93 900 0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Flatware, kitchen implements, household products made of corrosion-resistant (stainless) steel, except for products for children up to 3 years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p>
            <w:pPr>
              <w:spacing w:after="20"/>
              <w:ind w:left="20"/>
              <w:jc w:val="both"/>
            </w:pPr>
            <w:r>
              <w:rPr>
                <w:rFonts w:ascii="Times New Roman"/>
                <w:b w:val="false"/>
                <w:i w:val="false"/>
                <w:color w:val="000000"/>
                <w:sz w:val="20"/>
              </w:rPr>
              <w:t>
3924 90 000 0</w:t>
            </w:r>
          </w:p>
          <w:p>
            <w:pPr>
              <w:spacing w:after="20"/>
              <w:ind w:left="20"/>
              <w:jc w:val="both"/>
            </w:pPr>
            <w:r>
              <w:rPr>
                <w:rFonts w:ascii="Times New Roman"/>
                <w:b w:val="false"/>
                <w:i w:val="false"/>
                <w:color w:val="000000"/>
                <w:sz w:val="20"/>
              </w:rPr>
              <w:t>
3924 90 000 9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Tableware and kitchenware, household items from plastic, except products for children under 3 years old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Wood processing products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p>
            <w:pPr>
              <w:spacing w:after="20"/>
              <w:ind w:left="20"/>
              <w:jc w:val="both"/>
            </w:pPr>
            <w:r>
              <w:rPr>
                <w:rFonts w:ascii="Times New Roman"/>
                <w:b w:val="false"/>
                <w:i w:val="false"/>
                <w:color w:val="000000"/>
                <w:sz w:val="20"/>
              </w:rPr>
              <w:t>
4411 93</w:t>
            </w:r>
          </w:p>
          <w:p>
            <w:pPr>
              <w:spacing w:after="20"/>
              <w:ind w:left="20"/>
              <w:jc w:val="both"/>
            </w:pPr>
            <w:r>
              <w:rPr>
                <w:rFonts w:ascii="Times New Roman"/>
                <w:b w:val="false"/>
                <w:i w:val="false"/>
                <w:color w:val="000000"/>
                <w:sz w:val="20"/>
              </w:rPr>
              <w:t>
4411 94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Particle board and fiberboard, laminated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w:t>
            </w:r>
          </w:p>
          <w:p>
            <w:pPr>
              <w:spacing w:after="20"/>
              <w:ind w:left="20"/>
              <w:jc w:val="both"/>
            </w:pPr>
            <w:r>
              <w:rPr>
                <w:rFonts w:ascii="Times New Roman"/>
                <w:b w:val="false"/>
                <w:i w:val="false"/>
                <w:color w:val="000000"/>
                <w:sz w:val="20"/>
              </w:rPr>
              <w:t>
4412 32</w:t>
            </w:r>
          </w:p>
          <w:p>
            <w:pPr>
              <w:spacing w:after="20"/>
              <w:ind w:left="20"/>
              <w:jc w:val="both"/>
            </w:pPr>
            <w:r>
              <w:rPr>
                <w:rFonts w:ascii="Times New Roman"/>
                <w:b w:val="false"/>
                <w:i w:val="false"/>
                <w:color w:val="000000"/>
                <w:sz w:val="20"/>
              </w:rPr>
              <w:t>
4412 39 000 0</w:t>
            </w:r>
          </w:p>
          <w:p>
            <w:pPr>
              <w:spacing w:after="20"/>
              <w:ind w:left="20"/>
              <w:jc w:val="both"/>
            </w:pPr>
            <w:r>
              <w:rPr>
                <w:rFonts w:ascii="Times New Roman"/>
                <w:b w:val="false"/>
                <w:i w:val="false"/>
                <w:color w:val="000000"/>
                <w:sz w:val="20"/>
              </w:rPr>
              <w:t>
4412 99 300 0</w:t>
            </w:r>
          </w:p>
          <w:p>
            <w:pPr>
              <w:spacing w:after="20"/>
              <w:ind w:left="20"/>
              <w:jc w:val="both"/>
            </w:pPr>
            <w:r>
              <w:rPr>
                <w:rFonts w:ascii="Times New Roman"/>
                <w:b w:val="false"/>
                <w:i w:val="false"/>
                <w:color w:val="000000"/>
                <w:sz w:val="20"/>
              </w:rPr>
              <w:t>
4412 94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Plywood, laminated and similar laminated wood products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Building materials and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 coverings made of polymeric materials, self-adhesive or non-self-adhesive, in rolls or plates; polymer coatings for walls or ceilings, consisting of a base impregnated or coated with polyvinyl chloride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w:t>
            </w:r>
          </w:p>
          <w:p>
            <w:pPr>
              <w:spacing w:after="20"/>
              <w:ind w:left="20"/>
              <w:jc w:val="both"/>
            </w:pPr>
            <w:r>
              <w:rPr>
                <w:rFonts w:ascii="Times New Roman"/>
                <w:b w:val="false"/>
                <w:i w:val="false"/>
                <w:color w:val="000000"/>
                <w:sz w:val="20"/>
              </w:rPr>
              <w:t>
4814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Wallpaper (Wallpaper) and other wall coverings; window transparencies of paper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Linoleum, whether or not cut to form: coverings consisting of a coating or a covering applied on a textile backing, whether or not cut to form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3204 11 000 0</w:t>
            </w:r>
          </w:p>
          <w:p>
            <w:pPr>
              <w:spacing w:after="20"/>
              <w:ind w:left="20"/>
              <w:jc w:val="both"/>
            </w:pPr>
            <w:r>
              <w:rPr>
                <w:rFonts w:ascii="Times New Roman"/>
                <w:b w:val="false"/>
                <w:i w:val="false"/>
                <w:color w:val="000000"/>
                <w:sz w:val="20"/>
              </w:rPr>
              <w:t>
3204 13 000 0</w:t>
            </w:r>
          </w:p>
          <w:p>
            <w:pPr>
              <w:spacing w:after="20"/>
              <w:ind w:left="20"/>
              <w:jc w:val="both"/>
            </w:pPr>
            <w:r>
              <w:rPr>
                <w:rFonts w:ascii="Times New Roman"/>
                <w:b w:val="false"/>
                <w:i w:val="false"/>
                <w:color w:val="000000"/>
                <w:sz w:val="20"/>
              </w:rPr>
              <w:t>
3205 00 000 0</w:t>
            </w:r>
          </w:p>
          <w:p>
            <w:pPr>
              <w:spacing w:after="20"/>
              <w:ind w:left="20"/>
              <w:jc w:val="both"/>
            </w:pPr>
            <w:r>
              <w:rPr>
                <w:rFonts w:ascii="Times New Roman"/>
                <w:b w:val="false"/>
                <w:i w:val="false"/>
                <w:color w:val="000000"/>
                <w:sz w:val="20"/>
              </w:rPr>
              <w:t>
3206 19 000 0</w:t>
            </w:r>
          </w:p>
          <w:p>
            <w:pPr>
              <w:spacing w:after="20"/>
              <w:ind w:left="20"/>
              <w:jc w:val="both"/>
            </w:pPr>
            <w:r>
              <w:rPr>
                <w:rFonts w:ascii="Times New Roman"/>
                <w:b w:val="false"/>
                <w:i w:val="false"/>
                <w:color w:val="000000"/>
                <w:sz w:val="20"/>
              </w:rPr>
              <w:t xml:space="preserve">
 3206 20 000 0 </w:t>
            </w:r>
          </w:p>
          <w:p>
            <w:pPr>
              <w:spacing w:after="20"/>
              <w:ind w:left="20"/>
              <w:jc w:val="both"/>
            </w:pPr>
            <w:r>
              <w:rPr>
                <w:rFonts w:ascii="Times New Roman"/>
                <w:b w:val="false"/>
                <w:i w:val="false"/>
                <w:color w:val="000000"/>
                <w:sz w:val="20"/>
              </w:rPr>
              <w:t xml:space="preserve">
 3208 </w:t>
            </w:r>
          </w:p>
          <w:p>
            <w:pPr>
              <w:spacing w:after="20"/>
              <w:ind w:left="20"/>
              <w:jc w:val="both"/>
            </w:pPr>
            <w:r>
              <w:rPr>
                <w:rFonts w:ascii="Times New Roman"/>
                <w:b w:val="false"/>
                <w:i w:val="false"/>
                <w:color w:val="000000"/>
                <w:sz w:val="20"/>
              </w:rPr>
              <w:t xml:space="preserve">
 3209 </w:t>
            </w:r>
          </w:p>
          <w:p>
            <w:pPr>
              <w:spacing w:after="20"/>
              <w:ind w:left="20"/>
              <w:jc w:val="both"/>
            </w:pPr>
            <w:r>
              <w:rPr>
                <w:rFonts w:ascii="Times New Roman"/>
                <w:b w:val="false"/>
                <w:i w:val="false"/>
                <w:color w:val="000000"/>
                <w:sz w:val="20"/>
              </w:rPr>
              <w:t xml:space="preserve">
 3210 00 </w:t>
            </w:r>
          </w:p>
          <w:p>
            <w:pPr>
              <w:spacing w:after="20"/>
              <w:ind w:left="20"/>
              <w:jc w:val="both"/>
            </w:pPr>
            <w:r>
              <w:rPr>
                <w:rFonts w:ascii="Times New Roman"/>
                <w:b w:val="false"/>
                <w:i w:val="false"/>
                <w:color w:val="000000"/>
                <w:sz w:val="20"/>
              </w:rPr>
              <w:t xml:space="preserve">
 3211 00 000 0 </w:t>
            </w:r>
          </w:p>
          <w:p>
            <w:pPr>
              <w:spacing w:after="20"/>
              <w:ind w:left="20"/>
              <w:jc w:val="both"/>
            </w:pPr>
            <w:r>
              <w:rPr>
                <w:rFonts w:ascii="Times New Roman"/>
                <w:b w:val="false"/>
                <w:i w:val="false"/>
                <w:color w:val="000000"/>
                <w:sz w:val="20"/>
              </w:rPr>
              <w:t>
3214 10 100</w:t>
            </w:r>
          </w:p>
          <w:p>
            <w:pPr>
              <w:spacing w:after="20"/>
              <w:ind w:left="20"/>
              <w:jc w:val="both"/>
            </w:pPr>
            <w:r>
              <w:rPr>
                <w:rFonts w:ascii="Times New Roman"/>
                <w:b w:val="false"/>
                <w:i w:val="false"/>
                <w:color w:val="000000"/>
                <w:sz w:val="20"/>
              </w:rPr>
              <w:t>
3214 10 900 0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Primer, pigments, enamels, latex paint, putty, putty, color lakes; preparations based on color lakes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p>
            <w:pPr>
              <w:spacing w:after="20"/>
              <w:ind w:left="20"/>
              <w:jc w:val="both"/>
            </w:pPr>
            <w:r>
              <w:rPr>
                <w:rFonts w:ascii="Times New Roman"/>
                <w:b w:val="false"/>
                <w:i w:val="false"/>
                <w:color w:val="000000"/>
                <w:sz w:val="20"/>
              </w:rPr>
              <w:t>
2522 10 000 0</w:t>
            </w:r>
          </w:p>
          <w:p>
            <w:pPr>
              <w:spacing w:after="20"/>
              <w:ind w:left="20"/>
              <w:jc w:val="both"/>
            </w:pPr>
            <w:r>
              <w:rPr>
                <w:rFonts w:ascii="Times New Roman"/>
                <w:b w:val="false"/>
                <w:i w:val="false"/>
                <w:color w:val="000000"/>
                <w:sz w:val="20"/>
              </w:rPr>
              <w:t>
2522 20 000 0</w:t>
            </w:r>
          </w:p>
          <w:p>
            <w:pPr>
              <w:spacing w:after="20"/>
              <w:ind w:left="20"/>
              <w:jc w:val="both"/>
            </w:pPr>
            <w:r>
              <w:rPr>
                <w:rFonts w:ascii="Times New Roman"/>
                <w:b w:val="false"/>
                <w:i w:val="false"/>
                <w:color w:val="000000"/>
                <w:sz w:val="20"/>
              </w:rPr>
              <w:t xml:space="preserve">
 2523, except </w:t>
            </w:r>
          </w:p>
          <w:p>
            <w:pPr>
              <w:spacing w:after="20"/>
              <w:ind w:left="20"/>
              <w:jc w:val="both"/>
            </w:pPr>
            <w:r>
              <w:rPr>
                <w:rFonts w:ascii="Times New Roman"/>
                <w:b w:val="false"/>
                <w:i w:val="false"/>
                <w:color w:val="000000"/>
                <w:sz w:val="20"/>
              </w:rPr>
              <w:t>
2523 10 000 0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and other binders (gypsum, lime and other local binders), except for cement clinker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Asbestos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Concrete and reinforced concrete structures made of lightweight concrete.</w:t>
            </w:r>
          </w:p>
          <w:p>
            <w:pPr>
              <w:spacing w:after="20"/>
              <w:ind w:left="20"/>
              <w:jc w:val="both"/>
            </w:pPr>
            <w:r>
              <w:rPr>
                <w:rFonts w:ascii="Times New Roman"/>
                <w:b w:val="false"/>
                <w:i w:val="false"/>
                <w:color w:val="000000"/>
                <w:sz w:val="20"/>
              </w:rPr>
              <w:t>
Precast concrete and concrete products and designs from heavy and light concrete, reinforced and not reinforced, made on standard projects (series, FD (file register), namely: foundation blocks, bridges, beams up to 6 meters long; floor slabs, coatings up to 7.2 meters long; curbs, piles, concrete pipes, racks (power line supports)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p>
            <w:pPr>
              <w:spacing w:after="20"/>
              <w:ind w:left="20"/>
              <w:jc w:val="both"/>
            </w:pPr>
            <w:r>
              <w:rPr>
                <w:rFonts w:ascii="Times New Roman"/>
                <w:b w:val="false"/>
                <w:i w:val="false"/>
                <w:color w:val="000000"/>
                <w:sz w:val="20"/>
              </w:rPr>
              <w:t>
6904 90 000 0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bricks, ceramic and silicate bricks, flooring blocks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p>
            <w:pPr>
              <w:spacing w:after="20"/>
              <w:ind w:left="20"/>
              <w:jc w:val="both"/>
            </w:pPr>
            <w:r>
              <w:rPr>
                <w:rFonts w:ascii="Times New Roman"/>
                <w:b w:val="false"/>
                <w:i w:val="false"/>
                <w:color w:val="000000"/>
                <w:sz w:val="20"/>
              </w:rPr>
              <w:t>
3921 12 000 0</w:t>
            </w:r>
          </w:p>
          <w:p>
            <w:pPr>
              <w:spacing w:after="20"/>
              <w:ind w:left="20"/>
              <w:jc w:val="both"/>
            </w:pPr>
            <w:r>
              <w:rPr>
                <w:rFonts w:ascii="Times New Roman"/>
                <w:b w:val="false"/>
                <w:i w:val="false"/>
                <w:color w:val="000000"/>
                <w:sz w:val="20"/>
              </w:rPr>
              <w:t>
3921 13</w:t>
            </w:r>
          </w:p>
          <w:p>
            <w:pPr>
              <w:spacing w:after="20"/>
              <w:ind w:left="20"/>
              <w:jc w:val="both"/>
            </w:pPr>
            <w:r>
              <w:rPr>
                <w:rFonts w:ascii="Times New Roman"/>
                <w:b w:val="false"/>
                <w:i w:val="false"/>
                <w:color w:val="000000"/>
                <w:sz w:val="20"/>
              </w:rPr>
              <w:t>
3921 14 000 0</w:t>
            </w:r>
          </w:p>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from sound-proof, heat-insulating and sound-absorbing materials (mineral wool, glass wool, glass fiber wool, perlite, cellular concrete, porous polymeric materials)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p>
            <w:pPr>
              <w:spacing w:after="20"/>
              <w:ind w:left="20"/>
              <w:jc w:val="both"/>
            </w:pPr>
            <w:r>
              <w:rPr>
                <w:rFonts w:ascii="Times New Roman"/>
                <w:b w:val="false"/>
                <w:i w:val="false"/>
                <w:color w:val="000000"/>
                <w:sz w:val="20"/>
              </w:rPr>
              <w:t>
6811 82 000 0</w:t>
            </w:r>
          </w:p>
          <w:p>
            <w:pPr>
              <w:spacing w:after="20"/>
              <w:ind w:left="20"/>
              <w:jc w:val="both"/>
            </w:pPr>
            <w:r>
              <w:rPr>
                <w:rFonts w:ascii="Times New Roman"/>
                <w:b w:val="false"/>
                <w:i w:val="false"/>
                <w:color w:val="000000"/>
                <w:sz w:val="20"/>
              </w:rPr>
              <w:t>
6811 89 800 0</w:t>
            </w:r>
          </w:p>
          <w:p>
            <w:pPr>
              <w:spacing w:after="20"/>
              <w:ind w:left="20"/>
              <w:jc w:val="both"/>
            </w:pPr>
            <w:r>
              <w:rPr>
                <w:rFonts w:ascii="Times New Roman"/>
                <w:b w:val="false"/>
                <w:i w:val="false"/>
                <w:color w:val="000000"/>
                <w:sz w:val="20"/>
              </w:rPr>
              <w:t>
6807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Products made of asbestos cement and cement with cellulose fibers or similar materials, including asbestos cement sheets </w:t>
            </w:r>
          </w:p>
          <w:p>
            <w:pPr>
              <w:spacing w:after="20"/>
              <w:ind w:left="20"/>
              <w:jc w:val="both"/>
            </w:pPr>
            <w:r>
              <w:rPr>
                <w:rFonts w:ascii="Times New Roman"/>
                <w:b w:val="false"/>
                <w:i w:val="false"/>
                <w:color w:val="000000"/>
                <w:sz w:val="20"/>
              </w:rPr>
              <w:t>
Materials roofing waterproofing (parchment roofing, roofing material, sealing membrane, roofing and similar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7016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unit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p>
            <w:pPr>
              <w:spacing w:after="20"/>
              <w:ind w:left="20"/>
              <w:jc w:val="both"/>
            </w:pPr>
            <w:r>
              <w:rPr>
                <w:rFonts w:ascii="Times New Roman"/>
                <w:b w:val="false"/>
                <w:i w:val="false"/>
                <w:color w:val="000000"/>
                <w:sz w:val="20"/>
              </w:rPr>
              <w:t>
3925 30 000 0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building parts (doors, sills, Windows, frames, shutters)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Gypsum, anhydrite, gypsum binders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Macadam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Pharmaceutical products used in veterinary medicine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products (other than those specified in heading 3002, 3005, 3006), not packaged (not presented in the form of dosage forms or packaged for retail trade)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products (other than those specified in heading 3002, 3005, 3006), packaged (presented in the form of dosage forms or packaged for retail trade)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Opacifying preparations for X-ray examinations; diagnostic reagents designed to be administered to the patient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contraceptive preparations based on hormones, on other products of heading 2937 or on spermicides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Plants, including transgenic, their individual parts, including seeds, roots and rhizomes and fruits, used in perfumery, pharmaceutical, insecticidal, fungicidal and similar purposes, fresh or dried, whole or crushed, crushed or ground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Veterinary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 wool, gauze, bandages and similar products, dressings, plasters, poultices, impregnated or coated with pharmaceutical substances, intended for therapeutic use, as well as surgery, dentistry and veterinary medicine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Syringes, with or without their needles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transfusion equipment (disposable blood transfusion systems)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Catgut surgical sterile and similar sterile suture materials and sterile adhesive tissues for surgical wound closure, sterile absorbent surgical or dental hemostatic substances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Agricultural and food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extracts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Ready-made or canned fish products, sturgeon and salmon caviar (natural and artificial), caviar substitutes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Cigarettes, cigarillos, cigars, cigarettes, tobacco or tobacco substitutes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Smoking tobacco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raw materials not intended for sale to the final consumer and subjected to further processing are not subject to mandatory certification in the presence of a supply agreement with the manufacturer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Fertile material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2710 19 250 0</w:t>
            </w:r>
          </w:p>
          <w:p>
            <w:pPr>
              <w:spacing w:after="20"/>
              <w:ind w:left="20"/>
              <w:jc w:val="both"/>
            </w:pPr>
            <w:r>
              <w:rPr>
                <w:rFonts w:ascii="Times New Roman"/>
                <w:b w:val="false"/>
                <w:i w:val="false"/>
                <w:color w:val="000000"/>
                <w:sz w:val="20"/>
              </w:rPr>
              <w:t>
2710 19 290 0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Kerosene: other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petroleum products</w:t>
            </w:r>
          </w:p>
          <w:p>
            <w:pPr>
              <w:spacing w:after="20"/>
              <w:ind w:left="20"/>
              <w:jc w:val="both"/>
            </w:pPr>
            <w:r>
              <w:rPr>
                <w:rFonts w:ascii="Times New Roman"/>
                <w:b w:val="false"/>
                <w:i w:val="false"/>
                <w:color w:val="000000"/>
                <w:sz w:val="20"/>
              </w:rPr>
              <w:t>
Waste petroleum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oils: for specific treatment processes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Gasoils: for specific treatment processes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Gasoils: for chemical transformations in processes other than those specified in subheading 2710 19 310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Liquefied petroleum gas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gas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Products for potentially hazardous industries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7312 10 490 0</w:t>
            </w:r>
          </w:p>
          <w:p>
            <w:pPr>
              <w:spacing w:after="20"/>
              <w:ind w:left="20"/>
              <w:jc w:val="both"/>
            </w:pPr>
            <w:r>
              <w:rPr>
                <w:rFonts w:ascii="Times New Roman"/>
                <w:b w:val="false"/>
                <w:i w:val="false"/>
                <w:color w:val="000000"/>
                <w:sz w:val="20"/>
              </w:rPr>
              <w:t xml:space="preserve">
 7312 10 610 0 </w:t>
            </w:r>
          </w:p>
          <w:p>
            <w:pPr>
              <w:spacing w:after="20"/>
              <w:ind w:left="20"/>
              <w:jc w:val="both"/>
            </w:pPr>
            <w:r>
              <w:rPr>
                <w:rFonts w:ascii="Times New Roman"/>
                <w:b w:val="false"/>
                <w:i w:val="false"/>
                <w:color w:val="000000"/>
                <w:sz w:val="20"/>
              </w:rPr>
              <w:t xml:space="preserve">
 7312 10 650 0 </w:t>
            </w:r>
          </w:p>
          <w:p>
            <w:pPr>
              <w:spacing w:after="20"/>
              <w:ind w:left="20"/>
              <w:jc w:val="both"/>
            </w:pPr>
            <w:r>
              <w:rPr>
                <w:rFonts w:ascii="Times New Roman"/>
                <w:b w:val="false"/>
                <w:i w:val="false"/>
                <w:color w:val="000000"/>
                <w:sz w:val="20"/>
              </w:rPr>
              <w:t xml:space="preserve">
 7312 10 690 0 </w:t>
            </w:r>
          </w:p>
          <w:p>
            <w:pPr>
              <w:spacing w:after="20"/>
              <w:ind w:left="20"/>
              <w:jc w:val="both"/>
            </w:pPr>
            <w:r>
              <w:rPr>
                <w:rFonts w:ascii="Times New Roman"/>
                <w:b w:val="false"/>
                <w:i w:val="false"/>
                <w:color w:val="000000"/>
                <w:sz w:val="20"/>
              </w:rPr>
              <w:t>
7312 10 810</w:t>
            </w:r>
          </w:p>
          <w:p>
            <w:pPr>
              <w:spacing w:after="20"/>
              <w:ind w:left="20"/>
              <w:jc w:val="both"/>
            </w:pPr>
            <w:r>
              <w:rPr>
                <w:rFonts w:ascii="Times New Roman"/>
                <w:b w:val="false"/>
                <w:i w:val="false"/>
                <w:color w:val="000000"/>
                <w:sz w:val="20"/>
              </w:rPr>
              <w:t xml:space="preserve">
 7312 10 830 </w:t>
            </w:r>
          </w:p>
          <w:p>
            <w:pPr>
              <w:spacing w:after="20"/>
              <w:ind w:left="20"/>
              <w:jc w:val="both"/>
            </w:pPr>
            <w:r>
              <w:rPr>
                <w:rFonts w:ascii="Times New Roman"/>
                <w:b w:val="false"/>
                <w:i w:val="false"/>
                <w:color w:val="000000"/>
                <w:sz w:val="20"/>
              </w:rPr>
              <w:t xml:space="preserve">
 7312 10 850 </w:t>
            </w:r>
          </w:p>
          <w:p>
            <w:pPr>
              <w:spacing w:after="20"/>
              <w:ind w:left="20"/>
              <w:jc w:val="both"/>
            </w:pPr>
            <w:r>
              <w:rPr>
                <w:rFonts w:ascii="Times New Roman"/>
                <w:b w:val="false"/>
                <w:i w:val="false"/>
                <w:color w:val="000000"/>
                <w:sz w:val="20"/>
              </w:rPr>
              <w:t xml:space="preserve">
 7312 10 890 </w:t>
            </w:r>
          </w:p>
          <w:p>
            <w:pPr>
              <w:spacing w:after="20"/>
              <w:ind w:left="20"/>
              <w:jc w:val="both"/>
            </w:pPr>
            <w:r>
              <w:rPr>
                <w:rFonts w:ascii="Times New Roman"/>
                <w:b w:val="false"/>
                <w:i w:val="false"/>
                <w:color w:val="000000"/>
                <w:sz w:val="20"/>
              </w:rPr>
              <w:t>
7312 10 980 0</w:t>
            </w:r>
          </w:p>
          <w:p>
            <w:pPr>
              <w:spacing w:after="20"/>
              <w:ind w:left="20"/>
              <w:jc w:val="both"/>
            </w:pPr>
            <w:r>
              <w:rPr>
                <w:rFonts w:ascii="Times New Roman"/>
                <w:b w:val="false"/>
                <w:i w:val="false"/>
                <w:color w:val="000000"/>
                <w:sz w:val="20"/>
              </w:rPr>
              <w:t>
7312 90 900 0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wire rope (general purpose) lifting closed load-bearing, closed pulley-block for production and deep exploration drilling, reinforcement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7304 23 000 1 </w:t>
            </w:r>
          </w:p>
          <w:p>
            <w:pPr>
              <w:spacing w:after="20"/>
              <w:ind w:left="20"/>
              <w:jc w:val="both"/>
            </w:pPr>
            <w:r>
              <w:rPr>
                <w:rFonts w:ascii="Times New Roman"/>
                <w:b w:val="false"/>
                <w:i w:val="false"/>
                <w:color w:val="000000"/>
                <w:sz w:val="20"/>
              </w:rPr>
              <w:t xml:space="preserve">
 7304 22 000 9 </w:t>
            </w:r>
          </w:p>
          <w:p>
            <w:pPr>
              <w:spacing w:after="20"/>
              <w:ind w:left="20"/>
              <w:jc w:val="both"/>
            </w:pPr>
            <w:r>
              <w:rPr>
                <w:rFonts w:ascii="Times New Roman"/>
                <w:b w:val="false"/>
                <w:i w:val="false"/>
                <w:color w:val="000000"/>
                <w:sz w:val="20"/>
              </w:rPr>
              <w:t>
7304 23 000 9</w:t>
            </w:r>
          </w:p>
          <w:p>
            <w:pPr>
              <w:spacing w:after="20"/>
              <w:ind w:left="20"/>
              <w:jc w:val="both"/>
            </w:pPr>
            <w:r>
              <w:rPr>
                <w:rFonts w:ascii="Times New Roman"/>
                <w:b w:val="false"/>
                <w:i w:val="false"/>
                <w:color w:val="000000"/>
                <w:sz w:val="20"/>
              </w:rPr>
              <w:t>
7304 29 100 1</w:t>
            </w:r>
          </w:p>
          <w:p>
            <w:pPr>
              <w:spacing w:after="20"/>
              <w:ind w:left="20"/>
              <w:jc w:val="both"/>
            </w:pPr>
            <w:r>
              <w:rPr>
                <w:rFonts w:ascii="Times New Roman"/>
                <w:b w:val="false"/>
                <w:i w:val="false"/>
                <w:color w:val="000000"/>
                <w:sz w:val="20"/>
              </w:rPr>
              <w:t>
7304 29 100 3</w:t>
            </w:r>
          </w:p>
          <w:p>
            <w:pPr>
              <w:spacing w:after="20"/>
              <w:ind w:left="20"/>
              <w:jc w:val="both"/>
            </w:pPr>
            <w:r>
              <w:rPr>
                <w:rFonts w:ascii="Times New Roman"/>
                <w:b w:val="false"/>
                <w:i w:val="false"/>
                <w:color w:val="000000"/>
                <w:sz w:val="20"/>
              </w:rPr>
              <w:t>
7304 29 100 4</w:t>
            </w:r>
          </w:p>
          <w:p>
            <w:pPr>
              <w:spacing w:after="20"/>
              <w:ind w:left="20"/>
              <w:jc w:val="both"/>
            </w:pPr>
            <w:r>
              <w:rPr>
                <w:rFonts w:ascii="Times New Roman"/>
                <w:b w:val="false"/>
                <w:i w:val="false"/>
                <w:color w:val="000000"/>
                <w:sz w:val="20"/>
              </w:rPr>
              <w:t>
7304 29 100 9</w:t>
            </w:r>
          </w:p>
          <w:p>
            <w:pPr>
              <w:spacing w:after="20"/>
              <w:ind w:left="20"/>
              <w:jc w:val="both"/>
            </w:pPr>
            <w:r>
              <w:rPr>
                <w:rFonts w:ascii="Times New Roman"/>
                <w:b w:val="false"/>
                <w:i w:val="false"/>
                <w:color w:val="000000"/>
                <w:sz w:val="20"/>
              </w:rPr>
              <w:t>
7304 29 900 1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pipe of a kind used for oil or gas pipelines:</w:t>
            </w:r>
          </w:p>
          <w:p>
            <w:pPr>
              <w:spacing w:after="20"/>
              <w:ind w:left="20"/>
              <w:jc w:val="both"/>
            </w:pPr>
            <w:r>
              <w:rPr>
                <w:rFonts w:ascii="Times New Roman"/>
                <w:b w:val="false"/>
                <w:i w:val="false"/>
                <w:color w:val="000000"/>
                <w:sz w:val="20"/>
              </w:rPr>
              <w:t>
Steel seamless casing, pump-compressor and drill pipes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7304 39 580 0</w:t>
            </w:r>
          </w:p>
          <w:p>
            <w:pPr>
              <w:spacing w:after="20"/>
              <w:ind w:left="20"/>
              <w:jc w:val="both"/>
            </w:pPr>
            <w:r>
              <w:rPr>
                <w:rFonts w:ascii="Times New Roman"/>
                <w:b w:val="false"/>
                <w:i w:val="false"/>
                <w:color w:val="000000"/>
                <w:sz w:val="20"/>
              </w:rPr>
              <w:t xml:space="preserve">
 7304 39 920 0 </w:t>
            </w:r>
          </w:p>
          <w:p>
            <w:pPr>
              <w:spacing w:after="20"/>
              <w:ind w:left="20"/>
              <w:jc w:val="both"/>
            </w:pPr>
            <w:r>
              <w:rPr>
                <w:rFonts w:ascii="Times New Roman"/>
                <w:b w:val="false"/>
                <w:i w:val="false"/>
                <w:color w:val="000000"/>
                <w:sz w:val="20"/>
              </w:rPr>
              <w:t xml:space="preserve">
 7304 39 930 0 </w:t>
            </w:r>
          </w:p>
          <w:p>
            <w:pPr>
              <w:spacing w:after="20"/>
              <w:ind w:left="20"/>
              <w:jc w:val="both"/>
            </w:pPr>
            <w:r>
              <w:rPr>
                <w:rFonts w:ascii="Times New Roman"/>
                <w:b w:val="false"/>
                <w:i w:val="false"/>
                <w:color w:val="000000"/>
                <w:sz w:val="20"/>
              </w:rPr>
              <w:t>
7304 39 980 0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Raw seamless pipes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7304 41 000 </w:t>
            </w:r>
          </w:p>
          <w:p>
            <w:pPr>
              <w:spacing w:after="20"/>
              <w:ind w:left="20"/>
              <w:jc w:val="both"/>
            </w:pPr>
            <w:r>
              <w:rPr>
                <w:rFonts w:ascii="Times New Roman"/>
                <w:b w:val="false"/>
                <w:i w:val="false"/>
                <w:color w:val="000000"/>
                <w:sz w:val="20"/>
              </w:rPr>
              <w:t>
7304 49 100 0</w:t>
            </w:r>
          </w:p>
          <w:p>
            <w:pPr>
              <w:spacing w:after="20"/>
              <w:ind w:left="20"/>
              <w:jc w:val="both"/>
            </w:pPr>
            <w:r>
              <w:rPr>
                <w:rFonts w:ascii="Times New Roman"/>
                <w:b w:val="false"/>
                <w:i w:val="false"/>
                <w:color w:val="000000"/>
                <w:sz w:val="20"/>
              </w:rPr>
              <w:t>
7304 49 950 0</w:t>
            </w:r>
          </w:p>
          <w:p>
            <w:pPr>
              <w:spacing w:after="20"/>
              <w:ind w:left="20"/>
              <w:jc w:val="both"/>
            </w:pPr>
            <w:r>
              <w:rPr>
                <w:rFonts w:ascii="Times New Roman"/>
                <w:b w:val="false"/>
                <w:i w:val="false"/>
                <w:color w:val="000000"/>
                <w:sz w:val="20"/>
              </w:rPr>
              <w:t>
7304 49 990 0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drawn seamless steel pipes</w:t>
            </w:r>
          </w:p>
          <w:p>
            <w:pPr>
              <w:spacing w:after="20"/>
              <w:ind w:left="20"/>
              <w:jc w:val="both"/>
            </w:pPr>
            <w:r>
              <w:rPr>
                <w:rFonts w:ascii="Times New Roman"/>
                <w:b w:val="false"/>
                <w:i w:val="false"/>
                <w:color w:val="000000"/>
                <w:sz w:val="20"/>
              </w:rPr>
              <w:t>
Raw pipes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7304 51 180 1</w:t>
            </w:r>
          </w:p>
          <w:p>
            <w:pPr>
              <w:spacing w:after="20"/>
              <w:ind w:left="20"/>
              <w:jc w:val="both"/>
            </w:pPr>
            <w:r>
              <w:rPr>
                <w:rFonts w:ascii="Times New Roman"/>
                <w:b w:val="false"/>
                <w:i w:val="false"/>
                <w:color w:val="000000"/>
                <w:sz w:val="20"/>
              </w:rPr>
              <w:t xml:space="preserve">
 7304 51 180 9 </w:t>
            </w:r>
          </w:p>
          <w:p>
            <w:pPr>
              <w:spacing w:after="20"/>
              <w:ind w:left="20"/>
              <w:jc w:val="both"/>
            </w:pPr>
            <w:r>
              <w:rPr>
                <w:rFonts w:ascii="Times New Roman"/>
                <w:b w:val="false"/>
                <w:i w:val="false"/>
                <w:color w:val="000000"/>
                <w:sz w:val="20"/>
              </w:rPr>
              <w:t xml:space="preserve">
 7304 51 810 0 </w:t>
            </w:r>
          </w:p>
          <w:p>
            <w:pPr>
              <w:spacing w:after="20"/>
              <w:ind w:left="20"/>
              <w:jc w:val="both"/>
            </w:pPr>
            <w:r>
              <w:rPr>
                <w:rFonts w:ascii="Times New Roman"/>
                <w:b w:val="false"/>
                <w:i w:val="false"/>
                <w:color w:val="000000"/>
                <w:sz w:val="20"/>
              </w:rPr>
              <w:t>
7304 51 890 0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Seamless steel tubes, alloy steel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7304 59 100 0 </w:t>
            </w:r>
          </w:p>
          <w:p>
            <w:pPr>
              <w:spacing w:after="20"/>
              <w:ind w:left="20"/>
              <w:jc w:val="both"/>
            </w:pPr>
            <w:r>
              <w:rPr>
                <w:rFonts w:ascii="Times New Roman"/>
                <w:b w:val="false"/>
                <w:i w:val="false"/>
                <w:color w:val="000000"/>
                <w:sz w:val="20"/>
              </w:rPr>
              <w:t xml:space="preserve">
 7304 59 320 0 </w:t>
            </w:r>
          </w:p>
          <w:p>
            <w:pPr>
              <w:spacing w:after="20"/>
              <w:ind w:left="20"/>
              <w:jc w:val="both"/>
            </w:pPr>
            <w:r>
              <w:rPr>
                <w:rFonts w:ascii="Times New Roman"/>
                <w:b w:val="false"/>
                <w:i w:val="false"/>
                <w:color w:val="000000"/>
                <w:sz w:val="20"/>
              </w:rPr>
              <w:t xml:space="preserve">
 7304 59 380 0 </w:t>
            </w:r>
          </w:p>
          <w:p>
            <w:pPr>
              <w:spacing w:after="20"/>
              <w:ind w:left="20"/>
              <w:jc w:val="both"/>
            </w:pPr>
            <w:r>
              <w:rPr>
                <w:rFonts w:ascii="Times New Roman"/>
                <w:b w:val="false"/>
                <w:i w:val="false"/>
                <w:color w:val="000000"/>
                <w:sz w:val="20"/>
              </w:rPr>
              <w:t xml:space="preserve">
 7304 59 920 0 </w:t>
            </w:r>
          </w:p>
          <w:p>
            <w:pPr>
              <w:spacing w:after="20"/>
              <w:ind w:left="20"/>
              <w:jc w:val="both"/>
            </w:pPr>
            <w:r>
              <w:rPr>
                <w:rFonts w:ascii="Times New Roman"/>
                <w:b w:val="false"/>
                <w:i w:val="false"/>
                <w:color w:val="000000"/>
                <w:sz w:val="20"/>
              </w:rPr>
              <w:t>
7304 59 930 0</w:t>
            </w:r>
          </w:p>
          <w:p>
            <w:pPr>
              <w:spacing w:after="20"/>
              <w:ind w:left="20"/>
              <w:jc w:val="both"/>
            </w:pPr>
            <w:r>
              <w:rPr>
                <w:rFonts w:ascii="Times New Roman"/>
                <w:b w:val="false"/>
                <w:i w:val="false"/>
                <w:color w:val="000000"/>
                <w:sz w:val="20"/>
              </w:rPr>
              <w:t>
7304 59 990 0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Pipes, untreated from alloy steel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7306 90 000 0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with fitting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7305 11 000 1 </w:t>
            </w:r>
          </w:p>
          <w:p>
            <w:pPr>
              <w:spacing w:after="20"/>
              <w:ind w:left="20"/>
              <w:jc w:val="both"/>
            </w:pPr>
            <w:r>
              <w:rPr>
                <w:rFonts w:ascii="Times New Roman"/>
                <w:b w:val="false"/>
                <w:i w:val="false"/>
                <w:color w:val="000000"/>
                <w:sz w:val="20"/>
              </w:rPr>
              <w:t xml:space="preserve">
 7305 11 000 2 </w:t>
            </w:r>
          </w:p>
          <w:p>
            <w:pPr>
              <w:spacing w:after="20"/>
              <w:ind w:left="20"/>
              <w:jc w:val="both"/>
            </w:pPr>
            <w:r>
              <w:rPr>
                <w:rFonts w:ascii="Times New Roman"/>
                <w:b w:val="false"/>
                <w:i w:val="false"/>
                <w:color w:val="000000"/>
                <w:sz w:val="20"/>
              </w:rPr>
              <w:t xml:space="preserve">
 7305 11 000 3 </w:t>
            </w:r>
          </w:p>
          <w:p>
            <w:pPr>
              <w:spacing w:after="20"/>
              <w:ind w:left="20"/>
              <w:jc w:val="both"/>
            </w:pPr>
            <w:r>
              <w:rPr>
                <w:rFonts w:ascii="Times New Roman"/>
                <w:b w:val="false"/>
                <w:i w:val="false"/>
                <w:color w:val="000000"/>
                <w:sz w:val="20"/>
              </w:rPr>
              <w:t>
7305 11 000 8</w:t>
            </w:r>
          </w:p>
          <w:p>
            <w:pPr>
              <w:spacing w:after="20"/>
              <w:ind w:left="20"/>
              <w:jc w:val="both"/>
            </w:pPr>
            <w:r>
              <w:rPr>
                <w:rFonts w:ascii="Times New Roman"/>
                <w:b w:val="false"/>
                <w:i w:val="false"/>
                <w:color w:val="000000"/>
                <w:sz w:val="20"/>
              </w:rPr>
              <w:t>
7305 12 000 1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steel pipes for gas and oil pipelines of ferrous metals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7305 12 000 9 </w:t>
            </w:r>
          </w:p>
          <w:p>
            <w:pPr>
              <w:spacing w:after="20"/>
              <w:ind w:left="20"/>
              <w:jc w:val="both"/>
            </w:pPr>
            <w:r>
              <w:rPr>
                <w:rFonts w:ascii="Times New Roman"/>
                <w:b w:val="false"/>
                <w:i w:val="false"/>
                <w:color w:val="000000"/>
                <w:sz w:val="20"/>
              </w:rPr>
              <w:t xml:space="preserve">
 7305 19 000 0 </w:t>
            </w:r>
          </w:p>
          <w:p>
            <w:pPr>
              <w:spacing w:after="20"/>
              <w:ind w:left="20"/>
              <w:jc w:val="both"/>
            </w:pPr>
            <w:r>
              <w:rPr>
                <w:rFonts w:ascii="Times New Roman"/>
                <w:b w:val="false"/>
                <w:i w:val="false"/>
                <w:color w:val="000000"/>
                <w:sz w:val="20"/>
              </w:rPr>
              <w:t xml:space="preserve">
 7305 31 000 0 </w:t>
            </w:r>
          </w:p>
          <w:p>
            <w:pPr>
              <w:spacing w:after="20"/>
              <w:ind w:left="20"/>
              <w:jc w:val="both"/>
            </w:pPr>
            <w:r>
              <w:rPr>
                <w:rFonts w:ascii="Times New Roman"/>
                <w:b w:val="false"/>
                <w:i w:val="false"/>
                <w:color w:val="000000"/>
                <w:sz w:val="20"/>
              </w:rPr>
              <w:t xml:space="preserve">
 7305 39 000 0 </w:t>
            </w:r>
          </w:p>
          <w:p>
            <w:pPr>
              <w:spacing w:after="20"/>
              <w:ind w:left="20"/>
              <w:jc w:val="both"/>
            </w:pPr>
            <w:r>
              <w:rPr>
                <w:rFonts w:ascii="Times New Roman"/>
                <w:b w:val="false"/>
                <w:i w:val="false"/>
                <w:color w:val="000000"/>
                <w:sz w:val="20"/>
              </w:rPr>
              <w:t>
7305 90 000 0</w:t>
            </w:r>
          </w:p>
          <w:p>
            <w:pPr>
              <w:spacing w:after="20"/>
              <w:ind w:left="20"/>
              <w:jc w:val="both"/>
            </w:pPr>
            <w:r>
              <w:rPr>
                <w:rFonts w:ascii="Times New Roman"/>
                <w:b w:val="false"/>
                <w:i w:val="false"/>
                <w:color w:val="000000"/>
                <w:sz w:val="20"/>
              </w:rPr>
              <w:t>
7306 11 100 0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straight-seam pipes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Spiral welded pipes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p>
            <w:pPr>
              <w:spacing w:after="20"/>
              <w:ind w:left="20"/>
              <w:jc w:val="both"/>
            </w:pPr>
            <w:r>
              <w:rPr>
                <w:rFonts w:ascii="Times New Roman"/>
                <w:b w:val="false"/>
                <w:i w:val="false"/>
                <w:color w:val="000000"/>
                <w:sz w:val="20"/>
              </w:rPr>
              <w:t>
7306 29 000 0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Casing and compressor pipes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7306 30 110 0 </w:t>
            </w:r>
          </w:p>
          <w:p>
            <w:pPr>
              <w:spacing w:after="20"/>
              <w:ind w:left="20"/>
              <w:jc w:val="both"/>
            </w:pPr>
            <w:r>
              <w:rPr>
                <w:rFonts w:ascii="Times New Roman"/>
                <w:b w:val="false"/>
                <w:i w:val="false"/>
                <w:color w:val="000000"/>
                <w:sz w:val="20"/>
              </w:rPr>
              <w:t xml:space="preserve">
 7306 30 190 0 </w:t>
            </w:r>
          </w:p>
          <w:p>
            <w:pPr>
              <w:spacing w:after="20"/>
              <w:ind w:left="20"/>
              <w:jc w:val="both"/>
            </w:pPr>
            <w:r>
              <w:rPr>
                <w:rFonts w:ascii="Times New Roman"/>
                <w:b w:val="false"/>
                <w:i w:val="false"/>
                <w:color w:val="000000"/>
                <w:sz w:val="20"/>
              </w:rPr>
              <w:t>
7306 30 490 0</w:t>
            </w:r>
          </w:p>
          <w:p>
            <w:pPr>
              <w:spacing w:after="20"/>
              <w:ind w:left="20"/>
              <w:jc w:val="both"/>
            </w:pPr>
            <w:r>
              <w:rPr>
                <w:rFonts w:ascii="Times New Roman"/>
                <w:b w:val="false"/>
                <w:i w:val="false"/>
                <w:color w:val="000000"/>
                <w:sz w:val="20"/>
              </w:rPr>
              <w:t>
7306 30 770</w:t>
            </w:r>
          </w:p>
          <w:p>
            <w:pPr>
              <w:spacing w:after="20"/>
              <w:ind w:left="20"/>
              <w:jc w:val="both"/>
            </w:pPr>
            <w:r>
              <w:rPr>
                <w:rFonts w:ascii="Times New Roman"/>
                <w:b w:val="false"/>
                <w:i w:val="false"/>
                <w:color w:val="000000"/>
                <w:sz w:val="20"/>
              </w:rPr>
              <w:t>
7306 30 800 0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pipes of iron, zinc or alloy steel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7305 20 000 1 </w:t>
            </w:r>
          </w:p>
          <w:p>
            <w:pPr>
              <w:spacing w:after="20"/>
              <w:ind w:left="20"/>
              <w:jc w:val="both"/>
            </w:pPr>
            <w:r>
              <w:rPr>
                <w:rFonts w:ascii="Times New Roman"/>
                <w:b w:val="false"/>
                <w:i w:val="false"/>
                <w:color w:val="000000"/>
                <w:sz w:val="20"/>
              </w:rPr>
              <w:t xml:space="preserve">
 7305 20 000 9 </w:t>
            </w:r>
          </w:p>
          <w:p>
            <w:pPr>
              <w:spacing w:after="20"/>
              <w:ind w:left="20"/>
              <w:jc w:val="both"/>
            </w:pPr>
            <w:r>
              <w:rPr>
                <w:rFonts w:ascii="Times New Roman"/>
                <w:b w:val="false"/>
                <w:i w:val="false"/>
                <w:color w:val="000000"/>
                <w:sz w:val="20"/>
              </w:rPr>
              <w:t>
7305 31 000 0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steel pipes used for drilling oil and gas wells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p>
            <w:pPr>
              <w:spacing w:after="20"/>
              <w:ind w:left="20"/>
              <w:jc w:val="both"/>
            </w:pPr>
            <w:r>
              <w:rPr>
                <w:rFonts w:ascii="Times New Roman"/>
                <w:b w:val="false"/>
                <w:i w:val="false"/>
                <w:color w:val="000000"/>
                <w:sz w:val="20"/>
              </w:rPr>
              <w:t>
7306 40 800</w:t>
            </w:r>
          </w:p>
          <w:p>
            <w:pPr>
              <w:spacing w:after="20"/>
              <w:ind w:left="20"/>
              <w:jc w:val="both"/>
            </w:pPr>
            <w:r>
              <w:rPr>
                <w:rFonts w:ascii="Times New Roman"/>
                <w:b w:val="false"/>
                <w:i w:val="false"/>
                <w:color w:val="000000"/>
                <w:sz w:val="20"/>
              </w:rPr>
              <w:t>
7306 50 200 0</w:t>
            </w:r>
          </w:p>
          <w:p>
            <w:pPr>
              <w:spacing w:after="20"/>
              <w:ind w:left="20"/>
              <w:jc w:val="both"/>
            </w:pPr>
            <w:r>
              <w:rPr>
                <w:rFonts w:ascii="Times New Roman"/>
                <w:b w:val="false"/>
                <w:i w:val="false"/>
                <w:color w:val="000000"/>
                <w:sz w:val="20"/>
              </w:rPr>
              <w:t>
7306 50 800 0</w:t>
            </w:r>
          </w:p>
          <w:p>
            <w:pPr>
              <w:spacing w:after="20"/>
              <w:ind w:left="20"/>
              <w:jc w:val="both"/>
            </w:pPr>
            <w:r>
              <w:rPr>
                <w:rFonts w:ascii="Times New Roman"/>
                <w:b w:val="false"/>
                <w:i w:val="false"/>
                <w:color w:val="000000"/>
                <w:sz w:val="20"/>
              </w:rPr>
              <w:t xml:space="preserve">
 7306 61 </w:t>
            </w:r>
          </w:p>
          <w:p>
            <w:pPr>
              <w:spacing w:after="20"/>
              <w:ind w:left="20"/>
              <w:jc w:val="both"/>
            </w:pPr>
            <w:r>
              <w:rPr>
                <w:rFonts w:ascii="Times New Roman"/>
                <w:b w:val="false"/>
                <w:i w:val="false"/>
                <w:color w:val="000000"/>
                <w:sz w:val="20"/>
              </w:rPr>
              <w:t xml:space="preserve">
 7306 69 </w:t>
            </w:r>
          </w:p>
          <w:p>
            <w:pPr>
              <w:spacing w:after="20"/>
              <w:ind w:left="20"/>
              <w:jc w:val="both"/>
            </w:pPr>
            <w:r>
              <w:rPr>
                <w:rFonts w:ascii="Times New Roman"/>
                <w:b w:val="false"/>
                <w:i w:val="false"/>
                <w:color w:val="000000"/>
                <w:sz w:val="20"/>
              </w:rPr>
              <w:t>
7306 90 000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steel pipes, alloy and corrosion-resistant (stainless) steel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w:t>
            </w:r>
          </w:p>
          <w:p>
            <w:pPr>
              <w:spacing w:after="20"/>
              <w:ind w:left="20"/>
              <w:jc w:val="both"/>
            </w:pPr>
            <w:r>
              <w:rPr>
                <w:rFonts w:ascii="Times New Roman"/>
                <w:b w:val="false"/>
                <w:i w:val="false"/>
                <w:color w:val="000000"/>
                <w:sz w:val="20"/>
              </w:rPr>
              <w:t>
7304 19 300</w:t>
            </w:r>
          </w:p>
          <w:p>
            <w:pPr>
              <w:spacing w:after="20"/>
              <w:ind w:left="20"/>
              <w:jc w:val="both"/>
            </w:pPr>
            <w:r>
              <w:rPr>
                <w:rFonts w:ascii="Times New Roman"/>
                <w:b w:val="false"/>
                <w:i w:val="false"/>
                <w:color w:val="000000"/>
                <w:sz w:val="20"/>
              </w:rPr>
              <w:t>
7304 19 900</w:t>
            </w:r>
          </w:p>
          <w:p>
            <w:pPr>
              <w:spacing w:after="20"/>
              <w:ind w:left="20"/>
              <w:jc w:val="both"/>
            </w:pPr>
            <w:r>
              <w:rPr>
                <w:rFonts w:ascii="Times New Roman"/>
                <w:b w:val="false"/>
                <w:i w:val="false"/>
                <w:color w:val="000000"/>
                <w:sz w:val="20"/>
              </w:rPr>
              <w:t>
7304 49 990 0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 pipe of a kind used for oil or gas pipelines: </w:t>
            </w:r>
          </w:p>
          <w:p>
            <w:pPr>
              <w:spacing w:after="20"/>
              <w:ind w:left="20"/>
              <w:jc w:val="both"/>
            </w:pPr>
            <w:r>
              <w:rPr>
                <w:rFonts w:ascii="Times New Roman"/>
                <w:b w:val="false"/>
                <w:i w:val="false"/>
                <w:color w:val="000000"/>
                <w:sz w:val="20"/>
              </w:rPr>
              <w:t xml:space="preserve">
 Seamless hot-deformed, cold-deformed and heat-deformed steel pipes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w:t>
            </w:r>
          </w:p>
          <w:p>
            <w:pPr>
              <w:spacing w:after="20"/>
              <w:ind w:left="20"/>
              <w:jc w:val="both"/>
            </w:pPr>
            <w:r>
              <w:rPr>
                <w:rFonts w:ascii="Times New Roman"/>
                <w:b w:val="false"/>
                <w:i w:val="false"/>
                <w:color w:val="000000"/>
                <w:sz w:val="20"/>
              </w:rPr>
              <w:t>
7304 23 000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drill pipe with upset ends or attached couplings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7307 23 100 0 </w:t>
            </w:r>
          </w:p>
          <w:p>
            <w:pPr>
              <w:spacing w:after="20"/>
              <w:ind w:left="20"/>
              <w:jc w:val="both"/>
            </w:pPr>
            <w:r>
              <w:rPr>
                <w:rFonts w:ascii="Times New Roman"/>
                <w:b w:val="false"/>
                <w:i w:val="false"/>
                <w:color w:val="000000"/>
                <w:sz w:val="20"/>
              </w:rPr>
              <w:t xml:space="preserve">
 7307 93 110 0 </w:t>
            </w:r>
          </w:p>
          <w:p>
            <w:pPr>
              <w:spacing w:after="20"/>
              <w:ind w:left="20"/>
              <w:jc w:val="both"/>
            </w:pPr>
            <w:r>
              <w:rPr>
                <w:rFonts w:ascii="Times New Roman"/>
                <w:b w:val="false"/>
                <w:i w:val="false"/>
                <w:color w:val="000000"/>
                <w:sz w:val="20"/>
              </w:rPr>
              <w:t xml:space="preserve">
 7307 23 900 0 </w:t>
            </w:r>
          </w:p>
          <w:p>
            <w:pPr>
              <w:spacing w:after="20"/>
              <w:ind w:left="20"/>
              <w:jc w:val="both"/>
            </w:pPr>
            <w:r>
              <w:rPr>
                <w:rFonts w:ascii="Times New Roman"/>
                <w:b w:val="false"/>
                <w:i w:val="false"/>
                <w:color w:val="000000"/>
                <w:sz w:val="20"/>
              </w:rPr>
              <w:t>
7307 93 190 0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seamless pipeline parts welded on RP 10 MPa (10 kgf / cm</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8425 11 000 0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Hoists lifting and lifts with electric motor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8425 31 000 0 </w:t>
            </w:r>
          </w:p>
          <w:p>
            <w:pPr>
              <w:spacing w:after="20"/>
              <w:ind w:left="20"/>
              <w:jc w:val="both"/>
            </w:pPr>
            <w:r>
              <w:rPr>
                <w:rFonts w:ascii="Times New Roman"/>
                <w:b w:val="false"/>
                <w:i w:val="false"/>
                <w:color w:val="000000"/>
                <w:sz w:val="20"/>
              </w:rPr>
              <w:t>
8425 39 000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winches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p>
            <w:pPr>
              <w:spacing w:after="20"/>
              <w:ind w:left="20"/>
              <w:jc w:val="both"/>
            </w:pPr>
            <w:r>
              <w:rPr>
                <w:rFonts w:ascii="Times New Roman"/>
                <w:b w:val="false"/>
                <w:i w:val="false"/>
                <w:color w:val="000000"/>
                <w:sz w:val="20"/>
              </w:rPr>
              <w:t>
7307 93 110 0</w:t>
            </w:r>
          </w:p>
          <w:p>
            <w:pPr>
              <w:spacing w:after="20"/>
              <w:ind w:left="20"/>
              <w:jc w:val="both"/>
            </w:pPr>
            <w:r>
              <w:rPr>
                <w:rFonts w:ascii="Times New Roman"/>
                <w:b w:val="false"/>
                <w:i w:val="false"/>
                <w:color w:val="000000"/>
                <w:sz w:val="20"/>
              </w:rPr>
              <w:t xml:space="preserve">
 7307 93 910 0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bends and curves of the inserts on the corners </w:t>
            </w:r>
          </w:p>
          <w:p>
            <w:pPr>
              <w:spacing w:after="20"/>
              <w:ind w:left="20"/>
              <w:jc w:val="both"/>
            </w:pPr>
            <w:r>
              <w:rPr>
                <w:rFonts w:ascii="Times New Roman"/>
                <w:b w:val="false"/>
                <w:i w:val="false"/>
                <w:color w:val="000000"/>
                <w:sz w:val="20"/>
              </w:rPr>
              <w:t>
the linear part of the steel main pipelines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Heat-exchange facility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p>
            <w:pPr>
              <w:spacing w:after="20"/>
              <w:ind w:left="20"/>
              <w:jc w:val="both"/>
            </w:pPr>
            <w:r>
              <w:rPr>
                <w:rFonts w:ascii="Times New Roman"/>
                <w:b w:val="false"/>
                <w:i w:val="false"/>
                <w:color w:val="000000"/>
                <w:sz w:val="20"/>
              </w:rPr>
              <w:t xml:space="preserve">
 7309 00 300 0 </w:t>
            </w:r>
          </w:p>
          <w:p>
            <w:pPr>
              <w:spacing w:after="20"/>
              <w:ind w:left="20"/>
              <w:jc w:val="both"/>
            </w:pPr>
            <w:r>
              <w:rPr>
                <w:rFonts w:ascii="Times New Roman"/>
                <w:b w:val="false"/>
                <w:i w:val="false"/>
                <w:color w:val="000000"/>
                <w:sz w:val="20"/>
              </w:rPr>
              <w:t xml:space="preserve">
 7309 00 510 0 </w:t>
            </w:r>
          </w:p>
          <w:p>
            <w:pPr>
              <w:spacing w:after="20"/>
              <w:ind w:left="20"/>
              <w:jc w:val="both"/>
            </w:pPr>
            <w:r>
              <w:rPr>
                <w:rFonts w:ascii="Times New Roman"/>
                <w:b w:val="false"/>
                <w:i w:val="false"/>
                <w:color w:val="000000"/>
                <w:sz w:val="20"/>
              </w:rPr>
              <w:t xml:space="preserve">
 7309 00 590 0 </w:t>
            </w:r>
          </w:p>
          <w:p>
            <w:pPr>
              <w:spacing w:after="20"/>
              <w:ind w:left="20"/>
              <w:jc w:val="both"/>
            </w:pPr>
            <w:r>
              <w:rPr>
                <w:rFonts w:ascii="Times New Roman"/>
                <w:b w:val="false"/>
                <w:i w:val="false"/>
                <w:color w:val="000000"/>
                <w:sz w:val="20"/>
              </w:rPr>
              <w:t xml:space="preserve">
 7310 10 000 0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Vessels (vessels, tanks, cylinders and barrels) working under pressure of water, steam or gas, compressed, liquefied and dissolved gases under pressure above 0.07 MPa (0.7 kgf / cm</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Special technical means of protection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and indicating equipment (control panels, hubs, Daisy-chain control and indicating equipment) for loop monitoring security and alarm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Calls, sirens, indicator control panels and detectors security of various operating principles used in cars: infrared, radio wave, ultrasonic, optoelectronic, seismic, magnetic contact, capacitive, piezoelectric, acoustic, vibration, radar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Calls, sirens, indicator control panels and detectors security of various operating principles used in buildings: infrared, radio wave, ultrasonic, optoelectronic, seismic, magnetic contact, capacitive, piezoelectric, acoustic, vibration, radar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Calls, sirens, indicator control panels and detectors security of different operating principles, used outside the buildings: infrared, radio wave, ultrasonic, optoelectronic, seismic, magnetic contact, capacitive, piezoelectric, acoustic, vibration, radar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Means of notification transmission (Central monitoring consoles; automated, information and control security systems with message transmission over physical, fiber-optic and radio relay communication lines, radio protection systems)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Panels, control panels of the state of protected objects and apartments, but not equipped with the appropriate equipment.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 the government of the </w:t>
            </w:r>
            <w:r>
              <w:br/>
            </w:r>
            <w:r>
              <w:rPr>
                <w:rFonts w:ascii="Times New Roman"/>
                <w:b w:val="false"/>
                <w:i w:val="false"/>
                <w:color w:val="000000"/>
                <w:sz w:val="20"/>
              </w:rPr>
              <w:t>Republic of Kazakhstan</w:t>
            </w:r>
            <w:r>
              <w:br/>
            </w:r>
            <w:r>
              <w:rPr>
                <w:rFonts w:ascii="Times New Roman"/>
                <w:b w:val="false"/>
                <w:i w:val="false"/>
                <w:color w:val="000000"/>
                <w:sz w:val="20"/>
              </w:rPr>
              <w:t xml:space="preserve"> No. 367 dated April 20, 2005</w:t>
            </w:r>
          </w:p>
        </w:tc>
      </w:tr>
    </w:tbl>
    <w:p>
      <w:pPr>
        <w:spacing w:after="0"/>
        <w:ind w:left="0"/>
        <w:jc w:val="left"/>
      </w:pPr>
      <w:r>
        <w:rPr>
          <w:rFonts w:ascii="Times New Roman"/>
          <w:b/>
          <w:i w:val="false"/>
          <w:color w:val="000000"/>
        </w:rPr>
        <w:t xml:space="preserve"> List of products, compliance with which is allowed</w:t>
      </w:r>
      <w:r>
        <w:br/>
      </w:r>
      <w:r>
        <w:rPr>
          <w:rFonts w:ascii="Times New Roman"/>
          <w:b/>
          <w:i w:val="false"/>
          <w:color w:val="000000"/>
        </w:rPr>
        <w:t xml:space="preserve"> to confirm the tax return of conformity</w:t>
      </w:r>
    </w:p>
    <w:p>
      <w:pPr>
        <w:spacing w:after="0"/>
        <w:ind w:left="0"/>
        <w:jc w:val="both"/>
      </w:pPr>
      <w:r>
        <w:rPr>
          <w:rFonts w:ascii="Times New Roman"/>
          <w:b w:val="false"/>
          <w:i w:val="false"/>
          <w:color w:val="ff0000"/>
          <w:sz w:val="28"/>
        </w:rPr>
        <w:t xml:space="preserve">
       Footnote. List as amended by the Resolution of the Government of the Republic of Kazakhstan No. 357 dated 27.04.2015 (shall be enforced upon the expiry of ten calendar days after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Means of communication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radio transmission and reception for General use (equipment of individual radio)</w:t>
            </w:r>
          </w:p>
          <w:p>
            <w:pPr>
              <w:spacing w:after="20"/>
              <w:ind w:left="20"/>
              <w:jc w:val="both"/>
            </w:pPr>
            <w:r>
              <w:rPr>
                <w:rFonts w:ascii="Times New Roman"/>
                <w:b w:val="false"/>
                <w:i w:val="false"/>
                <w:color w:val="000000"/>
                <w:sz w:val="20"/>
              </w:rPr>
              <w:t>
Transmission apparatus for radio or television broadcasting.</w:t>
            </w:r>
          </w:p>
          <w:p>
            <w:pPr>
              <w:spacing w:after="20"/>
              <w:ind w:left="20"/>
              <w:jc w:val="both"/>
            </w:pPr>
            <w:r>
              <w:rPr>
                <w:rFonts w:ascii="Times New Roman"/>
                <w:b w:val="false"/>
                <w:i w:val="false"/>
                <w:color w:val="000000"/>
                <w:sz w:val="20"/>
              </w:rPr>
              <w:t>
Radio stations, mobile and fixed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p>
            <w:pPr>
              <w:spacing w:after="20"/>
              <w:ind w:left="20"/>
              <w:jc w:val="both"/>
            </w:pPr>
            <w:r>
              <w:rPr>
                <w:rFonts w:ascii="Times New Roman"/>
                <w:b w:val="false"/>
                <w:i w:val="false"/>
                <w:color w:val="000000"/>
                <w:sz w:val="20"/>
              </w:rPr>
              <w:t>
8517 69 900 0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telephone apparatus, including telephone sets with cordless handset, pay phones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apparatus for trunk systems and cellular radio and its components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Consumer goods in contact with human skin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Hygienic or pharmaceutical products, vulcanised rubber:</w:t>
            </w:r>
          </w:p>
          <w:p>
            <w:pPr>
              <w:spacing w:after="20"/>
              <w:ind w:left="20"/>
              <w:jc w:val="both"/>
            </w:pPr>
            <w:r>
              <w:rPr>
                <w:rFonts w:ascii="Times New Roman"/>
                <w:b w:val="false"/>
                <w:i w:val="false"/>
                <w:color w:val="000000"/>
                <w:sz w:val="20"/>
              </w:rPr>
              <w:t>
Masks rubber for swimming under water and mouthpieces, caps for bathing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4014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Hot-water bottles rubber, rubber sheet plain rubber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Equipment for potentially hazardous industries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7312 10 490 0</w:t>
            </w:r>
          </w:p>
          <w:p>
            <w:pPr>
              <w:spacing w:after="20"/>
              <w:ind w:left="20"/>
              <w:jc w:val="both"/>
            </w:pPr>
            <w:r>
              <w:rPr>
                <w:rFonts w:ascii="Times New Roman"/>
                <w:b w:val="false"/>
                <w:i w:val="false"/>
                <w:color w:val="000000"/>
                <w:sz w:val="20"/>
              </w:rPr>
              <w:t xml:space="preserve">
 7312 10 610 0 </w:t>
            </w:r>
          </w:p>
          <w:p>
            <w:pPr>
              <w:spacing w:after="20"/>
              <w:ind w:left="20"/>
              <w:jc w:val="both"/>
            </w:pPr>
            <w:r>
              <w:rPr>
                <w:rFonts w:ascii="Times New Roman"/>
                <w:b w:val="false"/>
                <w:i w:val="false"/>
                <w:color w:val="000000"/>
                <w:sz w:val="20"/>
              </w:rPr>
              <w:t xml:space="preserve">
 7312 10 650 0 </w:t>
            </w:r>
          </w:p>
          <w:p>
            <w:pPr>
              <w:spacing w:after="20"/>
              <w:ind w:left="20"/>
              <w:jc w:val="both"/>
            </w:pPr>
            <w:r>
              <w:rPr>
                <w:rFonts w:ascii="Times New Roman"/>
                <w:b w:val="false"/>
                <w:i w:val="false"/>
                <w:color w:val="000000"/>
                <w:sz w:val="20"/>
              </w:rPr>
              <w:t xml:space="preserve">
 7312 10 690 0 </w:t>
            </w:r>
          </w:p>
          <w:p>
            <w:pPr>
              <w:spacing w:after="20"/>
              <w:ind w:left="20"/>
              <w:jc w:val="both"/>
            </w:pPr>
            <w:r>
              <w:rPr>
                <w:rFonts w:ascii="Times New Roman"/>
                <w:b w:val="false"/>
                <w:i w:val="false"/>
                <w:color w:val="000000"/>
                <w:sz w:val="20"/>
              </w:rPr>
              <w:t>
7312 10 810</w:t>
            </w:r>
          </w:p>
          <w:p>
            <w:pPr>
              <w:spacing w:after="20"/>
              <w:ind w:left="20"/>
              <w:jc w:val="both"/>
            </w:pPr>
            <w:r>
              <w:rPr>
                <w:rFonts w:ascii="Times New Roman"/>
                <w:b w:val="false"/>
                <w:i w:val="false"/>
                <w:color w:val="000000"/>
                <w:sz w:val="20"/>
              </w:rPr>
              <w:t>
7312 10 830</w:t>
            </w:r>
          </w:p>
          <w:p>
            <w:pPr>
              <w:spacing w:after="20"/>
              <w:ind w:left="20"/>
              <w:jc w:val="both"/>
            </w:pPr>
            <w:r>
              <w:rPr>
                <w:rFonts w:ascii="Times New Roman"/>
                <w:b w:val="false"/>
                <w:i w:val="false"/>
                <w:color w:val="000000"/>
                <w:sz w:val="20"/>
              </w:rPr>
              <w:t>
7312 10 850</w:t>
            </w:r>
          </w:p>
          <w:p>
            <w:pPr>
              <w:spacing w:after="20"/>
              <w:ind w:left="20"/>
              <w:jc w:val="both"/>
            </w:pPr>
            <w:r>
              <w:rPr>
                <w:rFonts w:ascii="Times New Roman"/>
                <w:b w:val="false"/>
                <w:i w:val="false"/>
                <w:color w:val="000000"/>
                <w:sz w:val="20"/>
              </w:rPr>
              <w:t>
7312 10 890</w:t>
            </w:r>
          </w:p>
          <w:p>
            <w:pPr>
              <w:spacing w:after="20"/>
              <w:ind w:left="20"/>
              <w:jc w:val="both"/>
            </w:pPr>
            <w:r>
              <w:rPr>
                <w:rFonts w:ascii="Times New Roman"/>
                <w:b w:val="false"/>
                <w:i w:val="false"/>
                <w:color w:val="000000"/>
                <w:sz w:val="20"/>
              </w:rPr>
              <w:t>
7312 10 980 0</w:t>
            </w:r>
          </w:p>
          <w:p>
            <w:pPr>
              <w:spacing w:after="20"/>
              <w:ind w:left="20"/>
              <w:jc w:val="both"/>
            </w:pPr>
            <w:r>
              <w:rPr>
                <w:rFonts w:ascii="Times New Roman"/>
                <w:b w:val="false"/>
                <w:i w:val="false"/>
                <w:color w:val="000000"/>
                <w:sz w:val="20"/>
              </w:rPr>
              <w:t>
7312 90 000 0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 wire rope (general purpose) lifting closed load-bearing, closed pulley-block for production and deep exploration drilling, reinforcement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Building material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p>
            <w:pPr>
              <w:spacing w:after="20"/>
              <w:ind w:left="20"/>
              <w:jc w:val="both"/>
            </w:pPr>
            <w:r>
              <w:rPr>
                <w:rFonts w:ascii="Times New Roman"/>
                <w:b w:val="false"/>
                <w:i w:val="false"/>
                <w:color w:val="000000"/>
                <w:sz w:val="20"/>
              </w:rPr>
              <w:t>
3921 12 000 0</w:t>
            </w:r>
          </w:p>
          <w:p>
            <w:pPr>
              <w:spacing w:after="20"/>
              <w:ind w:left="20"/>
              <w:jc w:val="both"/>
            </w:pPr>
            <w:r>
              <w:rPr>
                <w:rFonts w:ascii="Times New Roman"/>
                <w:b w:val="false"/>
                <w:i w:val="false"/>
                <w:color w:val="000000"/>
                <w:sz w:val="20"/>
              </w:rPr>
              <w:t>
3921 13</w:t>
            </w:r>
          </w:p>
          <w:p>
            <w:pPr>
              <w:spacing w:after="20"/>
              <w:ind w:left="20"/>
              <w:jc w:val="both"/>
            </w:pPr>
            <w:r>
              <w:rPr>
                <w:rFonts w:ascii="Times New Roman"/>
                <w:b w:val="false"/>
                <w:i w:val="false"/>
                <w:color w:val="000000"/>
                <w:sz w:val="20"/>
              </w:rPr>
              <w:t>
3921 14 000 0</w:t>
            </w:r>
          </w:p>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from sound-proof, heat-insulating and sound-absorbing materials (mineral wool, glass wool, glass fiber wool, perlite, cellular concrete, porous polymeric materials)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7016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unit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to the 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 No. 367 dated April 20, 2005</w:t>
            </w:r>
          </w:p>
        </w:tc>
      </w:tr>
    </w:tbl>
    <w:p>
      <w:pPr>
        <w:spacing w:after="0"/>
        <w:ind w:left="0"/>
        <w:jc w:val="left"/>
      </w:pPr>
      <w:r>
        <w:rPr>
          <w:rFonts w:ascii="Times New Roman"/>
          <w:b/>
          <w:i w:val="false"/>
          <w:color w:val="000000"/>
        </w:rPr>
        <w:t xml:space="preserve"> List of expired some decisions of the Government of theRepublic of Kazakhstan</w:t>
      </w:r>
    </w:p>
    <w:p>
      <w:pPr>
        <w:spacing w:after="0"/>
        <w:ind w:left="0"/>
        <w:jc w:val="both"/>
      </w:pPr>
      <w:r>
        <w:rPr>
          <w:rFonts w:ascii="Times New Roman"/>
          <w:b w:val="false"/>
          <w:i w:val="false"/>
          <w:color w:val="000000"/>
          <w:sz w:val="28"/>
        </w:rPr>
        <w:t xml:space="preserve">
       1. Resolution of the Government of the Republic of Kazakhstan No. 1787 dated November 29, 2000 "On control of compliance of production in the Republic of Kazakhstan "CAPG of the Republic of Kazakhstan, No. 51, 2000, Art. 586). </w:t>
      </w:r>
    </w:p>
    <w:p>
      <w:pPr>
        <w:spacing w:after="0"/>
        <w:ind w:left="0"/>
        <w:jc w:val="both"/>
      </w:pPr>
      <w:r>
        <w:rPr>
          <w:rFonts w:ascii="Times New Roman"/>
          <w:b w:val="false"/>
          <w:i w:val="false"/>
          <w:color w:val="000000"/>
          <w:sz w:val="28"/>
        </w:rPr>
        <w:t xml:space="preserve">
       2. Paragraph 3 of amendments and additions which are made to some decisions of the Government of the Republic of Kazakhstan approved by the resolution of the Government of the Republic of Kazakhstan No. 407 dated April 5, 2002 "On measures for implementation of the Law of the Republic of Kazakhstan "On security activity". </w:t>
      </w:r>
    </w:p>
    <w:p>
      <w:pPr>
        <w:spacing w:after="0"/>
        <w:ind w:left="0"/>
        <w:jc w:val="both"/>
      </w:pPr>
      <w:r>
        <w:rPr>
          <w:rFonts w:ascii="Times New Roman"/>
          <w:b w:val="false"/>
          <w:i w:val="false"/>
          <w:color w:val="000000"/>
          <w:sz w:val="28"/>
        </w:rPr>
        <w:t xml:space="preserve">
       3. Resolution of the Government of the Republic of Kazakhstan No. 888 dated August 8, 2002 "On amendments and additions in the Resolution of the Government of the Republic of Kazakhstan No.1787 dated November 29, 2000 " (CAPG of the Republic of Kazakhstan, No. 26 dated 2002, Art. 287). </w:t>
      </w:r>
    </w:p>
    <w:p>
      <w:pPr>
        <w:spacing w:after="0"/>
        <w:ind w:left="0"/>
        <w:jc w:val="both"/>
      </w:pPr>
      <w:r>
        <w:rPr>
          <w:rFonts w:ascii="Times New Roman"/>
          <w:b w:val="false"/>
          <w:i w:val="false"/>
          <w:color w:val="000000"/>
          <w:sz w:val="28"/>
        </w:rPr>
        <w:t xml:space="preserve">
       4. Resolution of the Government of the Republic of Kazakhstan No.751 dated July 28, 2003 "On amendments and additions in the Resolution of the Government of the Republic of Kazakhstan of No.1787 dated November 29, 2000" (CAPG of the Republic of Kazakhstan, 2003, No. 30, Art. 302). </w:t>
      </w:r>
    </w:p>
    <w:p>
      <w:pPr>
        <w:spacing w:after="0"/>
        <w:ind w:left="0"/>
        <w:jc w:val="both"/>
      </w:pPr>
      <w:r>
        <w:rPr>
          <w:rFonts w:ascii="Times New Roman"/>
          <w:b w:val="false"/>
          <w:i w:val="false"/>
          <w:color w:val="000000"/>
          <w:sz w:val="28"/>
        </w:rPr>
        <w:t xml:space="preserve">
       5. Resolution of the Government of the Republic of Kazakhstan No.1193 dated November 27, 2003 "On amendments and additions in the Resolution of the Government of the Republic of Kazakhstan No.1787 dated November 29, 2000" (CAPG of the Republic of Kazakhstan, No. 45 dated 2003, Art. 492). </w:t>
      </w:r>
    </w:p>
    <w:p>
      <w:pPr>
        <w:spacing w:after="0"/>
        <w:ind w:left="0"/>
        <w:jc w:val="both"/>
      </w:pPr>
      <w:r>
        <w:rPr>
          <w:rFonts w:ascii="Times New Roman"/>
          <w:b w:val="false"/>
          <w:i w:val="false"/>
          <w:color w:val="000000"/>
          <w:sz w:val="28"/>
        </w:rPr>
        <w:t xml:space="preserve">
       6. Resolution of the government of the Republic of Kazakhstan No. 77 dated January 22, 2003 "On approval of the list of products, conformity of which may be confirmed by tax return of conformity" (CAPG of the Republic of Kazakhstan No. 3 dated 2003, Art. 35).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