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0a3c" w14:textId="3210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food provision to some categories of employees of special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7, 2012 № 1564. Abolished by the Decree of the Government of the Republic of Kazakhstan dated March 18, 2024 No. 195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March 18, 2024 No. 195</w:t>
      </w:r>
      <w:r>
        <w:br/>
      </w:r>
      <w:r>
        <w:rPr>
          <w:rFonts w:ascii="Times New Roman"/>
          <w:b w:val="false"/>
          <w:i w:val="false"/>
          <w:color w:val="000000"/>
          <w:sz w:val="28"/>
        </w:rPr>
        <w:t>
</w:t>
      </w:r>
      <w:r>
        <w:rPr>
          <w:rFonts w:ascii="Times New Roman"/>
          <w:b w:val="false"/>
          <w:i w:val="false"/>
          <w:color w:val="ff0000"/>
          <w:sz w:val="28"/>
        </w:rPr>
        <w:t>      Footnote. Title in the wording of the resolution of the Government of the Republic of Kazakhstan dated 28.08.2015 № 679</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4 of Article 73 of the Law of the Republic of Kazakhstan dated February 13, 2012 “On special state bodies of the Republic of Kazakhstan”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resolution of the Government of the Republic of Kazakhstan dated 28.08.2015 № 679</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food provision to some categories of employees of special state bodies of the Republic of Kazakhstan.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Government of the Republic of Kazakhstan dated 28.08.2015 № 679</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This resolution shall be enforced from the day of signing.</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2012 № 1564</w:t>
            </w:r>
          </w:p>
        </w:tc>
      </w:tr>
    </w:tbl>
    <w:bookmarkStart w:name="z5" w:id="3"/>
    <w:p>
      <w:pPr>
        <w:spacing w:after="0"/>
        <w:ind w:left="0"/>
        <w:jc w:val="left"/>
      </w:pPr>
      <w:r>
        <w:rPr>
          <w:rFonts w:ascii="Times New Roman"/>
          <w:b/>
          <w:i w:val="false"/>
          <w:color w:val="000000"/>
        </w:rPr>
        <w:t xml:space="preserve"> Rules for food provision to some categories of employees of special state bodies of the Republic of Kazakhstan</w:t>
      </w:r>
    </w:p>
    <w:bookmarkEnd w:id="3"/>
    <w:bookmarkStart w:name="z6" w:id="4"/>
    <w:p>
      <w:pPr>
        <w:spacing w:after="0"/>
        <w:ind w:left="0"/>
        <w:jc w:val="both"/>
      </w:pPr>
      <w:r>
        <w:rPr>
          <w:rFonts w:ascii="Times New Roman"/>
          <w:b w:val="false"/>
          <w:i w:val="false"/>
          <w:color w:val="ff0000"/>
          <w:sz w:val="28"/>
        </w:rPr>
        <w:t>
      Footnote. Title of the Rules in the wording of the resolution of the Government of the Republic of Kazakhstan dated 28.08.2015 № 679</w:t>
      </w:r>
    </w:p>
    <w:bookmarkEnd w:id="4"/>
    <w:bookmarkStart w:name="z7" w:id="5"/>
    <w:p>
      <w:pPr>
        <w:spacing w:after="0"/>
        <w:ind w:left="0"/>
        <w:jc w:val="left"/>
      </w:pPr>
      <w:r>
        <w:rPr>
          <w:rFonts w:ascii="Times New Roman"/>
          <w:b/>
          <w:i w:val="false"/>
          <w:color w:val="000000"/>
        </w:rPr>
        <w:t xml:space="preserve"> 1. General provisions</w:t>
      </w:r>
    </w:p>
    <w:bookmarkEnd w:id="5"/>
    <w:bookmarkStart w:name="z8" w:id="6"/>
    <w:p>
      <w:pPr>
        <w:spacing w:after="0"/>
        <w:ind w:left="0"/>
        <w:jc w:val="both"/>
      </w:pPr>
      <w:r>
        <w:rPr>
          <w:rFonts w:ascii="Times New Roman"/>
          <w:b w:val="false"/>
          <w:i w:val="false"/>
          <w:color w:val="000000"/>
          <w:sz w:val="28"/>
        </w:rPr>
        <w:t>
      1. These Rules for food provision to some categories of employees of special state bodies of the Republic of Kazakhstan (hereinafter referred to as the Rules) shall define the procedure for provision of food to some categories of employees of special state bodies of the Republic of Kazakhstan in peacetime.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in the wording of the resolution of the Government of the Republic of Kazakhstan dated 28.08.2015 № 679</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The following categories of employees of special state bodies of the Republic of Kazakhstan (hereinafter referred to as the employees) shall be provided with food at the expense of the state:</w:t>
      </w:r>
    </w:p>
    <w:bookmarkEnd w:id="7"/>
    <w:bookmarkStart w:name="z11" w:id="8"/>
    <w:p>
      <w:pPr>
        <w:spacing w:after="0"/>
        <w:ind w:left="0"/>
        <w:jc w:val="both"/>
      </w:pPr>
      <w:r>
        <w:rPr>
          <w:rFonts w:ascii="Times New Roman"/>
          <w:b w:val="false"/>
          <w:i w:val="false"/>
          <w:color w:val="000000"/>
          <w:sz w:val="28"/>
        </w:rPr>
        <w:t>
      1) employees who shall be part of the day duty, carrying combat alert duty;</w:t>
      </w:r>
    </w:p>
    <w:bookmarkEnd w:id="8"/>
    <w:bookmarkStart w:name="z12" w:id="9"/>
    <w:p>
      <w:pPr>
        <w:spacing w:after="0"/>
        <w:ind w:left="0"/>
        <w:jc w:val="both"/>
      </w:pPr>
      <w:r>
        <w:rPr>
          <w:rFonts w:ascii="Times New Roman"/>
          <w:b w:val="false"/>
          <w:i w:val="false"/>
          <w:color w:val="000000"/>
          <w:sz w:val="28"/>
        </w:rPr>
        <w:t>
      2) cadets, students of special (military) educational institutions in barracks position;</w:t>
      </w:r>
    </w:p>
    <w:bookmarkEnd w:id="9"/>
    <w:bookmarkStart w:name="z13" w:id="10"/>
    <w:p>
      <w:pPr>
        <w:spacing w:after="0"/>
        <w:ind w:left="0"/>
        <w:jc w:val="both"/>
      </w:pPr>
      <w:r>
        <w:rPr>
          <w:rFonts w:ascii="Times New Roman"/>
          <w:b w:val="false"/>
          <w:i w:val="false"/>
          <w:color w:val="000000"/>
          <w:sz w:val="28"/>
        </w:rPr>
        <w:t>
      3) employees participating in acting training, as well as special training (in the field), if these events take place more than one day;</w:t>
      </w:r>
    </w:p>
    <w:bookmarkEnd w:id="10"/>
    <w:bookmarkStart w:name="z14" w:id="11"/>
    <w:p>
      <w:pPr>
        <w:spacing w:after="0"/>
        <w:ind w:left="0"/>
        <w:jc w:val="both"/>
      </w:pPr>
      <w:r>
        <w:rPr>
          <w:rFonts w:ascii="Times New Roman"/>
          <w:b w:val="false"/>
          <w:i w:val="false"/>
          <w:color w:val="000000"/>
          <w:sz w:val="28"/>
        </w:rPr>
        <w:t>
      4) employees under treatment or examination in military medical units of special state bodies of the Republic of Kazakhstan;</w:t>
      </w:r>
    </w:p>
    <w:bookmarkEnd w:id="11"/>
    <w:bookmarkStart w:name="z15" w:id="12"/>
    <w:p>
      <w:pPr>
        <w:spacing w:after="0"/>
        <w:ind w:left="0"/>
        <w:jc w:val="both"/>
      </w:pPr>
      <w:r>
        <w:rPr>
          <w:rFonts w:ascii="Times New Roman"/>
          <w:b w:val="false"/>
          <w:i w:val="false"/>
          <w:color w:val="000000"/>
          <w:sz w:val="28"/>
        </w:rPr>
        <w:t>
      5) employees involved in liquidation of natural and man-made emergencies.</w:t>
      </w:r>
    </w:p>
    <w:bookmarkEnd w:id="12"/>
    <w:bookmarkStart w:name="z16" w:id="13"/>
    <w:p>
      <w:pPr>
        <w:spacing w:after="0"/>
        <w:ind w:left="0"/>
        <w:jc w:val="both"/>
      </w:pPr>
      <w:r>
        <w:rPr>
          <w:rFonts w:ascii="Times New Roman"/>
          <w:b w:val="false"/>
          <w:i w:val="false"/>
          <w:color w:val="000000"/>
          <w:sz w:val="28"/>
        </w:rPr>
        <w:t>
      Citizens of the Republic of Kazakhstan admitted to a special (military) institution of a special state body of the Republic of Kazakhstan and in a barracks position shall be provided with food at the expense of the state from the day of arrival to the day of registration or refusal of admission during selection.</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resolution of the Government of the Republic of Kazakhstan dated 18.02.2017 № 80 (shall be enforced upon expiry of ten calendar days after the date of its first official publication).</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3. The employees referred to in paragraph 2 of these Rules shall not be provided with food if they are reimbursed in accordance with established procedures.</w:t>
      </w:r>
    </w:p>
    <w:bookmarkEnd w:id="14"/>
    <w:bookmarkStart w:name="z19" w:id="15"/>
    <w:p>
      <w:pPr>
        <w:spacing w:after="0"/>
        <w:ind w:left="0"/>
        <w:jc w:val="both"/>
      </w:pPr>
      <w:r>
        <w:rPr>
          <w:rFonts w:ascii="Times New Roman"/>
          <w:b w:val="false"/>
          <w:i w:val="false"/>
          <w:color w:val="000000"/>
          <w:sz w:val="28"/>
        </w:rPr>
        <w:t>
      4. Food for employees shall be provided by purchasing appropriate services, goods and works from individuals or legal entities in accordance with the legislation on state procurement and/or by state institutions of special state bodies of the Republic of Kazakhstan in accordance with the legislation.</w:t>
      </w:r>
    </w:p>
    <w:bookmarkEnd w:id="15"/>
    <w:bookmarkStart w:name="z20" w:id="16"/>
    <w:p>
      <w:pPr>
        <w:spacing w:after="0"/>
        <w:ind w:left="0"/>
        <w:jc w:val="left"/>
      </w:pPr>
      <w:r>
        <w:rPr>
          <w:rFonts w:ascii="Times New Roman"/>
          <w:b/>
          <w:i w:val="false"/>
          <w:color w:val="000000"/>
        </w:rPr>
        <w:t xml:space="preserve"> 2. Procedures for the provision of food to staff members</w:t>
      </w:r>
    </w:p>
    <w:bookmarkEnd w:id="16"/>
    <w:bookmarkStart w:name="z21" w:id="17"/>
    <w:p>
      <w:pPr>
        <w:spacing w:after="0"/>
        <w:ind w:left="0"/>
        <w:jc w:val="both"/>
      </w:pPr>
      <w:r>
        <w:rPr>
          <w:rFonts w:ascii="Times New Roman"/>
          <w:b w:val="false"/>
          <w:i w:val="false"/>
          <w:color w:val="000000"/>
          <w:sz w:val="28"/>
        </w:rPr>
        <w:t>
      5. Food according to the established natural standards shall be provided to employees in the form of ready-to-eat food and drinks (breakfast, lunch and dinner, as well as additional food if necessary) through the corresponding places for food of special state bodies of the Republic of Kazakhstan (dining rooms, places for food).</w:t>
      </w:r>
    </w:p>
    <w:bookmarkEnd w:id="17"/>
    <w:bookmarkStart w:name="z22" w:id="18"/>
    <w:p>
      <w:pPr>
        <w:spacing w:after="0"/>
        <w:ind w:left="0"/>
        <w:jc w:val="both"/>
      </w:pPr>
      <w:r>
        <w:rPr>
          <w:rFonts w:ascii="Times New Roman"/>
          <w:b w:val="false"/>
          <w:i w:val="false"/>
          <w:color w:val="000000"/>
          <w:sz w:val="28"/>
        </w:rPr>
        <w:t>
      Replacement of food products by others shall be permitted within the standards of interchangeability of products defined by natural standards of replacement of products when issuing food rations.</w:t>
      </w:r>
    </w:p>
    <w:bookmarkEnd w:id="18"/>
    <w:bookmarkStart w:name="z23" w:id="19"/>
    <w:p>
      <w:pPr>
        <w:spacing w:after="0"/>
        <w:ind w:left="0"/>
        <w:jc w:val="both"/>
      </w:pPr>
      <w:r>
        <w:rPr>
          <w:rFonts w:ascii="Times New Roman"/>
          <w:b w:val="false"/>
          <w:i w:val="false"/>
          <w:color w:val="000000"/>
          <w:sz w:val="28"/>
        </w:rPr>
        <w:t>
      6. The organization of feeding of employees shall consist in timely provision of their ready-to-eat food and drinks, as well as quality control of ready-to-eat food and drinks.</w:t>
      </w:r>
    </w:p>
    <w:bookmarkEnd w:id="19"/>
    <w:bookmarkStart w:name="z24" w:id="20"/>
    <w:p>
      <w:pPr>
        <w:spacing w:after="0"/>
        <w:ind w:left="0"/>
        <w:jc w:val="both"/>
      </w:pPr>
      <w:r>
        <w:rPr>
          <w:rFonts w:ascii="Times New Roman"/>
          <w:b w:val="false"/>
          <w:i w:val="false"/>
          <w:color w:val="000000"/>
          <w:sz w:val="28"/>
        </w:rPr>
        <w:t>
      In some cases provided for natural food standards, it shall be permitted to issue meals ready to eat.</w:t>
      </w:r>
    </w:p>
    <w:bookmarkEnd w:id="20"/>
    <w:bookmarkStart w:name="z25" w:id="21"/>
    <w:p>
      <w:pPr>
        <w:spacing w:after="0"/>
        <w:ind w:left="0"/>
        <w:jc w:val="both"/>
      </w:pPr>
      <w:r>
        <w:rPr>
          <w:rFonts w:ascii="Times New Roman"/>
          <w:b w:val="false"/>
          <w:i w:val="false"/>
          <w:color w:val="000000"/>
          <w:sz w:val="28"/>
        </w:rPr>
        <w:t>
      7. Food shall be prepared strictly according to the approved menu with distribution of products of natural food supply standards (menu-layout). In case of three meals, supply standards shall be distributed by energy value (calorie content) in accordance with the requirements of sanitary standards and rules.</w:t>
      </w:r>
    </w:p>
    <w:bookmarkEnd w:id="21"/>
    <w:bookmarkStart w:name="z26" w:id="22"/>
    <w:p>
      <w:pPr>
        <w:spacing w:after="0"/>
        <w:ind w:left="0"/>
        <w:jc w:val="both"/>
      </w:pPr>
      <w:r>
        <w:rPr>
          <w:rFonts w:ascii="Times New Roman"/>
          <w:b w:val="false"/>
          <w:i w:val="false"/>
          <w:color w:val="000000"/>
          <w:sz w:val="28"/>
        </w:rPr>
        <w:t>
      8. The menu-layout of products for the week shall be drawn up by an authorized representative of a third-party organization providing nutrition services, in consultation with the concerned departments of special state bodies of the Republic of Kazakhstan.</w:t>
      </w:r>
    </w:p>
    <w:bookmarkEnd w:id="22"/>
    <w:bookmarkStart w:name="z27" w:id="23"/>
    <w:p>
      <w:pPr>
        <w:spacing w:after="0"/>
        <w:ind w:left="0"/>
        <w:jc w:val="both"/>
      </w:pPr>
      <w:r>
        <w:rPr>
          <w:rFonts w:ascii="Times New Roman"/>
          <w:b w:val="false"/>
          <w:i w:val="false"/>
          <w:color w:val="000000"/>
          <w:sz w:val="28"/>
        </w:rPr>
        <w:t>
      In case of organization of food provision to employees by State institutions of special state bodies of the Republic of Kazakhstan independently, the menu-layout of products shall be drawn up by the responsible employee for organization of food provision.</w:t>
      </w:r>
    </w:p>
    <w:bookmarkEnd w:id="23"/>
    <w:bookmarkStart w:name="z28" w:id="24"/>
    <w:p>
      <w:pPr>
        <w:spacing w:after="0"/>
        <w:ind w:left="0"/>
        <w:jc w:val="both"/>
      </w:pPr>
      <w:r>
        <w:rPr>
          <w:rFonts w:ascii="Times New Roman"/>
          <w:b w:val="false"/>
          <w:i w:val="false"/>
          <w:color w:val="000000"/>
          <w:sz w:val="28"/>
        </w:rPr>
        <w:t>
      The menu-layout of products shall be drawn up according to each natural security standards, regardless of the number of persons eating on it, and approved by the head of the economic unit in three copies. One copy shall be submitted to the accounting department of the state institution of the special state body of the Republic of Kazakhstan, the second and third copies shall be placed in the dining and cooking halls of the dining room.</w:t>
      </w:r>
    </w:p>
    <w:bookmarkEnd w:id="24"/>
    <w:bookmarkStart w:name="z29" w:id="25"/>
    <w:p>
      <w:pPr>
        <w:spacing w:after="0"/>
        <w:ind w:left="0"/>
        <w:jc w:val="both"/>
      </w:pPr>
      <w:r>
        <w:rPr>
          <w:rFonts w:ascii="Times New Roman"/>
          <w:b w:val="false"/>
          <w:i w:val="false"/>
          <w:color w:val="000000"/>
          <w:sz w:val="28"/>
        </w:rPr>
        <w:t>
      9. Responsible officials, including an employee of a medical unit of a special state body of the Republic of Kazakhstan, shall be appointed to monitor the preparation and quality of ready-to-eat food and drinks.</w:t>
      </w:r>
    </w:p>
    <w:bookmarkEnd w:id="25"/>
    <w:bookmarkStart w:name="z30" w:id="26"/>
    <w:p>
      <w:pPr>
        <w:spacing w:after="0"/>
        <w:ind w:left="0"/>
        <w:jc w:val="both"/>
      </w:pPr>
      <w:r>
        <w:rPr>
          <w:rFonts w:ascii="Times New Roman"/>
          <w:b w:val="false"/>
          <w:i w:val="false"/>
          <w:color w:val="000000"/>
          <w:sz w:val="28"/>
        </w:rPr>
        <w:t>
      Prior to the beginning of each meal, the control persons shall check the completeness of the natural food supply standards according to the menu-layout, as well as the quality of ready-to-eat food and drinks.</w:t>
      </w:r>
    </w:p>
    <w:bookmarkEnd w:id="26"/>
    <w:bookmarkStart w:name="z31" w:id="27"/>
    <w:p>
      <w:pPr>
        <w:spacing w:after="0"/>
        <w:ind w:left="0"/>
        <w:jc w:val="both"/>
      </w:pPr>
      <w:r>
        <w:rPr>
          <w:rFonts w:ascii="Times New Roman"/>
          <w:b w:val="false"/>
          <w:i w:val="false"/>
          <w:color w:val="000000"/>
          <w:sz w:val="28"/>
        </w:rPr>
        <w:t>
      The employee of the medical unit shall check the quality of ready-to-eat food and drinks directly in the hot shop by testing it, as well as the sanitary condition of the cooking premises and the food reception point.</w:t>
      </w:r>
    </w:p>
    <w:bookmarkEnd w:id="27"/>
    <w:bookmarkStart w:name="z32" w:id="28"/>
    <w:p>
      <w:pPr>
        <w:spacing w:after="0"/>
        <w:ind w:left="0"/>
        <w:jc w:val="both"/>
      </w:pPr>
      <w:r>
        <w:rPr>
          <w:rFonts w:ascii="Times New Roman"/>
          <w:b w:val="false"/>
          <w:i w:val="false"/>
          <w:color w:val="000000"/>
          <w:sz w:val="28"/>
        </w:rPr>
        <w:t>
      The results of the control shall be recorded in the accounting book to control the completeness of the provision of the natural food supply standard. In the same book, the responsible employee of the medical unit shall make a record of the quality of ready to eat food and drinks, the sanitary condition of the premises inspected by him, as well as shall give permission to eat them, after which food shall be allowed to be given to the employees.</w:t>
      </w:r>
    </w:p>
    <w:bookmarkEnd w:id="28"/>
    <w:bookmarkStart w:name="z33" w:id="29"/>
    <w:p>
      <w:pPr>
        <w:spacing w:after="0"/>
        <w:ind w:left="0"/>
        <w:jc w:val="both"/>
      </w:pPr>
      <w:r>
        <w:rPr>
          <w:rFonts w:ascii="Times New Roman"/>
          <w:b w:val="false"/>
          <w:i w:val="false"/>
          <w:color w:val="000000"/>
          <w:sz w:val="28"/>
        </w:rPr>
        <w:t>
      When visiting workshops and other premises of food reception facilities, persons who check the organization of meals shall observe sanitary standards and rules.</w:t>
      </w:r>
    </w:p>
    <w:bookmarkEnd w:id="29"/>
    <w:bookmarkStart w:name="z34" w:id="30"/>
    <w:p>
      <w:pPr>
        <w:spacing w:after="0"/>
        <w:ind w:left="0"/>
        <w:jc w:val="both"/>
      </w:pPr>
      <w:r>
        <w:rPr>
          <w:rFonts w:ascii="Times New Roman"/>
          <w:b w:val="false"/>
          <w:i w:val="false"/>
          <w:color w:val="000000"/>
          <w:sz w:val="28"/>
        </w:rPr>
        <w:t>
      10. By the beginning of meals by employees the temperature of prepared dishes must comply with the requirements of sanitary standards and rules.</w:t>
      </w:r>
    </w:p>
    <w:bookmarkEnd w:id="30"/>
    <w:bookmarkStart w:name="z35" w:id="31"/>
    <w:p>
      <w:pPr>
        <w:spacing w:after="0"/>
        <w:ind w:left="0"/>
        <w:jc w:val="both"/>
      </w:pPr>
      <w:r>
        <w:rPr>
          <w:rFonts w:ascii="Times New Roman"/>
          <w:b w:val="false"/>
          <w:i w:val="false"/>
          <w:color w:val="000000"/>
          <w:sz w:val="28"/>
        </w:rPr>
        <w:t>
      11. If necessary, ready food shall be transported to the eating area in compliance with sanitary standards and rules.</w:t>
      </w:r>
    </w:p>
    <w:bookmarkEnd w:id="31"/>
    <w:bookmarkStart w:name="z36" w:id="32"/>
    <w:p>
      <w:pPr>
        <w:spacing w:after="0"/>
        <w:ind w:left="0"/>
        <w:jc w:val="both"/>
      </w:pPr>
      <w:r>
        <w:rPr>
          <w:rFonts w:ascii="Times New Roman"/>
          <w:b w:val="false"/>
          <w:i w:val="false"/>
          <w:color w:val="000000"/>
          <w:sz w:val="28"/>
        </w:rPr>
        <w:t>
      12. The duties of officials of special state bodies of the Republic of Kazakhstan for the organization of food security shall be determined by the acts of the first head of the special State body of the Republic of Kazakhstan.органа.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2012 № 1564</w:t>
            </w:r>
          </w:p>
        </w:tc>
      </w:tr>
    </w:tbl>
    <w:bookmarkStart w:name="z38" w:id="33"/>
    <w:p>
      <w:pPr>
        <w:spacing w:after="0"/>
        <w:ind w:left="0"/>
        <w:jc w:val="left"/>
      </w:pPr>
      <w:r>
        <w:rPr>
          <w:rFonts w:ascii="Times New Roman"/>
          <w:b/>
          <w:i w:val="false"/>
          <w:color w:val="000000"/>
        </w:rPr>
        <w:t xml:space="preserve"> Natural standards for</w:t>
      </w:r>
      <w:r>
        <w:br/>
      </w:r>
      <w:r>
        <w:rPr>
          <w:rFonts w:ascii="Times New Roman"/>
          <w:b/>
          <w:i w:val="false"/>
          <w:color w:val="000000"/>
        </w:rPr>
        <w:t>food supply for some categories of employees of special state bodies</w:t>
      </w:r>
      <w:r>
        <w:br/>
      </w:r>
      <w:r>
        <w:rPr>
          <w:rFonts w:ascii="Times New Roman"/>
          <w:b/>
          <w:i w:val="false"/>
          <w:color w:val="000000"/>
        </w:rPr>
        <w:t>of the Republic of Kazakhstan taking into account the peculiarities of service</w:t>
      </w:r>
    </w:p>
    <w:bookmarkEnd w:id="33"/>
    <w:p>
      <w:pPr>
        <w:spacing w:after="0"/>
        <w:ind w:left="0"/>
        <w:jc w:val="both"/>
      </w:pPr>
      <w:r>
        <w:rPr>
          <w:rFonts w:ascii="Times New Roman"/>
          <w:b w:val="false"/>
          <w:i w:val="false"/>
          <w:color w:val="ff0000"/>
          <w:sz w:val="28"/>
        </w:rPr>
        <w:t xml:space="preserve">
      Footnote. Standards as excluded by the resolution of the Government of the Republic of Kazakhstan dated 28.08.2015 № 679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