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73391" w14:textId="9a733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Model Rules for Provision of Social Assistance, Determination of Size and Determination of List of Separate Categories of Needy Citizens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May 21, 2013 № 504. Abolished by the Decree of the Government of the Republic of Kazakhstan dated 30.06.2023 No. 528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the Decree of the Government of the Republic of Kazakhstan dated 30.06.2023 No. 528 (effective from 07/01/2023).</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The Government of the Republic of Kazakhstan </w:t>
      </w:r>
      <w:r>
        <w:rPr>
          <w:rFonts w:ascii="Times New Roman"/>
          <w:b/>
          <w:i w:val="false"/>
          <w:color w:val="000000"/>
          <w:sz w:val="28"/>
        </w:rPr>
        <w:t>hereby</w:t>
      </w:r>
      <w:r>
        <w:rPr>
          <w:rFonts w:ascii="Times New Roman"/>
          <w:b w:val="false"/>
          <w:i w:val="false"/>
          <w:color w:val="000000"/>
          <w:sz w:val="28"/>
        </w:rPr>
        <w:t xml:space="preserve"> </w:t>
      </w:r>
      <w:r>
        <w:rPr>
          <w:rFonts w:ascii="Times New Roman"/>
          <w:b/>
          <w:i w:val="false"/>
          <w:color w:val="000000"/>
          <w:sz w:val="28"/>
        </w:rPr>
        <w:t>DECREES AS FOLLOWS</w:t>
      </w:r>
      <w:r>
        <w:rPr>
          <w:rFonts w:ascii="Times New Roman"/>
          <w:b/>
          <w:i w:val="false"/>
          <w:color w:val="000000"/>
          <w:sz w:val="28"/>
        </w:rPr>
        <w:t>:</w:t>
      </w:r>
    </w:p>
    <w:p>
      <w:pPr>
        <w:spacing w:after="0"/>
        <w:ind w:left="0"/>
        <w:jc w:val="both"/>
      </w:pPr>
      <w:r>
        <w:rPr>
          <w:rFonts w:ascii="Times New Roman"/>
          <w:b w:val="false"/>
          <w:i w:val="false"/>
          <w:color w:val="000000"/>
          <w:sz w:val="28"/>
        </w:rPr>
        <w:t>
      1. Approved the attached Model Rules for provision of social assistance, determination of size and determination of list of separate categories of needy citizens (hereinafter referred to as the Model Rules).</w:t>
      </w:r>
    </w:p>
    <w:p>
      <w:pPr>
        <w:spacing w:after="0"/>
        <w:ind w:left="0"/>
        <w:jc w:val="both"/>
      </w:pPr>
      <w:r>
        <w:rPr>
          <w:rFonts w:ascii="Times New Roman"/>
          <w:b w:val="false"/>
          <w:i w:val="false"/>
          <w:color w:val="000000"/>
          <w:sz w:val="28"/>
        </w:rPr>
        <w:t>
      2. Local executive authorities shall within one month after enforcement of this Decree develop rules for provision of social assistance, determination of size and determination of list of separate categories of needy citizens in accordance with the Model Rules and submit them for approval to local representative authorities.</w:t>
      </w:r>
    </w:p>
    <w:p>
      <w:pPr>
        <w:spacing w:after="0"/>
        <w:ind w:left="0"/>
        <w:jc w:val="both"/>
      </w:pPr>
      <w:r>
        <w:rPr>
          <w:rFonts w:ascii="Times New Roman"/>
          <w:b w:val="false"/>
          <w:i w:val="false"/>
          <w:color w:val="000000"/>
          <w:sz w:val="28"/>
        </w:rPr>
        <w:t>
      3. This Decree shall enter into force upon expiration of ten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Prime Minister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Akhmetov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the Decree of the Government of</w:t>
            </w:r>
            <w:r>
              <w:br/>
            </w:r>
            <w:r>
              <w:rPr>
                <w:rFonts w:ascii="Times New Roman"/>
                <w:b w:val="false"/>
                <w:i w:val="false"/>
                <w:color w:val="000000"/>
                <w:sz w:val="20"/>
              </w:rPr>
              <w:t>the Republic of Kazakhstan</w:t>
            </w:r>
            <w:r>
              <w:br/>
            </w:r>
            <w:r>
              <w:rPr>
                <w:rFonts w:ascii="Times New Roman"/>
                <w:b w:val="false"/>
                <w:i w:val="false"/>
                <w:color w:val="000000"/>
                <w:sz w:val="20"/>
              </w:rPr>
              <w:t>dated May 21, 2013 No. 504</w:t>
            </w:r>
          </w:p>
        </w:tc>
      </w:tr>
    </w:tbl>
    <w:p>
      <w:pPr>
        <w:spacing w:after="0"/>
        <w:ind w:left="0"/>
        <w:jc w:val="left"/>
      </w:pPr>
      <w:r>
        <w:rPr>
          <w:rFonts w:ascii="Times New Roman"/>
          <w:b/>
          <w:i w:val="false"/>
          <w:color w:val="000000"/>
        </w:rPr>
        <w:t xml:space="preserve"> Model Rules for Provision of Social Assistance, Determination of Size and Determination of List of Separate Categories of Needy Citizens</w:t>
      </w:r>
    </w:p>
    <w:p>
      <w:pPr>
        <w:spacing w:after="0"/>
        <w:ind w:left="0"/>
        <w:jc w:val="both"/>
      </w:pPr>
      <w:r>
        <w:rPr>
          <w:rFonts w:ascii="Times New Roman"/>
          <w:b w:val="false"/>
          <w:i w:val="false"/>
          <w:color w:val="000000"/>
          <w:sz w:val="28"/>
        </w:rPr>
        <w:t>
      1. These Model Rules for Provision of Social Assistance, Determination of Size and Determination of List of Separate Categories of Needy Citizens (hereinafter referred to as the Model Rules) are developed in accordance with the Law of the Republic of Kazakhstan dated January 23, 2001 “On Local State Administration and Self-Administration in the Republic of Kazakhstan” and defines model procedures for provision of social assistance, determination of size and determination of list of separate categories of needy citizens.</w:t>
      </w:r>
    </w:p>
    <w:p>
      <w:pPr>
        <w:spacing w:after="0"/>
        <w:ind w:left="0"/>
        <w:jc w:val="both"/>
      </w:pPr>
      <w:r>
        <w:rPr>
          <w:rFonts w:ascii="Times New Roman"/>
          <w:b w:val="false"/>
          <w:i w:val="false"/>
          <w:color w:val="000000"/>
          <w:sz w:val="28"/>
        </w:rPr>
        <w:t>
      2. Based on these Model Rules, akimats of cities of republican status, the capital city, districts (of a cities of regional status) (hereinafter referred to as LEA (Local Executive Authorities)) shall develop rules for provision of social assistance, determination of size and determination of list of separate categories of needy citizens.</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ff0000"/>
          <w:sz w:val="28"/>
        </w:rPr>
        <w:t>
      Footnote. Title of the chapter 1 in the wording of the resolution of the Government of the Republic of Kazakhstan dated 08.09.2020 № 554 (shall be enforced upon expiry of ten calendar days after the day of its first official publication).</w:t>
      </w:r>
    </w:p>
    <w:p>
      <w:pPr>
        <w:spacing w:after="0"/>
        <w:ind w:left="0"/>
        <w:jc w:val="both"/>
      </w:pPr>
      <w:r>
        <w:rPr>
          <w:rFonts w:ascii="Times New Roman"/>
          <w:b w:val="false"/>
          <w:i w:val="false"/>
          <w:color w:val="000000"/>
          <w:sz w:val="28"/>
        </w:rPr>
        <w:t>
      3. The main terms and concepts used in these Model Rules:</w:t>
      </w:r>
    </w:p>
    <w:p>
      <w:pPr>
        <w:spacing w:after="0"/>
        <w:ind w:left="0"/>
        <w:jc w:val="both"/>
      </w:pPr>
      <w:r>
        <w:rPr>
          <w:rFonts w:ascii="Times New Roman"/>
          <w:b w:val="false"/>
          <w:i w:val="false"/>
          <w:color w:val="000000"/>
          <w:sz w:val="28"/>
        </w:rPr>
        <w:t>
      1) State Corporation "Government for Citizens" (hereinafter referred to as the authorized organization) - a legal entity established by decision of the Government of the Republic of Kazakhstan for the provision of public services, services for issuing technical conditions for connection to networks of natural monopolies and services of entities of the quasi-public sector in accordance with the legislation of the Republic of Kazakhstan, organizing the reception of applications for the provision of public services, services for the issuance of technical conditions for connecting natural monopolies to networks, services of entities of the quasi-public sector and delivery of their results to the service recipient on the principle of "one window," as well as ensuring the provision of public services in electronic form, which carries out state registration of rights to real estate at its location;</w:t>
      </w:r>
    </w:p>
    <w:p>
      <w:pPr>
        <w:spacing w:after="0"/>
        <w:ind w:left="0"/>
        <w:jc w:val="both"/>
      </w:pPr>
      <w:r>
        <w:rPr>
          <w:rFonts w:ascii="Times New Roman"/>
          <w:b w:val="false"/>
          <w:i w:val="false"/>
          <w:color w:val="000000"/>
          <w:sz w:val="28"/>
        </w:rPr>
        <w:t>
      2) memorable dates - events that have national historical, spiritual, cultural significance and influenced the course of the history of the Republic of Kazakhstan;</w:t>
      </w:r>
    </w:p>
    <w:p>
      <w:pPr>
        <w:spacing w:after="0"/>
        <w:ind w:left="0"/>
        <w:jc w:val="both"/>
      </w:pPr>
      <w:r>
        <w:rPr>
          <w:rFonts w:ascii="Times New Roman"/>
          <w:b w:val="false"/>
          <w:i w:val="false"/>
          <w:color w:val="000000"/>
          <w:sz w:val="28"/>
        </w:rPr>
        <w:t>
      3) a special commission - a commission created by the decision of the akim of a city of republican significance, the capital, district (city of regional significance), to consider the application of a person (family) applying for social assistance in connection with the onset of a difficult life situation;</w:t>
      </w:r>
    </w:p>
    <w:p>
      <w:pPr>
        <w:spacing w:after="0"/>
        <w:ind w:left="0"/>
        <w:jc w:val="both"/>
      </w:pPr>
      <w:r>
        <w:rPr>
          <w:rFonts w:ascii="Times New Roman"/>
          <w:b w:val="false"/>
          <w:i w:val="false"/>
          <w:color w:val="000000"/>
          <w:sz w:val="28"/>
        </w:rPr>
        <w:t>
      4) subsistence minimum - the necessary minimum monetary income per person, equal in value of the minimum consumer basket calculated by statistical bodies in regions, cities of republican significance, the capital;</w:t>
      </w:r>
    </w:p>
    <w:p>
      <w:pPr>
        <w:spacing w:after="0"/>
        <w:ind w:left="0"/>
        <w:jc w:val="both"/>
      </w:pPr>
      <w:r>
        <w:rPr>
          <w:rFonts w:ascii="Times New Roman"/>
          <w:b w:val="false"/>
          <w:i w:val="false"/>
          <w:color w:val="000000"/>
          <w:sz w:val="28"/>
        </w:rPr>
        <w:t>
      5) holidays - days of national and state holidays of the Republic of Kazakhstan;</w:t>
      </w:r>
    </w:p>
    <w:p>
      <w:pPr>
        <w:spacing w:after="0"/>
        <w:ind w:left="0"/>
        <w:jc w:val="both"/>
      </w:pPr>
      <w:r>
        <w:rPr>
          <w:rFonts w:ascii="Times New Roman"/>
          <w:b w:val="false"/>
          <w:i w:val="false"/>
          <w:color w:val="000000"/>
          <w:sz w:val="28"/>
        </w:rPr>
        <w:t>
      6) average per capita income of a family (citizen) - the share of the total income of the family that falls on each family member per month;</w:t>
      </w:r>
    </w:p>
    <w:p>
      <w:pPr>
        <w:spacing w:after="0"/>
        <w:ind w:left="0"/>
        <w:jc w:val="both"/>
      </w:pPr>
      <w:r>
        <w:rPr>
          <w:rFonts w:ascii="Times New Roman"/>
          <w:b w:val="false"/>
          <w:i w:val="false"/>
          <w:color w:val="000000"/>
          <w:sz w:val="28"/>
        </w:rPr>
        <w:t>
      7) the central executive body - a state body that ensures the implementation of state policy in the field of social protection of the population;</w:t>
      </w:r>
    </w:p>
    <w:p>
      <w:pPr>
        <w:spacing w:after="0"/>
        <w:ind w:left="0"/>
        <w:jc w:val="both"/>
      </w:pPr>
      <w:r>
        <w:rPr>
          <w:rFonts w:ascii="Times New Roman"/>
          <w:b w:val="false"/>
          <w:i w:val="false"/>
          <w:color w:val="000000"/>
          <w:sz w:val="28"/>
        </w:rPr>
        <w:t>
      8) a difficult life situation - a situation that objectively violates the life of a citizen, which he cannot overcome on his own;</w:t>
      </w:r>
    </w:p>
    <w:p>
      <w:pPr>
        <w:spacing w:after="0"/>
        <w:ind w:left="0"/>
        <w:jc w:val="both"/>
      </w:pPr>
      <w:r>
        <w:rPr>
          <w:rFonts w:ascii="Times New Roman"/>
          <w:b w:val="false"/>
          <w:i w:val="false"/>
          <w:color w:val="000000"/>
          <w:sz w:val="28"/>
        </w:rPr>
        <w:t>
      9) the authorized body - the executive body of the city of republican significance, the capital, the district (city of regional significance), the district in the city in the field of social protection of the population, financed by the local budget, providing social assistance;</w:t>
      </w:r>
    </w:p>
    <w:p>
      <w:pPr>
        <w:spacing w:after="0"/>
        <w:ind w:left="0"/>
        <w:jc w:val="both"/>
      </w:pPr>
      <w:r>
        <w:rPr>
          <w:rFonts w:ascii="Times New Roman"/>
          <w:b w:val="false"/>
          <w:i w:val="false"/>
          <w:color w:val="000000"/>
          <w:sz w:val="28"/>
        </w:rPr>
        <w:t>
      10) district commission - a commission created by the decision of the akims of the relevant administrative-territorial units to conduct a survey of the material situation of persons (families) who have applied for social assistance and prepare conclusions;</w:t>
      </w:r>
    </w:p>
    <w:p>
      <w:pPr>
        <w:spacing w:after="0"/>
        <w:ind w:left="0"/>
        <w:jc w:val="both"/>
      </w:pPr>
      <w:r>
        <w:rPr>
          <w:rFonts w:ascii="Times New Roman"/>
          <w:b w:val="false"/>
          <w:i w:val="false"/>
          <w:color w:val="000000"/>
          <w:sz w:val="28"/>
        </w:rPr>
        <w:t>
      11) the maximum amount - the approved maximum amount of social assistance.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in the wording of the resolution of the Government of the Republic of Kazakhstan dated 08.09.2020 № 554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For the purposes of these Model Rules, social assistance shall mean assistance provided by LEA in cash or in kind for separate categories of needy citizens (hereinafter referred to as receivers) in case of occurrence of deprived backgrounds, as well as on memorable dates or holidays.</w:t>
      </w:r>
    </w:p>
    <w:p>
      <w:pPr>
        <w:spacing w:after="0"/>
        <w:ind w:left="0"/>
        <w:jc w:val="both"/>
      </w:pPr>
      <w:r>
        <w:rPr>
          <w:rFonts w:ascii="Times New Roman"/>
          <w:b w:val="false"/>
          <w:i w:val="false"/>
          <w:color w:val="000000"/>
          <w:sz w:val="28"/>
        </w:rPr>
        <w:t>
      5. Social support measures provided for by Article 16 of the Law of the Republic of Kazakhstan " On social protection of persons with disabilities in the Republic of Kazakhstan", subparagraph 2) of Article 10, subparagraph 2) of Article 11, subparagraph 2) of Article 12, subparagraph 2) of Article 13, Article 17 of the Law of the Republic of Kazakhstan “On Veterans", shall be provided in accordance with the procedure, determined by these Model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the Decree of the Government of the Republic of Kazakhstan dated 26.10.2022 No. 850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Social assistance is provided once only and/or periodically (on a monthly basis, every three months, once in the half year).</w:t>
      </w:r>
    </w:p>
    <w:p>
      <w:pPr>
        <w:spacing w:after="0"/>
        <w:ind w:left="0"/>
        <w:jc w:val="both"/>
      </w:pPr>
      <w:r>
        <w:rPr>
          <w:rFonts w:ascii="Times New Roman"/>
          <w:b w:val="false"/>
          <w:i w:val="false"/>
          <w:color w:val="000000"/>
          <w:sz w:val="28"/>
        </w:rPr>
        <w:t>
      7. List of memorable dates and holidays for provision of social assistance, as well as frequency of social assistance shall be established by local representative authorities upon recommendation from LEA.</w:t>
      </w:r>
    </w:p>
    <w:p>
      <w:pPr>
        <w:spacing w:after="0"/>
        <w:ind w:left="0"/>
        <w:jc w:val="both"/>
      </w:pPr>
      <w:r>
        <w:rPr>
          <w:rFonts w:ascii="Times New Roman"/>
          <w:b w:val="false"/>
          <w:i w:val="false"/>
          <w:color w:val="000000"/>
          <w:sz w:val="28"/>
        </w:rPr>
        <w:t>
      8. District and special commissions shall carry out their activities based on provisions approved by regional LEA (LEAs of cities of republican status and the capital city).</w:t>
      </w:r>
    </w:p>
    <w:p>
      <w:pPr>
        <w:spacing w:after="0"/>
        <w:ind w:left="0"/>
        <w:jc w:val="both"/>
      </w:pPr>
      <w:r>
        <w:rPr>
          <w:rFonts w:ascii="Times New Roman"/>
          <w:b w:val="false"/>
          <w:i w:val="false"/>
          <w:color w:val="000000"/>
          <w:sz w:val="28"/>
        </w:rPr>
        <w:t>
      Model provisions on special and district commissions shall be approved by a central executive authority.</w:t>
      </w:r>
    </w:p>
    <w:p>
      <w:pPr>
        <w:spacing w:after="0"/>
        <w:ind w:left="0"/>
        <w:jc w:val="left"/>
      </w:pPr>
      <w:r>
        <w:rPr>
          <w:rFonts w:ascii="Times New Roman"/>
          <w:b/>
          <w:i w:val="false"/>
          <w:color w:val="000000"/>
        </w:rPr>
        <w:t xml:space="preserve"> Chapter 2. </w:t>
      </w:r>
      <w:r>
        <w:br/>
      </w:r>
      <w:r>
        <w:rPr>
          <w:rFonts w:ascii="Times New Roman"/>
          <w:b/>
          <w:i w:val="false"/>
          <w:color w:val="000000"/>
        </w:rPr>
        <w:t>Procedure for determining the list of recipient categoriesf social assistance and the establishment of levels of social assistance</w:t>
      </w:r>
    </w:p>
    <w:p>
      <w:pPr>
        <w:spacing w:after="0"/>
        <w:ind w:left="0"/>
        <w:jc w:val="both"/>
      </w:pPr>
      <w:r>
        <w:rPr>
          <w:rFonts w:ascii="Times New Roman"/>
          <w:b w:val="false"/>
          <w:i w:val="false"/>
          <w:color w:val="ff0000"/>
          <w:sz w:val="28"/>
        </w:rPr>
        <w:t>
      Footnote. Title of the chapter 2 in the wording of the resolution of the Government of the Republic of Kazakhstan dated 08.09.2020 № 554 (shall be enforced upon expiry of ten calendar days after the day of its first official publication).</w:t>
      </w:r>
    </w:p>
    <w:p>
      <w:pPr>
        <w:spacing w:after="0"/>
        <w:ind w:left="0"/>
        <w:jc w:val="both"/>
      </w:pPr>
      <w:r>
        <w:rPr>
          <w:rFonts w:ascii="Times New Roman"/>
          <w:b w:val="false"/>
          <w:i w:val="false"/>
          <w:color w:val="000000"/>
          <w:sz w:val="28"/>
        </w:rPr>
        <w:t>
      9. List of categories of receivers, maximum sizes of social assistance, and terms for application for social assistance in case of deprived backgrounds due to a natural disaster or fire shall be determined by LEA and shall be approved by decisions of local representative authorities.</w:t>
      </w:r>
    </w:p>
    <w:p>
      <w:pPr>
        <w:spacing w:after="0"/>
        <w:ind w:left="0"/>
        <w:jc w:val="both"/>
      </w:pPr>
      <w:r>
        <w:rPr>
          <w:rFonts w:ascii="Times New Roman"/>
          <w:b w:val="false"/>
          <w:i w:val="false"/>
          <w:color w:val="000000"/>
          <w:sz w:val="28"/>
        </w:rPr>
        <w:t>
      At the same time, grounds for referring citizens to a category of those in need in case of deprived backgrounds are:</w:t>
      </w:r>
    </w:p>
    <w:p>
      <w:pPr>
        <w:spacing w:after="0"/>
        <w:ind w:left="0"/>
        <w:jc w:val="both"/>
      </w:pPr>
      <w:r>
        <w:rPr>
          <w:rFonts w:ascii="Times New Roman"/>
          <w:b w:val="false"/>
          <w:i w:val="false"/>
          <w:color w:val="000000"/>
          <w:sz w:val="28"/>
        </w:rPr>
        <w:t>
      1) grounds provided for by the Laws of the Republic of Kazakhstan;</w:t>
      </w:r>
    </w:p>
    <w:p>
      <w:pPr>
        <w:spacing w:after="0"/>
        <w:ind w:left="0"/>
        <w:jc w:val="both"/>
      </w:pPr>
      <w:r>
        <w:rPr>
          <w:rFonts w:ascii="Times New Roman"/>
          <w:b w:val="false"/>
          <w:i w:val="false"/>
          <w:color w:val="000000"/>
          <w:sz w:val="28"/>
        </w:rPr>
        <w:t>
      2) damage to a citizen (family) or his/her property due to a natural disaster or a fire, or socially significant diseases;</w:t>
      </w:r>
    </w:p>
    <w:p>
      <w:pPr>
        <w:spacing w:after="0"/>
        <w:ind w:left="0"/>
        <w:jc w:val="both"/>
      </w:pPr>
      <w:r>
        <w:rPr>
          <w:rFonts w:ascii="Times New Roman"/>
          <w:b w:val="false"/>
          <w:i w:val="false"/>
          <w:color w:val="000000"/>
          <w:sz w:val="28"/>
        </w:rPr>
        <w:t>
      3) average income not exceeding a threshold established by local representative authorities as a multiple of minimum wage.</w:t>
      </w:r>
    </w:p>
    <w:p>
      <w:pPr>
        <w:spacing w:after="0"/>
        <w:ind w:left="0"/>
        <w:jc w:val="both"/>
      </w:pPr>
      <w:r>
        <w:rPr>
          <w:rFonts w:ascii="Times New Roman"/>
          <w:b w:val="false"/>
          <w:i w:val="false"/>
          <w:color w:val="000000"/>
          <w:sz w:val="28"/>
        </w:rPr>
        <w:t>
      Final list of grounds for referring citizens to a category of those in need and inspection of living conditions of a person (family) shall be approved by local representative authorities.</w:t>
      </w:r>
    </w:p>
    <w:p>
      <w:pPr>
        <w:spacing w:after="0"/>
        <w:ind w:left="0"/>
        <w:jc w:val="both"/>
      </w:pPr>
      <w:r>
        <w:rPr>
          <w:rFonts w:ascii="Times New Roman"/>
          <w:b w:val="false"/>
          <w:i w:val="false"/>
          <w:color w:val="000000"/>
          <w:sz w:val="28"/>
        </w:rPr>
        <w:t>
      Special commission in handing over an opinion on necessity for provision of social assistance shall be guided by lists of grounds for referring citizens to a category of those in need approved by local representative authorities.</w:t>
      </w:r>
    </w:p>
    <w:p>
      <w:pPr>
        <w:spacing w:after="0"/>
        <w:ind w:left="0"/>
        <w:jc w:val="both"/>
      </w:pPr>
      <w:r>
        <w:rPr>
          <w:rFonts w:ascii="Times New Roman"/>
          <w:b w:val="false"/>
          <w:i w:val="false"/>
          <w:color w:val="000000"/>
          <w:sz w:val="28"/>
        </w:rPr>
        <w:t>
      10. For memorable dates and holidays, size of social assistance for a given category of receivers shall be established at a consolidated amount after consultation with LEA of a region.</w:t>
      </w:r>
    </w:p>
    <w:p>
      <w:pPr>
        <w:spacing w:after="0"/>
        <w:ind w:left="0"/>
        <w:jc w:val="both"/>
      </w:pPr>
      <w:r>
        <w:rPr>
          <w:rFonts w:ascii="Times New Roman"/>
          <w:b w:val="false"/>
          <w:i w:val="false"/>
          <w:color w:val="000000"/>
          <w:sz w:val="28"/>
        </w:rPr>
        <w:t>
      11. Size of social assistance provided in each certain case shall be defined by a special commission and it shall be indicated in its conclusion on necessity to provide social assistance.</w:t>
      </w:r>
    </w:p>
    <w:p>
      <w:pPr>
        <w:spacing w:after="0"/>
        <w:ind w:left="0"/>
        <w:jc w:val="left"/>
      </w:pPr>
      <w:r>
        <w:rPr>
          <w:rFonts w:ascii="Times New Roman"/>
          <w:b/>
          <w:i w:val="false"/>
          <w:color w:val="000000"/>
        </w:rPr>
        <w:t xml:space="preserve"> Chapter 3. Procedure for the provision of social assistance</w:t>
      </w:r>
    </w:p>
    <w:p>
      <w:pPr>
        <w:spacing w:after="0"/>
        <w:ind w:left="0"/>
        <w:jc w:val="both"/>
      </w:pPr>
      <w:r>
        <w:rPr>
          <w:rFonts w:ascii="Times New Roman"/>
          <w:b w:val="false"/>
          <w:i w:val="false"/>
          <w:color w:val="ff0000"/>
          <w:sz w:val="28"/>
        </w:rPr>
        <w:t>
      Footnote. Title of the chapter 3 in the wording of the resolution of the Government of the Republic of Kazakhstan dated 08.09.2020 № 554 (shall be enforced upon expiry of ten calendar days after the day of its first official publication).</w:t>
      </w:r>
    </w:p>
    <w:p>
      <w:pPr>
        <w:spacing w:after="0"/>
        <w:ind w:left="0"/>
        <w:jc w:val="both"/>
      </w:pPr>
      <w:r>
        <w:rPr>
          <w:rFonts w:ascii="Times New Roman"/>
          <w:b w:val="false"/>
          <w:i w:val="false"/>
          <w:color w:val="000000"/>
          <w:sz w:val="28"/>
        </w:rPr>
        <w:t>
      12. Social assistance for memorable dates and holidays shall be provided according to a list approved by LEAs upon recommendation of an authorized organization or other organizations without request of applications from respective receivers.</w:t>
      </w:r>
    </w:p>
    <w:p>
      <w:pPr>
        <w:spacing w:after="0"/>
        <w:ind w:left="0"/>
        <w:jc w:val="both"/>
      </w:pPr>
      <w:r>
        <w:rPr>
          <w:rFonts w:ascii="Times New Roman"/>
          <w:b w:val="false"/>
          <w:i w:val="false"/>
          <w:color w:val="000000"/>
          <w:sz w:val="28"/>
        </w:rPr>
        <w:t>
      13. In order to receive social assistance in the event of a difficult life situation, the applicant, on behalf of himself or on behalf of his family, shall submit an application to the authorized body or akim of a settlement, village, rural district, attaching the following documents:</w:t>
      </w:r>
    </w:p>
    <w:p>
      <w:pPr>
        <w:spacing w:after="0"/>
        <w:ind w:left="0"/>
        <w:jc w:val="both"/>
      </w:pPr>
      <w:r>
        <w:rPr>
          <w:rFonts w:ascii="Times New Roman"/>
          <w:b w:val="false"/>
          <w:i w:val="false"/>
          <w:color w:val="000000"/>
          <w:sz w:val="28"/>
        </w:rPr>
        <w:t>
      1)  identity document (for personal identification);</w:t>
      </w:r>
    </w:p>
    <w:p>
      <w:pPr>
        <w:spacing w:after="0"/>
        <w:ind w:left="0"/>
        <w:jc w:val="both"/>
      </w:pPr>
      <w:r>
        <w:rPr>
          <w:rFonts w:ascii="Times New Roman"/>
          <w:b w:val="false"/>
          <w:i w:val="false"/>
          <w:color w:val="000000"/>
          <w:sz w:val="28"/>
        </w:rPr>
        <w:t>
      2) information about the income of a person (family members);</w:t>
      </w:r>
    </w:p>
    <w:p>
      <w:pPr>
        <w:spacing w:after="0"/>
        <w:ind w:left="0"/>
        <w:jc w:val="both"/>
      </w:pPr>
      <w:r>
        <w:rPr>
          <w:rFonts w:ascii="Times New Roman"/>
          <w:b w:val="false"/>
          <w:i w:val="false"/>
          <w:color w:val="000000"/>
          <w:sz w:val="28"/>
        </w:rPr>
        <w:t>
      3) an act and / or a document confirming the onset of a difficult life situation.</w:t>
      </w:r>
    </w:p>
    <w:p>
      <w:pPr>
        <w:spacing w:after="0"/>
        <w:ind w:left="0"/>
        <w:jc w:val="both"/>
      </w:pPr>
      <w:r>
        <w:rPr>
          <w:rFonts w:ascii="Times New Roman"/>
          <w:b w:val="false"/>
          <w:i w:val="false"/>
          <w:color w:val="000000"/>
          <w:sz w:val="28"/>
        </w:rPr>
        <w:t>
      Documents shall be submitted in originals for verification, after which the documents shall be returned to the service recipient.</w:t>
      </w:r>
    </w:p>
    <w:p>
      <w:pPr>
        <w:spacing w:after="0"/>
        <w:ind w:left="0"/>
        <w:jc w:val="both"/>
      </w:pPr>
      <w:r>
        <w:rPr>
          <w:rFonts w:ascii="Times New Roman"/>
          <w:b w:val="false"/>
          <w:i w:val="false"/>
          <w:color w:val="000000"/>
          <w:sz w:val="28"/>
        </w:rPr>
        <w:t>
      In order to receive social assistance, which is assigned independently of the income of the person (family members), information on the income of the person (family members) shall not be provided.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as amended by the Decree of the Government of the Republic of Kazakhstan dated 26.10.2022 No. 850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The documents shall be submitted in originals for reconciliation, after which the original documents shall be returned to the applicant.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 in the wording of the resolution of the Government of the Republic of Kazakhstan dated 08.09.2020 № 554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Upon receipt of an application for provision of social assistance in case of deprived backgrounds, an authorized agency or akim of a settlement, village, or rural district shall within one working day send documents of an applicant to a district commission for inspection of financial standing of such person (family).</w:t>
      </w:r>
    </w:p>
    <w:p>
      <w:pPr>
        <w:spacing w:after="0"/>
        <w:ind w:left="0"/>
        <w:jc w:val="both"/>
      </w:pPr>
      <w:r>
        <w:rPr>
          <w:rFonts w:ascii="Times New Roman"/>
          <w:b w:val="false"/>
          <w:i w:val="false"/>
          <w:color w:val="000000"/>
          <w:sz w:val="28"/>
        </w:rPr>
        <w:t>
      16. A district commission shall within two working days after receipt of documents inspect applicant, based on the results of which an act on financial standing of respective person (family) shall be executed and a conclusion on need of respective person (family) shall be prepared as per Annexes 2 and 3 to these Model Rules, and shall send them to an authorized agency or akim of a settlement, village or rural district.</w:t>
      </w:r>
    </w:p>
    <w:p>
      <w:pPr>
        <w:spacing w:after="0"/>
        <w:ind w:left="0"/>
        <w:jc w:val="both"/>
      </w:pPr>
      <w:r>
        <w:rPr>
          <w:rFonts w:ascii="Times New Roman"/>
          <w:b w:val="false"/>
          <w:i w:val="false"/>
          <w:color w:val="000000"/>
          <w:sz w:val="28"/>
        </w:rPr>
        <w:t>
      Akim of a settlement, village of rural district shall within two working days after receipt of an act and conclusion of a district commission send them with attached documents to an authorized agency.</w:t>
      </w:r>
    </w:p>
    <w:p>
      <w:pPr>
        <w:spacing w:after="0"/>
        <w:ind w:left="0"/>
        <w:jc w:val="both"/>
      </w:pPr>
      <w:r>
        <w:rPr>
          <w:rFonts w:ascii="Times New Roman"/>
          <w:b w:val="false"/>
          <w:i w:val="false"/>
          <w:color w:val="000000"/>
          <w:sz w:val="28"/>
        </w:rPr>
        <w:t>
      17. In case of insufficiency of documents for provision of social assistance, an authorized agency shall request from respective agencies information required for consideration of documents for provision of social assistance submitted for consideration.</w:t>
      </w:r>
    </w:p>
    <w:p>
      <w:pPr>
        <w:spacing w:after="0"/>
        <w:ind w:left="0"/>
        <w:jc w:val="both"/>
      </w:pPr>
      <w:r>
        <w:rPr>
          <w:rFonts w:ascii="Times New Roman"/>
          <w:b w:val="false"/>
          <w:i w:val="false"/>
          <w:color w:val="000000"/>
          <w:sz w:val="28"/>
        </w:rPr>
        <w:t>
      18. In case of applicant’s impossibility to submit necessary document due to their damage or loss, an authorized agency shall take resolution on provision of social assistance based on information of other authorized agencies and organization having respective information.</w:t>
      </w:r>
    </w:p>
    <w:p>
      <w:pPr>
        <w:spacing w:after="0"/>
        <w:ind w:left="0"/>
        <w:jc w:val="both"/>
      </w:pPr>
      <w:r>
        <w:rPr>
          <w:rFonts w:ascii="Times New Roman"/>
          <w:b w:val="false"/>
          <w:i w:val="false"/>
          <w:color w:val="000000"/>
          <w:sz w:val="28"/>
        </w:rPr>
        <w:t>
      19. An authorized agency shall within one working day after receipt of documents from a district commission or akim of a settlement village or rural district calculate average income of a person (family) in accordance with the laws of the Republic of Kazakhstan and submit full package of documents for consideration by a special commission.</w:t>
      </w:r>
    </w:p>
    <w:p>
      <w:pPr>
        <w:spacing w:after="0"/>
        <w:ind w:left="0"/>
        <w:jc w:val="both"/>
      </w:pPr>
      <w:r>
        <w:rPr>
          <w:rFonts w:ascii="Times New Roman"/>
          <w:b w:val="false"/>
          <w:i w:val="false"/>
          <w:color w:val="000000"/>
          <w:sz w:val="28"/>
        </w:rPr>
        <w:t>
      20. Special commission shall within two working days after receipt of documents hand down an opinion on necessity to provide social assistance, and case of positive conclusion shall indicate size of social assistance.</w:t>
      </w:r>
    </w:p>
    <w:p>
      <w:pPr>
        <w:spacing w:after="0"/>
        <w:ind w:left="0"/>
        <w:jc w:val="both"/>
      </w:pPr>
      <w:r>
        <w:rPr>
          <w:rFonts w:ascii="Times New Roman"/>
          <w:b w:val="false"/>
          <w:i w:val="false"/>
          <w:color w:val="000000"/>
          <w:sz w:val="28"/>
        </w:rPr>
        <w:t>
      21. An authorized agency shall within eight working days after registration of documents of an applicant for provision of social assistance take resolution for provision or refusal of provision of social assistance based on documents received and conclusion of special commission on necessity to provide social assistance.</w:t>
      </w:r>
    </w:p>
    <w:p>
      <w:pPr>
        <w:spacing w:after="0"/>
        <w:ind w:left="0"/>
        <w:jc w:val="both"/>
      </w:pPr>
      <w:r>
        <w:rPr>
          <w:rFonts w:ascii="Times New Roman"/>
          <w:b w:val="false"/>
          <w:i w:val="false"/>
          <w:color w:val="000000"/>
          <w:sz w:val="28"/>
        </w:rPr>
        <w:t>
      In cases specified in Paragraphs 17 and 18 of these Model Rules, an authorized agency shall take a resolution on provision or refusal of provision of social assistance within twenty working days after receipt of documents from an applicant or akim of a settlement, village or rural district.</w:t>
      </w:r>
    </w:p>
    <w:p>
      <w:pPr>
        <w:spacing w:after="0"/>
        <w:ind w:left="0"/>
        <w:jc w:val="both"/>
      </w:pPr>
      <w:r>
        <w:rPr>
          <w:rFonts w:ascii="Times New Roman"/>
          <w:b w:val="false"/>
          <w:i w:val="false"/>
          <w:color w:val="000000"/>
          <w:sz w:val="28"/>
        </w:rPr>
        <w:t>
      22. An authorized agency shall notify an applicant in written of decision made (in case of refusal with indication of grounds therefor) within three working days after the decision is made.</w:t>
      </w:r>
    </w:p>
    <w:p>
      <w:pPr>
        <w:spacing w:after="0"/>
        <w:ind w:left="0"/>
        <w:jc w:val="left"/>
      </w:pPr>
      <w:r>
        <w:rPr>
          <w:rFonts w:ascii="Times New Roman"/>
          <w:b w:val="false"/>
          <w:i w:val="false"/>
          <w:color w:val="000000"/>
          <w:sz w:val="28"/>
        </w:rPr>
        <w:t>
</w:t>
      </w:r>
      <w:r>
        <w:rPr>
          <w:rFonts w:ascii="Times New Roman"/>
          <w:b w:val="false"/>
          <w:i w:val="false"/>
          <w:color w:val="ff0000"/>
          <w:sz w:val="28"/>
        </w:rPr>
        <w:t>      23. Excluded by the Decree of the Government of the Republic of Kazakhstan No. 215 dated 14.04.2016;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Provision of social assistance shall be refused in following cases:</w:t>
      </w:r>
    </w:p>
    <w:p>
      <w:pPr>
        <w:spacing w:after="0"/>
        <w:ind w:left="0"/>
        <w:jc w:val="both"/>
      </w:pPr>
      <w:r>
        <w:rPr>
          <w:rFonts w:ascii="Times New Roman"/>
          <w:b w:val="false"/>
          <w:i w:val="false"/>
          <w:color w:val="000000"/>
          <w:sz w:val="28"/>
        </w:rPr>
        <w:t>
      1) reveal of false information presented by applicants;</w:t>
      </w:r>
    </w:p>
    <w:p>
      <w:pPr>
        <w:spacing w:after="0"/>
        <w:ind w:left="0"/>
        <w:jc w:val="both"/>
      </w:pPr>
      <w:r>
        <w:rPr>
          <w:rFonts w:ascii="Times New Roman"/>
          <w:b w:val="false"/>
          <w:i w:val="false"/>
          <w:color w:val="000000"/>
          <w:sz w:val="28"/>
        </w:rPr>
        <w:t>
      2) applicant’s refusal or avoidance of inspection of financial standing of respective person (family);</w:t>
      </w:r>
    </w:p>
    <w:p>
      <w:pPr>
        <w:spacing w:after="0"/>
        <w:ind w:left="0"/>
        <w:jc w:val="both"/>
      </w:pPr>
      <w:r>
        <w:rPr>
          <w:rFonts w:ascii="Times New Roman"/>
          <w:b w:val="false"/>
          <w:i w:val="false"/>
          <w:color w:val="000000"/>
          <w:sz w:val="28"/>
        </w:rPr>
        <w:t>
      3) amount of average income of a person (family) exceeding threshold for provision of social assistance determined by local representative authorities.</w:t>
      </w:r>
    </w:p>
    <w:p>
      <w:pPr>
        <w:spacing w:after="0"/>
        <w:ind w:left="0"/>
        <w:jc w:val="both"/>
      </w:pPr>
      <w:r>
        <w:rPr>
          <w:rFonts w:ascii="Times New Roman"/>
          <w:b w:val="false"/>
          <w:i w:val="false"/>
          <w:color w:val="000000"/>
          <w:sz w:val="28"/>
        </w:rPr>
        <w:t>
      25. Costs for provision of social assistance shall be funded within funds provided for by the budget of a city of republican status, the capital city, or a district (of a city of regional status) for a current year.</w:t>
      </w:r>
    </w:p>
    <w:p>
      <w:pPr>
        <w:spacing w:after="0"/>
        <w:ind w:left="0"/>
        <w:jc w:val="left"/>
      </w:pPr>
      <w:r>
        <w:rPr>
          <w:rFonts w:ascii="Times New Roman"/>
          <w:b/>
          <w:i w:val="false"/>
          <w:color w:val="000000"/>
        </w:rPr>
        <w:t xml:space="preserve"> Chapter 4. Grounds for termination and the return of social assistance</w:t>
      </w:r>
    </w:p>
    <w:p>
      <w:pPr>
        <w:spacing w:after="0"/>
        <w:ind w:left="0"/>
        <w:jc w:val="both"/>
      </w:pPr>
      <w:r>
        <w:rPr>
          <w:rFonts w:ascii="Times New Roman"/>
          <w:b w:val="false"/>
          <w:i w:val="false"/>
          <w:color w:val="ff0000"/>
          <w:sz w:val="28"/>
        </w:rPr>
        <w:t>
      Footnote. Title of the chapter 4 - in the wording of the resolution of the Government of the Republic of Kazakhstan dated 08.09.2020 № 554 (shall be enforced upon expiry of ten calendar days after the day of its first official publication).</w:t>
      </w:r>
    </w:p>
    <w:p>
      <w:pPr>
        <w:spacing w:after="0"/>
        <w:ind w:left="0"/>
        <w:jc w:val="both"/>
      </w:pPr>
      <w:r>
        <w:rPr>
          <w:rFonts w:ascii="Times New Roman"/>
          <w:b w:val="false"/>
          <w:i w:val="false"/>
          <w:color w:val="000000"/>
          <w:sz w:val="28"/>
        </w:rPr>
        <w:t>
      26. Provision of social assistance shall be ceased in following cases:</w:t>
      </w:r>
    </w:p>
    <w:p>
      <w:pPr>
        <w:spacing w:after="0"/>
        <w:ind w:left="0"/>
        <w:jc w:val="both"/>
      </w:pPr>
      <w:r>
        <w:rPr>
          <w:rFonts w:ascii="Times New Roman"/>
          <w:b w:val="false"/>
          <w:i w:val="false"/>
          <w:color w:val="000000"/>
          <w:sz w:val="28"/>
        </w:rPr>
        <w:t>
      1) death of an applicant;</w:t>
      </w:r>
    </w:p>
    <w:p>
      <w:pPr>
        <w:spacing w:after="0"/>
        <w:ind w:left="0"/>
        <w:jc w:val="both"/>
      </w:pPr>
      <w:r>
        <w:rPr>
          <w:rFonts w:ascii="Times New Roman"/>
          <w:b w:val="false"/>
          <w:i w:val="false"/>
          <w:color w:val="000000"/>
          <w:sz w:val="28"/>
        </w:rPr>
        <w:t>
      2) departure of an applicant for permanent residence beyond respective geographical administrative division;</w:t>
      </w:r>
    </w:p>
    <w:p>
      <w:pPr>
        <w:spacing w:after="0"/>
        <w:ind w:left="0"/>
        <w:jc w:val="both"/>
      </w:pPr>
      <w:r>
        <w:rPr>
          <w:rFonts w:ascii="Times New Roman"/>
          <w:b w:val="false"/>
          <w:i w:val="false"/>
          <w:color w:val="000000"/>
          <w:sz w:val="28"/>
        </w:rPr>
        <w:t>
      3) referral of an applicant for staying at state medical and social institutions;</w:t>
      </w:r>
    </w:p>
    <w:p>
      <w:pPr>
        <w:spacing w:after="0"/>
        <w:ind w:left="0"/>
        <w:jc w:val="both"/>
      </w:pPr>
      <w:r>
        <w:rPr>
          <w:rFonts w:ascii="Times New Roman"/>
          <w:b w:val="false"/>
          <w:i w:val="false"/>
          <w:color w:val="000000"/>
          <w:sz w:val="28"/>
        </w:rPr>
        <w:t>
      4) reveal of false information presented by an applicant.</w:t>
      </w:r>
    </w:p>
    <w:p>
      <w:pPr>
        <w:spacing w:after="0"/>
        <w:ind w:left="0"/>
        <w:jc w:val="both"/>
      </w:pPr>
      <w:r>
        <w:rPr>
          <w:rFonts w:ascii="Times New Roman"/>
          <w:b w:val="false"/>
          <w:i w:val="false"/>
          <w:color w:val="000000"/>
          <w:sz w:val="28"/>
        </w:rPr>
        <w:t>
      Payment of social assistance shall be ceased since a month of occurrence of the above circumstances.</w:t>
      </w:r>
    </w:p>
    <w:p>
      <w:pPr>
        <w:spacing w:after="0"/>
        <w:ind w:left="0"/>
        <w:jc w:val="both"/>
      </w:pPr>
      <w:r>
        <w:rPr>
          <w:rFonts w:ascii="Times New Roman"/>
          <w:b w:val="false"/>
          <w:i w:val="false"/>
          <w:color w:val="000000"/>
          <w:sz w:val="28"/>
        </w:rPr>
        <w:t>
      27. Excessively paid amounts shall be subject to repayment on a voluntary basis or according to other procedures established by the laws of the Republic of Kazakhstan.</w:t>
      </w:r>
    </w:p>
    <w:p>
      <w:pPr>
        <w:spacing w:after="0"/>
        <w:ind w:left="0"/>
        <w:jc w:val="left"/>
      </w:pPr>
      <w:r>
        <w:rPr>
          <w:rFonts w:ascii="Times New Roman"/>
          <w:b/>
          <w:i w:val="false"/>
          <w:color w:val="000000"/>
        </w:rPr>
        <w:t xml:space="preserve"> Chapter 5. Final provision</w:t>
      </w:r>
    </w:p>
    <w:p>
      <w:pPr>
        <w:spacing w:after="0"/>
        <w:ind w:left="0"/>
        <w:jc w:val="both"/>
      </w:pPr>
      <w:r>
        <w:rPr>
          <w:rFonts w:ascii="Times New Roman"/>
          <w:b w:val="false"/>
          <w:i w:val="false"/>
          <w:color w:val="ff0000"/>
          <w:sz w:val="28"/>
        </w:rPr>
        <w:t>
      Footnote. Title of the chapter 5 - in the wording of the resolution of the Government of the Republic of Kazakhstan dated 08.09.2020 № 554 (shall be enforced upon expiry of ten calendar days after the day of its first official publication).</w:t>
      </w:r>
    </w:p>
    <w:p>
      <w:pPr>
        <w:spacing w:after="0"/>
        <w:ind w:left="0"/>
        <w:jc w:val="both"/>
      </w:pPr>
      <w:r>
        <w:rPr>
          <w:rFonts w:ascii="Times New Roman"/>
          <w:b w:val="false"/>
          <w:i w:val="false"/>
          <w:color w:val="000000"/>
          <w:sz w:val="28"/>
        </w:rPr>
        <w:t>
      28. Monitoring and reporting on provision of social assistance shall be maintained by an authorized agency using database of “E-Sobes” automated information system.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Model Rules for provision of</w:t>
            </w:r>
            <w:r>
              <w:br/>
            </w:r>
            <w:r>
              <w:rPr>
                <w:rFonts w:ascii="Times New Roman"/>
                <w:b w:val="false"/>
                <w:i w:val="false"/>
                <w:color w:val="000000"/>
                <w:sz w:val="20"/>
              </w:rPr>
              <w:t>social assistance, determination of</w:t>
            </w:r>
            <w:r>
              <w:br/>
            </w:r>
            <w:r>
              <w:rPr>
                <w:rFonts w:ascii="Times New Roman"/>
                <w:b w:val="false"/>
                <w:i w:val="false"/>
                <w:color w:val="000000"/>
                <w:sz w:val="20"/>
              </w:rPr>
              <w:t>size and determination of list of</w:t>
            </w:r>
            <w:r>
              <w:br/>
            </w:r>
            <w:r>
              <w:rPr>
                <w:rFonts w:ascii="Times New Roman"/>
                <w:b w:val="false"/>
                <w:i w:val="false"/>
                <w:color w:val="000000"/>
                <w:sz w:val="20"/>
              </w:rPr>
              <w:t>separate categories of needy</w:t>
            </w:r>
            <w:r>
              <w:br/>
            </w:r>
            <w:r>
              <w:rPr>
                <w:rFonts w:ascii="Times New Roman"/>
                <w:b w:val="false"/>
                <w:i w:val="false"/>
                <w:color w:val="000000"/>
                <w:sz w:val="20"/>
              </w:rPr>
              <w:t>persons</w:t>
            </w:r>
          </w:p>
        </w:tc>
      </w:tr>
    </w:tbl>
    <w:p>
      <w:pPr>
        <w:spacing w:after="0"/>
        <w:ind w:left="0"/>
        <w:jc w:val="left"/>
      </w:pPr>
      <w:r>
        <w:rPr>
          <w:rFonts w:ascii="Times New Roman"/>
          <w:b/>
          <w:i w:val="false"/>
          <w:color w:val="000000"/>
        </w:rPr>
        <w:t xml:space="preserve"> Information on composition of applicant’s family</w:t>
      </w:r>
    </w:p>
    <w:p>
      <w:pPr>
        <w:spacing w:after="0"/>
        <w:ind w:left="0"/>
        <w:jc w:val="both"/>
      </w:pPr>
      <w:r>
        <w:rPr>
          <w:rFonts w:ascii="Times New Roman"/>
          <w:b w:val="false"/>
          <w:i w:val="false"/>
          <w:color w:val="ff0000"/>
          <w:sz w:val="28"/>
        </w:rPr>
        <w:t>
      Footnote. Annex 1 as excluded by the resolution of the Government of the Republic of Kazakhstan dated 08.09.2020 № 554 (shall be enforced upon expiry of ten calendar days after the day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to Model Rules for provision </w:t>
            </w:r>
            <w:r>
              <w:br/>
            </w:r>
            <w:r>
              <w:rPr>
                <w:rFonts w:ascii="Times New Roman"/>
                <w:b w:val="false"/>
                <w:i w:val="false"/>
                <w:color w:val="000000"/>
                <w:sz w:val="20"/>
              </w:rPr>
              <w:t xml:space="preserve">of social assistance, establishment </w:t>
            </w:r>
            <w:r>
              <w:br/>
            </w:r>
            <w:r>
              <w:rPr>
                <w:rFonts w:ascii="Times New Roman"/>
                <w:b w:val="false"/>
                <w:i w:val="false"/>
                <w:color w:val="000000"/>
                <w:sz w:val="20"/>
              </w:rPr>
              <w:t>of size and determination of the list</w:t>
            </w:r>
            <w:r>
              <w:br/>
            </w:r>
            <w:r>
              <w:rPr>
                <w:rFonts w:ascii="Times New Roman"/>
                <w:b w:val="false"/>
                <w:i w:val="false"/>
                <w:color w:val="000000"/>
                <w:sz w:val="20"/>
              </w:rPr>
              <w:t>of individual categories</w:t>
            </w:r>
            <w:r>
              <w:br/>
            </w:r>
            <w:r>
              <w:rPr>
                <w:rFonts w:ascii="Times New Roman"/>
                <w:b w:val="false"/>
                <w:i w:val="false"/>
                <w:color w:val="000000"/>
                <w:sz w:val="20"/>
              </w:rPr>
              <w:t>of citizens in need</w:t>
            </w:r>
          </w:p>
        </w:tc>
      </w:tr>
    </w:tbl>
    <w:p>
      <w:pPr>
        <w:spacing w:after="0"/>
        <w:ind w:left="0"/>
        <w:jc w:val="left"/>
      </w:pPr>
      <w:r>
        <w:rPr>
          <w:rFonts w:ascii="Times New Roman"/>
          <w:b/>
          <w:i w:val="false"/>
          <w:color w:val="000000"/>
        </w:rPr>
        <w:t xml:space="preserve"> ACT </w:t>
      </w:r>
      <w:r>
        <w:br/>
      </w:r>
      <w:r>
        <w:rPr>
          <w:rFonts w:ascii="Times New Roman"/>
          <w:b/>
          <w:i w:val="false"/>
          <w:color w:val="000000"/>
        </w:rPr>
        <w:t>of survey to determine the need of the person (family) in connection with the onset of a difficult life situation</w:t>
      </w:r>
    </w:p>
    <w:p>
      <w:pPr>
        <w:spacing w:after="0"/>
        <w:ind w:left="0"/>
        <w:jc w:val="both"/>
      </w:pPr>
      <w:r>
        <w:rPr>
          <w:rFonts w:ascii="Times New Roman"/>
          <w:b w:val="false"/>
          <w:i w:val="false"/>
          <w:color w:val="ff0000"/>
          <w:sz w:val="28"/>
        </w:rPr>
        <w:t>
      Footnote. Appendix 2 as amended by the Decree of the Government of the Republic of Kazakhstan dated 26.10.2022 No. 850 (shall be enforced upon expiry of ten calendar days after the date of its first official publication).</w:t>
      </w:r>
    </w:p>
    <w:p>
      <w:pPr>
        <w:spacing w:after="0"/>
        <w:ind w:left="0"/>
        <w:jc w:val="both"/>
      </w:pPr>
      <w:r>
        <w:rPr>
          <w:rFonts w:ascii="Times New Roman"/>
          <w:b w:val="false"/>
          <w:i w:val="false"/>
          <w:color w:val="000000"/>
          <w:sz w:val="28"/>
        </w:rPr>
        <w:t>
      dated "__" ____ 20</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(settlement)</w:t>
      </w:r>
    </w:p>
    <w:p>
      <w:pPr>
        <w:spacing w:after="0"/>
        <w:ind w:left="0"/>
        <w:jc w:val="both"/>
      </w:pPr>
      <w:r>
        <w:rPr>
          <w:rFonts w:ascii="Times New Roman"/>
          <w:b w:val="false"/>
          <w:i w:val="false"/>
          <w:color w:val="000000"/>
          <w:sz w:val="28"/>
        </w:rPr>
        <w:t>
      1. Surname, Name, Patronymic (if any) of the application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address of the place of residence</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Difficult life situation, due to which the applicant applied for social assistance</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family composition (actually living in the family are taken into account) ____ people, including: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Relationship to the applicant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Employment (place of work, study)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being unemployed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participation in public works, vocational training (retraining, advanced training) or active measures to promote employment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Difficult life situation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Total _________ persons capable to work.</w:t>
      </w:r>
    </w:p>
    <w:p>
      <w:pPr>
        <w:spacing w:after="0"/>
        <w:ind w:left="0"/>
        <w:jc w:val="both"/>
      </w:pPr>
      <w:r>
        <w:rPr>
          <w:rFonts w:ascii="Times New Roman"/>
          <w:b w:val="false"/>
          <w:i w:val="false"/>
          <w:color w:val="000000"/>
          <w:sz w:val="28"/>
        </w:rPr>
        <w:t>
      _______ persons are registered as unemployed in employment bodies.</w:t>
      </w:r>
    </w:p>
    <w:p>
      <w:pPr>
        <w:spacing w:after="0"/>
        <w:ind w:left="0"/>
        <w:jc w:val="both"/>
      </w:pPr>
      <w:r>
        <w:rPr>
          <w:rFonts w:ascii="Times New Roman"/>
          <w:b w:val="false"/>
          <w:i w:val="false"/>
          <w:color w:val="000000"/>
          <w:sz w:val="28"/>
        </w:rPr>
        <w:t>
      Number of children: ______, of them _______ persons studying in higher and secondary educational institutions on a paid basis, the cost of education per year is _______ tenge. The presence in the family of veterans of the Great Patriotic War, veterans equal in benefits to veterans of the Great Patriotic War, veterans of military operations on the territory of other states, pensioners, elderly people over 80 years old, people with socially significant diseases, people with disabilities, children with disability (specify or add another category)____________________________________________________________________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5. Living conditions (hostel, rental, privatized housing, service housing, residential cooperative, individual residential building or other - specify):</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Housing costs:</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Income of the family: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Surname, first name, patronymic (if any) of family members (including the applicant) with income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income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income for the previous quarter (KZT)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personal subsidiary farming (household plot, livestock and poultry), summer cottage and land plot (land share)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quarter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per month</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Availability:</w:t>
      </w:r>
    </w:p>
    <w:p>
      <w:pPr>
        <w:spacing w:after="0"/>
        <w:ind w:left="0"/>
        <w:jc w:val="both"/>
      </w:pPr>
      <w:r>
        <w:rPr>
          <w:rFonts w:ascii="Times New Roman"/>
          <w:b w:val="false"/>
          <w:i w:val="false"/>
          <w:color w:val="000000"/>
          <w:sz w:val="28"/>
        </w:rPr>
        <w:t>
      of an automobile transport (brand, year of manufacture, entitling document, declared revenue from its operation)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housing other than currently occupied (claimed income from its operation)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7. Information about previously received assistance (form, amount, source):</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8. Other family income (form, amount, source):</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9. Provision of school supplies, clothing and footwear for children: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10. Sanitary and epidemiological living conditions:</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Chairman of the Commission:</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Members of the Commission:</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I have read and understood the drafted act:</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Surname, Name, Patronymic (if any) and signature of the applicant</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I hereby refuse to conduct the examination _______________________</w:t>
      </w:r>
    </w:p>
    <w:p>
      <w:pPr>
        <w:spacing w:after="0"/>
        <w:ind w:left="0"/>
        <w:jc w:val="both"/>
      </w:pPr>
      <w:r>
        <w:rPr>
          <w:rFonts w:ascii="Times New Roman"/>
          <w:b w:val="false"/>
          <w:i w:val="false"/>
          <w:color w:val="000000"/>
          <w:sz w:val="28"/>
        </w:rPr>
        <w:t>
      Surname, Name, Patronymic (if any) and signature of the applicant (or one of the family members)</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(to be filled in case the applicant refuses to carry out the examination)</w:t>
      </w:r>
    </w:p>
    <w:p>
      <w:pPr>
        <w:spacing w:after="0"/>
        <w:ind w:left="0"/>
        <w:jc w:val="both"/>
      </w:pPr>
      <w:r>
        <w:rPr>
          <w:rFonts w:ascii="Times New Roman"/>
          <w:b w:val="false"/>
          <w:i w:val="false"/>
          <w:color w:val="000000"/>
          <w:sz w:val="28"/>
        </w:rPr>
        <w:t>
      date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Model Rules for provision of</w:t>
            </w:r>
            <w:r>
              <w:br/>
            </w:r>
            <w:r>
              <w:rPr>
                <w:rFonts w:ascii="Times New Roman"/>
                <w:b w:val="false"/>
                <w:i w:val="false"/>
                <w:color w:val="000000"/>
                <w:sz w:val="20"/>
              </w:rPr>
              <w:t>social assistance, determination of</w:t>
            </w:r>
            <w:r>
              <w:br/>
            </w:r>
            <w:r>
              <w:rPr>
                <w:rFonts w:ascii="Times New Roman"/>
                <w:b w:val="false"/>
                <w:i w:val="false"/>
                <w:color w:val="000000"/>
                <w:sz w:val="20"/>
              </w:rPr>
              <w:t>size and determination of list of</w:t>
            </w:r>
            <w:r>
              <w:br/>
            </w:r>
            <w:r>
              <w:rPr>
                <w:rFonts w:ascii="Times New Roman"/>
                <w:b w:val="false"/>
                <w:i w:val="false"/>
                <w:color w:val="000000"/>
                <w:sz w:val="20"/>
              </w:rPr>
              <w:t xml:space="preserve">separate categories of needy </w:t>
            </w:r>
            <w:r>
              <w:br/>
            </w:r>
            <w:r>
              <w:rPr>
                <w:rFonts w:ascii="Times New Roman"/>
                <w:b w:val="false"/>
                <w:i w:val="false"/>
                <w:color w:val="000000"/>
                <w:sz w:val="20"/>
              </w:rPr>
              <w:t>persons</w:t>
            </w:r>
          </w:p>
        </w:tc>
      </w:tr>
    </w:tbl>
    <w:p>
      <w:pPr>
        <w:spacing w:after="0"/>
        <w:ind w:left="0"/>
        <w:jc w:val="left"/>
      </w:pPr>
      <w:r>
        <w:rPr>
          <w:rFonts w:ascii="Times New Roman"/>
          <w:b/>
          <w:i w:val="false"/>
          <w:color w:val="000000"/>
        </w:rPr>
        <w:t xml:space="preserve"> Conclusion of district commission No. __</w:t>
      </w:r>
    </w:p>
    <w:p>
      <w:pPr>
        <w:spacing w:after="0"/>
        <w:ind w:left="0"/>
        <w:jc w:val="both"/>
      </w:pPr>
      <w:r>
        <w:rPr>
          <w:rFonts w:ascii="Times New Roman"/>
          <w:b w:val="false"/>
          <w:i w:val="false"/>
          <w:color w:val="000000"/>
          <w:sz w:val="28"/>
        </w:rPr>
        <w:t>
      __/__/20__</w:t>
      </w:r>
    </w:p>
    <w:p>
      <w:pPr>
        <w:spacing w:after="0"/>
        <w:ind w:left="0"/>
        <w:jc w:val="both"/>
      </w:pPr>
      <w:r>
        <w:rPr>
          <w:rFonts w:ascii="Times New Roman"/>
          <w:b w:val="false"/>
          <w:i w:val="false"/>
          <w:color w:val="000000"/>
          <w:sz w:val="28"/>
        </w:rPr>
        <w:t xml:space="preserve">
      District commission in accordance with the Rules for provision of social assistance, determination of size and determination of list of separate categories of needy citizens, having considered the application and documents attached of a person (family) applying for provision of social assistance due to occurrence of deprived backgrounds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(applicant’s surname, name and patronymic)</w:t>
      </w:r>
    </w:p>
    <w:p>
      <w:pPr>
        <w:spacing w:after="0"/>
        <w:ind w:left="0"/>
        <w:jc w:val="both"/>
      </w:pPr>
      <w:r>
        <w:rPr>
          <w:rFonts w:ascii="Times New Roman"/>
          <w:b w:val="false"/>
          <w:i w:val="false"/>
          <w:color w:val="000000"/>
          <w:sz w:val="28"/>
        </w:rPr>
        <w:t>
      based on documents presented and findings of inspection of financial standing of an applicant (family), takes the resolution 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(necessity, no necessity)</w:t>
      </w:r>
    </w:p>
    <w:p>
      <w:pPr>
        <w:spacing w:after="0"/>
        <w:ind w:left="0"/>
        <w:jc w:val="both"/>
      </w:pPr>
      <w:r>
        <w:rPr>
          <w:rFonts w:ascii="Times New Roman"/>
          <w:b w:val="false"/>
          <w:i w:val="false"/>
          <w:color w:val="000000"/>
          <w:sz w:val="28"/>
        </w:rPr>
        <w:t>
      for provision of the person (family) with social assistance upon occurrence of deprived backgrounds</w:t>
      </w:r>
    </w:p>
    <w:p>
      <w:pPr>
        <w:spacing w:after="0"/>
        <w:ind w:left="0"/>
        <w:jc w:val="both"/>
      </w:pPr>
      <w:r>
        <w:rPr>
          <w:rFonts w:ascii="Times New Roman"/>
          <w:b w:val="false"/>
          <w:i w:val="false"/>
          <w:color w:val="000000"/>
          <w:sz w:val="28"/>
        </w:rPr>
        <w:t>
      Chairman of commission: ________________ __________________________</w:t>
      </w:r>
    </w:p>
    <w:p>
      <w:pPr>
        <w:spacing w:after="0"/>
        <w:ind w:left="0"/>
        <w:jc w:val="both"/>
      </w:pPr>
      <w:r>
        <w:rPr>
          <w:rFonts w:ascii="Times New Roman"/>
          <w:b w:val="false"/>
          <w:i w:val="false"/>
          <w:color w:val="000000"/>
          <w:sz w:val="28"/>
        </w:rPr>
        <w:t>
      Members of commission: _______________________ __________________________</w:t>
      </w:r>
    </w:p>
    <w:p>
      <w:pPr>
        <w:spacing w:after="0"/>
        <w:ind w:left="0"/>
        <w:jc w:val="both"/>
      </w:pP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
      (signatures)            (full name)</w:t>
      </w:r>
    </w:p>
    <w:p>
      <w:pPr>
        <w:spacing w:after="0"/>
        <w:ind w:left="0"/>
        <w:jc w:val="both"/>
      </w:pPr>
      <w:r>
        <w:rPr>
          <w:rFonts w:ascii="Times New Roman"/>
          <w:b w:val="false"/>
          <w:i w:val="false"/>
          <w:color w:val="000000"/>
          <w:sz w:val="28"/>
        </w:rPr>
        <w:t>
      Conclusion with documents attached</w:t>
      </w:r>
    </w:p>
    <w:p>
      <w:pPr>
        <w:spacing w:after="0"/>
        <w:ind w:left="0"/>
        <w:jc w:val="both"/>
      </w:pPr>
      <w:r>
        <w:rPr>
          <w:rFonts w:ascii="Times New Roman"/>
          <w:b w:val="false"/>
          <w:i w:val="false"/>
          <w:color w:val="000000"/>
          <w:sz w:val="28"/>
        </w:rPr>
        <w:t>
      in total ____ copies</w:t>
      </w:r>
    </w:p>
    <w:p>
      <w:pPr>
        <w:spacing w:after="0"/>
        <w:ind w:left="0"/>
        <w:jc w:val="both"/>
      </w:pPr>
      <w:r>
        <w:rPr>
          <w:rFonts w:ascii="Times New Roman"/>
          <w:b w:val="false"/>
          <w:i w:val="false"/>
          <w:color w:val="000000"/>
          <w:sz w:val="28"/>
        </w:rPr>
        <w:t xml:space="preserve">
      accepted on /__/__/20__ ________________________________________ </w:t>
      </w:r>
    </w:p>
    <w:p>
      <w:pPr>
        <w:spacing w:after="0"/>
        <w:ind w:left="0"/>
        <w:jc w:val="both"/>
      </w:pPr>
      <w:r>
        <w:rPr>
          <w:rFonts w:ascii="Times New Roman"/>
          <w:b w:val="false"/>
          <w:i w:val="false"/>
          <w:color w:val="000000"/>
          <w:sz w:val="28"/>
        </w:rPr>
        <w:t>
      Full name, position held and signature of</w:t>
      </w:r>
    </w:p>
    <w:p>
      <w:pPr>
        <w:spacing w:after="0"/>
        <w:ind w:left="0"/>
        <w:jc w:val="both"/>
      </w:pPr>
      <w:r>
        <w:rPr>
          <w:rFonts w:ascii="Times New Roman"/>
          <w:b w:val="false"/>
          <w:i w:val="false"/>
          <w:color w:val="000000"/>
          <w:sz w:val="28"/>
        </w:rPr>
        <w:t xml:space="preserve">
      an officer, akim of a settlement, village, rural district or authorized </w:t>
      </w:r>
    </w:p>
    <w:p>
      <w:pPr>
        <w:spacing w:after="0"/>
        <w:ind w:left="0"/>
        <w:jc w:val="both"/>
      </w:pPr>
      <w:r>
        <w:rPr>
          <w:rFonts w:ascii="Times New Roman"/>
          <w:b w:val="false"/>
          <w:i w:val="false"/>
          <w:color w:val="000000"/>
          <w:sz w:val="28"/>
        </w:rPr>
        <w:t>
      agency accepting documents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