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d313" w14:textId="6d4d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Commission on issues of pardon under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July 5, 2006 No. 140.</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"Collection of acts of the President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Government"</w:t>
            </w:r>
          </w:p>
        </w:tc>
      </w:tr>
    </w:tbl>
    <w:p>
      <w:pPr>
        <w:spacing w:after="0"/>
        <w:ind w:left="0"/>
        <w:jc w:val="both"/>
      </w:pPr>
      <w:r>
        <w:rPr>
          <w:rFonts w:ascii="Times New Roman"/>
          <w:b w:val="false"/>
          <w:i w:val="false"/>
          <w:color w:val="000000"/>
          <w:sz w:val="28"/>
        </w:rPr>
        <w:t xml:space="preserve">
      In accordance with subparagraph 15) of Article 44 of the Constitution of the Republic of Kazakhstan and subparagraph 3) of paragraph 2 of Article 33 of the Constitutional Law of the Republic of Kazakhstan dated December 26, 1995 "On the President of the Republic of Kazakhstan"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RESOLVE</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Regulations on the Commission on issues of pardon under the President of the Republic of Kazakhstan in accordance with Annex1;</w:t>
      </w:r>
    </w:p>
    <w:p>
      <w:pPr>
        <w:spacing w:after="0"/>
        <w:ind w:left="0"/>
        <w:jc w:val="both"/>
      </w:pPr>
      <w:r>
        <w:rPr>
          <w:rFonts w:ascii="Times New Roman"/>
          <w:b w:val="false"/>
          <w:i w:val="false"/>
          <w:color w:val="000000"/>
          <w:sz w:val="28"/>
        </w:rPr>
        <w:t>
      2) the composition of the Commission on issues of pardon under the President of the Republic of Kazakhstan in accordance with Annex 2.</w:t>
      </w:r>
    </w:p>
    <w:p>
      <w:pPr>
        <w:spacing w:after="0"/>
        <w:ind w:left="0"/>
        <w:jc w:val="both"/>
      </w:pPr>
      <w:r>
        <w:rPr>
          <w:rFonts w:ascii="Times New Roman"/>
          <w:b w:val="false"/>
          <w:i w:val="false"/>
          <w:color w:val="000000"/>
          <w:sz w:val="28"/>
        </w:rPr>
        <w:t>
      2. To recognize as terminated:</w:t>
      </w:r>
    </w:p>
    <w:p>
      <w:pPr>
        <w:spacing w:after="0"/>
        <w:ind w:left="0"/>
        <w:jc w:val="both"/>
      </w:pPr>
      <w:r>
        <w:rPr>
          <w:rFonts w:ascii="Times New Roman"/>
          <w:b w:val="false"/>
          <w:i w:val="false"/>
          <w:color w:val="000000"/>
          <w:sz w:val="28"/>
        </w:rPr>
        <w:t>
      1) Decree of the President of the Republic of Kazakhstan dated May 7, 1996 № 2975 "On approval of the Regulations on the procedure for granting pardon to citizens by the President of the Republic of Kazakhstan";</w:t>
      </w:r>
    </w:p>
    <w:p>
      <w:pPr>
        <w:spacing w:after="0"/>
        <w:ind w:left="0"/>
        <w:jc w:val="both"/>
      </w:pPr>
      <w:r>
        <w:rPr>
          <w:rFonts w:ascii="Times New Roman"/>
          <w:b w:val="false"/>
          <w:i w:val="false"/>
          <w:color w:val="000000"/>
          <w:sz w:val="28"/>
        </w:rPr>
        <w:t>
      2) Decree of the President of the Republic of Kazakhstan dated September 13, 1996 № 3108 "On the composition of the Commission on issues of pardon under the President of the Republic of Kazakhstan";</w:t>
      </w:r>
    </w:p>
    <w:p>
      <w:pPr>
        <w:spacing w:after="0"/>
        <w:ind w:left="0"/>
        <w:jc w:val="both"/>
      </w:pPr>
      <w:r>
        <w:rPr>
          <w:rFonts w:ascii="Times New Roman"/>
          <w:b w:val="false"/>
          <w:i w:val="false"/>
          <w:color w:val="000000"/>
          <w:sz w:val="28"/>
        </w:rPr>
        <w:t>
      3) Decree of the President of the Republic of Kazakhstan dated January 28, 1997 № 3343 "On Amendments and Additions to Decree of the President of the Republic of Kazakhstan dated September 13, 1996 № 3108 "On the Composition of the Commission on issues of pardon under the President of the Republic of Kazakhstan";</w:t>
      </w:r>
    </w:p>
    <w:p>
      <w:pPr>
        <w:spacing w:after="0"/>
        <w:ind w:left="0"/>
        <w:jc w:val="both"/>
      </w:pPr>
      <w:r>
        <w:rPr>
          <w:rFonts w:ascii="Times New Roman"/>
          <w:b w:val="false"/>
          <w:i w:val="false"/>
          <w:color w:val="000000"/>
          <w:sz w:val="28"/>
        </w:rPr>
        <w:t>
      4) Decree of the President of the Republic of Kazakhstan dated February 18, 1998 № 3841 "On amendments and additions to Decree of the President of the Republic of Kazakhstan dated May 7, 1996 № 2975" (CAPG of the Republic of Kazakhstan, 1998, № 4, art. 20);</w:t>
      </w:r>
    </w:p>
    <w:p>
      <w:pPr>
        <w:spacing w:after="0"/>
        <w:ind w:left="0"/>
        <w:jc w:val="both"/>
      </w:pPr>
      <w:r>
        <w:rPr>
          <w:rFonts w:ascii="Times New Roman"/>
          <w:b w:val="false"/>
          <w:i w:val="false"/>
          <w:color w:val="000000"/>
          <w:sz w:val="28"/>
        </w:rPr>
        <w:t>
      5) Decree of the President of the Republic of Kazakhstan dated April 1, 1998 № 3892 "On amendments to Decree of the President of the Republic of Kazakhstan dated September 13, 1996 № 3108";</w:t>
      </w:r>
    </w:p>
    <w:p>
      <w:pPr>
        <w:spacing w:after="0"/>
        <w:ind w:left="0"/>
        <w:jc w:val="both"/>
      </w:pPr>
      <w:r>
        <w:rPr>
          <w:rFonts w:ascii="Times New Roman"/>
          <w:b w:val="false"/>
          <w:i w:val="false"/>
          <w:color w:val="000000"/>
          <w:sz w:val="28"/>
        </w:rPr>
        <w:t>
      6) Decree of the President of the Republic of Kazakhstan dated February 13, 2001 № 557 "On amendments to Decree of the President of the Republic of Kazakhstan dated May 7, 1996 № 2975";</w:t>
      </w:r>
    </w:p>
    <w:p>
      <w:pPr>
        <w:spacing w:after="0"/>
        <w:ind w:left="0"/>
        <w:jc w:val="both"/>
      </w:pPr>
      <w:r>
        <w:rPr>
          <w:rFonts w:ascii="Times New Roman"/>
          <w:b w:val="false"/>
          <w:i w:val="false"/>
          <w:color w:val="000000"/>
          <w:sz w:val="28"/>
        </w:rPr>
        <w:t>
      7) paragraph 1 of Decree of the President of the Republic of Kazakhstan dated November 7, 2000 № 719 "On amendments to Decrees of the President of the Republic of Kazakhstan dated September 13, 1996 № 3108 and dated June 18, 1996 № 3039";</w:t>
      </w:r>
    </w:p>
    <w:p>
      <w:pPr>
        <w:spacing w:after="0"/>
        <w:ind w:left="0"/>
        <w:jc w:val="both"/>
      </w:pPr>
      <w:r>
        <w:rPr>
          <w:rFonts w:ascii="Times New Roman"/>
          <w:b w:val="false"/>
          <w:i w:val="false"/>
          <w:color w:val="000000"/>
          <w:sz w:val="28"/>
        </w:rPr>
        <w:t>
      8) Decree of the President of the Republic of Kazakhstan dated March 6, 2002 № 821 "On Amendments to Decree of the President of the Republic of Kazakhstan dated September 13, 1996 № 3108";</w:t>
      </w:r>
    </w:p>
    <w:p>
      <w:pPr>
        <w:spacing w:after="0"/>
        <w:ind w:left="0"/>
        <w:jc w:val="both"/>
      </w:pPr>
      <w:r>
        <w:rPr>
          <w:rFonts w:ascii="Times New Roman"/>
          <w:b w:val="false"/>
          <w:i w:val="false"/>
          <w:color w:val="000000"/>
          <w:sz w:val="28"/>
        </w:rPr>
        <w:t>
      9) Decree of the President of the Republic of Kazakhstan dated February 4, 2004 № 1288 "On amendments and additions to Decree of the President of the Republic of Kazakhstan dated May 7, 1996 № 2975";</w:t>
      </w:r>
    </w:p>
    <w:p>
      <w:pPr>
        <w:spacing w:after="0"/>
        <w:ind w:left="0"/>
        <w:jc w:val="both"/>
      </w:pPr>
      <w:r>
        <w:rPr>
          <w:rFonts w:ascii="Times New Roman"/>
          <w:b w:val="false"/>
          <w:i w:val="false"/>
          <w:color w:val="000000"/>
          <w:sz w:val="28"/>
        </w:rPr>
        <w:t>
      10) subparagraph 2) of paragraph 1 of Decree of the President of the Republic of Kazakhstan dated December 15, 2004 № 1504 "On amendments to some acts of the President of the Republic of Kazakhstan";</w:t>
      </w:r>
    </w:p>
    <w:p>
      <w:pPr>
        <w:spacing w:after="0"/>
        <w:ind w:left="0"/>
        <w:jc w:val="both"/>
      </w:pPr>
      <w:r>
        <w:rPr>
          <w:rFonts w:ascii="Times New Roman"/>
          <w:b w:val="false"/>
          <w:i w:val="false"/>
          <w:color w:val="000000"/>
          <w:sz w:val="28"/>
        </w:rPr>
        <w:t>
      11) paragraph 1 of Decree of the President of the Republic of Kazakhstan dated May 16, 2005 № 1573 "On amendments and additions to Decree of the President of the Republic of Kazakhstan dated May 7, 1996 № 2975 and terminating some acts of the President of the Republic of Kazakhstan" (CAPG of the Republic of Kazakhstan, 2005, № 20, article 238).</w:t>
      </w:r>
    </w:p>
    <w:p>
      <w:pPr>
        <w:spacing w:after="0"/>
        <w:ind w:left="0"/>
        <w:jc w:val="both"/>
      </w:pPr>
      <w:r>
        <w:rPr>
          <w:rFonts w:ascii="Times New Roman"/>
          <w:b w:val="false"/>
          <w:i w:val="false"/>
          <w:color w:val="000000"/>
          <w:sz w:val="28"/>
        </w:rPr>
        <w:t>
      3. This Decree shall come into effect from the date of signing.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APPROVED by </w:t>
            </w:r>
            <w:r>
              <w:br/>
            </w:r>
            <w:r>
              <w:rPr>
                <w:rFonts w:ascii="Times New Roman"/>
                <w:b w:val="false"/>
                <w:i w:val="false"/>
                <w:color w:val="000000"/>
                <w:sz w:val="20"/>
              </w:rPr>
              <w:t xml:space="preserve">Decree 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July 5, 2006 № 140</w:t>
            </w:r>
          </w:p>
        </w:tc>
      </w:tr>
    </w:tbl>
    <w:p>
      <w:pPr>
        <w:spacing w:after="0"/>
        <w:ind w:left="0"/>
        <w:jc w:val="left"/>
      </w:pPr>
      <w:r>
        <w:rPr>
          <w:rFonts w:ascii="Times New Roman"/>
          <w:b/>
          <w:i w:val="false"/>
          <w:color w:val="000000"/>
        </w:rPr>
        <w:t xml:space="preserve"> REGULATIONS</w:t>
      </w:r>
      <w:r>
        <w:br/>
      </w:r>
      <w:r>
        <w:rPr>
          <w:rFonts w:ascii="Times New Roman"/>
          <w:b/>
          <w:i w:val="false"/>
          <w:color w:val="000000"/>
        </w:rPr>
        <w:t>on the Commission and on issues of pardon</w:t>
      </w:r>
      <w:r>
        <w:br/>
      </w:r>
      <w:r>
        <w:rPr>
          <w:rFonts w:ascii="Times New Roman"/>
          <w:b/>
          <w:i w:val="false"/>
          <w:color w:val="000000"/>
        </w:rPr>
        <w:t>under the President of the Republic of Kazakhstan</w:t>
      </w:r>
    </w:p>
    <w:p>
      <w:pPr>
        <w:spacing w:after="0"/>
        <w:ind w:left="0"/>
        <w:jc w:val="both"/>
      </w:pPr>
      <w:r>
        <w:rPr>
          <w:rFonts w:ascii="Times New Roman"/>
          <w:b w:val="false"/>
          <w:i w:val="false"/>
          <w:color w:val="ff0000"/>
          <w:sz w:val="28"/>
        </w:rPr>
        <w:t>
      Footnote. The entire text is amended in the national language, the text in Russian is not changed pursuant to Decree of the President of the Republic of Kazakhstan № 126 of 09.02.2023 (shall be enacted ten calendar days after the date of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This Regulation on the Commission on issues of pardon under the President of the Republic of Kazakhstan (hereinafter referred to as the Regulation) in accordance with subparagraph 15) of Article 44 of the Constitution of the Republic of Kazakhstan, subparagraph 6) of Article 19 and subparagraph 3) of paragraph 2 of Article 33 of the Constitutional Law of the Republic of Kazakhstan dated December 26 1995 "On the President of the Republic of Kazakhstan" shall define the procedure for activities of the Commission on the issues of pardon under the President of the Republic of Kazakhstan (hereinafter referred to as the Commission) and consideration of request for pardon.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Pardon shall be carried out by the President of the Republic of Kazakhstan based on a suit of a person in respect of whom the conviction has entered into force, as well as a person who is serving or has served on the territory of the Republic of Kazakhstan a sentence imposed by a court of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President of the Republic of Kazakhstan may, at his discretion, pardon a convicted person or a person who has served a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request for pardon may be filed only after the entry into effect of a court judgment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Pardon shall be carried out in the form of:</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Decree of the President of the Republic of Kazakhstan № 126 dated 09.02.2023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replacement of life imprisonment with imprisonment for a certain period;</w:t>
      </w:r>
    </w:p>
    <w:p>
      <w:pPr>
        <w:spacing w:after="0"/>
        <w:ind w:left="0"/>
        <w:jc w:val="both"/>
      </w:pPr>
      <w:r>
        <w:rPr>
          <w:rFonts w:ascii="Times New Roman"/>
          <w:b w:val="false"/>
          <w:i w:val="false"/>
          <w:color w:val="000000"/>
          <w:sz w:val="28"/>
        </w:rPr>
        <w:t>
      2) release from further serving the sentence or reduction of the term of the imposed sentence;</w:t>
      </w:r>
    </w:p>
    <w:p>
      <w:pPr>
        <w:spacing w:after="0"/>
        <w:ind w:left="0"/>
        <w:jc w:val="both"/>
      </w:pPr>
      <w:r>
        <w:rPr>
          <w:rFonts w:ascii="Times New Roman"/>
          <w:b w:val="false"/>
          <w:i w:val="false"/>
          <w:color w:val="000000"/>
          <w:sz w:val="28"/>
        </w:rPr>
        <w:t>
      3) replacement of the punishment imposed by the court with a milder type of punishment;</w:t>
      </w:r>
    </w:p>
    <w:p>
      <w:pPr>
        <w:spacing w:after="0"/>
        <w:ind w:left="0"/>
        <w:jc w:val="both"/>
      </w:pPr>
      <w:r>
        <w:rPr>
          <w:rFonts w:ascii="Times New Roman"/>
          <w:b w:val="false"/>
          <w:i w:val="false"/>
          <w:color w:val="000000"/>
          <w:sz w:val="28"/>
        </w:rPr>
        <w:t>
      3-1) release from an additional type of punishment;</w:t>
      </w:r>
    </w:p>
    <w:p>
      <w:pPr>
        <w:spacing w:after="0"/>
        <w:ind w:left="0"/>
        <w:jc w:val="both"/>
      </w:pPr>
      <w:r>
        <w:rPr>
          <w:rFonts w:ascii="Times New Roman"/>
          <w:b w:val="false"/>
          <w:i w:val="false"/>
          <w:color w:val="000000"/>
          <w:sz w:val="28"/>
        </w:rPr>
        <w:t>
      4) removal of a criminal record from persons who have served a sentence or released from further serving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Decree of the President of the Republic of Kazakhstan dated 22.04.2015 № 1036; № 126 dated 09.02.2023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Commission on issues of pardon</w:t>
      </w:r>
      <w:r>
        <w:br/>
      </w:r>
      <w:r>
        <w:rPr>
          <w:rFonts w:ascii="Times New Roman"/>
          <w:b/>
          <w:i w:val="false"/>
          <w:color w:val="000000"/>
        </w:rPr>
        <w:t>under the President of the Republic of Kazakhstan</w:t>
      </w:r>
    </w:p>
    <w:p>
      <w:pPr>
        <w:spacing w:after="0"/>
        <w:ind w:left="0"/>
        <w:jc w:val="both"/>
      </w:pPr>
      <w:r>
        <w:rPr>
          <w:rFonts w:ascii="Times New Roman"/>
          <w:b w:val="false"/>
          <w:i w:val="false"/>
          <w:color w:val="000000"/>
          <w:sz w:val="28"/>
        </w:rPr>
        <w:t>
      6. Consideration of materials on pardon shall be carried out by the Commission on issues of pardon under the President of the Republic of Kazakhstan (hereinafter referred to as the Commission), which is an advisory and consultative body under the President of the Republic of Kazakhstan.</w:t>
      </w:r>
    </w:p>
    <w:p>
      <w:pPr>
        <w:spacing w:after="0"/>
        <w:ind w:left="0"/>
        <w:jc w:val="both"/>
      </w:pPr>
      <w:r>
        <w:rPr>
          <w:rFonts w:ascii="Times New Roman"/>
          <w:b w:val="false"/>
          <w:i w:val="false"/>
          <w:color w:val="000000"/>
          <w:sz w:val="28"/>
        </w:rPr>
        <w:t>
      7. The composition of the Commission shall be approved by the President.</w:t>
      </w:r>
    </w:p>
    <w:p>
      <w:pPr>
        <w:spacing w:after="0"/>
        <w:ind w:left="0"/>
        <w:jc w:val="both"/>
      </w:pPr>
      <w:r>
        <w:rPr>
          <w:rFonts w:ascii="Times New Roman"/>
          <w:b w:val="false"/>
          <w:i w:val="false"/>
          <w:color w:val="000000"/>
          <w:sz w:val="28"/>
        </w:rPr>
        <w:t>
      8. The commission shall be chaired by the chairman.</w:t>
      </w:r>
    </w:p>
    <w:p>
      <w:pPr>
        <w:spacing w:after="0"/>
        <w:ind w:left="0"/>
        <w:jc w:val="both"/>
      </w:pPr>
      <w:r>
        <w:rPr>
          <w:rFonts w:ascii="Times New Roman"/>
          <w:b w:val="false"/>
          <w:i w:val="false"/>
          <w:color w:val="000000"/>
          <w:sz w:val="28"/>
        </w:rPr>
        <w:t>
      The Commission shall consist ex officio of the Assistant to the President of the Republic of Kazakhstan on legal issues, the Human Rights Commissioner of the Republic of Kazakhstan, the Deputy Prosecutor General in charge of penal enforcement and rehabilitation of citizens, and the Chairman of the Penal Execution System Committee of the Ministry of Internal Affairs of the Republic of Kazakhstan.</w:t>
      </w:r>
    </w:p>
    <w:p>
      <w:pPr>
        <w:spacing w:after="0"/>
        <w:ind w:left="0"/>
        <w:jc w:val="both"/>
      </w:pPr>
      <w:r>
        <w:rPr>
          <w:rFonts w:ascii="Times New Roman"/>
          <w:b w:val="false"/>
          <w:i w:val="false"/>
          <w:color w:val="000000"/>
          <w:sz w:val="28"/>
        </w:rPr>
        <w:t>
      The Commission may consist of members of the Parliament of the Republic of Kazakhstan, representatives of non-governmental organizations and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Decree of the President of the Republic of Kazakhstan № 126 of 09.02.2023 (shall become effective ten calendar days after the date of its first official publication)); as amended by the Decree of the President of the Republic of Kazakhstan dated 20.10.2023 № 384.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the absence of the Chairperson at the meeting of the Commission, his duties shall be assigned to the deputy Chairperson of the Commission.</w:t>
      </w:r>
    </w:p>
    <w:p>
      <w:pPr>
        <w:spacing w:after="0"/>
        <w:ind w:left="0"/>
        <w:jc w:val="both"/>
      </w:pPr>
      <w:r>
        <w:rPr>
          <w:rFonts w:ascii="Times New Roman"/>
          <w:b w:val="false"/>
          <w:i w:val="false"/>
          <w:color w:val="000000"/>
          <w:sz w:val="28"/>
        </w:rPr>
        <w:t>
      10. Meeting of the Commission shall be deemed competent if attended by more than two thirds of its members.</w:t>
      </w:r>
    </w:p>
    <w:p>
      <w:pPr>
        <w:spacing w:after="0"/>
        <w:ind w:left="0"/>
        <w:jc w:val="both"/>
      </w:pPr>
      <w:r>
        <w:rPr>
          <w:rFonts w:ascii="Times New Roman"/>
          <w:b w:val="false"/>
          <w:i w:val="false"/>
          <w:color w:val="000000"/>
          <w:sz w:val="28"/>
        </w:rPr>
        <w:t>
      11. The Chairman of the Supreme Court, the chairmen of the Judicial Boards of the Supreme Court, the heads of the Central State Authorities or their deputies may attend the Commission's sessions and take the floor on matters under discussion.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Decree of the President of the Republic of Kazakhstan № 126 of 09.02.2023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Commission shall have the right to invite representatives of state bodies, public associations, as well as other persons to its meetings in order to obtain the necessary information on issues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decision of the Commission shall be adopted by a majority vote of the number of its members present at the meeting. The first question to be voted on is the question most favorable to the convicted person. When the votes of the members of the Commission are equally divided, the vote of the Chairperson shall be decisive. The decision of the Commission shall be documented in the minutes and signed by all its members who participated in the meeting.</w:t>
      </w:r>
    </w:p>
    <w:p>
      <w:pPr>
        <w:spacing w:after="0"/>
        <w:ind w:left="0"/>
        <w:jc w:val="both"/>
      </w:pPr>
      <w:r>
        <w:rPr>
          <w:rFonts w:ascii="Times New Roman"/>
          <w:b w:val="false"/>
          <w:i w:val="false"/>
          <w:color w:val="000000"/>
          <w:sz w:val="28"/>
        </w:rPr>
        <w:t>
      Invitees shall not vote when the Commission takes its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Decree of the President of the Republic of Kazakhstan № 126 of 09.02.2023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When considering the issue of pardon, the following shall be studied and taken into account:</w:t>
      </w:r>
    </w:p>
    <w:p>
      <w:pPr>
        <w:spacing w:after="0"/>
        <w:ind w:left="0"/>
        <w:jc w:val="both"/>
      </w:pPr>
      <w:r>
        <w:rPr>
          <w:rFonts w:ascii="Times New Roman"/>
          <w:b w:val="false"/>
          <w:i w:val="false"/>
          <w:color w:val="000000"/>
          <w:sz w:val="28"/>
        </w:rPr>
        <w:t>
      1) the nature and degree of social danger of the crime committed, the personality of the convicted person, his behavior, attitude to work, participation in the work of amateur organizations in places of deprivation of liberty, the term of the sentence not served, marital status and other circumstances that are important when considering an application for pardon;</w:t>
      </w:r>
    </w:p>
    <w:p>
      <w:pPr>
        <w:spacing w:after="0"/>
        <w:ind w:left="0"/>
        <w:jc w:val="both"/>
      </w:pPr>
      <w:r>
        <w:rPr>
          <w:rFonts w:ascii="Times New Roman"/>
          <w:b w:val="false"/>
          <w:i w:val="false"/>
          <w:color w:val="000000"/>
          <w:sz w:val="28"/>
        </w:rPr>
        <w:t>
      2) the conclusions of the Chairperson of the Supreme Court, the Prosecutor General and the Minister of Internal Affairs of the Republic of Kazakhstan on the advisability of applying the act of pardon to the convicted person;</w:t>
      </w:r>
    </w:p>
    <w:p>
      <w:pPr>
        <w:spacing w:after="0"/>
        <w:ind w:left="0"/>
        <w:jc w:val="both"/>
      </w:pPr>
      <w:r>
        <w:rPr>
          <w:rFonts w:ascii="Times New Roman"/>
          <w:b w:val="false"/>
          <w:i w:val="false"/>
          <w:color w:val="000000"/>
          <w:sz w:val="28"/>
        </w:rPr>
        <w:t>
      3) opinions of the administration of the bodies executing punishment, public associations and labor collectives (if any);</w:t>
      </w:r>
    </w:p>
    <w:p>
      <w:pPr>
        <w:spacing w:after="0"/>
        <w:ind w:left="0"/>
        <w:jc w:val="both"/>
      </w:pPr>
      <w:r>
        <w:rPr>
          <w:rFonts w:ascii="Times New Roman"/>
          <w:b w:val="false"/>
          <w:i w:val="false"/>
          <w:color w:val="000000"/>
          <w:sz w:val="28"/>
        </w:rPr>
        <w:t>
      4) an appeal (if any) of the victim or his legal representative for pardon of the convicted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working body of the Commission shall be the State Legal Department of the Administration of the President of the Republic of Kazakhstan, which carries out:</w:t>
      </w:r>
    </w:p>
    <w:p>
      <w:pPr>
        <w:spacing w:after="0"/>
        <w:ind w:left="0"/>
        <w:jc w:val="both"/>
      </w:pPr>
      <w:r>
        <w:rPr>
          <w:rFonts w:ascii="Times New Roman"/>
          <w:b w:val="false"/>
          <w:i w:val="false"/>
          <w:color w:val="000000"/>
          <w:sz w:val="28"/>
        </w:rPr>
        <w:t>
      1) preliminary consideration of the submitted materials on pardon, preparation of the necessary materials for consideration by the Commission and the President of the Republic of Kazakhstan;</w:t>
      </w:r>
    </w:p>
    <w:p>
      <w:pPr>
        <w:spacing w:after="0"/>
        <w:ind w:left="0"/>
        <w:jc w:val="both"/>
      </w:pPr>
      <w:r>
        <w:rPr>
          <w:rFonts w:ascii="Times New Roman"/>
          <w:b w:val="false"/>
          <w:i w:val="false"/>
          <w:color w:val="000000"/>
          <w:sz w:val="28"/>
        </w:rPr>
        <w:t>
      2) control over the timely execution of Decrees of the Head of State on pardon;</w:t>
      </w:r>
    </w:p>
    <w:p>
      <w:pPr>
        <w:spacing w:after="0"/>
        <w:ind w:left="0"/>
        <w:jc w:val="both"/>
      </w:pPr>
      <w:r>
        <w:rPr>
          <w:rFonts w:ascii="Times New Roman"/>
          <w:b w:val="false"/>
          <w:i w:val="false"/>
          <w:color w:val="000000"/>
          <w:sz w:val="28"/>
        </w:rPr>
        <w:t>
      3) generalization of the practice of applying pardon;</w:t>
      </w:r>
    </w:p>
    <w:p>
      <w:pPr>
        <w:spacing w:after="0"/>
        <w:ind w:left="0"/>
        <w:jc w:val="both"/>
      </w:pPr>
      <w:r>
        <w:rPr>
          <w:rFonts w:ascii="Times New Roman"/>
          <w:b w:val="false"/>
          <w:i w:val="false"/>
          <w:color w:val="000000"/>
          <w:sz w:val="28"/>
        </w:rPr>
        <w:t>
      4) other powers provided for by the Regulations on the Administration of the President of the Republic of Kazakhstan and these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Decree of the President of the Republic of Kazakhstan dated 24.04.2008 № 576.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Procedure for filing an application for pardon</w:t>
      </w:r>
    </w:p>
    <w:p>
      <w:pPr>
        <w:spacing w:after="0"/>
        <w:ind w:left="0"/>
        <w:jc w:val="both"/>
      </w:pPr>
      <w:r>
        <w:rPr>
          <w:rFonts w:ascii="Times New Roman"/>
          <w:b w:val="false"/>
          <w:i w:val="false"/>
          <w:color w:val="000000"/>
          <w:sz w:val="28"/>
        </w:rPr>
        <w:t>
      16. The convicted person shall apply in writing with a request for pardon addressed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 clemency petition of a person sentenced to imprisonment or detention shall be filed through the administration of the institution executing the sentence.</w:t>
      </w:r>
    </w:p>
    <w:p>
      <w:pPr>
        <w:spacing w:after="0"/>
        <w:ind w:left="0"/>
        <w:jc w:val="both"/>
      </w:pPr>
      <w:r>
        <w:rPr>
          <w:rFonts w:ascii="Times New Roman"/>
          <w:b w:val="false"/>
          <w:i w:val="false"/>
          <w:color w:val="000000"/>
          <w:sz w:val="28"/>
        </w:rPr>
        <w:t>
      A plea of mercy for a person (serviceman) sentenced to arrest and serving his sentence in the brig shall be filed through the military police authorities at the place where the sentence is being served.</w:t>
      </w:r>
    </w:p>
    <w:p>
      <w:pPr>
        <w:spacing w:after="0"/>
        <w:ind w:left="0"/>
        <w:jc w:val="both"/>
      </w:pPr>
      <w:r>
        <w:rPr>
          <w:rFonts w:ascii="Times New Roman"/>
          <w:b w:val="false"/>
          <w:i w:val="false"/>
          <w:color w:val="000000"/>
          <w:sz w:val="28"/>
        </w:rPr>
        <w:t>
      A petition for a clemency for a person sentenced to a punishment of restriction of liberty, correctional labour, community service, probation or suspension of serving the sentence shall be filed through the probation service at the place of residence.</w:t>
      </w:r>
    </w:p>
    <w:p>
      <w:pPr>
        <w:spacing w:after="0"/>
        <w:ind w:left="0"/>
        <w:jc w:val="both"/>
      </w:pPr>
      <w:r>
        <w:rPr>
          <w:rFonts w:ascii="Times New Roman"/>
          <w:b w:val="false"/>
          <w:i w:val="false"/>
          <w:color w:val="000000"/>
          <w:sz w:val="28"/>
        </w:rPr>
        <w:t>
      A petition for a clemency of a person freed on parole from serving the sentence shall be lodged through bodies of internal affairs in the place of residence.</w:t>
      </w:r>
    </w:p>
    <w:p>
      <w:pPr>
        <w:spacing w:after="0"/>
        <w:ind w:left="0"/>
        <w:jc w:val="both"/>
      </w:pPr>
      <w:r>
        <w:rPr>
          <w:rFonts w:ascii="Times New Roman"/>
          <w:b w:val="false"/>
          <w:i w:val="false"/>
          <w:color w:val="000000"/>
          <w:sz w:val="28"/>
        </w:rPr>
        <w:t>
      A person who has been convicted to a fine or who has served the sentence or has been discharged from further serving of the sentence shall independently file a clemency petition addressed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 as reworded by Decree of the President of the Republic of Kazakhstan № 126 of 09.02.2023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Decree of the President of the Republic of Kazakhstan dated 22.04.2015 № 1036.</w:t>
      </w:r>
      <w:r>
        <w:br/>
      </w:r>
      <w:r>
        <w:rPr>
          <w:rFonts w:ascii="Times New Roman"/>
          <w:b w:val="false"/>
          <w:i w:val="false"/>
          <w:color w:val="000000"/>
          <w:sz w:val="28"/>
        </w:rPr>
        <w:t>
</w:t>
      </w:r>
      <w:r>
        <w:rPr>
          <w:rFonts w:ascii="Times New Roman"/>
          <w:b w:val="false"/>
          <w:i w:val="false"/>
          <w:color w:val="ff0000"/>
          <w:sz w:val="28"/>
        </w:rPr>
        <w:t>      19. Excluded by Decree of the President of the Republic of Kazakhstan dated 22.04.2015 № 1036.</w:t>
      </w:r>
      <w:r>
        <w:br/>
      </w:r>
      <w:r>
        <w:rPr>
          <w:rFonts w:ascii="Times New Roman"/>
          <w:b w:val="false"/>
          <w:i w:val="false"/>
          <w:color w:val="000000"/>
          <w:sz w:val="28"/>
        </w:rPr>
        <w:t>
</w:t>
      </w:r>
      <w:r>
        <w:rPr>
          <w:rFonts w:ascii="Times New Roman"/>
          <w:b w:val="false"/>
          <w:i w:val="false"/>
          <w:color w:val="ff0000"/>
          <w:sz w:val="28"/>
        </w:rPr>
        <w:t>      19-1. Excluded by Decree of the President of the Republic of Kazakhstan dated April 22, 2015 № 1036.</w:t>
      </w:r>
      <w:r>
        <w:br/>
      </w:r>
      <w:r>
        <w:rPr>
          <w:rFonts w:ascii="Times New Roman"/>
          <w:b w:val="false"/>
          <w:i w:val="false"/>
          <w:color w:val="000000"/>
          <w:sz w:val="28"/>
        </w:rPr>
        <w:t>
</w:t>
      </w:r>
      <w:r>
        <w:rPr>
          <w:rFonts w:ascii="Times New Roman"/>
          <w:b w:val="false"/>
          <w:i w:val="false"/>
          <w:color w:val="ff0000"/>
          <w:sz w:val="28"/>
        </w:rPr>
        <w:t>      19-2. Excluded by Decree of the President of the Republic of Kazakhstan dated 22.04.2015 № 1036.</w:t>
      </w:r>
      <w:r>
        <w:br/>
      </w:r>
      <w:r>
        <w:rPr>
          <w:rFonts w:ascii="Times New Roman"/>
          <w:b w:val="false"/>
          <w:i w:val="false"/>
          <w:color w:val="000000"/>
          <w:sz w:val="28"/>
        </w:rPr>
        <w:t>
</w:t>
      </w:r>
      <w:r>
        <w:rPr>
          <w:rFonts w:ascii="Times New Roman"/>
          <w:b w:val="false"/>
          <w:i w:val="false"/>
          <w:color w:val="ff0000"/>
          <w:sz w:val="28"/>
        </w:rPr>
        <w:t>      20. Excluded by Decree of the President of the Republic of Kazakhstan № 126 dated 09.02.2023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Decree of the President of the Republic of Kazakhstan № 126 dated 09.02.2023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Excluded by Decree of the President of the Republic of Kazakhstan № 126 dated 09.02.2023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23. Excluded by Decree of the President of the Republic of Kazakhstan № 126 dated 09.02.2023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administration of the institutions, bodies executing the sentence, or the internal affairs bodies shall be obliged, within fifteen working days after the registration of the request for pardon, to send it together with the documents specified in paragraph 25 of this Regulation to the Administration of the President of the Republic of Kazakhstan.</w:t>
      </w:r>
    </w:p>
    <w:p>
      <w:pPr>
        <w:spacing w:after="0"/>
        <w:ind w:left="0"/>
        <w:jc w:val="both"/>
      </w:pPr>
      <w:r>
        <w:rPr>
          <w:rFonts w:ascii="Times New Roman"/>
          <w:b w:val="false"/>
          <w:i w:val="false"/>
          <w:color w:val="000000"/>
          <w:sz w:val="28"/>
        </w:rPr>
        <w:t>
      The applicant shall be notified of the submission of an application for pardon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following documents shall be enclosed with a petition for clemency:</w:t>
      </w:r>
    </w:p>
    <w:p>
      <w:pPr>
        <w:spacing w:after="0"/>
        <w:ind w:left="0"/>
        <w:jc w:val="both"/>
      </w:pPr>
      <w:r>
        <w:rPr>
          <w:rFonts w:ascii="Times New Roman"/>
          <w:b w:val="false"/>
          <w:i w:val="false"/>
          <w:color w:val="000000"/>
          <w:sz w:val="28"/>
        </w:rPr>
        <w:t>
      1) a certified copy of an identity document;</w:t>
      </w:r>
    </w:p>
    <w:p>
      <w:pPr>
        <w:spacing w:after="0"/>
        <w:ind w:left="0"/>
        <w:jc w:val="both"/>
      </w:pPr>
      <w:r>
        <w:rPr>
          <w:rFonts w:ascii="Times New Roman"/>
          <w:b w:val="false"/>
          <w:i w:val="false"/>
          <w:color w:val="000000"/>
          <w:sz w:val="28"/>
        </w:rPr>
        <w:t>
      1-1) a questionnaire containing the convict's curriculum vitae, family history, previous convictions, previous amnesties and the results of previous clemency petitions (apart from the person petitioning for clemency on his/her own);</w:t>
      </w:r>
    </w:p>
    <w:p>
      <w:pPr>
        <w:spacing w:after="0"/>
        <w:ind w:left="0"/>
        <w:jc w:val="both"/>
      </w:pPr>
      <w:r>
        <w:rPr>
          <w:rFonts w:ascii="Times New Roman"/>
          <w:b w:val="false"/>
          <w:i w:val="false"/>
          <w:color w:val="000000"/>
          <w:sz w:val="28"/>
        </w:rPr>
        <w:t>
      2) certified copies of the court decisions where the convicted person is (has been) serving the sentence;</w:t>
      </w:r>
    </w:p>
    <w:p>
      <w:pPr>
        <w:spacing w:after="0"/>
        <w:ind w:left="0"/>
        <w:jc w:val="both"/>
      </w:pPr>
      <w:r>
        <w:rPr>
          <w:rFonts w:ascii="Times New Roman"/>
          <w:b w:val="false"/>
          <w:i w:val="false"/>
          <w:color w:val="000000"/>
          <w:sz w:val="28"/>
        </w:rPr>
        <w:t>
      3) a statement with the opinion of the administration of the institution, the bodies enforcing the sentence and the internal affairs authorities on the advisability of a clemency (a person who has served or been released from serving his/her sentence or who has been sentenced to life imprisonment or to a particular occupation shall attach a statement from the internal affairs authorities at his/her place of residence);</w:t>
      </w:r>
    </w:p>
    <w:p>
      <w:pPr>
        <w:spacing w:after="0"/>
        <w:ind w:left="0"/>
        <w:jc w:val="both"/>
      </w:pPr>
      <w:r>
        <w:rPr>
          <w:rFonts w:ascii="Times New Roman"/>
          <w:b w:val="false"/>
          <w:i w:val="false"/>
          <w:color w:val="000000"/>
          <w:sz w:val="28"/>
        </w:rPr>
        <w:t>
      4) a characteristic (a person applying for a clemency on his/her own shall attach a characteristic from the internal affairs authorities in the place of residence);</w:t>
      </w:r>
    </w:p>
    <w:p>
      <w:pPr>
        <w:spacing w:after="0"/>
        <w:ind w:left="0"/>
        <w:jc w:val="both"/>
      </w:pPr>
      <w:r>
        <w:rPr>
          <w:rFonts w:ascii="Times New Roman"/>
          <w:b w:val="false"/>
          <w:i w:val="false"/>
          <w:color w:val="000000"/>
          <w:sz w:val="28"/>
        </w:rPr>
        <w:t>
      5) a certificate of health status;</w:t>
      </w:r>
    </w:p>
    <w:p>
      <w:pPr>
        <w:spacing w:after="0"/>
        <w:ind w:left="0"/>
        <w:jc w:val="both"/>
      </w:pPr>
      <w:r>
        <w:rPr>
          <w:rFonts w:ascii="Times New Roman"/>
          <w:b w:val="false"/>
          <w:i w:val="false"/>
          <w:color w:val="000000"/>
          <w:sz w:val="28"/>
        </w:rPr>
        <w:t>
      5-1) a psychological profile (to be enclosed by the administration of the institution)</w:t>
      </w:r>
    </w:p>
    <w:p>
      <w:pPr>
        <w:spacing w:after="0"/>
        <w:ind w:left="0"/>
        <w:jc w:val="both"/>
      </w:pPr>
      <w:r>
        <w:rPr>
          <w:rFonts w:ascii="Times New Roman"/>
          <w:b w:val="false"/>
          <w:i w:val="false"/>
          <w:color w:val="000000"/>
          <w:sz w:val="28"/>
        </w:rPr>
        <w:t>
      6) a certificate of claims and outstanding debts;</w:t>
      </w:r>
    </w:p>
    <w:p>
      <w:pPr>
        <w:spacing w:after="0"/>
        <w:ind w:left="0"/>
        <w:jc w:val="both"/>
      </w:pPr>
      <w:r>
        <w:rPr>
          <w:rFonts w:ascii="Times New Roman"/>
          <w:b w:val="false"/>
          <w:i w:val="false"/>
          <w:color w:val="000000"/>
          <w:sz w:val="28"/>
        </w:rPr>
        <w:t>
      7) upon the request of the convicted person, the person who has served the sentence or been released from further serving of the sentence, as well as on the initiative of the administration of the institution, the bodies executing the sentence, the internal affairs bodies - other documents important for consideration of the application of the clemency.</w:t>
      </w:r>
    </w:p>
    <w:p>
      <w:pPr>
        <w:spacing w:after="0"/>
        <w:ind w:left="0"/>
        <w:jc w:val="both"/>
      </w:pPr>
      <w:r>
        <w:rPr>
          <w:rFonts w:ascii="Times New Roman"/>
          <w:b w:val="false"/>
          <w:i w:val="false"/>
          <w:color w:val="000000"/>
          <w:sz w:val="28"/>
        </w:rPr>
        <w:t>
      The working body of the Commission may require from the authorities of penal institutions, penal enforcement bodies and internal affairs bodies additional materials relevant to the consideration of a clemency.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reworded by Decree of the President of the Republic of Kazakhstan № 126 of 09.02.2023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materials attached to the request for pardon and sent through the institutions, internal affairs bodies, bodies executing punishment shall be, respectively, verified by the administration of these institutions, the authorities of the relevant bodies.</w:t>
      </w:r>
    </w:p>
    <w:p>
      <w:pPr>
        <w:spacing w:after="0"/>
        <w:ind w:left="0"/>
        <w:jc w:val="both"/>
      </w:pPr>
      <w:r>
        <w:rPr>
          <w:rFonts w:ascii="Times New Roman"/>
          <w:b w:val="false"/>
          <w:i w:val="false"/>
          <w:color w:val="000000"/>
          <w:sz w:val="28"/>
        </w:rPr>
        <w:t>
      Materials accompanying a petition for clemency and submitted independently by a person who has served or been released from serving his/her sentence must be notarised.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Decree of the President of the Republic of Kazakhstan dated 22.04.2015 № 1036; as amended by Decree of the President of the Republic of Kazakhstan № 126 of 09.02.2023 (shall be put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If the President of the Republic of Kazakhstan decides to pardon a person at its own discretion, the working body of the Commission shall request the necessary documents from the administration of the institution, the bodies executing the sentence, the internal affairs bodies, or from the person who has served a sentence or released from further serving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administration of the institution or the body executing the sentence that submitted the request for pardon shall be obliged to notify the Commission in the event of:</w:t>
      </w:r>
    </w:p>
    <w:p>
      <w:pPr>
        <w:spacing w:after="0"/>
        <w:ind w:left="0"/>
        <w:jc w:val="both"/>
      </w:pPr>
      <w:r>
        <w:rPr>
          <w:rFonts w:ascii="Times New Roman"/>
          <w:b w:val="false"/>
          <w:i w:val="false"/>
          <w:color w:val="000000"/>
          <w:sz w:val="28"/>
        </w:rPr>
        <w:t>
      1) death of the convicted person;</w:t>
      </w:r>
    </w:p>
    <w:p>
      <w:pPr>
        <w:spacing w:after="0"/>
        <w:ind w:left="0"/>
        <w:jc w:val="both"/>
      </w:pPr>
      <w:r>
        <w:rPr>
          <w:rFonts w:ascii="Times New Roman"/>
          <w:b w:val="false"/>
          <w:i w:val="false"/>
          <w:color w:val="000000"/>
          <w:sz w:val="28"/>
        </w:rPr>
        <w:t>
      2) transfer of the convicted person to another institution;</w:t>
      </w:r>
    </w:p>
    <w:p>
      <w:pPr>
        <w:spacing w:after="0"/>
        <w:ind w:left="0"/>
        <w:jc w:val="both"/>
      </w:pPr>
      <w:r>
        <w:rPr>
          <w:rFonts w:ascii="Times New Roman"/>
          <w:b w:val="false"/>
          <w:i w:val="false"/>
          <w:color w:val="000000"/>
          <w:sz w:val="28"/>
        </w:rPr>
        <w:t>
      3) the emergence of other circumstances that may affect the decision of the issue of pardon.</w:t>
      </w:r>
    </w:p>
    <w:p>
      <w:pPr>
        <w:spacing w:after="0"/>
        <w:ind w:left="0"/>
        <w:jc w:val="left"/>
      </w:pPr>
      <w:r>
        <w:rPr>
          <w:rFonts w:ascii="Times New Roman"/>
          <w:b/>
          <w:i w:val="false"/>
          <w:color w:val="000000"/>
        </w:rPr>
        <w:t xml:space="preserve"> 4. Proceedings for consideration of request for pardon</w:t>
      </w:r>
    </w:p>
    <w:p>
      <w:pPr>
        <w:spacing w:after="0"/>
        <w:ind w:left="0"/>
        <w:jc w:val="both"/>
      </w:pPr>
      <w:r>
        <w:rPr>
          <w:rFonts w:ascii="Times New Roman"/>
          <w:b w:val="false"/>
          <w:i w:val="false"/>
          <w:color w:val="000000"/>
          <w:sz w:val="28"/>
        </w:rPr>
        <w:t>
      30. The received materials with a request for pardon shall be sent by the working body of the Commission to the General Prosecutor's Office, the Supreme Court and the Ministry of Internal Affairs of the Republic of Kazakhstan, which, no later than one month from the date of receipt, shall submit conclusions indicating the content of the adopted court decisions, the circumstances of the crime, data on the personality of the convicted person and his opinion on the merits of each request for pardon.</w:t>
      </w:r>
    </w:p>
    <w:p>
      <w:pPr>
        <w:spacing w:after="0"/>
        <w:ind w:left="0"/>
        <w:jc w:val="both"/>
      </w:pPr>
      <w:r>
        <w:rPr>
          <w:rFonts w:ascii="Times New Roman"/>
          <w:b w:val="false"/>
          <w:i w:val="false"/>
          <w:color w:val="000000"/>
          <w:sz w:val="28"/>
        </w:rPr>
        <w:t>
      Requests for pardon, which contain references to the groundlessness of the conviction or violation of the law that need verification, shall be sent by the working body or the Commission for verification to the relevant state bodies.</w:t>
      </w:r>
    </w:p>
    <w:p>
      <w:pPr>
        <w:spacing w:after="0"/>
        <w:ind w:left="0"/>
        <w:jc w:val="both"/>
      </w:pPr>
      <w:r>
        <w:rPr>
          <w:rFonts w:ascii="Times New Roman"/>
          <w:b w:val="false"/>
          <w:i w:val="false"/>
          <w:color w:val="000000"/>
          <w:sz w:val="28"/>
        </w:rPr>
        <w:t>
      In case of improper execution of documents submitted with a request for pardon, the working body of the Commission shall return them for revision.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Materials with requests for pardon based on the results of their study and after receiving the conclusions of the relevant state bodies shall be submitted by the working body for consideration by the Commission.</w:t>
      </w:r>
    </w:p>
    <w:p>
      <w:pPr>
        <w:spacing w:after="0"/>
        <w:ind w:left="0"/>
        <w:jc w:val="both"/>
      </w:pPr>
      <w:r>
        <w:rPr>
          <w:rFonts w:ascii="Times New Roman"/>
          <w:b w:val="false"/>
          <w:i w:val="false"/>
          <w:color w:val="000000"/>
          <w:sz w:val="28"/>
        </w:rPr>
        <w:t>
      In the absence of grounds for filing a request for pardon for consideration by the Commission, the working body shall inform on this to the institutions, bodies executing the sentence, the internal affairs bodies for further informing the person applying for pardon or the person who has submitted a request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Decree of the President of the Republic of Kazakhstan dated 22.04.2015 № 1036.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Based on the results of consideration of proposals of the Commission, the President of the Republic of Kazakhstan shall issue the decrees on pardon, which are not subject to appeal.</w:t>
      </w:r>
    </w:p>
    <w:p>
      <w:pPr>
        <w:spacing w:after="0"/>
        <w:ind w:left="0"/>
        <w:jc w:val="both"/>
      </w:pPr>
      <w:r>
        <w:rPr>
          <w:rFonts w:ascii="Times New Roman"/>
          <w:b w:val="false"/>
          <w:i w:val="false"/>
          <w:color w:val="000000"/>
          <w:sz w:val="28"/>
        </w:rPr>
        <w:t>
      When a request for pardon is filed, the working body of the Commission shall notify in writing the institutions, bodies executing the sentence, and the internal affairs bodies for further informing the person applying for pardon or the person who has submitted a request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Decree of the President of the Republic of Kazakhstan dated 22.04.2015 № 1036.</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Final provisions</w:t>
      </w:r>
    </w:p>
    <w:p>
      <w:pPr>
        <w:spacing w:after="0"/>
        <w:ind w:left="0"/>
        <w:jc w:val="both"/>
      </w:pPr>
      <w:r>
        <w:rPr>
          <w:rFonts w:ascii="Times New Roman"/>
          <w:b w:val="false"/>
          <w:i w:val="false"/>
          <w:color w:val="000000"/>
          <w:sz w:val="28"/>
        </w:rPr>
        <w:t>
      33. Decrees of clemency shall be forwarded for supervision to the Office of the Procurator-General of Kazakhstan and for enforcement to the Ministry of Internal Affairs of Kazakhstan or other bodies enforcing sentences.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reworded by Decree of the President of the Republic of Kazakhstan № 126 of 09.02.2023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Data on the execution of decrees of the President of the Republic of Kazakhstan on clemency shall be presented to the Executive Office of the President of the Republic of Kazakhstan by the Minister of Internal Affairs of the Republic of Kazakhstan or the heads of other central state authorities executing punishments.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reworded by Decree of the President of the Republic of Kazakhstan № 126 of 09.02.2023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35. Excluded by Decree of the President of the Republic of Kazakhstan № 126 dated 09.02.2023 (shall enter into force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APPROVED by </w:t>
            </w:r>
            <w:r>
              <w:br/>
            </w:r>
            <w:r>
              <w:rPr>
                <w:rFonts w:ascii="Times New Roman"/>
                <w:b w:val="false"/>
                <w:i w:val="false"/>
                <w:color w:val="000000"/>
                <w:sz w:val="20"/>
              </w:rPr>
              <w:t>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July 5, 2006 № 140</w:t>
            </w:r>
          </w:p>
        </w:tc>
      </w:tr>
    </w:tbl>
    <w:p>
      <w:pPr>
        <w:spacing w:after="0"/>
        <w:ind w:left="0"/>
        <w:jc w:val="left"/>
      </w:pPr>
      <w:r>
        <w:rPr>
          <w:rFonts w:ascii="Times New Roman"/>
          <w:b/>
          <w:i w:val="false"/>
          <w:color w:val="000000"/>
        </w:rPr>
        <w:t xml:space="preserve"> MEMBERS </w:t>
      </w:r>
      <w:r>
        <w:br/>
      </w:r>
      <w:r>
        <w:rPr>
          <w:rFonts w:ascii="Times New Roman"/>
          <w:b/>
          <w:i w:val="false"/>
          <w:color w:val="000000"/>
        </w:rPr>
        <w:t>of the Clemency Commission under the President of the Republic of Kazakhstan</w:t>
      </w:r>
    </w:p>
    <w:p>
      <w:pPr>
        <w:spacing w:after="0"/>
        <w:ind w:left="0"/>
        <w:jc w:val="both"/>
      </w:pPr>
      <w:r>
        <w:rPr>
          <w:rFonts w:ascii="Times New Roman"/>
          <w:b w:val="false"/>
          <w:i w:val="false"/>
          <w:color w:val="ff0000"/>
          <w:sz w:val="28"/>
        </w:rPr>
        <w:t>
      Footnote. The composition - as reworded by Decree of the President of the Republic of Kazakhstan № 126 dated 09.02.2023 (shall be put into effect ten calendar days after the date of its first official publication); as amended by the Decree of the President of the Republic of Kazakhstan dated 20.10.2023 № 384; dated 02.07.2024 № 594.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Bashimov Marat Sovetovich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of the Mazhilis of the Parliament of the Republic of Kazakhstan, Chairman (as agreed)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Commission: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Asanova Zhanna Beisentaevna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of the Senate of the Parliament of the Republic of Kazakhstan (by agreement),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Borchashvili Isidor Shamilovich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of Law (habilitation degree in law), Professor (by agreement)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Aubakirova Indira Uralovna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of Law (by agreement);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Turmagambetova Zhemis Utegenovna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Director of the Charter for Human Rights Foundation (by agreement).</w:t>
            </w:r>
          </w:p>
        </w:tc>
      </w:tr>
    </w:tbl>
    <w:bookmarkStart w:name="z50" w:id="0"/>
    <w:p>
      <w:pPr>
        <w:spacing w:after="0"/>
        <w:ind w:left="0"/>
        <w:jc w:val="both"/>
      </w:pPr>
      <w:r>
        <w:rPr>
          <w:rFonts w:ascii="Times New Roman"/>
          <w:b w:val="false"/>
          <w:i w:val="false"/>
          <w:color w:val="000000"/>
          <w:sz w:val="28"/>
        </w:rPr>
        <w:t>
      The Commission shall consist ex officio of the Assistant to the President of the Republic of Kazakhstan on legal issues, the Human Rights Commissioner of the Republic of Kazakhstan, the Deputy Prosecutor General in charge of penal enforcement and rehabilitation of citizens, and the Chairman of the Penal Execution System Committee of the Ministry of Internal Affairs.</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