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f8553" w14:textId="a3f85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form of the act of introduction of results of scientific-research, scientific-technical works and (or) results of scientific and (or) scientific-technical activities and the rules for its approval</w:t>
      </w:r>
    </w:p>
    <w:p>
      <w:pPr>
        <w:spacing w:after="0"/>
        <w:ind w:left="0"/>
        <w:jc w:val="left"/>
      </w:pPr>
      <w:r>
        <w:rPr>
          <w:rFonts w:ascii="Times New Roman"/>
          <w:b w:val="false"/>
          <w:i w:val="false"/>
          <w:color w:val="000000"/>
          <w:sz w:val="28"/>
        </w:rPr>
        <w:t>
			</w:t>
      </w:r>
      <w:r>
        <w:rPr>
          <w:rFonts w:ascii="Times New Roman"/>
          <w:b w:val="false"/>
          <w:i w:val="false"/>
          <w:color w:val="000000"/>
          <w:sz w:val="28"/>
        </w:rPr>
        <w:t>Expired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Acting Minister of Investment and Development of the Republic of Kazakhstan dated November 14, 2018 No. 791. Registered with the Ministry of Justice of the Republic of Kazakhstan on November 15, 2018 No. 17743. The order is valid until January 1, 2023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The order is valid until January 01, 2023 (item 4 of the order).</w:t>
      </w:r>
      <w:r>
        <w:br/>
      </w:r>
      <w:r>
        <w:rPr>
          <w:rFonts w:ascii="Times New Roman"/>
          <w:b w:val="false"/>
          <w:i w:val="false"/>
          <w:color w:val="000000"/>
          <w:sz w:val="28"/>
        </w:rPr>
        <w:t>
</w:t>
      </w:r>
      <w:r>
        <w:rPr>
          <w:rFonts w:ascii="Times New Roman"/>
          <w:b w:val="false"/>
          <w:i w:val="false"/>
          <w:color w:val="ff0000"/>
          <w:sz w:val="28"/>
        </w:rPr>
        <w:t>      This order is valid until January 1, 2023.</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subparagraph 6) of paragraph 1 of Article 288 of the Code of the Republic of Kazakhstan “On Taxes and Other Obligatory Payments to the Budget” (the Tax Code) as of December 25, 2017</w:t>
      </w:r>
      <w:r>
        <w:rPr>
          <w:rFonts w:ascii="Times New Roman"/>
          <w:b/>
          <w:i w:val="false"/>
          <w:color w:val="000000"/>
          <w:sz w:val="28"/>
        </w:rPr>
        <w:t>, I hereby ORDER</w:t>
      </w:r>
      <w:r>
        <w:rPr>
          <w:rFonts w:ascii="Times New Roman"/>
          <w:b w:val="false"/>
          <w:i w:val="false"/>
          <w:color w:val="000000"/>
          <w:sz w:val="28"/>
        </w:rPr>
        <w:t xml:space="preserve">: </w:t>
      </w:r>
    </w:p>
    <w:bookmarkStart w:name="z6" w:id="0"/>
    <w:p>
      <w:pPr>
        <w:spacing w:after="0"/>
        <w:ind w:left="0"/>
        <w:jc w:val="both"/>
      </w:pPr>
      <w:r>
        <w:rPr>
          <w:rFonts w:ascii="Times New Roman"/>
          <w:b w:val="false"/>
          <w:i w:val="false"/>
          <w:color w:val="000000"/>
          <w:sz w:val="28"/>
        </w:rPr>
        <w:t>
       1. To approve the appended:</w:t>
      </w:r>
    </w:p>
    <w:bookmarkEnd w:id="0"/>
    <w:bookmarkStart w:name="z7" w:id="1"/>
    <w:p>
      <w:pPr>
        <w:spacing w:after="0"/>
        <w:ind w:left="0"/>
        <w:jc w:val="both"/>
      </w:pPr>
      <w:r>
        <w:rPr>
          <w:rFonts w:ascii="Times New Roman"/>
          <w:b w:val="false"/>
          <w:i w:val="false"/>
          <w:color w:val="000000"/>
          <w:sz w:val="28"/>
        </w:rPr>
        <w:t>
       1) form of the act of introduction of results of scientific-research, scientific-technical works and (or) results of scientific and (or) scientific-technical activities in accordance with Appendix 1 to this order;</w:t>
      </w:r>
    </w:p>
    <w:bookmarkEnd w:id="1"/>
    <w:bookmarkStart w:name="z8" w:id="2"/>
    <w:p>
      <w:pPr>
        <w:spacing w:after="0"/>
        <w:ind w:left="0"/>
        <w:jc w:val="both"/>
      </w:pPr>
      <w:r>
        <w:rPr>
          <w:rFonts w:ascii="Times New Roman"/>
          <w:b w:val="false"/>
          <w:i w:val="false"/>
          <w:color w:val="000000"/>
          <w:sz w:val="28"/>
        </w:rPr>
        <w:t xml:space="preserve">
       2) rules for approval of the act of introduction of results of scientific-research, scientific-technical works and (or) results of scientific and (or) scientific-technical activities in accordance with Appendix 2 to this order. </w:t>
      </w:r>
    </w:p>
    <w:bookmarkEnd w:id="2"/>
    <w:bookmarkStart w:name="z9" w:id="3"/>
    <w:p>
      <w:pPr>
        <w:spacing w:after="0"/>
        <w:ind w:left="0"/>
        <w:jc w:val="both"/>
      </w:pPr>
      <w:r>
        <w:rPr>
          <w:rFonts w:ascii="Times New Roman"/>
          <w:b w:val="false"/>
          <w:i w:val="false"/>
          <w:color w:val="000000"/>
          <w:sz w:val="28"/>
        </w:rPr>
        <w:t xml:space="preserve">
       2. In accordance with the procedure established by the legislation, the Department of Technological and Innovative Development of the Ministry of Investments and Development of the Republic of Kazakhstan shall: </w:t>
      </w:r>
    </w:p>
    <w:bookmarkEnd w:id="3"/>
    <w:bookmarkStart w:name="z10" w:id="4"/>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4"/>
    <w:bookmarkStart w:name="z11" w:id="5"/>
    <w:p>
      <w:pPr>
        <w:spacing w:after="0"/>
        <w:ind w:left="0"/>
        <w:jc w:val="both"/>
      </w:pPr>
      <w:r>
        <w:rPr>
          <w:rFonts w:ascii="Times New Roman"/>
          <w:b w:val="false"/>
          <w:i w:val="false"/>
          <w:color w:val="000000"/>
          <w:sz w:val="28"/>
        </w:rPr>
        <w:t xml:space="preserve">
       2) within ten calendar days of the state registration of this order, send it in Kazakh and Russian to the Republican State Enterprise with the Right of Economic Management “Republican Center of Legal Information” for its official publication and inclusion into the Reference Control Bank of Regulatory Legal Acts of the Republic of Kazakhstan; </w:t>
      </w:r>
    </w:p>
    <w:bookmarkEnd w:id="5"/>
    <w:bookmarkStart w:name="z12" w:id="6"/>
    <w:p>
      <w:pPr>
        <w:spacing w:after="0"/>
        <w:ind w:left="0"/>
        <w:jc w:val="both"/>
      </w:pPr>
      <w:r>
        <w:rPr>
          <w:rFonts w:ascii="Times New Roman"/>
          <w:b w:val="false"/>
          <w:i w:val="false"/>
          <w:color w:val="000000"/>
          <w:sz w:val="28"/>
        </w:rPr>
        <w:t xml:space="preserve">
       3) place this order on the website of the Ministry of Investments and Development of the Republic of Kazakhstan after its official publication; </w:t>
      </w:r>
    </w:p>
    <w:bookmarkEnd w:id="6"/>
    <w:bookmarkStart w:name="z13" w:id="7"/>
    <w:p>
      <w:pPr>
        <w:spacing w:after="0"/>
        <w:ind w:left="0"/>
        <w:jc w:val="both"/>
      </w:pPr>
      <w:r>
        <w:rPr>
          <w:rFonts w:ascii="Times New Roman"/>
          <w:b w:val="false"/>
          <w:i w:val="false"/>
          <w:color w:val="000000"/>
          <w:sz w:val="28"/>
        </w:rPr>
        <w:t xml:space="preserve">
       4) within ten working days of the state registration of this order with the Ministry of Justice of the Republic of Kazakhstan, submit information on the implementation of measures, provided for in subparagraphs 1), 2) and 3) of this paragraph, to the Legal Department of the Ministry of Investments and Development of the Republic of Kazakhstan. </w:t>
      </w:r>
    </w:p>
    <w:bookmarkEnd w:id="7"/>
    <w:bookmarkStart w:name="z14" w:id="8"/>
    <w:p>
      <w:pPr>
        <w:spacing w:after="0"/>
        <w:ind w:left="0"/>
        <w:jc w:val="both"/>
      </w:pPr>
      <w:r>
        <w:rPr>
          <w:rFonts w:ascii="Times New Roman"/>
          <w:b w:val="false"/>
          <w:i w:val="false"/>
          <w:color w:val="000000"/>
          <w:sz w:val="28"/>
        </w:rPr>
        <w:t>
       3. Control over execution of this order shall be entrusted to the supervising vice-minister of Investments and Development of the Republic of Kazakhstan.</w:t>
      </w:r>
    </w:p>
    <w:bookmarkEnd w:id="8"/>
    <w:bookmarkStart w:name="z15" w:id="9"/>
    <w:p>
      <w:pPr>
        <w:spacing w:after="0"/>
        <w:ind w:left="0"/>
        <w:jc w:val="both"/>
      </w:pPr>
      <w:r>
        <w:rPr>
          <w:rFonts w:ascii="Times New Roman"/>
          <w:b w:val="false"/>
          <w:i w:val="false"/>
          <w:color w:val="000000"/>
          <w:sz w:val="28"/>
        </w:rPr>
        <w:t xml:space="preserve">
       4. This order shall take effect ten calendar days after the day of its first official publication and be valid until January 1, 2023.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w:t>
            </w:r>
          </w:p>
          <w:p>
            <w:pPr>
              <w:spacing w:after="20"/>
              <w:ind w:left="20"/>
              <w:jc w:val="both"/>
            </w:pPr>
          </w:p>
          <w:p>
            <w:pPr>
              <w:spacing w:after="20"/>
              <w:ind w:left="20"/>
              <w:jc w:val="both"/>
            </w:pPr>
            <w:r>
              <w:rPr>
                <w:rFonts w:ascii="Times New Roman"/>
                <w:b w:val="false"/>
                <w:i/>
                <w:color w:val="000000"/>
                <w:sz w:val="20"/>
              </w:rPr>
              <w:t xml:space="preserve">Investments and Development of </w:t>
            </w:r>
          </w:p>
          <w:p>
            <w:pPr>
              <w:spacing w:after="0"/>
              <w:ind w:left="0"/>
              <w:jc w:val="left"/>
            </w:pPr>
          </w:p>
          <w:p>
            <w:pPr>
              <w:spacing w:after="20"/>
              <w:ind w:left="20"/>
              <w:jc w:val="both"/>
            </w:pPr>
            <w:r>
              <w:rPr>
                <w:rFonts w:ascii="Times New Roman"/>
                <w:b w:val="false"/>
                <w:i/>
                <w:color w:val="000000"/>
                <w:sz w:val="20"/>
              </w:rPr>
              <w:t>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Zh.Kassymbek</w:t>
            </w:r>
            <w:r>
              <w:rPr>
                <w:rFonts w:ascii="Times New Roman"/>
                <w:b w:val="false"/>
                <w:i w:val="false"/>
                <w:color w:val="000000"/>
                <w:sz w:val="20"/>
              </w:rPr>
              <w:t>
</w:t>
            </w:r>
          </w:p>
        </w:tc>
      </w:tr>
    </w:tbl>
    <w:p>
      <w:pPr>
        <w:spacing w:after="0"/>
        <w:ind w:left="0"/>
        <w:jc w:val="both"/>
      </w:pPr>
      <w:bookmarkStart w:name="z17" w:id="10"/>
      <w:r>
        <w:rPr>
          <w:rFonts w:ascii="Times New Roman"/>
          <w:b w:val="false"/>
          <w:i w:val="false"/>
          <w:color w:val="000000"/>
          <w:sz w:val="28"/>
        </w:rPr>
        <w:t>
       “AGREED”</w:t>
      </w:r>
    </w:p>
    <w:bookmarkEnd w:id="10"/>
    <w:p>
      <w:pPr>
        <w:spacing w:after="0"/>
        <w:ind w:left="0"/>
        <w:jc w:val="both"/>
      </w:pPr>
      <w:r>
        <w:rPr>
          <w:rFonts w:ascii="Times New Roman"/>
          <w:b w:val="false"/>
          <w:i w:val="false"/>
          <w:color w:val="000000"/>
          <w:sz w:val="28"/>
        </w:rPr>
        <w:t>Ministry of Information and Communications</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"___"___________ 2018</w:t>
      </w:r>
    </w:p>
    <w:p>
      <w:pPr>
        <w:spacing w:after="0"/>
        <w:ind w:left="0"/>
        <w:jc w:val="both"/>
      </w:pPr>
      <w:bookmarkStart w:name="z18" w:id="11"/>
      <w:r>
        <w:rPr>
          <w:rFonts w:ascii="Times New Roman"/>
          <w:b w:val="false"/>
          <w:i w:val="false"/>
          <w:color w:val="000000"/>
          <w:sz w:val="28"/>
        </w:rPr>
        <w:t>
      “AGREED”</w:t>
      </w:r>
    </w:p>
    <w:bookmarkEnd w:id="11"/>
    <w:p>
      <w:pPr>
        <w:spacing w:after="0"/>
        <w:ind w:left="0"/>
        <w:jc w:val="both"/>
      </w:pPr>
      <w:r>
        <w:rPr>
          <w:rFonts w:ascii="Times New Roman"/>
          <w:b w:val="false"/>
          <w:i w:val="false"/>
          <w:color w:val="000000"/>
          <w:sz w:val="28"/>
        </w:rPr>
        <w:t>Ministry of Agriculture</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 xml:space="preserve">"___"___________ 2018 </w:t>
      </w:r>
    </w:p>
    <w:p>
      <w:pPr>
        <w:spacing w:after="0"/>
        <w:ind w:left="0"/>
        <w:jc w:val="both"/>
      </w:pPr>
      <w:bookmarkStart w:name="z19" w:id="12"/>
      <w:r>
        <w:rPr>
          <w:rFonts w:ascii="Times New Roman"/>
          <w:b w:val="false"/>
          <w:i w:val="false"/>
          <w:color w:val="000000"/>
          <w:sz w:val="28"/>
        </w:rPr>
        <w:t>
      “AGREED”</w:t>
      </w:r>
    </w:p>
    <w:bookmarkEnd w:id="12"/>
    <w:p>
      <w:pPr>
        <w:spacing w:after="0"/>
        <w:ind w:left="0"/>
        <w:jc w:val="both"/>
      </w:pPr>
      <w:r>
        <w:rPr>
          <w:rFonts w:ascii="Times New Roman"/>
          <w:b w:val="false"/>
          <w:i w:val="false"/>
          <w:color w:val="000000"/>
          <w:sz w:val="28"/>
        </w:rPr>
        <w:t>Ministry of Education and Science</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___________________</w:t>
      </w:r>
    </w:p>
    <w:p>
      <w:pPr>
        <w:spacing w:after="0"/>
        <w:ind w:left="0"/>
        <w:jc w:val="both"/>
      </w:pPr>
      <w:r>
        <w:rPr>
          <w:rFonts w:ascii="Times New Roman"/>
          <w:b w:val="false"/>
          <w:i w:val="false"/>
          <w:color w:val="000000"/>
          <w:sz w:val="28"/>
        </w:rPr>
        <w:t xml:space="preserve">"___"___________ 2018 </w:t>
      </w:r>
    </w:p>
    <w:p>
      <w:pPr>
        <w:spacing w:after="0"/>
        <w:ind w:left="0"/>
        <w:jc w:val="both"/>
      </w:pPr>
      <w:bookmarkStart w:name="z20" w:id="13"/>
      <w:r>
        <w:rPr>
          <w:rFonts w:ascii="Times New Roman"/>
          <w:b w:val="false"/>
          <w:i w:val="false"/>
          <w:color w:val="000000"/>
          <w:sz w:val="28"/>
        </w:rPr>
        <w:t>
      “AGREED”</w:t>
      </w:r>
    </w:p>
    <w:bookmarkEnd w:id="13"/>
    <w:p>
      <w:pPr>
        <w:spacing w:after="0"/>
        <w:ind w:left="0"/>
        <w:jc w:val="both"/>
      </w:pPr>
      <w:r>
        <w:rPr>
          <w:rFonts w:ascii="Times New Roman"/>
          <w:b w:val="false"/>
          <w:i w:val="false"/>
          <w:color w:val="000000"/>
          <w:sz w:val="28"/>
        </w:rPr>
        <w:t>Ministry of Healthcare</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 xml:space="preserve">"___"___________ 2018 </w:t>
      </w:r>
    </w:p>
    <w:p>
      <w:pPr>
        <w:spacing w:after="0"/>
        <w:ind w:left="0"/>
        <w:jc w:val="both"/>
      </w:pPr>
      <w:bookmarkStart w:name="z21" w:id="14"/>
      <w:r>
        <w:rPr>
          <w:rFonts w:ascii="Times New Roman"/>
          <w:b w:val="false"/>
          <w:i w:val="false"/>
          <w:color w:val="000000"/>
          <w:sz w:val="28"/>
        </w:rPr>
        <w:t>
      “AGREED”</w:t>
      </w:r>
    </w:p>
    <w:bookmarkEnd w:id="14"/>
    <w:p>
      <w:pPr>
        <w:spacing w:after="0"/>
        <w:ind w:left="0"/>
        <w:jc w:val="both"/>
      </w:pPr>
      <w:r>
        <w:rPr>
          <w:rFonts w:ascii="Times New Roman"/>
          <w:b w:val="false"/>
          <w:i w:val="false"/>
          <w:color w:val="000000"/>
          <w:sz w:val="28"/>
        </w:rPr>
        <w:t>Ministry of Finance</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 xml:space="preserve">"___"___________ 2018 </w:t>
      </w:r>
    </w:p>
    <w:p>
      <w:pPr>
        <w:spacing w:after="0"/>
        <w:ind w:left="0"/>
        <w:jc w:val="both"/>
      </w:pPr>
      <w:bookmarkStart w:name="z22" w:id="15"/>
      <w:r>
        <w:rPr>
          <w:rFonts w:ascii="Times New Roman"/>
          <w:b w:val="false"/>
          <w:i w:val="false"/>
          <w:color w:val="000000"/>
          <w:sz w:val="28"/>
        </w:rPr>
        <w:t>
      “AGREED”</w:t>
      </w:r>
    </w:p>
    <w:bookmarkEnd w:id="15"/>
    <w:p>
      <w:pPr>
        <w:spacing w:after="0"/>
        <w:ind w:left="0"/>
        <w:jc w:val="both"/>
      </w:pPr>
      <w:r>
        <w:rPr>
          <w:rFonts w:ascii="Times New Roman"/>
          <w:b w:val="false"/>
          <w:i w:val="false"/>
          <w:color w:val="000000"/>
          <w:sz w:val="28"/>
        </w:rPr>
        <w:t>Ministry of Defense</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 xml:space="preserve">"___"___________ 2018 </w:t>
      </w:r>
    </w:p>
    <w:p>
      <w:pPr>
        <w:spacing w:after="0"/>
        <w:ind w:left="0"/>
        <w:jc w:val="both"/>
      </w:pPr>
      <w:bookmarkStart w:name="z23" w:id="16"/>
      <w:r>
        <w:rPr>
          <w:rFonts w:ascii="Times New Roman"/>
          <w:b w:val="false"/>
          <w:i w:val="false"/>
          <w:color w:val="000000"/>
          <w:sz w:val="28"/>
        </w:rPr>
        <w:t>
      “AGREED”</w:t>
      </w:r>
    </w:p>
    <w:bookmarkEnd w:id="16"/>
    <w:p>
      <w:pPr>
        <w:spacing w:after="0"/>
        <w:ind w:left="0"/>
        <w:jc w:val="both"/>
      </w:pPr>
      <w:r>
        <w:rPr>
          <w:rFonts w:ascii="Times New Roman"/>
          <w:b w:val="false"/>
          <w:i w:val="false"/>
          <w:color w:val="000000"/>
          <w:sz w:val="28"/>
        </w:rPr>
        <w:t>Ministry of Defense and Aerospace Industry</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 xml:space="preserve">"___"___________ 2018 </w:t>
      </w:r>
    </w:p>
    <w:p>
      <w:pPr>
        <w:spacing w:after="0"/>
        <w:ind w:left="0"/>
        <w:jc w:val="both"/>
      </w:pPr>
      <w:bookmarkStart w:name="z24" w:id="17"/>
      <w:r>
        <w:rPr>
          <w:rFonts w:ascii="Times New Roman"/>
          <w:b w:val="false"/>
          <w:i w:val="false"/>
          <w:color w:val="000000"/>
          <w:sz w:val="28"/>
        </w:rPr>
        <w:t>
       “AGREED”</w:t>
      </w:r>
    </w:p>
    <w:bookmarkEnd w:id="17"/>
    <w:p>
      <w:pPr>
        <w:spacing w:after="0"/>
        <w:ind w:left="0"/>
        <w:jc w:val="both"/>
      </w:pPr>
      <w:r>
        <w:rPr>
          <w:rFonts w:ascii="Times New Roman"/>
          <w:b w:val="false"/>
          <w:i w:val="false"/>
          <w:color w:val="000000"/>
          <w:sz w:val="28"/>
        </w:rPr>
        <w:t>Ministry of National Economy</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______________</w:t>
      </w:r>
    </w:p>
    <w:p>
      <w:pPr>
        <w:spacing w:after="0"/>
        <w:ind w:left="0"/>
        <w:jc w:val="both"/>
      </w:pPr>
      <w:r>
        <w:rPr>
          <w:rFonts w:ascii="Times New Roman"/>
          <w:b w:val="false"/>
          <w:i w:val="false"/>
          <w:color w:val="000000"/>
          <w:sz w:val="28"/>
        </w:rPr>
        <w:t>"___"___________ 2018</w:t>
      </w:r>
    </w:p>
    <w:p>
      <w:pPr>
        <w:spacing w:after="0"/>
        <w:ind w:left="0"/>
        <w:jc w:val="both"/>
      </w:pPr>
      <w:bookmarkStart w:name="z25" w:id="18"/>
      <w:r>
        <w:rPr>
          <w:rFonts w:ascii="Times New Roman"/>
          <w:b w:val="false"/>
          <w:i w:val="false"/>
          <w:color w:val="000000"/>
          <w:sz w:val="28"/>
        </w:rPr>
        <w:t>
      “AGREED”</w:t>
      </w:r>
    </w:p>
    <w:bookmarkEnd w:id="18"/>
    <w:p>
      <w:pPr>
        <w:spacing w:after="0"/>
        <w:ind w:left="0"/>
        <w:jc w:val="both"/>
      </w:pPr>
      <w:r>
        <w:rPr>
          <w:rFonts w:ascii="Times New Roman"/>
          <w:b w:val="false"/>
          <w:i w:val="false"/>
          <w:color w:val="000000"/>
          <w:sz w:val="28"/>
        </w:rPr>
        <w:t>Ministry of Energy</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 xml:space="preserve">"___"___________ 2018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w:t>
            </w:r>
            <w:r>
              <w:br/>
            </w:r>
            <w:r>
              <w:rPr>
                <w:rFonts w:ascii="Times New Roman"/>
                <w:b w:val="false"/>
                <w:i w:val="false"/>
                <w:color w:val="000000"/>
                <w:sz w:val="20"/>
              </w:rPr>
              <w:t>Order № 791 of the Minister of</w:t>
            </w:r>
            <w:r>
              <w:br/>
            </w:r>
            <w:r>
              <w:rPr>
                <w:rFonts w:ascii="Times New Roman"/>
                <w:b w:val="false"/>
                <w:i w:val="false"/>
                <w:color w:val="000000"/>
                <w:sz w:val="20"/>
              </w:rPr>
              <w:t>Investments and Development of</w:t>
            </w:r>
            <w:r>
              <w:br/>
            </w:r>
            <w:r>
              <w:rPr>
                <w:rFonts w:ascii="Times New Roman"/>
                <w:b w:val="false"/>
                <w:i w:val="false"/>
                <w:color w:val="000000"/>
                <w:sz w:val="20"/>
              </w:rPr>
              <w:t>the Republic of Kazakhstan</w:t>
            </w:r>
            <w:r>
              <w:br/>
            </w:r>
            <w:r>
              <w:rPr>
                <w:rFonts w:ascii="Times New Roman"/>
                <w:b w:val="false"/>
                <w:i w:val="false"/>
                <w:color w:val="000000"/>
                <w:sz w:val="20"/>
              </w:rPr>
              <w:t>as of November 14, 2018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8" w:id="19"/>
    <w:p>
      <w:pPr>
        <w:spacing w:after="0"/>
        <w:ind w:left="0"/>
        <w:jc w:val="left"/>
      </w:pPr>
      <w:r>
        <w:rPr>
          <w:rFonts w:ascii="Times New Roman"/>
          <w:b/>
          <w:i w:val="false"/>
          <w:color w:val="000000"/>
        </w:rPr>
        <w:t xml:space="preserve"> The act of introduction of results of scientific-research, scientific-technical works,</w:t>
      </w:r>
      <w:r>
        <w:br/>
      </w:r>
      <w:r>
        <w:rPr>
          <w:rFonts w:ascii="Times New Roman"/>
          <w:b/>
          <w:i w:val="false"/>
          <w:color w:val="000000"/>
        </w:rPr>
        <w:t>(or) results of scientific and (or) scientific-technical activities</w:t>
      </w:r>
    </w:p>
    <w:bookmarkEnd w:id="19"/>
    <w:bookmarkStart w:name="z29" w:id="20"/>
    <w:p>
      <w:pPr>
        <w:spacing w:after="0"/>
        <w:ind w:left="0"/>
        <w:jc w:val="both"/>
      </w:pPr>
      <w:r>
        <w:rPr>
          <w:rFonts w:ascii="Times New Roman"/>
          <w:b w:val="false"/>
          <w:i w:val="false"/>
          <w:color w:val="000000"/>
          <w:sz w:val="28"/>
        </w:rPr>
        <w:t>
       1. The title of scientific-research, scientific-technical works and (or) results of scientific and (or) scientific-technical activities:</w:t>
      </w:r>
    </w:p>
    <w:bookmarkEnd w:id="20"/>
    <w:bookmarkStart w:name="z30" w:id="21"/>
    <w:p>
      <w:pPr>
        <w:spacing w:after="0"/>
        <w:ind w:left="0"/>
        <w:jc w:val="both"/>
      </w:pPr>
      <w:r>
        <w:rPr>
          <w:rFonts w:ascii="Times New Roman"/>
          <w:b w:val="false"/>
          <w:i w:val="false"/>
          <w:color w:val="000000"/>
          <w:sz w:val="28"/>
        </w:rPr>
        <w:t>
      ___________________________________________________________________</w:t>
      </w:r>
    </w:p>
    <w:bookmarkEnd w:id="21"/>
    <w:bookmarkStart w:name="z31" w:id="22"/>
    <w:p>
      <w:pPr>
        <w:spacing w:after="0"/>
        <w:ind w:left="0"/>
        <w:jc w:val="both"/>
      </w:pPr>
      <w:r>
        <w:rPr>
          <w:rFonts w:ascii="Times New Roman"/>
          <w:b w:val="false"/>
          <w:i w:val="false"/>
          <w:color w:val="000000"/>
          <w:sz w:val="28"/>
        </w:rPr>
        <w:t>
      ___________________________________________________________________</w:t>
      </w:r>
    </w:p>
    <w:bookmarkEnd w:id="22"/>
    <w:bookmarkStart w:name="z32" w:id="23"/>
    <w:p>
      <w:pPr>
        <w:spacing w:after="0"/>
        <w:ind w:left="0"/>
        <w:jc w:val="both"/>
      </w:pPr>
      <w:r>
        <w:rPr>
          <w:rFonts w:ascii="Times New Roman"/>
          <w:b w:val="false"/>
          <w:i w:val="false"/>
          <w:color w:val="000000"/>
          <w:sz w:val="28"/>
        </w:rPr>
        <w:t>
      ___________________________________________________________________</w:t>
      </w:r>
    </w:p>
    <w:bookmarkEnd w:id="23"/>
    <w:bookmarkStart w:name="z33" w:id="24"/>
    <w:p>
      <w:pPr>
        <w:spacing w:after="0"/>
        <w:ind w:left="0"/>
        <w:jc w:val="both"/>
      </w:pPr>
      <w:r>
        <w:rPr>
          <w:rFonts w:ascii="Times New Roman"/>
          <w:b w:val="false"/>
          <w:i w:val="false"/>
          <w:color w:val="000000"/>
          <w:sz w:val="28"/>
        </w:rPr>
        <w:t>
      2. Short abstract:</w:t>
      </w:r>
    </w:p>
    <w:bookmarkEnd w:id="24"/>
    <w:bookmarkStart w:name="z34" w:id="25"/>
    <w:p>
      <w:pPr>
        <w:spacing w:after="0"/>
        <w:ind w:left="0"/>
        <w:jc w:val="both"/>
      </w:pPr>
      <w:r>
        <w:rPr>
          <w:rFonts w:ascii="Times New Roman"/>
          <w:b w:val="false"/>
          <w:i w:val="false"/>
          <w:color w:val="000000"/>
          <w:sz w:val="28"/>
        </w:rPr>
        <w:t>
      ___________________________________________________________________</w:t>
      </w:r>
    </w:p>
    <w:bookmarkEnd w:id="25"/>
    <w:bookmarkStart w:name="z35" w:id="26"/>
    <w:p>
      <w:pPr>
        <w:spacing w:after="0"/>
        <w:ind w:left="0"/>
        <w:jc w:val="both"/>
      </w:pPr>
      <w:r>
        <w:rPr>
          <w:rFonts w:ascii="Times New Roman"/>
          <w:b w:val="false"/>
          <w:i w:val="false"/>
          <w:color w:val="000000"/>
          <w:sz w:val="28"/>
        </w:rPr>
        <w:t>
      ___________________________________________________________________</w:t>
      </w:r>
    </w:p>
    <w:bookmarkEnd w:id="26"/>
    <w:bookmarkStart w:name="z36" w:id="27"/>
    <w:p>
      <w:pPr>
        <w:spacing w:after="0"/>
        <w:ind w:left="0"/>
        <w:jc w:val="both"/>
      </w:pPr>
      <w:r>
        <w:rPr>
          <w:rFonts w:ascii="Times New Roman"/>
          <w:b w:val="false"/>
          <w:i w:val="false"/>
          <w:color w:val="000000"/>
          <w:sz w:val="28"/>
        </w:rPr>
        <w:t>
      3. Benefit from introduction (economic, social, environmental), underline the relevant field):</w:t>
      </w:r>
    </w:p>
    <w:bookmarkEnd w:id="27"/>
    <w:bookmarkStart w:name="z37" w:id="28"/>
    <w:p>
      <w:pPr>
        <w:spacing w:after="0"/>
        <w:ind w:left="0"/>
        <w:jc w:val="both"/>
      </w:pPr>
      <w:r>
        <w:rPr>
          <w:rFonts w:ascii="Times New Roman"/>
          <w:b w:val="false"/>
          <w:i w:val="false"/>
          <w:color w:val="000000"/>
          <w:sz w:val="28"/>
        </w:rPr>
        <w:t>
      ___________________________________________________________________</w:t>
      </w:r>
    </w:p>
    <w:bookmarkEnd w:id="28"/>
    <w:bookmarkStart w:name="z38" w:id="29"/>
    <w:p>
      <w:pPr>
        <w:spacing w:after="0"/>
        <w:ind w:left="0"/>
        <w:jc w:val="both"/>
      </w:pPr>
      <w:r>
        <w:rPr>
          <w:rFonts w:ascii="Times New Roman"/>
          <w:b w:val="false"/>
          <w:i w:val="false"/>
          <w:color w:val="000000"/>
          <w:sz w:val="28"/>
        </w:rPr>
        <w:t>
      ___________________________________________________________________</w:t>
      </w:r>
    </w:p>
    <w:bookmarkEnd w:id="29"/>
    <w:bookmarkStart w:name="z39" w:id="30"/>
    <w:p>
      <w:pPr>
        <w:spacing w:after="0"/>
        <w:ind w:left="0"/>
        <w:jc w:val="both"/>
      </w:pPr>
      <w:r>
        <w:rPr>
          <w:rFonts w:ascii="Times New Roman"/>
          <w:b w:val="false"/>
          <w:i w:val="false"/>
          <w:color w:val="000000"/>
          <w:sz w:val="28"/>
        </w:rPr>
        <w:t>
      4. Time and place of introduction:</w:t>
      </w:r>
    </w:p>
    <w:bookmarkEnd w:id="30"/>
    <w:bookmarkStart w:name="z40" w:id="31"/>
    <w:p>
      <w:pPr>
        <w:spacing w:after="0"/>
        <w:ind w:left="0"/>
        <w:jc w:val="both"/>
      </w:pPr>
      <w:r>
        <w:rPr>
          <w:rFonts w:ascii="Times New Roman"/>
          <w:b w:val="false"/>
          <w:i w:val="false"/>
          <w:color w:val="000000"/>
          <w:sz w:val="28"/>
        </w:rPr>
        <w:t>
      ___________________________________________________________________</w:t>
      </w:r>
    </w:p>
    <w:bookmarkEnd w:id="31"/>
    <w:bookmarkStart w:name="z41" w:id="32"/>
    <w:p>
      <w:pPr>
        <w:spacing w:after="0"/>
        <w:ind w:left="0"/>
        <w:jc w:val="both"/>
      </w:pPr>
      <w:r>
        <w:rPr>
          <w:rFonts w:ascii="Times New Roman"/>
          <w:b w:val="false"/>
          <w:i w:val="false"/>
          <w:color w:val="000000"/>
          <w:sz w:val="28"/>
        </w:rPr>
        <w:t>
      ___________________________________________________________________</w:t>
      </w:r>
    </w:p>
    <w:bookmarkEnd w:id="32"/>
    <w:bookmarkStart w:name="z42" w:id="33"/>
    <w:p>
      <w:pPr>
        <w:spacing w:after="0"/>
        <w:ind w:left="0"/>
        <w:jc w:val="both"/>
      </w:pPr>
      <w:r>
        <w:rPr>
          <w:rFonts w:ascii="Times New Roman"/>
          <w:b w:val="false"/>
          <w:i w:val="false"/>
          <w:color w:val="000000"/>
          <w:sz w:val="28"/>
        </w:rPr>
        <w:t>
      5. Form of introduction:</w:t>
      </w:r>
    </w:p>
    <w:bookmarkEnd w:id="33"/>
    <w:bookmarkStart w:name="z43" w:id="34"/>
    <w:p>
      <w:pPr>
        <w:spacing w:after="0"/>
        <w:ind w:left="0"/>
        <w:jc w:val="both"/>
      </w:pPr>
      <w:r>
        <w:rPr>
          <w:rFonts w:ascii="Times New Roman"/>
          <w:b w:val="false"/>
          <w:i w:val="false"/>
          <w:color w:val="000000"/>
          <w:sz w:val="28"/>
        </w:rPr>
        <w:t>
      ___________________________________________________________________</w:t>
      </w:r>
    </w:p>
    <w:bookmarkEnd w:id="34"/>
    <w:bookmarkStart w:name="z44" w:id="35"/>
    <w:p>
      <w:pPr>
        <w:spacing w:after="0"/>
        <w:ind w:left="0"/>
        <w:jc w:val="both"/>
      </w:pPr>
      <w:r>
        <w:rPr>
          <w:rFonts w:ascii="Times New Roman"/>
          <w:b w:val="false"/>
          <w:i w:val="false"/>
          <w:color w:val="000000"/>
          <w:sz w:val="28"/>
        </w:rPr>
        <w:t>
      ___________________________________________________________________</w:t>
      </w:r>
    </w:p>
    <w:bookmarkEnd w:id="35"/>
    <w:bookmarkStart w:name="z45" w:id="36"/>
    <w:p>
      <w:pPr>
        <w:spacing w:after="0"/>
        <w:ind w:left="0"/>
        <w:jc w:val="both"/>
      </w:pPr>
      <w:r>
        <w:rPr>
          <w:rFonts w:ascii="Times New Roman"/>
          <w:b w:val="false"/>
          <w:i w:val="false"/>
          <w:color w:val="000000"/>
          <w:sz w:val="28"/>
        </w:rPr>
        <w:t>
      It is necessary to attach copies of the following documents, certified by the signature of an authorized person of the enterprise:</w:t>
      </w:r>
    </w:p>
    <w:bookmarkEnd w:id="36"/>
    <w:bookmarkStart w:name="z46" w:id="37"/>
    <w:p>
      <w:pPr>
        <w:spacing w:after="0"/>
        <w:ind w:left="0"/>
        <w:jc w:val="both"/>
      </w:pPr>
      <w:r>
        <w:rPr>
          <w:rFonts w:ascii="Times New Roman"/>
          <w:b w:val="false"/>
          <w:i w:val="false"/>
          <w:color w:val="000000"/>
          <w:sz w:val="28"/>
        </w:rPr>
        <w:t>
       1) a contract and terms of reference (technical specification) for performing scientific-research, scientific-technical works (if any);</w:t>
      </w:r>
    </w:p>
    <w:bookmarkEnd w:id="37"/>
    <w:bookmarkStart w:name="z47" w:id="38"/>
    <w:p>
      <w:pPr>
        <w:spacing w:after="0"/>
        <w:ind w:left="0"/>
        <w:jc w:val="both"/>
      </w:pPr>
      <w:r>
        <w:rPr>
          <w:rFonts w:ascii="Times New Roman"/>
          <w:b w:val="false"/>
          <w:i w:val="false"/>
          <w:color w:val="000000"/>
          <w:sz w:val="28"/>
        </w:rPr>
        <w:t xml:space="preserve">
       2) an information card on the state registration of reports on scientific-research, scientific-technical projects and programs (if any); </w:t>
      </w:r>
    </w:p>
    <w:bookmarkEnd w:id="38"/>
    <w:bookmarkStart w:name="z48" w:id="39"/>
    <w:p>
      <w:pPr>
        <w:spacing w:after="0"/>
        <w:ind w:left="0"/>
        <w:jc w:val="both"/>
      </w:pPr>
      <w:r>
        <w:rPr>
          <w:rFonts w:ascii="Times New Roman"/>
          <w:b w:val="false"/>
          <w:i w:val="false"/>
          <w:color w:val="000000"/>
          <w:sz w:val="28"/>
        </w:rPr>
        <w:t xml:space="preserve">
       3) an issued copyright protection document (patent, certificate of state registration or others) for an intellectual property object created in the course of the declared scientific-research, scientific-technical works and (or) as a result of scientific and (or) scientific-technical activities; </w:t>
      </w:r>
    </w:p>
    <w:bookmarkEnd w:id="39"/>
    <w:bookmarkStart w:name="z49" w:id="40"/>
    <w:p>
      <w:pPr>
        <w:spacing w:after="0"/>
        <w:ind w:left="0"/>
        <w:jc w:val="both"/>
      </w:pPr>
      <w:r>
        <w:rPr>
          <w:rFonts w:ascii="Times New Roman"/>
          <w:b w:val="false"/>
          <w:i w:val="false"/>
          <w:color w:val="000000"/>
          <w:sz w:val="28"/>
        </w:rPr>
        <w:t xml:space="preserve">
       4) documents confirming the commercialization of the intellectual property object (contract and (or) another document confirming the introduction of the intellectual property object for the purpose of its commercialization) on the declared scientific-research, scientific-technical works and (or) results of scientific and (or) scientific-technical activities, and (or) documents confirming the purchase of exclusive rights to intellectual property objects from higher educational institutions, scientific organizations and start-up companies under a license contract or a contract of assignment of exclusive rights or another contract (if any); </w:t>
      </w:r>
    </w:p>
    <w:bookmarkEnd w:id="40"/>
    <w:bookmarkStart w:name="z50" w:id="41"/>
    <w:p>
      <w:pPr>
        <w:spacing w:after="0"/>
        <w:ind w:left="0"/>
        <w:jc w:val="both"/>
      </w:pPr>
      <w:r>
        <w:rPr>
          <w:rFonts w:ascii="Times New Roman"/>
          <w:b w:val="false"/>
          <w:i w:val="false"/>
          <w:color w:val="000000"/>
          <w:sz w:val="28"/>
        </w:rPr>
        <w:t xml:space="preserve">
       5) a document confirming the improvement of technological processes and/or consumer properties (technical characteristics) of products in the organization after introduction of results of scientific-research, scientific-technical works and (or) results of scientific and (or) scientific-technical activities (production flowchart, regulations for production processes or another document confirming the change of production processes, consumer properties and/or technical characteristics). </w:t>
      </w:r>
    </w:p>
    <w:bookmarkEnd w:id="41"/>
    <w:bookmarkStart w:name="z51" w:id="42"/>
    <w:p>
      <w:pPr>
        <w:spacing w:after="0"/>
        <w:ind w:left="0"/>
        <w:jc w:val="both"/>
      </w:pPr>
      <w:r>
        <w:rPr>
          <w:rFonts w:ascii="Times New Roman"/>
          <w:b w:val="false"/>
          <w:i w:val="false"/>
          <w:color w:val="000000"/>
          <w:sz w:val="28"/>
        </w:rPr>
        <w:t>
       Signatures:</w:t>
      </w:r>
    </w:p>
    <w:bookmarkEnd w:id="42"/>
    <w:bookmarkStart w:name="z52" w:id="43"/>
    <w:p>
      <w:pPr>
        <w:spacing w:after="0"/>
        <w:ind w:left="0"/>
        <w:jc w:val="both"/>
      </w:pPr>
      <w:r>
        <w:rPr>
          <w:rFonts w:ascii="Times New Roman"/>
          <w:b w:val="false"/>
          <w:i w:val="false"/>
          <w:color w:val="000000"/>
          <w:sz w:val="28"/>
        </w:rPr>
        <w:t>
       1. The representative/representatives of the applicant (taxpayer), who introduced the results of scientific-research, scientific-technical works and (or) results of scientific and (or) scientific-technical activities</w:t>
      </w:r>
    </w:p>
    <w:bookmarkEnd w:id="43"/>
    <w:bookmarkStart w:name="z53" w:id="44"/>
    <w:p>
      <w:pPr>
        <w:spacing w:after="0"/>
        <w:ind w:left="0"/>
        <w:jc w:val="both"/>
      </w:pPr>
      <w:r>
        <w:rPr>
          <w:rFonts w:ascii="Times New Roman"/>
          <w:b w:val="false"/>
          <w:i w:val="false"/>
          <w:color w:val="000000"/>
          <w:sz w:val="28"/>
        </w:rPr>
        <w:t>
       Position _________________________________________________________________</w:t>
      </w:r>
    </w:p>
    <w:bookmarkEnd w:id="44"/>
    <w:bookmarkStart w:name="z54" w:id="45"/>
    <w:p>
      <w:pPr>
        <w:spacing w:after="0"/>
        <w:ind w:left="0"/>
        <w:jc w:val="both"/>
      </w:pPr>
      <w:r>
        <w:rPr>
          <w:rFonts w:ascii="Times New Roman"/>
          <w:b w:val="false"/>
          <w:i w:val="false"/>
          <w:color w:val="000000"/>
          <w:sz w:val="28"/>
        </w:rPr>
        <w:t>
       Last and first names, patronymic (if any) (signature)</w:t>
      </w:r>
    </w:p>
    <w:bookmarkEnd w:id="45"/>
    <w:bookmarkStart w:name="z55" w:id="46"/>
    <w:p>
      <w:pPr>
        <w:spacing w:after="0"/>
        <w:ind w:left="0"/>
        <w:jc w:val="both"/>
      </w:pPr>
      <w:r>
        <w:rPr>
          <w:rFonts w:ascii="Times New Roman"/>
          <w:b w:val="false"/>
          <w:i w:val="false"/>
          <w:color w:val="000000"/>
          <w:sz w:val="28"/>
        </w:rPr>
        <w:t>
       Position _________________________________________________________________</w:t>
      </w:r>
    </w:p>
    <w:bookmarkEnd w:id="46"/>
    <w:bookmarkStart w:name="z56" w:id="47"/>
    <w:p>
      <w:pPr>
        <w:spacing w:after="0"/>
        <w:ind w:left="0"/>
        <w:jc w:val="both"/>
      </w:pPr>
      <w:r>
        <w:rPr>
          <w:rFonts w:ascii="Times New Roman"/>
          <w:b w:val="false"/>
          <w:i w:val="false"/>
          <w:color w:val="000000"/>
          <w:sz w:val="28"/>
        </w:rPr>
        <w:t>
       Last and first names, patronymic (if any) (signature)</w:t>
      </w:r>
    </w:p>
    <w:bookmarkEnd w:id="47"/>
    <w:bookmarkStart w:name="z57" w:id="48"/>
    <w:p>
      <w:pPr>
        <w:spacing w:after="0"/>
        <w:ind w:left="0"/>
        <w:jc w:val="both"/>
      </w:pPr>
      <w:r>
        <w:rPr>
          <w:rFonts w:ascii="Times New Roman"/>
          <w:b w:val="false"/>
          <w:i w:val="false"/>
          <w:color w:val="000000"/>
          <w:sz w:val="28"/>
        </w:rPr>
        <w:t>
      2. The representative/representatives of the organization that carried out scientific-research, scientific-technical works and (or) scientific and (or) scientific-technical activities (introduced)</w:t>
      </w:r>
    </w:p>
    <w:bookmarkEnd w:id="48"/>
    <w:bookmarkStart w:name="z58" w:id="49"/>
    <w:p>
      <w:pPr>
        <w:spacing w:after="0"/>
        <w:ind w:left="0"/>
        <w:jc w:val="both"/>
      </w:pPr>
      <w:r>
        <w:rPr>
          <w:rFonts w:ascii="Times New Roman"/>
          <w:b w:val="false"/>
          <w:i w:val="false"/>
          <w:color w:val="000000"/>
          <w:sz w:val="28"/>
        </w:rPr>
        <w:t>
      Position ___________________________________________________________________</w:t>
      </w:r>
    </w:p>
    <w:bookmarkEnd w:id="49"/>
    <w:bookmarkStart w:name="z59" w:id="50"/>
    <w:p>
      <w:pPr>
        <w:spacing w:after="0"/>
        <w:ind w:left="0"/>
        <w:jc w:val="both"/>
      </w:pPr>
      <w:r>
        <w:rPr>
          <w:rFonts w:ascii="Times New Roman"/>
          <w:b w:val="false"/>
          <w:i w:val="false"/>
          <w:color w:val="000000"/>
          <w:sz w:val="28"/>
        </w:rPr>
        <w:t>
       Last and first names, patronymic (if any) (signature)</w:t>
      </w:r>
    </w:p>
    <w:bookmarkEnd w:id="50"/>
    <w:bookmarkStart w:name="z60" w:id="51"/>
    <w:p>
      <w:pPr>
        <w:spacing w:after="0"/>
        <w:ind w:left="0"/>
        <w:jc w:val="both"/>
      </w:pPr>
      <w:r>
        <w:rPr>
          <w:rFonts w:ascii="Times New Roman"/>
          <w:b w:val="false"/>
          <w:i w:val="false"/>
          <w:color w:val="000000"/>
          <w:sz w:val="28"/>
        </w:rPr>
        <w:t>
      Position ___________________________________________________________________</w:t>
      </w:r>
    </w:p>
    <w:bookmarkEnd w:id="51"/>
    <w:bookmarkStart w:name="z61" w:id="52"/>
    <w:p>
      <w:pPr>
        <w:spacing w:after="0"/>
        <w:ind w:left="0"/>
        <w:jc w:val="both"/>
      </w:pPr>
      <w:r>
        <w:rPr>
          <w:rFonts w:ascii="Times New Roman"/>
          <w:b w:val="false"/>
          <w:i w:val="false"/>
          <w:color w:val="000000"/>
          <w:sz w:val="28"/>
        </w:rPr>
        <w:t>
       Last and first names, patronymic (if any) (signature)</w:t>
      </w:r>
    </w:p>
    <w:bookmarkEnd w:id="52"/>
    <w:bookmarkStart w:name="z62" w:id="53"/>
    <w:p>
      <w:pPr>
        <w:spacing w:after="0"/>
        <w:ind w:left="0"/>
        <w:jc w:val="both"/>
      </w:pPr>
      <w:r>
        <w:rPr>
          <w:rFonts w:ascii="Times New Roman"/>
          <w:b w:val="false"/>
          <w:i w:val="false"/>
          <w:color w:val="000000"/>
          <w:sz w:val="28"/>
        </w:rPr>
        <w:t>
       Agreed:</w:t>
      </w:r>
    </w:p>
    <w:bookmarkEnd w:id="53"/>
    <w:bookmarkStart w:name="z63" w:id="54"/>
    <w:p>
      <w:pPr>
        <w:spacing w:after="0"/>
        <w:ind w:left="0"/>
        <w:jc w:val="both"/>
      </w:pPr>
      <w:r>
        <w:rPr>
          <w:rFonts w:ascii="Times New Roman"/>
          <w:b w:val="false"/>
          <w:i w:val="false"/>
          <w:color w:val="000000"/>
          <w:sz w:val="28"/>
        </w:rPr>
        <w:t>
       The representative/representatives of the authorized body for the relevant industry, in which results of scientific-research, scientific-technical works and (or) results of scientific and (or) scientific-technical activities were introduced</w:t>
      </w:r>
    </w:p>
    <w:bookmarkEnd w:id="54"/>
    <w:bookmarkStart w:name="z64" w:id="55"/>
    <w:p>
      <w:pPr>
        <w:spacing w:after="0"/>
        <w:ind w:left="0"/>
        <w:jc w:val="both"/>
      </w:pPr>
      <w:r>
        <w:rPr>
          <w:rFonts w:ascii="Times New Roman"/>
          <w:b w:val="false"/>
          <w:i w:val="false"/>
          <w:color w:val="000000"/>
          <w:sz w:val="28"/>
        </w:rPr>
        <w:t>
       Position ________________________________________________________________</w:t>
      </w:r>
    </w:p>
    <w:bookmarkEnd w:id="55"/>
    <w:bookmarkStart w:name="z65" w:id="56"/>
    <w:p>
      <w:pPr>
        <w:spacing w:after="0"/>
        <w:ind w:left="0"/>
        <w:jc w:val="both"/>
      </w:pPr>
      <w:r>
        <w:rPr>
          <w:rFonts w:ascii="Times New Roman"/>
          <w:b w:val="false"/>
          <w:i w:val="false"/>
          <w:color w:val="000000"/>
          <w:sz w:val="28"/>
        </w:rPr>
        <w:t>
       Last and first names, patronymic (if any) (signature)</w:t>
      </w:r>
    </w:p>
    <w:bookmarkEnd w:id="56"/>
    <w:bookmarkStart w:name="z66" w:id="57"/>
    <w:p>
      <w:pPr>
        <w:spacing w:after="0"/>
        <w:ind w:left="0"/>
        <w:jc w:val="both"/>
      </w:pPr>
      <w:r>
        <w:rPr>
          <w:rFonts w:ascii="Times New Roman"/>
          <w:b w:val="false"/>
          <w:i w:val="false"/>
          <w:color w:val="000000"/>
          <w:sz w:val="28"/>
        </w:rPr>
        <w:t>
      Position ___________________________________________________________________</w:t>
      </w:r>
    </w:p>
    <w:bookmarkEnd w:id="57"/>
    <w:bookmarkStart w:name="z67" w:id="58"/>
    <w:p>
      <w:pPr>
        <w:spacing w:after="0"/>
        <w:ind w:left="0"/>
        <w:jc w:val="both"/>
      </w:pPr>
      <w:r>
        <w:rPr>
          <w:rFonts w:ascii="Times New Roman"/>
          <w:b w:val="false"/>
          <w:i w:val="false"/>
          <w:color w:val="000000"/>
          <w:sz w:val="28"/>
        </w:rPr>
        <w:t>
       Last and first names, patronymic (if any) (signature)</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w:t>
            </w:r>
            <w:r>
              <w:br/>
            </w:r>
            <w:r>
              <w:rPr>
                <w:rFonts w:ascii="Times New Roman"/>
                <w:b w:val="false"/>
                <w:i w:val="false"/>
                <w:color w:val="000000"/>
                <w:sz w:val="20"/>
              </w:rPr>
              <w:t>Order № 791 of the Minister of</w:t>
            </w:r>
            <w:r>
              <w:br/>
            </w:r>
            <w:r>
              <w:rPr>
                <w:rFonts w:ascii="Times New Roman"/>
                <w:b w:val="false"/>
                <w:i w:val="false"/>
                <w:color w:val="000000"/>
                <w:sz w:val="20"/>
              </w:rPr>
              <w:t>Investments and Development of</w:t>
            </w:r>
            <w:r>
              <w:br/>
            </w:r>
            <w:r>
              <w:rPr>
                <w:rFonts w:ascii="Times New Roman"/>
                <w:b w:val="false"/>
                <w:i w:val="false"/>
                <w:color w:val="000000"/>
                <w:sz w:val="20"/>
              </w:rPr>
              <w:t>the Republic of Kazakhstan</w:t>
            </w:r>
            <w:r>
              <w:br/>
            </w:r>
            <w:r>
              <w:rPr>
                <w:rFonts w:ascii="Times New Roman"/>
                <w:b w:val="false"/>
                <w:i w:val="false"/>
                <w:color w:val="000000"/>
                <w:sz w:val="20"/>
              </w:rPr>
              <w:t>as of November 14, 2018</w:t>
            </w:r>
          </w:p>
        </w:tc>
      </w:tr>
    </w:tbl>
    <w:bookmarkStart w:name="z69" w:id="59"/>
    <w:p>
      <w:pPr>
        <w:spacing w:after="0"/>
        <w:ind w:left="0"/>
        <w:jc w:val="left"/>
      </w:pPr>
      <w:r>
        <w:rPr>
          <w:rFonts w:ascii="Times New Roman"/>
          <w:b/>
          <w:i w:val="false"/>
          <w:color w:val="000000"/>
        </w:rPr>
        <w:t xml:space="preserve"> Rules for approval of the act of introduction of results of scientific-research,</w:t>
      </w:r>
      <w:r>
        <w:br/>
      </w:r>
      <w:r>
        <w:rPr>
          <w:rFonts w:ascii="Times New Roman"/>
          <w:b/>
          <w:i w:val="false"/>
          <w:color w:val="000000"/>
        </w:rPr>
        <w:t>scientific-technical works and (or) results of scientific and (or) scientific-technical activities</w:t>
      </w:r>
      <w:r>
        <w:br/>
      </w:r>
      <w:r>
        <w:rPr>
          <w:rFonts w:ascii="Times New Roman"/>
          <w:b/>
          <w:i w:val="false"/>
          <w:color w:val="000000"/>
        </w:rPr>
        <w:t xml:space="preserve">Chapter 1. General provisions </w:t>
      </w:r>
    </w:p>
    <w:bookmarkEnd w:id="59"/>
    <w:bookmarkStart w:name="z70" w:id="60"/>
    <w:p>
      <w:pPr>
        <w:spacing w:after="0"/>
        <w:ind w:left="0"/>
        <w:jc w:val="both"/>
      </w:pPr>
      <w:r>
        <w:rPr>
          <w:rFonts w:ascii="Times New Roman"/>
          <w:b w:val="false"/>
          <w:i w:val="false"/>
          <w:color w:val="000000"/>
          <w:sz w:val="28"/>
        </w:rPr>
        <w:t>
       1. These Rules for approval of the act of introduction of results of scientific-research, scientific-technical works and (or) results of scientific and (or) scientific-technical activities (hereinafter referred to as the Rules) are developed in accordance with subparagraph 6) of paragraph 1 of Article 288 of the Code of the Republic of Kazakhstan “On Taxes and Other Obligatory Payments to the Budget” (the Tax Code) as of December 25, 2017 and set forth the procedure for approval of the act of introduction of results of scientific-research, scientific-technical works and (or) results of scientific and (or) scientific-technical activities (hereinafter referred to as the act of introduction).</w:t>
      </w:r>
    </w:p>
    <w:bookmarkEnd w:id="60"/>
    <w:bookmarkStart w:name="z71" w:id="61"/>
    <w:p>
      <w:pPr>
        <w:spacing w:after="0"/>
        <w:ind w:left="0"/>
        <w:jc w:val="both"/>
      </w:pPr>
      <w:r>
        <w:rPr>
          <w:rFonts w:ascii="Times New Roman"/>
          <w:b w:val="false"/>
          <w:i w:val="false"/>
          <w:color w:val="000000"/>
          <w:sz w:val="28"/>
        </w:rPr>
        <w:t xml:space="preserve">
       2. The act of introduction is a document confirming the introduction of results of scientific-research, scientific-technical works and (or) results of scientific and (or) scientific-technical activities in the territory of the Republic of Kazakhstan, approved by the authorized body for a relevant industry. </w:t>
      </w:r>
    </w:p>
    <w:bookmarkEnd w:id="61"/>
    <w:bookmarkStart w:name="z72" w:id="62"/>
    <w:p>
      <w:pPr>
        <w:spacing w:after="0"/>
        <w:ind w:left="0"/>
        <w:jc w:val="left"/>
      </w:pPr>
      <w:r>
        <w:rPr>
          <w:rFonts w:ascii="Times New Roman"/>
          <w:b/>
          <w:i w:val="false"/>
          <w:color w:val="000000"/>
        </w:rPr>
        <w:t xml:space="preserve"> Chapter 2. The procedure for approval of the act of introduction of results of</w:t>
      </w:r>
      <w:r>
        <w:br/>
      </w:r>
      <w:r>
        <w:rPr>
          <w:rFonts w:ascii="Times New Roman"/>
          <w:b/>
          <w:i w:val="false"/>
          <w:color w:val="000000"/>
        </w:rPr>
        <w:t>scientific-research, scientific-technical works and (or) results of scientific and (or)</w:t>
      </w:r>
      <w:r>
        <w:br/>
      </w:r>
      <w:r>
        <w:rPr>
          <w:rFonts w:ascii="Times New Roman"/>
          <w:b/>
          <w:i w:val="false"/>
          <w:color w:val="000000"/>
        </w:rPr>
        <w:t>scientific-technical activities</w:t>
      </w:r>
    </w:p>
    <w:bookmarkEnd w:id="62"/>
    <w:bookmarkStart w:name="z73" w:id="63"/>
    <w:p>
      <w:pPr>
        <w:spacing w:after="0"/>
        <w:ind w:left="0"/>
        <w:jc w:val="both"/>
      </w:pPr>
      <w:r>
        <w:rPr>
          <w:rFonts w:ascii="Times New Roman"/>
          <w:b w:val="false"/>
          <w:i w:val="false"/>
          <w:color w:val="000000"/>
          <w:sz w:val="28"/>
        </w:rPr>
        <w:t>
       3. The act of introduction is coordinated with the authorized body for a relevant industry - the state body and (or) the department of the central state body implementing state policy in a relevant field and having the required competence in the industry, which introduced the results of scientific-research, scientific-technical works and (or) the results of scientific and (or) scientific-technical activities (hereinafter referred to as the authorized body).</w:t>
      </w:r>
    </w:p>
    <w:bookmarkEnd w:id="63"/>
    <w:bookmarkStart w:name="z74" w:id="64"/>
    <w:p>
      <w:pPr>
        <w:spacing w:after="0"/>
        <w:ind w:left="0"/>
        <w:jc w:val="both"/>
      </w:pPr>
      <w:r>
        <w:rPr>
          <w:rFonts w:ascii="Times New Roman"/>
          <w:b w:val="false"/>
          <w:i w:val="false"/>
          <w:color w:val="000000"/>
          <w:sz w:val="28"/>
        </w:rPr>
        <w:t xml:space="preserve">
       4. The applicant submits for approval a paper-based act of introduction of the results of scientific-research, scientific-technical works and (or) the results of scientific and (or) scientific-technical activities in the territory of the Republic of Kazakhstan to the authorized body together with the documents specified in the form of the act of introduction. </w:t>
      </w:r>
    </w:p>
    <w:bookmarkEnd w:id="64"/>
    <w:bookmarkStart w:name="z75" w:id="65"/>
    <w:p>
      <w:pPr>
        <w:spacing w:after="0"/>
        <w:ind w:left="0"/>
        <w:jc w:val="both"/>
      </w:pPr>
      <w:r>
        <w:rPr>
          <w:rFonts w:ascii="Times New Roman"/>
          <w:b w:val="false"/>
          <w:i w:val="false"/>
          <w:color w:val="000000"/>
          <w:sz w:val="28"/>
        </w:rPr>
        <w:t>
       5. Upon receipt of the act of introduction, the structural unit of the authorized body in charge of the relevant industry’s policy, within 20 (twenty) working days of receipt of the documents, considers it, and along with this:</w:t>
      </w:r>
    </w:p>
    <w:bookmarkEnd w:id="65"/>
    <w:bookmarkStart w:name="z76" w:id="66"/>
    <w:p>
      <w:pPr>
        <w:spacing w:after="0"/>
        <w:ind w:left="0"/>
        <w:jc w:val="both"/>
      </w:pPr>
      <w:r>
        <w:rPr>
          <w:rFonts w:ascii="Times New Roman"/>
          <w:b w:val="false"/>
          <w:i w:val="false"/>
          <w:color w:val="000000"/>
          <w:sz w:val="28"/>
        </w:rPr>
        <w:t xml:space="preserve">
       1) checks the completeness, accuracy of the documents submitted by the applicant for approval of the act of introduction, and/or data and information contained in them; </w:t>
      </w:r>
    </w:p>
    <w:bookmarkEnd w:id="66"/>
    <w:bookmarkStart w:name="z77" w:id="67"/>
    <w:p>
      <w:pPr>
        <w:spacing w:after="0"/>
        <w:ind w:left="0"/>
        <w:jc w:val="both"/>
      </w:pPr>
      <w:r>
        <w:rPr>
          <w:rFonts w:ascii="Times New Roman"/>
          <w:b w:val="false"/>
          <w:i w:val="false"/>
          <w:color w:val="000000"/>
          <w:sz w:val="28"/>
        </w:rPr>
        <w:t>
       2) if necessary, conducts an on-site inspection of the declared result of scientific-research, scientific-technical works and (or) the result of scientific and (or) scientific-technical activities;</w:t>
      </w:r>
    </w:p>
    <w:bookmarkEnd w:id="67"/>
    <w:bookmarkStart w:name="z78" w:id="68"/>
    <w:p>
      <w:pPr>
        <w:spacing w:after="0"/>
        <w:ind w:left="0"/>
        <w:jc w:val="both"/>
      </w:pPr>
      <w:r>
        <w:rPr>
          <w:rFonts w:ascii="Times New Roman"/>
          <w:b w:val="false"/>
          <w:i w:val="false"/>
          <w:color w:val="000000"/>
          <w:sz w:val="28"/>
        </w:rPr>
        <w:t>
       3) makes a decision either to approve the act of introduction or to refuse to approve it providing reasons.</w:t>
      </w:r>
    </w:p>
    <w:bookmarkEnd w:id="68"/>
    <w:bookmarkStart w:name="z79" w:id="69"/>
    <w:p>
      <w:pPr>
        <w:spacing w:after="0"/>
        <w:ind w:left="0"/>
        <w:jc w:val="both"/>
      </w:pPr>
      <w:r>
        <w:rPr>
          <w:rFonts w:ascii="Times New Roman"/>
          <w:b w:val="false"/>
          <w:i w:val="false"/>
          <w:color w:val="000000"/>
          <w:sz w:val="28"/>
        </w:rPr>
        <w:t xml:space="preserve">
       In case of a positive decision, the act of introduction is agreed upon by the structural unit of the authorized body that considered the act and the deputy head of the authorized body in charge of the relevant industry. </w:t>
      </w:r>
    </w:p>
    <w:bookmarkEnd w:id="69"/>
    <w:bookmarkStart w:name="z80" w:id="70"/>
    <w:p>
      <w:pPr>
        <w:spacing w:after="0"/>
        <w:ind w:left="0"/>
        <w:jc w:val="both"/>
      </w:pPr>
      <w:r>
        <w:rPr>
          <w:rFonts w:ascii="Times New Roman"/>
          <w:b w:val="false"/>
          <w:i w:val="false"/>
          <w:color w:val="000000"/>
          <w:sz w:val="28"/>
        </w:rPr>
        <w:t>
       6. Reasons to refuse to approve the act of introduction are as follows:</w:t>
      </w:r>
    </w:p>
    <w:bookmarkEnd w:id="70"/>
    <w:bookmarkStart w:name="z81" w:id="71"/>
    <w:p>
      <w:pPr>
        <w:spacing w:after="0"/>
        <w:ind w:left="0"/>
        <w:jc w:val="both"/>
      </w:pPr>
      <w:r>
        <w:rPr>
          <w:rFonts w:ascii="Times New Roman"/>
          <w:b w:val="false"/>
          <w:i w:val="false"/>
          <w:color w:val="000000"/>
          <w:sz w:val="28"/>
        </w:rPr>
        <w:t>
       1) the applicant’s submission of an incomplete set of documents;</w:t>
      </w:r>
    </w:p>
    <w:bookmarkEnd w:id="71"/>
    <w:bookmarkStart w:name="z82" w:id="72"/>
    <w:p>
      <w:pPr>
        <w:spacing w:after="0"/>
        <w:ind w:left="0"/>
        <w:jc w:val="both"/>
      </w:pPr>
      <w:r>
        <w:rPr>
          <w:rFonts w:ascii="Times New Roman"/>
          <w:b w:val="false"/>
          <w:i w:val="false"/>
          <w:color w:val="000000"/>
          <w:sz w:val="28"/>
        </w:rPr>
        <w:t>
       2) unreliability of documents submitted by the applicant for the approval of the act of introduction, and/or data and information contained in them;</w:t>
      </w:r>
    </w:p>
    <w:bookmarkEnd w:id="72"/>
    <w:bookmarkStart w:name="z83" w:id="73"/>
    <w:p>
      <w:pPr>
        <w:spacing w:after="0"/>
        <w:ind w:left="0"/>
        <w:jc w:val="both"/>
      </w:pPr>
      <w:r>
        <w:rPr>
          <w:rFonts w:ascii="Times New Roman"/>
          <w:b w:val="false"/>
          <w:i w:val="false"/>
          <w:color w:val="000000"/>
          <w:sz w:val="28"/>
        </w:rPr>
        <w:t xml:space="preserve">
       3) a failure to confirm the introduction of the declared result of scientific-research, scientific-technical works and (or) the result of scientific and (or) scientific-technical activities into production as a result of the on-site inspection. </w:t>
      </w:r>
    </w:p>
    <w:bookmarkEnd w:id="73"/>
    <w:bookmarkStart w:name="z84" w:id="74"/>
    <w:p>
      <w:pPr>
        <w:spacing w:after="0"/>
        <w:ind w:left="0"/>
        <w:jc w:val="both"/>
      </w:pPr>
      <w:r>
        <w:rPr>
          <w:rFonts w:ascii="Times New Roman"/>
          <w:b w:val="false"/>
          <w:i w:val="false"/>
          <w:color w:val="000000"/>
          <w:sz w:val="28"/>
        </w:rPr>
        <w:t>
       7. The structural unit of the authorized body shall, within 5 (five) working days of the decision on the approval of the act of introduction or the refusal to approve it, send a relevant response to the applicant.</w:t>
      </w:r>
    </w:p>
    <w:bookmarkEnd w:id="74"/>
    <w:bookmarkStart w:name="z85" w:id="75"/>
    <w:p>
      <w:pPr>
        <w:spacing w:after="0"/>
        <w:ind w:left="0"/>
        <w:jc w:val="both"/>
      </w:pPr>
      <w:r>
        <w:rPr>
          <w:rFonts w:ascii="Times New Roman"/>
          <w:b w:val="false"/>
          <w:i w:val="false"/>
          <w:color w:val="000000"/>
          <w:sz w:val="28"/>
        </w:rPr>
        <w:t xml:space="preserve">
       In case of refusal to approve, the submitted documents are returned to the applicant. </w:t>
      </w:r>
    </w:p>
    <w:bookmarkEnd w:id="75"/>
    <w:bookmarkStart w:name="z86" w:id="76"/>
    <w:p>
      <w:pPr>
        <w:spacing w:after="0"/>
        <w:ind w:left="0"/>
        <w:jc w:val="both"/>
      </w:pPr>
      <w:r>
        <w:rPr>
          <w:rFonts w:ascii="Times New Roman"/>
          <w:b w:val="false"/>
          <w:i w:val="false"/>
          <w:color w:val="000000"/>
          <w:sz w:val="28"/>
        </w:rPr>
        <w:t>
       8. The act of introduction brought into conformity with the established form and re-submitted is considered according to the standard procedure from the moment of its submission.</w:t>
      </w:r>
    </w:p>
    <w:bookmarkEnd w:id="76"/>
    <w:bookmarkStart w:name="z87" w:id="77"/>
    <w:p>
      <w:pPr>
        <w:spacing w:after="0"/>
        <w:ind w:left="0"/>
        <w:jc w:val="both"/>
      </w:pPr>
      <w:r>
        <w:rPr>
          <w:rFonts w:ascii="Times New Roman"/>
          <w:b w:val="false"/>
          <w:i w:val="false"/>
          <w:color w:val="000000"/>
          <w:sz w:val="28"/>
        </w:rPr>
        <w:t>
       9. The structural unit of the authorized body shall keep record of the approved acts of introduction.</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