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3998" w14:textId="8d93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of prescriptions on elimination of violations of the requirements of the land legislation of the Republic of Kazakhstan, a protocol on administrative offense, decision on the case of an administrative offense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dated October 26, 2018 № 437. Registered with the Ministry of Justice of the Republic of Kazakhstan on December 6, 2018 № 17878.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sub-item 2-8) of item 1 of article 14 of the Land Code of the Republic of Kazakhstan dated June 20, 2003 and articles 710, 729 of the Code of the Republic of Kazakhstan "On administrative offences" dated July 5, 2014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prescriptions on elimination of violation of the requirements of the land legislation of the Republic of Kazakhstan in form according to annex 1 to this order;</w:t>
      </w:r>
    </w:p>
    <w:p>
      <w:pPr>
        <w:spacing w:after="0"/>
        <w:ind w:left="0"/>
        <w:jc w:val="both"/>
      </w:pPr>
      <w:r>
        <w:rPr>
          <w:rFonts w:ascii="Times New Roman"/>
          <w:b w:val="false"/>
          <w:i w:val="false"/>
          <w:color w:val="000000"/>
          <w:sz w:val="28"/>
        </w:rPr>
        <w:t>
      2) a protocol on administrative offense in form according to annex 2 к to this order;</w:t>
      </w:r>
    </w:p>
    <w:p>
      <w:pPr>
        <w:spacing w:after="0"/>
        <w:ind w:left="0"/>
        <w:jc w:val="both"/>
      </w:pPr>
      <w:r>
        <w:rPr>
          <w:rFonts w:ascii="Times New Roman"/>
          <w:b w:val="false"/>
          <w:i w:val="false"/>
          <w:color w:val="000000"/>
          <w:sz w:val="28"/>
        </w:rPr>
        <w:t>
      3) decision on the case of an administrative offence in form according to annex 3 to this order.</w:t>
      </w:r>
    </w:p>
    <w:p>
      <w:pPr>
        <w:spacing w:after="0"/>
        <w:ind w:left="0"/>
        <w:jc w:val="both"/>
      </w:pPr>
      <w:r>
        <w:rPr>
          <w:rFonts w:ascii="Times New Roman"/>
          <w:b w:val="false"/>
          <w:i w:val="false"/>
          <w:color w:val="000000"/>
          <w:sz w:val="28"/>
        </w:rPr>
        <w:t>
      2. The Land Resources Management Committee under the Ministry of Agriculture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direction of a copy hereof for official publication to periodical printed media;</w:t>
      </w:r>
    </w:p>
    <w:p>
      <w:pPr>
        <w:spacing w:after="0"/>
        <w:ind w:left="0"/>
        <w:jc w:val="both"/>
      </w:pPr>
      <w:r>
        <w:rPr>
          <w:rFonts w:ascii="Times New Roman"/>
          <w:b w:val="false"/>
          <w:i w:val="false"/>
          <w:color w:val="000000"/>
          <w:sz w:val="28"/>
        </w:rPr>
        <w:t>
      4) placing this order on the Internet resource of the Ministry of Agriculture of the Republic of Kazakhstan after its official publication;</w:t>
      </w:r>
    </w:p>
    <w:p>
      <w:pPr>
        <w:spacing w:after="0"/>
        <w:ind w:left="0"/>
        <w:jc w:val="both"/>
      </w:pPr>
      <w:r>
        <w:rPr>
          <w:rFonts w:ascii="Times New Roman"/>
          <w:b w:val="false"/>
          <w:i w:val="false"/>
          <w:color w:val="000000"/>
          <w:sz w:val="28"/>
        </w:rPr>
        <w:t>
      5) within ten working days after the state registration of this order, reporting to the Department of Legal Services of the Ministry of Agriculture of the Republic of Kazakhstan on performance of activities, stipulated by sub-items 2) 3)and 4) of this item.</w:t>
      </w:r>
    </w:p>
    <w:p>
      <w:pPr>
        <w:spacing w:after="0"/>
        <w:ind w:left="0"/>
        <w:jc w:val="both"/>
      </w:pPr>
      <w:r>
        <w:rPr>
          <w:rFonts w:ascii="Times New Roman"/>
          <w:b w:val="false"/>
          <w:i w:val="false"/>
          <w:color w:val="000000"/>
          <w:sz w:val="28"/>
        </w:rPr>
        <w:t>
      3. Control over the execution of this order shall be entrusted to the supervising Vice-Minister of Agriculture of the Republic of Kazakhstan.</w:t>
      </w:r>
    </w:p>
    <w:p>
      <w:pPr>
        <w:spacing w:after="0"/>
        <w:ind w:left="0"/>
        <w:jc w:val="both"/>
      </w:pPr>
      <w:r>
        <w:rPr>
          <w:rFonts w:ascii="Times New Roman"/>
          <w:b w:val="false"/>
          <w:i w:val="false"/>
          <w:color w:val="000000"/>
          <w:sz w:val="28"/>
        </w:rPr>
        <w:t>
      4. This order shall be put into effect upon the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 Minister</w:t>
            </w:r>
          </w:p>
          <w:p>
            <w:pPr>
              <w:spacing w:after="20"/>
              <w:ind w:left="20"/>
              <w:jc w:val="both"/>
            </w:pPr>
          </w:p>
          <w:p>
            <w:pPr>
              <w:spacing w:after="20"/>
              <w:ind w:left="20"/>
              <w:jc w:val="both"/>
            </w:pPr>
            <w:r>
              <w:rPr>
                <w:rFonts w:ascii="Times New Roman"/>
                <w:b w:val="false"/>
                <w:i/>
                <w:color w:val="000000"/>
                <w:sz w:val="20"/>
              </w:rPr>
              <w:t xml:space="preserve">of the Republic of Kazakhstan –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Agriculture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U. Shukeyev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order № 437 </w:t>
            </w:r>
            <w:r>
              <w:br/>
            </w:r>
            <w:r>
              <w:rPr>
                <w:rFonts w:ascii="Times New Roman"/>
                <w:b w:val="false"/>
                <w:i w:val="false"/>
                <w:color w:val="000000"/>
                <w:sz w:val="20"/>
              </w:rPr>
              <w:t xml:space="preserve">of the Deputy Prime Minister </w:t>
            </w:r>
            <w:r>
              <w:br/>
            </w:r>
            <w:r>
              <w:rPr>
                <w:rFonts w:ascii="Times New Roman"/>
                <w:b w:val="false"/>
                <w:i w:val="false"/>
                <w:color w:val="000000"/>
                <w:sz w:val="20"/>
              </w:rPr>
              <w:t xml:space="preserve">of the Republic of Kazakhstan – </w:t>
            </w:r>
            <w:r>
              <w:br/>
            </w:r>
            <w:r>
              <w:rPr>
                <w:rFonts w:ascii="Times New Roman"/>
                <w:b w:val="false"/>
                <w:i w:val="false"/>
                <w:color w:val="000000"/>
                <w:sz w:val="20"/>
              </w:rPr>
              <w:t xml:space="preserve">Minister of Agriculture </w:t>
            </w:r>
            <w:r>
              <w:br/>
            </w:r>
            <w:r>
              <w:rPr>
                <w:rFonts w:ascii="Times New Roman"/>
                <w:b w:val="false"/>
                <w:i w:val="false"/>
                <w:color w:val="000000"/>
                <w:sz w:val="20"/>
              </w:rPr>
              <w:t>of the Republic of Kazakhstan</w:t>
            </w:r>
            <w:r>
              <w:br/>
            </w:r>
            <w:r>
              <w:rPr>
                <w:rFonts w:ascii="Times New Roman"/>
                <w:b w:val="false"/>
                <w:i w:val="false"/>
                <w:color w:val="000000"/>
                <w:sz w:val="20"/>
              </w:rPr>
              <w:t>dated October 26,2018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Order No.___ on elimination o violations of the requirements of the land legislation of the Republic of Kazakhstan</w:t>
      </w:r>
    </w:p>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ff0000"/>
          <w:sz w:val="28"/>
        </w:rPr>
        <w:t>
      Footnote. The form in the wording of the order of the Acting Minister of Agriculture of the Republic of Kazakhstan dated 23.12.2020 No. 400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"__"_______20 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Venue of forming the act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_____</w:t>
            </w:r>
          </w:p>
        </w:tc>
      </w:tr>
    </w:tbl>
    <w:p>
      <w:pPr>
        <w:spacing w:after="0"/>
        <w:ind w:left="0"/>
        <w:jc w:val="both"/>
      </w:pPr>
      <w:r>
        <w:rPr>
          <w:rFonts w:ascii="Times New Roman"/>
          <w:b w:val="false"/>
          <w:i w:val="false"/>
          <w:color w:val="000000"/>
          <w:sz w:val="28"/>
        </w:rPr>
        <w:t>
      1. name of the control body ___________________________________</w:t>
      </w:r>
    </w:p>
    <w:p>
      <w:pPr>
        <w:spacing w:after="0"/>
        <w:ind w:left="0"/>
        <w:jc w:val="both"/>
      </w:pPr>
      <w:r>
        <w:rPr>
          <w:rFonts w:ascii="Times New Roman"/>
          <w:b w:val="false"/>
          <w:i w:val="false"/>
          <w:color w:val="000000"/>
          <w:sz w:val="28"/>
        </w:rPr>
        <w:t xml:space="preserve">
      2. Date and the number of the act on the appointment of inspection/preventive control on the basis of which the inspection was carried out _______________________________ </w:t>
      </w:r>
    </w:p>
    <w:p>
      <w:pPr>
        <w:spacing w:after="0"/>
        <w:ind w:left="0"/>
        <w:jc w:val="both"/>
      </w:pPr>
      <w:r>
        <w:rPr>
          <w:rFonts w:ascii="Times New Roman"/>
          <w:b w:val="false"/>
          <w:i w:val="false"/>
          <w:color w:val="000000"/>
          <w:sz w:val="28"/>
        </w:rPr>
        <w:t>
      3. Surname, name, patronymic (if any) and the position of the person(s) who carried out the inspection/preventive control with a visit to the subject (object) of control in accordance with paragraph 4 of Article 14-1, Articles 14, 17, 18, 19, 144, 145, 146, 147 and 148 of the Land Code of the Republic of Kazakhstan dated June 20, 2003 (hereinafter referred to as the Land Code), Articles 137, 144 and 152-1 of the Entrepreneur Code of the Republic of Kazakhstan dated October 29, 2015 (hereinafter referred to as the Entrepreneur Code) __________________________</w:t>
      </w:r>
    </w:p>
    <w:p>
      <w:pPr>
        <w:spacing w:after="0"/>
        <w:ind w:left="0"/>
        <w:jc w:val="both"/>
      </w:pPr>
      <w:r>
        <w:rPr>
          <w:rFonts w:ascii="Times New Roman"/>
          <w:b w:val="false"/>
          <w:i w:val="false"/>
          <w:color w:val="000000"/>
          <w:sz w:val="28"/>
        </w:rPr>
        <w:t xml:space="preserve">
      4. Name of the subject (object) of control being inspected (name of the legal entity or its branch and (or) representative office, surname, name, patronymic (if any) of the individual in respect of whom an inspection/preventive control is scheduled with a visit to the subject (object) of control), its location, individual identification number/business identification number, </w:t>
      </w:r>
    </w:p>
    <w:p>
      <w:pPr>
        <w:spacing w:after="0"/>
        <w:ind w:left="0"/>
        <w:jc w:val="both"/>
      </w:pPr>
      <w:r>
        <w:rPr>
          <w:rFonts w:ascii="Times New Roman"/>
          <w:b w:val="false"/>
          <w:i w:val="false"/>
          <w:color w:val="000000"/>
          <w:sz w:val="28"/>
        </w:rPr>
        <w:t>
      area of territory___________________________________________________</w:t>
      </w:r>
    </w:p>
    <w:p>
      <w:pPr>
        <w:spacing w:after="0"/>
        <w:ind w:left="0"/>
        <w:jc w:val="both"/>
      </w:pPr>
      <w:r>
        <w:rPr>
          <w:rFonts w:ascii="Times New Roman"/>
          <w:b w:val="false"/>
          <w:i w:val="false"/>
          <w:color w:val="000000"/>
          <w:sz w:val="28"/>
        </w:rPr>
        <w:t xml:space="preserve">
      5. Date, place and period of inspection/preventive control with a visit to the subject (object) of control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For violation of the land legislation (with consideration to Paragraph 3 of Article 152-1 of the Entrepreneur Code), in order to eliminate the detected violations, reasons and conditions contributing to them, being governed by Articles 94, 144, 145, 146, 147 and 148 of the Land Code, I hereby order to perform the following activities: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objects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violations identified (items of requirements and names of checklists for which violations were detected)</w:t>
            </w:r>
          </w:p>
          <w:p>
            <w:pPr>
              <w:spacing w:after="20"/>
              <w:ind w:left="20"/>
              <w:jc w:val="both"/>
            </w:pP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assessment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 and instructions for eliminating the detected violations, deadlines for their elimination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Information on familiarization or refusal to familiarize with the order of a representative of the subject of control (the head of a legal entity or his authorized person, an individual), as well as persons present during the inspection and preventive control with a visit to the subject (object) of control, their signatures or refusal to sign</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8. The order was submitted (surname, name, patronymic (if any) by the official of the authorized body that carried out the inspection/preventive control with a visit to the subject (object) of control, signature)</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9. The order was received by (surname, name, patronymic (if any) of the head of the legal entity or his authorized person, individual), signature</w:t>
      </w:r>
    </w:p>
    <w:p>
      <w:pPr>
        <w:spacing w:after="0"/>
        <w:ind w:left="0"/>
        <w:jc w:val="both"/>
      </w:pPr>
      <w:r>
        <w:rPr>
          <w:rFonts w:ascii="Times New Roman"/>
          <w:b w:val="false"/>
          <w:i w:val="false"/>
          <w:color w:val="000000"/>
          <w:sz w:val="28"/>
        </w:rPr>
        <w:t>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order№ 437</w:t>
            </w:r>
            <w:r>
              <w:br/>
            </w:r>
            <w:r>
              <w:rPr>
                <w:rFonts w:ascii="Times New Roman"/>
                <w:b w:val="false"/>
                <w:i w:val="false"/>
                <w:color w:val="000000"/>
                <w:sz w:val="20"/>
              </w:rPr>
              <w:t>of the Deputy Prime Minister</w:t>
            </w:r>
            <w:r>
              <w:br/>
            </w:r>
            <w:r>
              <w:rPr>
                <w:rFonts w:ascii="Times New Roman"/>
                <w:b w:val="false"/>
                <w:i w:val="false"/>
                <w:color w:val="000000"/>
                <w:sz w:val="20"/>
              </w:rPr>
              <w:t xml:space="preserve">of the Republic of Kazakhstan – </w:t>
            </w:r>
            <w:r>
              <w:br/>
            </w:r>
            <w:r>
              <w:rPr>
                <w:rFonts w:ascii="Times New Roman"/>
                <w:b w:val="false"/>
                <w:i w:val="false"/>
                <w:color w:val="000000"/>
                <w:sz w:val="20"/>
              </w:rPr>
              <w:t xml:space="preserve">Minister of Agriculture of the </w:t>
            </w:r>
            <w:r>
              <w:br/>
            </w:r>
            <w:r>
              <w:rPr>
                <w:rFonts w:ascii="Times New Roman"/>
                <w:b w:val="false"/>
                <w:i w:val="false"/>
                <w:color w:val="000000"/>
                <w:sz w:val="20"/>
              </w:rPr>
              <w:t>Republic of Kazakhstan</w:t>
            </w:r>
            <w:r>
              <w:br/>
            </w:r>
            <w:r>
              <w:rPr>
                <w:rFonts w:ascii="Times New Roman"/>
                <w:b w:val="false"/>
                <w:i w:val="false"/>
                <w:color w:val="000000"/>
                <w:sz w:val="20"/>
              </w:rPr>
              <w:t>dated October 26,2018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Protocol no.____ on administrative offences</w:t>
      </w:r>
    </w:p>
    <w:p>
      <w:pPr>
        <w:spacing w:after="0"/>
        <w:ind w:left="0"/>
        <w:jc w:val="both"/>
      </w:pPr>
      <w:r>
        <w:rPr>
          <w:rFonts w:ascii="Times New Roman"/>
          <w:b w:val="false"/>
          <w:i w:val="false"/>
          <w:color w:val="000000"/>
          <w:sz w:val="28"/>
        </w:rPr>
        <w:t>
      This protocol has been executed in accordance with articles 710, 729, 802, 803 и 804 of the</w:t>
      </w:r>
    </w:p>
    <w:p>
      <w:pPr>
        <w:spacing w:after="0"/>
        <w:ind w:left="0"/>
        <w:jc w:val="both"/>
      </w:pPr>
      <w:r>
        <w:rPr>
          <w:rFonts w:ascii="Times New Roman"/>
          <w:b w:val="false"/>
          <w:i w:val="false"/>
          <w:color w:val="000000"/>
          <w:sz w:val="28"/>
        </w:rPr>
        <w:t>
      Code of the Republic of Kazakhstan "On administrative offenses" dated July 5,2014</w:t>
      </w:r>
    </w:p>
    <w:p>
      <w:pPr>
        <w:spacing w:after="0"/>
        <w:ind w:left="0"/>
        <w:jc w:val="both"/>
      </w:pPr>
      <w:r>
        <w:rPr>
          <w:rFonts w:ascii="Times New Roman"/>
          <w:b w:val="false"/>
          <w:i w:val="false"/>
          <w:color w:val="000000"/>
          <w:sz w:val="28"/>
        </w:rPr>
        <w:t>
      (hereinafter referred to as the Code).</w:t>
      </w:r>
    </w:p>
    <w:p>
      <w:pPr>
        <w:spacing w:after="0"/>
        <w:ind w:left="0"/>
        <w:jc w:val="both"/>
      </w:pPr>
      <w:r>
        <w:rPr>
          <w:rFonts w:ascii="Times New Roman"/>
          <w:b w:val="false"/>
          <w:i w:val="false"/>
          <w:color w:val="000000"/>
          <w:sz w:val="28"/>
        </w:rPr>
        <w:t>
      The language of execution of the protocol on the administrative offence: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(state (Kazakh), Russian or other languages)</w:t>
      </w:r>
    </w:p>
    <w:p>
      <w:pPr>
        <w:spacing w:after="0"/>
        <w:ind w:left="0"/>
        <w:jc w:val="both"/>
      </w:pPr>
      <w:r>
        <w:rPr>
          <w:rFonts w:ascii="Times New Roman"/>
          <w:b w:val="false"/>
          <w:i w:val="false"/>
          <w:color w:val="000000"/>
          <w:sz w:val="28"/>
        </w:rPr>
        <w:t>
      venue of execution of the protocol: _____________________________________________</w:t>
      </w:r>
    </w:p>
    <w:p>
      <w:pPr>
        <w:spacing w:after="0"/>
        <w:ind w:left="0"/>
        <w:jc w:val="both"/>
      </w:pPr>
      <w:r>
        <w:rPr>
          <w:rFonts w:ascii="Times New Roman"/>
          <w:b w:val="false"/>
          <w:i w:val="false"/>
          <w:color w:val="000000"/>
          <w:sz w:val="28"/>
        </w:rPr>
        <w:t>
      (region, district, city, township, village)</w:t>
      </w:r>
    </w:p>
    <w:p>
      <w:pPr>
        <w:spacing w:after="0"/>
        <w:ind w:left="0"/>
        <w:jc w:val="both"/>
      </w:pPr>
      <w:r>
        <w:rPr>
          <w:rFonts w:ascii="Times New Roman"/>
          <w:b w:val="false"/>
          <w:i w:val="false"/>
          <w:color w:val="000000"/>
          <w:sz w:val="28"/>
        </w:rPr>
        <w:t>
      Date of execution of the protocol: "____" _______________ _______.</w:t>
      </w:r>
    </w:p>
    <w:p>
      <w:pPr>
        <w:spacing w:after="0"/>
        <w:ind w:left="0"/>
        <w:jc w:val="both"/>
      </w:pPr>
      <w:r>
        <w:rPr>
          <w:rFonts w:ascii="Times New Roman"/>
          <w:b w:val="false"/>
          <w:i w:val="false"/>
          <w:color w:val="000000"/>
          <w:sz w:val="28"/>
        </w:rPr>
        <w:t>
      Position, surname, name, patronymic (if any) of the person executed the protocol: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Information about the person, in respect of which the case has been initiated: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(for individuals – surname, name, patronymic (if any), date of birth, place of residence, name and</w:t>
      </w:r>
    </w:p>
    <w:p>
      <w:pPr>
        <w:spacing w:after="0"/>
        <w:ind w:left="0"/>
        <w:jc w:val="both"/>
      </w:pPr>
      <w:r>
        <w:rPr>
          <w:rFonts w:ascii="Times New Roman"/>
          <w:b w:val="false"/>
          <w:i w:val="false"/>
          <w:color w:val="000000"/>
          <w:sz w:val="28"/>
        </w:rPr>
        <w:t>
      details of the identity document, identification number, place of work, subscriber’s telephone number,</w:t>
      </w:r>
    </w:p>
    <w:p>
      <w:pPr>
        <w:spacing w:after="0"/>
        <w:ind w:left="0"/>
        <w:jc w:val="both"/>
      </w:pPr>
      <w:r>
        <w:rPr>
          <w:rFonts w:ascii="Times New Roman"/>
          <w:b w:val="false"/>
          <w:i w:val="false"/>
          <w:color w:val="000000"/>
          <w:sz w:val="28"/>
        </w:rPr>
        <w:t>
      fax, cellular phone, and (or) e-mail (if any); for legal entities –</w:t>
      </w:r>
    </w:p>
    <w:p>
      <w:pPr>
        <w:spacing w:after="0"/>
        <w:ind w:left="0"/>
        <w:jc w:val="both"/>
      </w:pPr>
      <w:r>
        <w:rPr>
          <w:rFonts w:ascii="Times New Roman"/>
          <w:b w:val="false"/>
          <w:i w:val="false"/>
          <w:color w:val="000000"/>
          <w:sz w:val="28"/>
        </w:rPr>
        <w:t>
      name, location, number and date of state registration (re-registration) of the legal entity, identification</w:t>
      </w:r>
    </w:p>
    <w:p>
      <w:pPr>
        <w:spacing w:after="0"/>
        <w:ind w:left="0"/>
        <w:jc w:val="both"/>
      </w:pPr>
      <w:r>
        <w:rPr>
          <w:rFonts w:ascii="Times New Roman"/>
          <w:b w:val="false"/>
          <w:i w:val="false"/>
          <w:color w:val="000000"/>
          <w:sz w:val="28"/>
        </w:rPr>
        <w:t>
      number and bank details, subscriber’s telephone number, fax, cellular phone, and (or) e-mail (if any))</w:t>
      </w:r>
    </w:p>
    <w:p>
      <w:pPr>
        <w:spacing w:after="0"/>
        <w:ind w:left="0"/>
        <w:jc w:val="both"/>
      </w:pPr>
      <w:r>
        <w:rPr>
          <w:rFonts w:ascii="Times New Roman"/>
          <w:b w:val="false"/>
          <w:i w:val="false"/>
          <w:color w:val="000000"/>
          <w:sz w:val="28"/>
        </w:rPr>
        <w:t>
      Venue, time of execution and the subject-matter of the administrative offence: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(information about detected violations of the land legislation of the Republic of Kazakhstan, their nature)</w:t>
      </w:r>
    </w:p>
    <w:p>
      <w:pPr>
        <w:spacing w:after="0"/>
        <w:ind w:left="0"/>
        <w:jc w:val="both"/>
      </w:pPr>
      <w:r>
        <w:rPr>
          <w:rFonts w:ascii="Times New Roman"/>
          <w:b w:val="false"/>
          <w:i w:val="false"/>
          <w:color w:val="000000"/>
          <w:sz w:val="28"/>
        </w:rPr>
        <w:t xml:space="preserve">
      the violation specified above shall stipulate the administrative sanctions in accordance with </w:t>
      </w:r>
    </w:p>
    <w:p>
      <w:pPr>
        <w:spacing w:after="0"/>
        <w:ind w:left="0"/>
        <w:jc w:val="both"/>
      </w:pPr>
      <w:r>
        <w:rPr>
          <w:rFonts w:ascii="Times New Roman"/>
          <w:b w:val="false"/>
          <w:i w:val="false"/>
          <w:color w:val="000000"/>
          <w:sz w:val="28"/>
        </w:rPr>
        <w:t>
      _______________________________________________________________ of the Code.</w:t>
      </w:r>
    </w:p>
    <w:p>
      <w:pPr>
        <w:spacing w:after="0"/>
        <w:ind w:left="0"/>
        <w:jc w:val="both"/>
      </w:pPr>
      <w:r>
        <w:rPr>
          <w:rFonts w:ascii="Times New Roman"/>
          <w:b w:val="false"/>
          <w:i w:val="false"/>
          <w:color w:val="000000"/>
          <w:sz w:val="28"/>
        </w:rPr>
        <w:t>
      (article(item of article) stipulating the administrative sanctions for this offence)</w:t>
      </w:r>
    </w:p>
    <w:p>
      <w:pPr>
        <w:spacing w:after="0"/>
        <w:ind w:left="0"/>
        <w:jc w:val="both"/>
      </w:pPr>
      <w:r>
        <w:rPr>
          <w:rFonts w:ascii="Times New Roman"/>
          <w:b w:val="false"/>
          <w:i w:val="false"/>
          <w:color w:val="000000"/>
          <w:sz w:val="28"/>
        </w:rPr>
        <w:t xml:space="preserve">
      surnames, names, patronymics (if any) of witnesses and victims, addresses of residence if </w:t>
      </w:r>
    </w:p>
    <w:p>
      <w:pPr>
        <w:spacing w:after="0"/>
        <w:ind w:left="0"/>
        <w:jc w:val="both"/>
      </w:pPr>
      <w:r>
        <w:rPr>
          <w:rFonts w:ascii="Times New Roman"/>
          <w:b w:val="false"/>
          <w:i w:val="false"/>
          <w:color w:val="000000"/>
          <w:sz w:val="28"/>
        </w:rPr>
        <w:t>
      available:________________________________________________________________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When executing the protocol, the subject of administrative sanctions has been explained the</w:t>
      </w:r>
    </w:p>
    <w:p>
      <w:pPr>
        <w:spacing w:after="0"/>
        <w:ind w:left="0"/>
        <w:jc w:val="both"/>
      </w:pPr>
      <w:r>
        <w:rPr>
          <w:rFonts w:ascii="Times New Roman"/>
          <w:b w:val="false"/>
          <w:i w:val="false"/>
          <w:color w:val="000000"/>
          <w:sz w:val="28"/>
        </w:rPr>
        <w:t>
      Language of proceedings, rights, obligations, and responsibility in accordance with</w:t>
      </w:r>
    </w:p>
    <w:p>
      <w:pPr>
        <w:spacing w:after="0"/>
        <w:ind w:left="0"/>
        <w:jc w:val="both"/>
      </w:pPr>
      <w:r>
        <w:rPr>
          <w:rFonts w:ascii="Times New Roman"/>
          <w:b w:val="false"/>
          <w:i w:val="false"/>
          <w:color w:val="000000"/>
          <w:sz w:val="28"/>
        </w:rPr>
        <w:t>
      articles 462, 654, 738, 744, 810, 811 of the Code: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(surname, name, patronymic (if any) of the person (legal representative of an individual or</w:t>
      </w:r>
    </w:p>
    <w:p>
      <w:pPr>
        <w:spacing w:after="0"/>
        <w:ind w:left="0"/>
        <w:jc w:val="both"/>
      </w:pPr>
      <w:r>
        <w:rPr>
          <w:rFonts w:ascii="Times New Roman"/>
          <w:b w:val="false"/>
          <w:i w:val="false"/>
          <w:color w:val="000000"/>
          <w:sz w:val="28"/>
        </w:rPr>
        <w:t>
      representative of a legal entity), in respect of which the case has been initiated, signature, date)</w:t>
      </w:r>
    </w:p>
    <w:p>
      <w:pPr>
        <w:spacing w:after="0"/>
        <w:ind w:left="0"/>
        <w:jc w:val="both"/>
      </w:pPr>
      <w:r>
        <w:rPr>
          <w:rFonts w:ascii="Times New Roman"/>
          <w:b w:val="false"/>
          <w:i w:val="false"/>
          <w:color w:val="000000"/>
          <w:sz w:val="28"/>
        </w:rPr>
        <w:t>
      I have (no) comments and additions to the protocol: 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(surname, name, patronymic (if any) of the person (legal representative of an individual or</w:t>
      </w:r>
    </w:p>
    <w:p>
      <w:pPr>
        <w:spacing w:after="0"/>
        <w:ind w:left="0"/>
        <w:jc w:val="both"/>
      </w:pPr>
      <w:r>
        <w:rPr>
          <w:rFonts w:ascii="Times New Roman"/>
          <w:b w:val="false"/>
          <w:i w:val="false"/>
          <w:color w:val="000000"/>
          <w:sz w:val="28"/>
        </w:rPr>
        <w:t>
      representative of a legal entity), in respect of which the case has been initiated, signature, date)</w:t>
      </w:r>
    </w:p>
    <w:p>
      <w:pPr>
        <w:spacing w:after="0"/>
        <w:ind w:left="0"/>
        <w:jc w:val="both"/>
      </w:pPr>
      <w:r>
        <w:rPr>
          <w:rFonts w:ascii="Times New Roman"/>
          <w:b w:val="false"/>
          <w:i w:val="false"/>
          <w:color w:val="000000"/>
          <w:sz w:val="28"/>
        </w:rPr>
        <w:t>
      Explanation of the person, in respect of which the case has been initiated: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(surname, name, patronymic (if any) of the person (legal representative of an individual or representative</w:t>
      </w:r>
    </w:p>
    <w:p>
      <w:pPr>
        <w:spacing w:after="0"/>
        <w:ind w:left="0"/>
        <w:jc w:val="both"/>
      </w:pPr>
      <w:r>
        <w:rPr>
          <w:rFonts w:ascii="Times New Roman"/>
          <w:b w:val="false"/>
          <w:i w:val="false"/>
          <w:color w:val="000000"/>
          <w:sz w:val="28"/>
        </w:rPr>
        <w:t>
      of a legal entity), in respect of which the case has been initiated, signature, date)</w:t>
      </w:r>
    </w:p>
    <w:p>
      <w:pPr>
        <w:spacing w:after="0"/>
        <w:ind w:left="0"/>
        <w:jc w:val="both"/>
      </w:pPr>
      <w:r>
        <w:rPr>
          <w:rFonts w:ascii="Times New Roman"/>
          <w:b w:val="false"/>
          <w:i w:val="false"/>
          <w:color w:val="000000"/>
          <w:sz w:val="28"/>
        </w:rPr>
        <w:t>
      Record on rejection to accept the protocol on the case of administrative offence against signed receipt,</w:t>
      </w:r>
    </w:p>
    <w:p>
      <w:pPr>
        <w:spacing w:after="0"/>
        <w:ind w:left="0"/>
        <w:jc w:val="both"/>
      </w:pPr>
      <w:r>
        <w:rPr>
          <w:rFonts w:ascii="Times New Roman"/>
          <w:b w:val="false"/>
          <w:i w:val="false"/>
          <w:color w:val="000000"/>
          <w:sz w:val="28"/>
        </w:rPr>
        <w:t>
      to sign it, on absence or failure to attend by the person, in respect of which the case of administrative</w:t>
      </w:r>
    </w:p>
    <w:p>
      <w:pPr>
        <w:spacing w:after="0"/>
        <w:ind w:left="0"/>
        <w:jc w:val="both"/>
      </w:pPr>
      <w:r>
        <w:rPr>
          <w:rFonts w:ascii="Times New Roman"/>
          <w:b w:val="false"/>
          <w:i w:val="false"/>
          <w:color w:val="000000"/>
          <w:sz w:val="28"/>
        </w:rPr>
        <w:t>
      offence has been initiated: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protocol is signed by:</w:t>
      </w:r>
    </w:p>
    <w:p>
      <w:pPr>
        <w:spacing w:after="0"/>
        <w:ind w:left="0"/>
        <w:jc w:val="both"/>
      </w:pPr>
      <w:r>
        <w:rPr>
          <w:rFonts w:ascii="Times New Roman"/>
          <w:b w:val="false"/>
          <w:i w:val="false"/>
          <w:color w:val="000000"/>
          <w:sz w:val="28"/>
        </w:rPr>
        <w:t>
      the person, executed the protocol _______________________________________________</w:t>
      </w:r>
    </w:p>
    <w:p>
      <w:pPr>
        <w:spacing w:after="0"/>
        <w:ind w:left="0"/>
        <w:jc w:val="both"/>
      </w:pPr>
      <w:r>
        <w:rPr>
          <w:rFonts w:ascii="Times New Roman"/>
          <w:b w:val="false"/>
          <w:i w:val="false"/>
          <w:color w:val="000000"/>
          <w:sz w:val="28"/>
        </w:rPr>
        <w:t>
      The person (representative of the person), in respect of which the proceedings are conducted in the case of</w:t>
      </w:r>
    </w:p>
    <w:p>
      <w:pPr>
        <w:spacing w:after="0"/>
        <w:ind w:left="0"/>
        <w:jc w:val="both"/>
      </w:pPr>
      <w:r>
        <w:rPr>
          <w:rFonts w:ascii="Times New Roman"/>
          <w:b w:val="false"/>
          <w:i w:val="false"/>
          <w:color w:val="000000"/>
          <w:sz w:val="28"/>
        </w:rPr>
        <w:t>
      administrative offense _______________________________________</w:t>
      </w:r>
    </w:p>
    <w:p>
      <w:pPr>
        <w:spacing w:after="0"/>
        <w:ind w:left="0"/>
        <w:jc w:val="both"/>
      </w:pPr>
      <w:r>
        <w:rPr>
          <w:rFonts w:ascii="Times New Roman"/>
          <w:b w:val="false"/>
          <w:i w:val="false"/>
          <w:color w:val="000000"/>
          <w:sz w:val="28"/>
        </w:rPr>
        <w:t>
      Witnesses _____________________________________________________________</w:t>
      </w:r>
    </w:p>
    <w:p>
      <w:pPr>
        <w:spacing w:after="0"/>
        <w:ind w:left="0"/>
        <w:jc w:val="both"/>
      </w:pPr>
      <w:r>
        <w:rPr>
          <w:rFonts w:ascii="Times New Roman"/>
          <w:b w:val="false"/>
          <w:i w:val="false"/>
          <w:color w:val="000000"/>
          <w:sz w:val="28"/>
        </w:rPr>
        <w:t>
      Victims, if any ________________________________________</w:t>
      </w:r>
    </w:p>
    <w:p>
      <w:pPr>
        <w:spacing w:after="0"/>
        <w:ind w:left="0"/>
        <w:jc w:val="both"/>
      </w:pPr>
      <w:r>
        <w:rPr>
          <w:rFonts w:ascii="Times New Roman"/>
          <w:b w:val="false"/>
          <w:i w:val="false"/>
          <w:color w:val="000000"/>
          <w:sz w:val="28"/>
        </w:rPr>
        <w:t>
      Acknowledgement</w:t>
      </w:r>
    </w:p>
    <w:p>
      <w:pPr>
        <w:spacing w:after="0"/>
        <w:ind w:left="0"/>
        <w:jc w:val="both"/>
      </w:pPr>
      <w:r>
        <w:rPr>
          <w:rFonts w:ascii="Times New Roman"/>
          <w:b w:val="false"/>
          <w:i w:val="false"/>
          <w:color w:val="000000"/>
          <w:sz w:val="28"/>
        </w:rPr>
        <w:t>
      I have received the copy of the protocol on "____"______________ 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(signature of the individual or the legal entity </w:t>
      </w:r>
    </w:p>
    <w:p>
      <w:pPr>
        <w:spacing w:after="0"/>
        <w:ind w:left="0"/>
        <w:jc w:val="both"/>
      </w:pPr>
      <w:r>
        <w:rPr>
          <w:rFonts w:ascii="Times New Roman"/>
          <w:b w:val="false"/>
          <w:i w:val="false"/>
          <w:color w:val="000000"/>
          <w:sz w:val="28"/>
        </w:rPr>
        <w:t>
      (or its representative), in which respect the case has been initiated)</w:t>
      </w:r>
    </w:p>
    <w:p>
      <w:pPr>
        <w:spacing w:after="0"/>
        <w:ind w:left="0"/>
        <w:jc w:val="both"/>
      </w:pPr>
      <w:r>
        <w:rPr>
          <w:rFonts w:ascii="Times New Roman"/>
          <w:b w:val="false"/>
          <w:i w:val="false"/>
          <w:color w:val="000000"/>
          <w:sz w:val="28"/>
        </w:rPr>
        <w:t>
      "____"____________ ______ _________________________________________</w:t>
      </w:r>
    </w:p>
    <w:p>
      <w:pPr>
        <w:spacing w:after="0"/>
        <w:ind w:left="0"/>
        <w:jc w:val="both"/>
      </w:pPr>
      <w:r>
        <w:rPr>
          <w:rFonts w:ascii="Times New Roman"/>
          <w:b w:val="false"/>
          <w:i w:val="false"/>
          <w:color w:val="000000"/>
          <w:sz w:val="28"/>
        </w:rPr>
        <w:t>
      (signature of the affected individual or legal entity (or its representative))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order № 437</w:t>
            </w:r>
            <w:r>
              <w:br/>
            </w:r>
            <w:r>
              <w:rPr>
                <w:rFonts w:ascii="Times New Roman"/>
                <w:b w:val="false"/>
                <w:i w:val="false"/>
                <w:color w:val="000000"/>
                <w:sz w:val="20"/>
              </w:rPr>
              <w:t>of the Deputy Prime Minister</w:t>
            </w:r>
            <w:r>
              <w:br/>
            </w:r>
            <w:r>
              <w:rPr>
                <w:rFonts w:ascii="Times New Roman"/>
                <w:b w:val="false"/>
                <w:i w:val="false"/>
                <w:color w:val="000000"/>
                <w:sz w:val="20"/>
              </w:rPr>
              <w:t xml:space="preserve">of the Republic of Kazakhstan – </w:t>
            </w:r>
            <w:r>
              <w:br/>
            </w:r>
            <w:r>
              <w:rPr>
                <w:rFonts w:ascii="Times New Roman"/>
                <w:b w:val="false"/>
                <w:i w:val="false"/>
                <w:color w:val="000000"/>
                <w:sz w:val="20"/>
              </w:rPr>
              <w:t xml:space="preserve">Minister of Agriculture of the </w:t>
            </w:r>
            <w:r>
              <w:br/>
            </w:r>
            <w:r>
              <w:rPr>
                <w:rFonts w:ascii="Times New Roman"/>
                <w:b w:val="false"/>
                <w:i w:val="false"/>
                <w:color w:val="000000"/>
                <w:sz w:val="20"/>
              </w:rPr>
              <w:t>Republic of Kazakhstan</w:t>
            </w:r>
            <w:r>
              <w:br/>
            </w:r>
            <w:r>
              <w:rPr>
                <w:rFonts w:ascii="Times New Roman"/>
                <w:b w:val="false"/>
                <w:i w:val="false"/>
                <w:color w:val="000000"/>
                <w:sz w:val="20"/>
              </w:rPr>
              <w:t>dated October 26,2018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Decision no.____ on the case of administrative offence </w:t>
      </w:r>
    </w:p>
    <w:p>
      <w:pPr>
        <w:spacing w:after="0"/>
        <w:ind w:left="0"/>
        <w:jc w:val="both"/>
      </w:pPr>
      <w:r>
        <w:rPr>
          <w:rFonts w:ascii="Times New Roman"/>
          <w:b w:val="false"/>
          <w:i w:val="false"/>
          <w:color w:val="000000"/>
          <w:sz w:val="28"/>
        </w:rPr>
        <w:t>
      I, _______________________________________________________________</w:t>
      </w:r>
    </w:p>
    <w:p>
      <w:pPr>
        <w:spacing w:after="0"/>
        <w:ind w:left="0"/>
        <w:jc w:val="both"/>
      </w:pPr>
      <w:r>
        <w:rPr>
          <w:rFonts w:ascii="Times New Roman"/>
          <w:b w:val="false"/>
          <w:i w:val="false"/>
          <w:color w:val="000000"/>
          <w:sz w:val="28"/>
        </w:rPr>
        <w:t>
      (position, surname, initials of the official who issued this decision)</w:t>
      </w:r>
    </w:p>
    <w:p>
      <w:pPr>
        <w:spacing w:after="0"/>
        <w:ind w:left="0"/>
        <w:jc w:val="both"/>
      </w:pPr>
      <w:r>
        <w:rPr>
          <w:rFonts w:ascii="Times New Roman"/>
          <w:b w:val="false"/>
          <w:i w:val="false"/>
          <w:color w:val="000000"/>
          <w:sz w:val="28"/>
        </w:rPr>
        <w:t>
      "___" _____________ ________ _/_________________________________________</w:t>
      </w:r>
    </w:p>
    <w:p>
      <w:pPr>
        <w:spacing w:after="0"/>
        <w:ind w:left="0"/>
        <w:jc w:val="both"/>
      </w:pPr>
      <w:r>
        <w:rPr>
          <w:rFonts w:ascii="Times New Roman"/>
          <w:b w:val="false"/>
          <w:i w:val="false"/>
          <w:color w:val="000000"/>
          <w:sz w:val="28"/>
        </w:rPr>
        <w:t>
      (date and the venue of proceedings)</w:t>
      </w:r>
    </w:p>
    <w:p>
      <w:pPr>
        <w:spacing w:after="0"/>
        <w:ind w:left="0"/>
        <w:jc w:val="both"/>
      </w:pPr>
      <w:r>
        <w:rPr>
          <w:rFonts w:ascii="Times New Roman"/>
          <w:b w:val="false"/>
          <w:i w:val="false"/>
          <w:color w:val="000000"/>
          <w:sz w:val="28"/>
        </w:rPr>
        <w:t xml:space="preserve">
      In accordance with articles 710, 729, 821, 822 of the Code of the Republic of Kazakhstan </w:t>
      </w:r>
    </w:p>
    <w:p>
      <w:pPr>
        <w:spacing w:after="0"/>
        <w:ind w:left="0"/>
        <w:jc w:val="both"/>
      </w:pPr>
      <w:r>
        <w:rPr>
          <w:rFonts w:ascii="Times New Roman"/>
          <w:b w:val="false"/>
          <w:i w:val="false"/>
          <w:color w:val="000000"/>
          <w:sz w:val="28"/>
        </w:rPr>
        <w:t>
      "On administrative offences" dated July 5,2014 (hereinafter referred to as the Code) have made this decision in respect of:</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(information about the person in which respect the case has been considered: for individuals – last</w:t>
      </w:r>
    </w:p>
    <w:p>
      <w:pPr>
        <w:spacing w:after="0"/>
        <w:ind w:left="0"/>
        <w:jc w:val="both"/>
      </w:pPr>
      <w:r>
        <w:rPr>
          <w:rFonts w:ascii="Times New Roman"/>
          <w:b w:val="false"/>
          <w:i w:val="false"/>
          <w:color w:val="000000"/>
          <w:sz w:val="28"/>
        </w:rPr>
        <w:t>
      name, first name, patronymic (if any), date of birth, place of residence, name and details of an identity</w:t>
      </w:r>
    </w:p>
    <w:p>
      <w:pPr>
        <w:spacing w:after="0"/>
        <w:ind w:left="0"/>
        <w:jc w:val="both"/>
      </w:pPr>
      <w:r>
        <w:rPr>
          <w:rFonts w:ascii="Times New Roman"/>
          <w:b w:val="false"/>
          <w:i w:val="false"/>
          <w:color w:val="000000"/>
          <w:sz w:val="28"/>
        </w:rPr>
        <w:t>
      document, identification number, information about registration at the place of residence, place of work;</w:t>
      </w:r>
    </w:p>
    <w:p>
      <w:pPr>
        <w:spacing w:after="0"/>
        <w:ind w:left="0"/>
        <w:jc w:val="both"/>
      </w:pPr>
      <w:r>
        <w:rPr>
          <w:rFonts w:ascii="Times New Roman"/>
          <w:b w:val="false"/>
          <w:i w:val="false"/>
          <w:color w:val="000000"/>
          <w:sz w:val="28"/>
        </w:rPr>
        <w:t>
      for legal entities - name, organizational and legal form, location, number and date of state registration</w:t>
      </w:r>
    </w:p>
    <w:p>
      <w:pPr>
        <w:spacing w:after="0"/>
        <w:ind w:left="0"/>
        <w:jc w:val="both"/>
      </w:pPr>
      <w:r>
        <w:rPr>
          <w:rFonts w:ascii="Times New Roman"/>
          <w:b w:val="false"/>
          <w:i w:val="false"/>
          <w:color w:val="000000"/>
          <w:sz w:val="28"/>
        </w:rPr>
        <w:t>
      as a legal entity, identification number and bank details)</w:t>
      </w:r>
    </w:p>
    <w:p>
      <w:pPr>
        <w:spacing w:after="0"/>
        <w:ind w:left="0"/>
        <w:jc w:val="both"/>
      </w:pPr>
      <w:r>
        <w:rPr>
          <w:rFonts w:ascii="Times New Roman"/>
          <w:b w:val="false"/>
          <w:i w:val="false"/>
          <w:color w:val="000000"/>
          <w:sz w:val="28"/>
        </w:rPr>
        <w:t>
      Language of proceedings under the case in point:__________________________________</w:t>
      </w:r>
    </w:p>
    <w:p>
      <w:pPr>
        <w:spacing w:after="0"/>
        <w:ind w:left="0"/>
        <w:jc w:val="both"/>
      </w:pPr>
      <w:r>
        <w:rPr>
          <w:rFonts w:ascii="Times New Roman"/>
          <w:b w:val="false"/>
          <w:i w:val="false"/>
          <w:color w:val="000000"/>
          <w:sz w:val="28"/>
        </w:rPr>
        <w:t xml:space="preserve">
      Article _______ of the Code stipulating the responsibility for administrative offence: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FOUND THAT:</w:t>
      </w:r>
    </w:p>
    <w:p>
      <w:pPr>
        <w:spacing w:after="0"/>
        <w:ind w:left="0"/>
        <w:jc w:val="both"/>
      </w:pPr>
      <w:r>
        <w:rPr>
          <w:rFonts w:ascii="Times New Roman"/>
          <w:b w:val="false"/>
          <w:i w:val="false"/>
          <w:color w:val="000000"/>
          <w:sz w:val="28"/>
        </w:rPr>
        <w:t>
      The circumstances, established during consideration of the case:______________________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norms of the Land Code of the Republic of Kazakhstan dated June 20, 2003, which have been violated)</w:t>
      </w:r>
    </w:p>
    <w:p>
      <w:pPr>
        <w:spacing w:after="0"/>
        <w:ind w:left="0"/>
        <w:jc w:val="both"/>
      </w:pPr>
      <w:r>
        <w:rPr>
          <w:rFonts w:ascii="Times New Roman"/>
          <w:b w:val="false"/>
          <w:i w:val="false"/>
          <w:color w:val="000000"/>
          <w:sz w:val="28"/>
        </w:rPr>
        <w:t>
      HEREBY DECIDED:</w:t>
      </w:r>
    </w:p>
    <w:p>
      <w:pPr>
        <w:spacing w:after="0"/>
        <w:ind w:left="0"/>
        <w:jc w:val="both"/>
      </w:pPr>
      <w:r>
        <w:rPr>
          <w:rFonts w:ascii="Times New Roman"/>
          <w:b w:val="false"/>
          <w:i w:val="false"/>
          <w:color w:val="000000"/>
          <w:sz w:val="28"/>
        </w:rPr>
        <w:t>
      1. To find the person__________________________________________________________</w:t>
      </w:r>
    </w:p>
    <w:p>
      <w:pPr>
        <w:spacing w:after="0"/>
        <w:ind w:left="0"/>
        <w:jc w:val="both"/>
      </w:pPr>
      <w:r>
        <w:rPr>
          <w:rFonts w:ascii="Times New Roman"/>
          <w:b w:val="false"/>
          <w:i w:val="false"/>
          <w:color w:val="000000"/>
          <w:sz w:val="28"/>
        </w:rPr>
        <w:t>
      (information about the person in relation to whom the case was considered: for individuals - last name,</w:t>
      </w:r>
    </w:p>
    <w:p>
      <w:pPr>
        <w:spacing w:after="0"/>
        <w:ind w:left="0"/>
        <w:jc w:val="both"/>
      </w:pPr>
      <w:r>
        <w:rPr>
          <w:rFonts w:ascii="Times New Roman"/>
          <w:b w:val="false"/>
          <w:i w:val="false"/>
          <w:color w:val="000000"/>
          <w:sz w:val="28"/>
        </w:rPr>
        <w:t>
      first name, middle name (if any), date of birth, place of residence, name and details of an identity</w:t>
      </w:r>
    </w:p>
    <w:p>
      <w:pPr>
        <w:spacing w:after="0"/>
        <w:ind w:left="0"/>
        <w:jc w:val="both"/>
      </w:pPr>
      <w:r>
        <w:rPr>
          <w:rFonts w:ascii="Times New Roman"/>
          <w:b w:val="false"/>
          <w:i w:val="false"/>
          <w:color w:val="000000"/>
          <w:sz w:val="28"/>
        </w:rPr>
        <w:t>
      document, identification number, information about registration at the place of residence, place of</w:t>
      </w:r>
    </w:p>
    <w:p>
      <w:pPr>
        <w:spacing w:after="0"/>
        <w:ind w:left="0"/>
        <w:jc w:val="both"/>
      </w:pPr>
      <w:r>
        <w:rPr>
          <w:rFonts w:ascii="Times New Roman"/>
          <w:b w:val="false"/>
          <w:i w:val="false"/>
          <w:color w:val="000000"/>
          <w:sz w:val="28"/>
        </w:rPr>
        <w:t>
      work ; for legal entities - name, legal form, location, number and date of state registration as a legal</w:t>
      </w:r>
    </w:p>
    <w:p>
      <w:pPr>
        <w:spacing w:after="0"/>
        <w:ind w:left="0"/>
        <w:jc w:val="both"/>
      </w:pPr>
      <w:r>
        <w:rPr>
          <w:rFonts w:ascii="Times New Roman"/>
          <w:b w:val="false"/>
          <w:i w:val="false"/>
          <w:color w:val="000000"/>
          <w:sz w:val="28"/>
        </w:rPr>
        <w:t xml:space="preserve">
      entity, identification number and bank details, subscriber's phone number, fax, cellular and (or) email </w:t>
      </w:r>
    </w:p>
    <w:p>
      <w:pPr>
        <w:spacing w:after="0"/>
        <w:ind w:left="0"/>
        <w:jc w:val="both"/>
      </w:pPr>
      <w:r>
        <w:rPr>
          <w:rFonts w:ascii="Times New Roman"/>
          <w:b w:val="false"/>
          <w:i w:val="false"/>
          <w:color w:val="000000"/>
          <w:sz w:val="28"/>
        </w:rPr>
        <w:t>
      address (if available)) guilty of committing the administrative offence and to subject</w:t>
      </w:r>
    </w:p>
    <w:p>
      <w:pPr>
        <w:spacing w:after="0"/>
        <w:ind w:left="0"/>
        <w:jc w:val="both"/>
      </w:pPr>
      <w:r>
        <w:rPr>
          <w:rFonts w:ascii="Times New Roman"/>
          <w:b w:val="false"/>
          <w:i w:val="false"/>
          <w:color w:val="000000"/>
          <w:sz w:val="28"/>
        </w:rPr>
        <w:t>
      to administrative sanctions in kind of a warning or a fine in the amount of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(amount of the fine in writing)</w:t>
      </w:r>
    </w:p>
    <w:p>
      <w:pPr>
        <w:spacing w:after="0"/>
        <w:ind w:left="0"/>
        <w:jc w:val="both"/>
      </w:pPr>
      <w:r>
        <w:rPr>
          <w:rFonts w:ascii="Times New Roman"/>
          <w:b w:val="false"/>
          <w:i w:val="false"/>
          <w:color w:val="000000"/>
          <w:sz w:val="28"/>
        </w:rPr>
        <w:t>
      In accordance with article 893 of the Code, I notify about the necessity to pay the abovementioned</w:t>
      </w:r>
    </w:p>
    <w:p>
      <w:pPr>
        <w:spacing w:after="0"/>
        <w:ind w:left="0"/>
        <w:jc w:val="both"/>
      </w:pPr>
      <w:r>
        <w:rPr>
          <w:rFonts w:ascii="Times New Roman"/>
          <w:b w:val="false"/>
          <w:i w:val="false"/>
          <w:color w:val="000000"/>
          <w:sz w:val="28"/>
        </w:rPr>
        <w:t>
      fine no later than within thirty days from the date of the Decision comes into force to the following</w:t>
      </w:r>
    </w:p>
    <w:p>
      <w:pPr>
        <w:spacing w:after="0"/>
        <w:ind w:left="0"/>
        <w:jc w:val="both"/>
      </w:pPr>
      <w:r>
        <w:rPr>
          <w:rFonts w:ascii="Times New Roman"/>
          <w:b w:val="false"/>
          <w:i w:val="false"/>
          <w:color w:val="000000"/>
          <w:sz w:val="28"/>
        </w:rPr>
        <w:t>
      bank details: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and to notify in written or electronic form.</w:t>
      </w:r>
    </w:p>
    <w:p>
      <w:pPr>
        <w:spacing w:after="0"/>
        <w:ind w:left="0"/>
        <w:jc w:val="both"/>
      </w:pPr>
      <w:r>
        <w:rPr>
          <w:rFonts w:ascii="Times New Roman"/>
          <w:b w:val="false"/>
          <w:i w:val="false"/>
          <w:color w:val="000000"/>
          <w:sz w:val="28"/>
        </w:rPr>
        <w:t>
      In case of failure to pay the within the prescribed period, the provisions of articles 894, 895 of the Code.</w:t>
      </w:r>
    </w:p>
    <w:p>
      <w:pPr>
        <w:spacing w:after="0"/>
        <w:ind w:left="0"/>
        <w:jc w:val="both"/>
      </w:pPr>
      <w:r>
        <w:rPr>
          <w:rFonts w:ascii="Times New Roman"/>
          <w:b w:val="false"/>
          <w:i w:val="false"/>
          <w:color w:val="000000"/>
          <w:sz w:val="28"/>
        </w:rPr>
        <w:t>
      Deadlines of voluntary payment of a fine or execution of another type of administrative penalty</w:t>
      </w:r>
    </w:p>
    <w:p>
      <w:pPr>
        <w:spacing w:after="0"/>
        <w:ind w:left="0"/>
        <w:jc w:val="both"/>
      </w:pPr>
      <w:r>
        <w:rPr>
          <w:rFonts w:ascii="Times New Roman"/>
          <w:b w:val="false"/>
          <w:i w:val="false"/>
          <w:color w:val="000000"/>
          <w:sz w:val="28"/>
        </w:rPr>
        <w:t>
      shall be: ___________________________________________________________________</w:t>
      </w:r>
    </w:p>
    <w:p>
      <w:pPr>
        <w:spacing w:after="0"/>
        <w:ind w:left="0"/>
        <w:jc w:val="both"/>
      </w:pPr>
      <w:r>
        <w:rPr>
          <w:rFonts w:ascii="Times New Roman"/>
          <w:b w:val="false"/>
          <w:i w:val="false"/>
          <w:color w:val="000000"/>
          <w:sz w:val="28"/>
        </w:rPr>
        <w:t>
      2. On termination of administrative proceedings:</w:t>
      </w:r>
    </w:p>
    <w:p>
      <w:pPr>
        <w:spacing w:after="0"/>
        <w:ind w:left="0"/>
        <w:jc w:val="both"/>
      </w:pPr>
      <w:r>
        <w:rPr>
          <w:rFonts w:ascii="Times New Roman"/>
          <w:b w:val="false"/>
          <w:i w:val="false"/>
          <w:color w:val="000000"/>
          <w:sz w:val="28"/>
        </w:rPr>
        <w:t>
      In consideration of the established circumstances of the administrative proceedings against the</w:t>
      </w:r>
    </w:p>
    <w:p>
      <w:pPr>
        <w:spacing w:after="0"/>
        <w:ind w:left="0"/>
        <w:jc w:val="both"/>
      </w:pPr>
      <w:r>
        <w:rPr>
          <w:rFonts w:ascii="Times New Roman"/>
          <w:b w:val="false"/>
          <w:i w:val="false"/>
          <w:color w:val="000000"/>
          <w:sz w:val="28"/>
        </w:rPr>
        <w:t>
      person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shall be terminated.</w:t>
      </w:r>
    </w:p>
    <w:p>
      <w:pPr>
        <w:spacing w:after="0"/>
        <w:ind w:left="0"/>
        <w:jc w:val="both"/>
      </w:pPr>
      <w:r>
        <w:rPr>
          <w:rFonts w:ascii="Times New Roman"/>
          <w:b w:val="false"/>
          <w:i w:val="false"/>
          <w:color w:val="000000"/>
          <w:sz w:val="28"/>
        </w:rPr>
        <w:t>
      (information about the person in relation to whom the case was considered: for individuals - last name,</w:t>
      </w:r>
    </w:p>
    <w:p>
      <w:pPr>
        <w:spacing w:after="0"/>
        <w:ind w:left="0"/>
        <w:jc w:val="both"/>
      </w:pPr>
      <w:r>
        <w:rPr>
          <w:rFonts w:ascii="Times New Roman"/>
          <w:b w:val="false"/>
          <w:i w:val="false"/>
          <w:color w:val="000000"/>
          <w:sz w:val="28"/>
        </w:rPr>
        <w:t>
      first name, middle name (if any), date of birth, place of residence, name and details of an identity</w:t>
      </w:r>
    </w:p>
    <w:p>
      <w:pPr>
        <w:spacing w:after="0"/>
        <w:ind w:left="0"/>
        <w:jc w:val="both"/>
      </w:pPr>
      <w:r>
        <w:rPr>
          <w:rFonts w:ascii="Times New Roman"/>
          <w:b w:val="false"/>
          <w:i w:val="false"/>
          <w:color w:val="000000"/>
          <w:sz w:val="28"/>
        </w:rPr>
        <w:t>
      document, identification number, information about registration at the place of residence, place of</w:t>
      </w:r>
    </w:p>
    <w:p>
      <w:pPr>
        <w:spacing w:after="0"/>
        <w:ind w:left="0"/>
        <w:jc w:val="both"/>
      </w:pPr>
      <w:r>
        <w:rPr>
          <w:rFonts w:ascii="Times New Roman"/>
          <w:b w:val="false"/>
          <w:i w:val="false"/>
          <w:color w:val="000000"/>
          <w:sz w:val="28"/>
        </w:rPr>
        <w:t>
      work ; for legal entities - name, legal form, location, number and date of state registration as a legal entity,</w:t>
      </w:r>
    </w:p>
    <w:p>
      <w:pPr>
        <w:spacing w:after="0"/>
        <w:ind w:left="0"/>
        <w:jc w:val="both"/>
      </w:pPr>
      <w:r>
        <w:rPr>
          <w:rFonts w:ascii="Times New Roman"/>
          <w:b w:val="false"/>
          <w:i w:val="false"/>
          <w:color w:val="000000"/>
          <w:sz w:val="28"/>
        </w:rPr>
        <w:t>
      identification number and bank details, subscriber's phone number, fax, cellular and (or) email address (if available)</w:t>
      </w:r>
    </w:p>
    <w:p>
      <w:pPr>
        <w:spacing w:after="0"/>
        <w:ind w:left="0"/>
        <w:jc w:val="both"/>
      </w:pPr>
      <w:r>
        <w:rPr>
          <w:rFonts w:ascii="Times New Roman"/>
          <w:b w:val="false"/>
          <w:i w:val="false"/>
          <w:color w:val="000000"/>
          <w:sz w:val="28"/>
        </w:rPr>
        <w:t>
      Note: Considering the circumstances established during the consideration of the administrative case, in</w:t>
      </w:r>
    </w:p>
    <w:p>
      <w:pPr>
        <w:spacing w:after="0"/>
        <w:ind w:left="0"/>
        <w:jc w:val="both"/>
      </w:pPr>
      <w:r>
        <w:rPr>
          <w:rFonts w:ascii="Times New Roman"/>
          <w:b w:val="false"/>
          <w:i w:val="false"/>
          <w:color w:val="000000"/>
          <w:sz w:val="28"/>
        </w:rPr>
        <w:t>
      accordance with article 821 of the Code, one of the decisions shall be chosen.</w:t>
      </w:r>
    </w:p>
    <w:p>
      <w:pPr>
        <w:spacing w:after="0"/>
        <w:ind w:left="0"/>
        <w:jc w:val="both"/>
      </w:pPr>
      <w:r>
        <w:rPr>
          <w:rFonts w:ascii="Times New Roman"/>
          <w:b w:val="false"/>
          <w:i w:val="false"/>
          <w:color w:val="000000"/>
          <w:sz w:val="28"/>
        </w:rPr>
        <w:t>
      This decision may be appealed to a higher body (official), the prosecutor's office or the court within ten</w:t>
      </w:r>
    </w:p>
    <w:p>
      <w:pPr>
        <w:spacing w:after="0"/>
        <w:ind w:left="0"/>
        <w:jc w:val="both"/>
      </w:pPr>
      <w:r>
        <w:rPr>
          <w:rFonts w:ascii="Times New Roman"/>
          <w:b w:val="false"/>
          <w:i w:val="false"/>
          <w:color w:val="000000"/>
          <w:sz w:val="28"/>
        </w:rPr>
        <w:t>
      days from the date of delivery of a copy of the decision,</w:t>
      </w:r>
    </w:p>
    <w:p>
      <w:pPr>
        <w:spacing w:after="0"/>
        <w:ind w:left="0"/>
        <w:jc w:val="both"/>
      </w:pPr>
      <w:r>
        <w:rPr>
          <w:rFonts w:ascii="Times New Roman"/>
          <w:b w:val="false"/>
          <w:i w:val="false"/>
          <w:color w:val="000000"/>
          <w:sz w:val="28"/>
        </w:rPr>
        <w:t>
      in accordance with Articles 826-1, 826-2, 829-2 - 829-4 of the Code.</w:t>
      </w:r>
    </w:p>
    <w:p>
      <w:pPr>
        <w:spacing w:after="0"/>
        <w:ind w:left="0"/>
        <w:jc w:val="both"/>
      </w:pPr>
      <w:r>
        <w:rPr>
          <w:rFonts w:ascii="Times New Roman"/>
          <w:b w:val="false"/>
          <w:i w:val="false"/>
          <w:color w:val="000000"/>
          <w:sz w:val="28"/>
        </w:rPr>
        <w:t>
      Official 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Place for seal (if any)</w:t>
      </w:r>
    </w:p>
    <w:p>
      <w:pPr>
        <w:spacing w:after="0"/>
        <w:ind w:left="0"/>
        <w:jc w:val="both"/>
      </w:pPr>
      <w:r>
        <w:rPr>
          <w:rFonts w:ascii="Times New Roman"/>
          <w:b w:val="false"/>
          <w:i w:val="false"/>
          <w:color w:val="000000"/>
          <w:sz w:val="28"/>
        </w:rPr>
        <w:t>
      Acknowledgement</w:t>
      </w:r>
    </w:p>
    <w:p>
      <w:pPr>
        <w:spacing w:after="0"/>
        <w:ind w:left="0"/>
        <w:jc w:val="both"/>
      </w:pPr>
      <w:r>
        <w:rPr>
          <w:rFonts w:ascii="Times New Roman"/>
          <w:b w:val="false"/>
          <w:i w:val="false"/>
          <w:color w:val="000000"/>
          <w:sz w:val="28"/>
        </w:rPr>
        <w:t>
      I have been announced the Decision on imposition of an administrative penalty and I have received a copy thereof.</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(surname, name, patronymic (if any), signature of the violator, date)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