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8295e" w14:textId="aa829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formation and maintenance of the road database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117 of the Minister of Industry and Infrastructural Development of the Republic of Kazakhstan dated March 6, 2019. Registered in the Ministry of Justice of the Republic of Kazakhstan on March 12, 2019 № 18384</w:t>
      </w:r>
    </w:p>
    <w:p>
      <w:pPr>
        <w:spacing w:after="0"/>
        <w:ind w:left="0"/>
        <w:jc w:val="both"/>
      </w:pPr>
      <w:bookmarkStart w:name="z3"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5" w:id="1"/>
    <w:p>
      <w:pPr>
        <w:spacing w:after="0"/>
        <w:ind w:left="0"/>
        <w:jc w:val="both"/>
      </w:pPr>
      <w:r>
        <w:rPr>
          <w:rFonts w:ascii="Times New Roman"/>
          <w:b w:val="false"/>
          <w:i w:val="false"/>
          <w:color w:val="000000"/>
          <w:sz w:val="28"/>
        </w:rPr>
        <w:t xml:space="preserve">
       In accordance with subparagraph 42) of paragraph 2 of Article 12 of the Law of the Republic of Kazakhstan dated July 17, 2001 "On Automobile Roads" </w:t>
      </w:r>
      <w:r>
        <w:rPr>
          <w:rFonts w:ascii="Times New Roman"/>
          <w:b/>
          <w:i w:val="false"/>
          <w:color w:val="000000"/>
          <w:sz w:val="28"/>
        </w:rPr>
        <w:t>I ORDER</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1. To approve the attached Rules for formation and maintenance of the road database.</w:t>
      </w:r>
    </w:p>
    <w:bookmarkEnd w:id="2"/>
    <w:bookmarkStart w:name="z7" w:id="3"/>
    <w:p>
      <w:pPr>
        <w:spacing w:after="0"/>
        <w:ind w:left="0"/>
        <w:jc w:val="both"/>
      </w:pPr>
      <w:r>
        <w:rPr>
          <w:rFonts w:ascii="Times New Roman"/>
          <w:b w:val="false"/>
          <w:i w:val="false"/>
          <w:color w:val="000000"/>
          <w:sz w:val="28"/>
        </w:rPr>
        <w:t>
      2. The roads Committee of the Ministry of Industry and Infrastructural Development of the Republic of Kazakhstan in the order established by the legislation shall ensure:</w:t>
      </w:r>
    </w:p>
    <w:bookmarkEnd w:id="3"/>
    <w:bookmarkStart w:name="z8"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9" w:id="5"/>
    <w:p>
      <w:pPr>
        <w:spacing w:after="0"/>
        <w:ind w:left="0"/>
        <w:jc w:val="both"/>
      </w:pPr>
      <w:r>
        <w:rPr>
          <w:rFonts w:ascii="Times New Roman"/>
          <w:b w:val="false"/>
          <w:i w:val="false"/>
          <w:color w:val="000000"/>
          <w:sz w:val="28"/>
        </w:rPr>
        <w:t>
      2) sending of this order in the Kazakh and Russian languages to the Republican state enterprise on the right of economic management "Republican Center for Legal Information" for official publication and inclusion to the Standard control bank of regulatory legal acts of the Republic of Kazakhstan within ten calendar days from the date of state registration;</w:t>
      </w:r>
    </w:p>
    <w:bookmarkEnd w:id="5"/>
    <w:bookmarkStart w:name="z10" w:id="6"/>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6"/>
    <w:bookmarkStart w:name="z11" w:id="7"/>
    <w:p>
      <w:pPr>
        <w:spacing w:after="0"/>
        <w:ind w:left="0"/>
        <w:jc w:val="both"/>
      </w:pPr>
      <w:r>
        <w:rPr>
          <w:rFonts w:ascii="Times New Roman"/>
          <w:b w:val="false"/>
          <w:i w:val="false"/>
          <w:color w:val="000000"/>
          <w:sz w:val="28"/>
        </w:rPr>
        <w:t>
       3. Control over the execution of this order shall be assigned to the supervising Vice-Minister of Industry and Infrastructural Development of the Republic of Kazakhstan.</w:t>
      </w:r>
    </w:p>
    <w:bookmarkEnd w:id="7"/>
    <w:bookmarkStart w:name="z12" w:id="8"/>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 and</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Infrastructural Development</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 of Industry 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March 6, 2019 № 117</w:t>
            </w:r>
          </w:p>
        </w:tc>
      </w:tr>
    </w:tbl>
    <w:bookmarkStart w:name="z17" w:id="9"/>
    <w:p>
      <w:pPr>
        <w:spacing w:after="0"/>
        <w:ind w:left="0"/>
        <w:jc w:val="left"/>
      </w:pPr>
      <w:r>
        <w:rPr>
          <w:rFonts w:ascii="Times New Roman"/>
          <w:b/>
          <w:i w:val="false"/>
          <w:color w:val="000000"/>
        </w:rPr>
        <w:t xml:space="preserve"> Rules for formation and maintenance of the road database</w:t>
      </w:r>
      <w:r>
        <w:br/>
      </w:r>
      <w:r>
        <w:rPr>
          <w:rFonts w:ascii="Times New Roman"/>
          <w:b/>
          <w:i w:val="false"/>
          <w:color w:val="000000"/>
        </w:rPr>
        <w:t xml:space="preserve">Chapter 1. General provisions </w:t>
      </w:r>
    </w:p>
    <w:bookmarkEnd w:id="9"/>
    <w:bookmarkStart w:name="z18" w:id="10"/>
    <w:p>
      <w:pPr>
        <w:spacing w:after="0"/>
        <w:ind w:left="0"/>
        <w:jc w:val="both"/>
      </w:pPr>
      <w:r>
        <w:rPr>
          <w:rFonts w:ascii="Times New Roman"/>
          <w:b w:val="false"/>
          <w:i w:val="false"/>
          <w:color w:val="000000"/>
          <w:sz w:val="28"/>
        </w:rPr>
        <w:t>
      1. These Rules for formation and maintenance of the road database (hereinafter – the Rules) are developed in accordance with subparagraph 42) of paragraph 2 of Article 12 of the Law of the Republic of Kazakhstan dated July 17, 2001 "On Automobile Roads" (hereinafter – the Law) and shall determine the procedure for formation and maintenance of the road database.</w:t>
      </w:r>
    </w:p>
    <w:bookmarkEnd w:id="10"/>
    <w:bookmarkStart w:name="z19" w:id="11"/>
    <w:p>
      <w:pPr>
        <w:spacing w:after="0"/>
        <w:ind w:left="0"/>
        <w:jc w:val="both"/>
      </w:pPr>
      <w:r>
        <w:rPr>
          <w:rFonts w:ascii="Times New Roman"/>
          <w:b w:val="false"/>
          <w:i w:val="false"/>
          <w:color w:val="000000"/>
          <w:sz w:val="28"/>
        </w:rPr>
        <w:t>
      2. The following basic definitions shall be used in these Rules:</w:t>
      </w:r>
    </w:p>
    <w:bookmarkEnd w:id="11"/>
    <w:bookmarkStart w:name="z20" w:id="12"/>
    <w:p>
      <w:pPr>
        <w:spacing w:after="0"/>
        <w:ind w:left="0"/>
        <w:jc w:val="both"/>
      </w:pPr>
      <w:r>
        <w:rPr>
          <w:rFonts w:ascii="Times New Roman"/>
          <w:b w:val="false"/>
          <w:i w:val="false"/>
          <w:color w:val="000000"/>
          <w:sz w:val="28"/>
        </w:rPr>
        <w:t>
      1) automobile road diagnostics - inspection, collection and analysis of information on the parameters and condition of structural elements of automobile road and road structures, characteristics of traffic flows, and, if necessary, other information to determine the need for repair measures, as well as assessment and forecast of the state of automobile road in the process of its further operation;</w:t>
      </w:r>
    </w:p>
    <w:bookmarkEnd w:id="12"/>
    <w:bookmarkStart w:name="z21" w:id="13"/>
    <w:p>
      <w:pPr>
        <w:spacing w:after="0"/>
        <w:ind w:left="0"/>
        <w:jc w:val="both"/>
      </w:pPr>
      <w:r>
        <w:rPr>
          <w:rFonts w:ascii="Times New Roman"/>
          <w:b w:val="false"/>
          <w:i w:val="false"/>
          <w:color w:val="000000"/>
          <w:sz w:val="28"/>
        </w:rPr>
        <w:t>
      2) transport and operational state of automobile road – a set of indicators, characterizing technical level and operational state of the road and determining its consumer properties at the time of inspection;</w:t>
      </w:r>
    </w:p>
    <w:bookmarkEnd w:id="13"/>
    <w:bookmarkStart w:name="z22" w:id="14"/>
    <w:p>
      <w:pPr>
        <w:spacing w:after="0"/>
        <w:ind w:left="0"/>
        <w:jc w:val="both"/>
      </w:pPr>
      <w:r>
        <w:rPr>
          <w:rFonts w:ascii="Times New Roman"/>
          <w:b w:val="false"/>
          <w:i w:val="false"/>
          <w:color w:val="000000"/>
          <w:sz w:val="28"/>
        </w:rPr>
        <w:t>
      3) passportization of automobile roads- registration of automobile roads and artificial road structures with preparation of a technical passport and formation of a road database;</w:t>
      </w:r>
    </w:p>
    <w:bookmarkEnd w:id="14"/>
    <w:bookmarkStart w:name="z23" w:id="15"/>
    <w:p>
      <w:pPr>
        <w:spacing w:after="0"/>
        <w:ind w:left="0"/>
        <w:jc w:val="both"/>
      </w:pPr>
      <w:r>
        <w:rPr>
          <w:rFonts w:ascii="Times New Roman"/>
          <w:b w:val="false"/>
          <w:i w:val="false"/>
          <w:color w:val="000000"/>
          <w:sz w:val="28"/>
        </w:rPr>
        <w:t>
      4) a road database – an information system of the authorized state body for automobile roads, open to road users, containing information on the transport and operational state of automobile roads.</w:t>
      </w:r>
    </w:p>
    <w:bookmarkEnd w:id="15"/>
    <w:bookmarkStart w:name="z24" w:id="16"/>
    <w:p>
      <w:pPr>
        <w:spacing w:after="0"/>
        <w:ind w:left="0"/>
        <w:jc w:val="both"/>
      </w:pPr>
      <w:r>
        <w:rPr>
          <w:rFonts w:ascii="Times New Roman"/>
          <w:b w:val="false"/>
          <w:i w:val="false"/>
          <w:color w:val="000000"/>
          <w:sz w:val="28"/>
        </w:rPr>
        <w:t>
      3. The information, contained in the road database shall be open for road users and shall be used for planning the development of public roads network, formation of schemes, maps, atlases of automobile roads of the Republic of Kazakhstan.</w:t>
      </w:r>
    </w:p>
    <w:bookmarkEnd w:id="16"/>
    <w:bookmarkStart w:name="z25" w:id="17"/>
    <w:p>
      <w:pPr>
        <w:spacing w:after="0"/>
        <w:ind w:left="0"/>
        <w:jc w:val="left"/>
      </w:pPr>
      <w:r>
        <w:rPr>
          <w:rFonts w:ascii="Times New Roman"/>
          <w:b/>
          <w:i w:val="false"/>
          <w:color w:val="000000"/>
        </w:rPr>
        <w:t xml:space="preserve"> Chapter 2. Procedure for formation of a road database</w:t>
      </w:r>
    </w:p>
    <w:bookmarkEnd w:id="17"/>
    <w:bookmarkStart w:name="z26" w:id="18"/>
    <w:p>
      <w:pPr>
        <w:spacing w:after="0"/>
        <w:ind w:left="0"/>
        <w:jc w:val="both"/>
      </w:pPr>
      <w:r>
        <w:rPr>
          <w:rFonts w:ascii="Times New Roman"/>
          <w:b w:val="false"/>
          <w:i w:val="false"/>
          <w:color w:val="000000"/>
          <w:sz w:val="28"/>
        </w:rPr>
        <w:t>
       4. Formation of a road database shall include:</w:t>
      </w:r>
    </w:p>
    <w:bookmarkEnd w:id="18"/>
    <w:bookmarkStart w:name="z27" w:id="19"/>
    <w:p>
      <w:pPr>
        <w:spacing w:after="0"/>
        <w:ind w:left="0"/>
        <w:jc w:val="both"/>
      </w:pPr>
      <w:r>
        <w:rPr>
          <w:rFonts w:ascii="Times New Roman"/>
          <w:b w:val="false"/>
          <w:i w:val="false"/>
          <w:color w:val="000000"/>
          <w:sz w:val="28"/>
        </w:rPr>
        <w:t>
       1) passportization of automobile road;</w:t>
      </w:r>
    </w:p>
    <w:bookmarkEnd w:id="19"/>
    <w:bookmarkStart w:name="z28" w:id="20"/>
    <w:p>
      <w:pPr>
        <w:spacing w:after="0"/>
        <w:ind w:left="0"/>
        <w:jc w:val="both"/>
      </w:pPr>
      <w:r>
        <w:rPr>
          <w:rFonts w:ascii="Times New Roman"/>
          <w:b w:val="false"/>
          <w:i w:val="false"/>
          <w:color w:val="000000"/>
          <w:sz w:val="28"/>
        </w:rPr>
        <w:t>
       2) automobile roads diagnostics;</w:t>
      </w:r>
    </w:p>
    <w:bookmarkEnd w:id="20"/>
    <w:bookmarkStart w:name="z29" w:id="21"/>
    <w:p>
      <w:pPr>
        <w:spacing w:after="0"/>
        <w:ind w:left="0"/>
        <w:jc w:val="both"/>
      </w:pPr>
      <w:r>
        <w:rPr>
          <w:rFonts w:ascii="Times New Roman"/>
          <w:b w:val="false"/>
          <w:i w:val="false"/>
          <w:color w:val="000000"/>
          <w:sz w:val="28"/>
        </w:rPr>
        <w:t>
       3) downloading of information on technical parameters and transport- operational state of automobile roads.</w:t>
      </w:r>
    </w:p>
    <w:bookmarkEnd w:id="21"/>
    <w:bookmarkStart w:name="z30" w:id="22"/>
    <w:p>
      <w:pPr>
        <w:spacing w:after="0"/>
        <w:ind w:left="0"/>
        <w:jc w:val="both"/>
      </w:pPr>
      <w:r>
        <w:rPr>
          <w:rFonts w:ascii="Times New Roman"/>
          <w:b w:val="false"/>
          <w:i w:val="false"/>
          <w:color w:val="000000"/>
          <w:sz w:val="28"/>
        </w:rPr>
        <w:t>
       5. A road database shall be formed electronically and contain the following information about the road:</w:t>
      </w:r>
    </w:p>
    <w:bookmarkEnd w:id="22"/>
    <w:bookmarkStart w:name="z31" w:id="23"/>
    <w:p>
      <w:pPr>
        <w:spacing w:after="0"/>
        <w:ind w:left="0"/>
        <w:jc w:val="both"/>
      </w:pPr>
      <w:r>
        <w:rPr>
          <w:rFonts w:ascii="Times New Roman"/>
          <w:b w:val="false"/>
          <w:i w:val="false"/>
          <w:color w:val="000000"/>
          <w:sz w:val="28"/>
        </w:rPr>
        <w:t>
       1) general information about the road;</w:t>
      </w:r>
    </w:p>
    <w:bookmarkEnd w:id="23"/>
    <w:bookmarkStart w:name="z32" w:id="24"/>
    <w:p>
      <w:pPr>
        <w:spacing w:after="0"/>
        <w:ind w:left="0"/>
        <w:jc w:val="both"/>
      </w:pPr>
      <w:r>
        <w:rPr>
          <w:rFonts w:ascii="Times New Roman"/>
          <w:b w:val="false"/>
          <w:i w:val="false"/>
          <w:color w:val="000000"/>
          <w:sz w:val="28"/>
        </w:rPr>
        <w:t>
       2) geometric parameters of elements of the longitudinal and transverse road profile:</w:t>
      </w:r>
    </w:p>
    <w:bookmarkEnd w:id="24"/>
    <w:bookmarkStart w:name="z33" w:id="25"/>
    <w:p>
      <w:pPr>
        <w:spacing w:after="0"/>
        <w:ind w:left="0"/>
        <w:jc w:val="both"/>
      </w:pPr>
      <w:r>
        <w:rPr>
          <w:rFonts w:ascii="Times New Roman"/>
          <w:b w:val="false"/>
          <w:i w:val="false"/>
          <w:color w:val="000000"/>
          <w:sz w:val="28"/>
        </w:rPr>
        <w:t>
      about the sites by types of coverage;</w:t>
      </w:r>
    </w:p>
    <w:bookmarkEnd w:id="25"/>
    <w:bookmarkStart w:name="z34" w:id="26"/>
    <w:p>
      <w:pPr>
        <w:spacing w:after="0"/>
        <w:ind w:left="0"/>
        <w:jc w:val="both"/>
      </w:pPr>
      <w:r>
        <w:rPr>
          <w:rFonts w:ascii="Times New Roman"/>
          <w:b w:val="false"/>
          <w:i w:val="false"/>
          <w:color w:val="000000"/>
          <w:sz w:val="28"/>
        </w:rPr>
        <w:t>
      on the width of the roadway;</w:t>
      </w:r>
    </w:p>
    <w:bookmarkEnd w:id="26"/>
    <w:bookmarkStart w:name="z35" w:id="27"/>
    <w:p>
      <w:pPr>
        <w:spacing w:after="0"/>
        <w:ind w:left="0"/>
        <w:jc w:val="both"/>
      </w:pPr>
      <w:r>
        <w:rPr>
          <w:rFonts w:ascii="Times New Roman"/>
          <w:b w:val="false"/>
          <w:i w:val="false"/>
          <w:color w:val="000000"/>
          <w:sz w:val="28"/>
        </w:rPr>
        <w:t>
      on the width of the roadbed;</w:t>
      </w:r>
    </w:p>
    <w:bookmarkEnd w:id="27"/>
    <w:bookmarkStart w:name="z36" w:id="28"/>
    <w:p>
      <w:pPr>
        <w:spacing w:after="0"/>
        <w:ind w:left="0"/>
        <w:jc w:val="both"/>
      </w:pPr>
      <w:r>
        <w:rPr>
          <w:rFonts w:ascii="Times New Roman"/>
          <w:b w:val="false"/>
          <w:i w:val="false"/>
          <w:color w:val="000000"/>
          <w:sz w:val="28"/>
        </w:rPr>
        <w:t>
      on the width of the dividing strip;</w:t>
      </w:r>
    </w:p>
    <w:bookmarkEnd w:id="28"/>
    <w:bookmarkStart w:name="z37" w:id="29"/>
    <w:p>
      <w:pPr>
        <w:spacing w:after="0"/>
        <w:ind w:left="0"/>
        <w:jc w:val="both"/>
      </w:pPr>
      <w:r>
        <w:rPr>
          <w:rFonts w:ascii="Times New Roman"/>
          <w:b w:val="false"/>
          <w:i w:val="false"/>
          <w:color w:val="000000"/>
          <w:sz w:val="28"/>
        </w:rPr>
        <w:t>
      on the height of the edge of the roadbed and the steepness of the slopes;</w:t>
      </w:r>
    </w:p>
    <w:bookmarkEnd w:id="29"/>
    <w:bookmarkStart w:name="z38" w:id="30"/>
    <w:p>
      <w:pPr>
        <w:spacing w:after="0"/>
        <w:ind w:left="0"/>
        <w:jc w:val="both"/>
      </w:pPr>
      <w:r>
        <w:rPr>
          <w:rFonts w:ascii="Times New Roman"/>
          <w:b w:val="false"/>
          <w:i w:val="false"/>
          <w:color w:val="000000"/>
          <w:sz w:val="28"/>
        </w:rPr>
        <w:t>
      on the roadsides;</w:t>
      </w:r>
    </w:p>
    <w:bookmarkEnd w:id="30"/>
    <w:bookmarkStart w:name="z39" w:id="31"/>
    <w:p>
      <w:pPr>
        <w:spacing w:after="0"/>
        <w:ind w:left="0"/>
        <w:jc w:val="both"/>
      </w:pPr>
      <w:r>
        <w:rPr>
          <w:rFonts w:ascii="Times New Roman"/>
          <w:b w:val="false"/>
          <w:i w:val="false"/>
          <w:color w:val="000000"/>
          <w:sz w:val="28"/>
        </w:rPr>
        <w:t>
      on the longitudinal slopes;</w:t>
      </w:r>
    </w:p>
    <w:bookmarkEnd w:id="31"/>
    <w:bookmarkStart w:name="z40" w:id="32"/>
    <w:p>
      <w:pPr>
        <w:spacing w:after="0"/>
        <w:ind w:left="0"/>
        <w:jc w:val="both"/>
      </w:pPr>
      <w:r>
        <w:rPr>
          <w:rFonts w:ascii="Times New Roman"/>
          <w:b w:val="false"/>
          <w:i w:val="false"/>
          <w:color w:val="000000"/>
          <w:sz w:val="28"/>
        </w:rPr>
        <w:t>
      on the curves in the plan and turns;</w:t>
      </w:r>
    </w:p>
    <w:bookmarkEnd w:id="32"/>
    <w:bookmarkStart w:name="z41" w:id="33"/>
    <w:p>
      <w:pPr>
        <w:spacing w:after="0"/>
        <w:ind w:left="0"/>
        <w:jc w:val="both"/>
      </w:pPr>
      <w:r>
        <w:rPr>
          <w:rFonts w:ascii="Times New Roman"/>
          <w:b w:val="false"/>
          <w:i w:val="false"/>
          <w:color w:val="000000"/>
          <w:sz w:val="28"/>
        </w:rPr>
        <w:t>
       on the areas with insufficient visibility;</w:t>
      </w:r>
    </w:p>
    <w:bookmarkEnd w:id="33"/>
    <w:bookmarkStart w:name="z42" w:id="34"/>
    <w:p>
      <w:pPr>
        <w:spacing w:after="0"/>
        <w:ind w:left="0"/>
        <w:jc w:val="both"/>
      </w:pPr>
      <w:r>
        <w:rPr>
          <w:rFonts w:ascii="Times New Roman"/>
          <w:b w:val="false"/>
          <w:i w:val="false"/>
          <w:color w:val="000000"/>
          <w:sz w:val="28"/>
        </w:rPr>
        <w:t>
      3) on the designs of road dressings;</w:t>
      </w:r>
    </w:p>
    <w:bookmarkEnd w:id="34"/>
    <w:bookmarkStart w:name="z43" w:id="35"/>
    <w:p>
      <w:pPr>
        <w:spacing w:after="0"/>
        <w:ind w:left="0"/>
        <w:jc w:val="both"/>
      </w:pPr>
      <w:r>
        <w:rPr>
          <w:rFonts w:ascii="Times New Roman"/>
          <w:b w:val="false"/>
          <w:i w:val="false"/>
          <w:color w:val="000000"/>
          <w:sz w:val="28"/>
        </w:rPr>
        <w:t>
      4) on the intersection, junction and exits (entrances);</w:t>
      </w:r>
    </w:p>
    <w:bookmarkEnd w:id="35"/>
    <w:bookmarkStart w:name="z44" w:id="36"/>
    <w:p>
      <w:pPr>
        <w:spacing w:after="0"/>
        <w:ind w:left="0"/>
        <w:jc w:val="both"/>
      </w:pPr>
      <w:r>
        <w:rPr>
          <w:rFonts w:ascii="Times New Roman"/>
          <w:b w:val="false"/>
          <w:i w:val="false"/>
          <w:color w:val="000000"/>
          <w:sz w:val="28"/>
        </w:rPr>
        <w:t>
      5) on the presence of intersections with the railway;</w:t>
      </w:r>
    </w:p>
    <w:bookmarkEnd w:id="36"/>
    <w:bookmarkStart w:name="z45" w:id="37"/>
    <w:p>
      <w:pPr>
        <w:spacing w:after="0"/>
        <w:ind w:left="0"/>
        <w:jc w:val="both"/>
      </w:pPr>
      <w:r>
        <w:rPr>
          <w:rFonts w:ascii="Times New Roman"/>
          <w:b w:val="false"/>
          <w:i w:val="false"/>
          <w:color w:val="000000"/>
          <w:sz w:val="28"/>
        </w:rPr>
        <w:t>
      6) on retaining walls;</w:t>
      </w:r>
    </w:p>
    <w:bookmarkEnd w:id="37"/>
    <w:bookmarkStart w:name="z46" w:id="38"/>
    <w:p>
      <w:pPr>
        <w:spacing w:after="0"/>
        <w:ind w:left="0"/>
        <w:jc w:val="both"/>
      </w:pPr>
      <w:r>
        <w:rPr>
          <w:rFonts w:ascii="Times New Roman"/>
          <w:b w:val="false"/>
          <w:i w:val="false"/>
          <w:color w:val="000000"/>
          <w:sz w:val="28"/>
        </w:rPr>
        <w:t>
      7) on protective structures;</w:t>
      </w:r>
    </w:p>
    <w:bookmarkEnd w:id="38"/>
    <w:bookmarkStart w:name="z47" w:id="39"/>
    <w:p>
      <w:pPr>
        <w:spacing w:after="0"/>
        <w:ind w:left="0"/>
        <w:jc w:val="both"/>
      </w:pPr>
      <w:r>
        <w:rPr>
          <w:rFonts w:ascii="Times New Roman"/>
          <w:b w:val="false"/>
          <w:i w:val="false"/>
          <w:color w:val="000000"/>
          <w:sz w:val="28"/>
        </w:rPr>
        <w:t>
      8) on drainage trays;</w:t>
      </w:r>
    </w:p>
    <w:bookmarkEnd w:id="39"/>
    <w:bookmarkStart w:name="z48" w:id="40"/>
    <w:p>
      <w:pPr>
        <w:spacing w:after="0"/>
        <w:ind w:left="0"/>
        <w:jc w:val="both"/>
      </w:pPr>
      <w:r>
        <w:rPr>
          <w:rFonts w:ascii="Times New Roman"/>
          <w:b w:val="false"/>
          <w:i w:val="false"/>
          <w:color w:val="000000"/>
          <w:sz w:val="28"/>
        </w:rPr>
        <w:t>
      9) on roadside services;</w:t>
      </w:r>
    </w:p>
    <w:bookmarkEnd w:id="40"/>
    <w:bookmarkStart w:name="z49" w:id="41"/>
    <w:p>
      <w:pPr>
        <w:spacing w:after="0"/>
        <w:ind w:left="0"/>
        <w:jc w:val="both"/>
      </w:pPr>
      <w:r>
        <w:rPr>
          <w:rFonts w:ascii="Times New Roman"/>
          <w:b w:val="false"/>
          <w:i w:val="false"/>
          <w:color w:val="000000"/>
          <w:sz w:val="28"/>
        </w:rPr>
        <w:t>
      10) on gardening;</w:t>
      </w:r>
    </w:p>
    <w:bookmarkEnd w:id="41"/>
    <w:bookmarkStart w:name="z50" w:id="42"/>
    <w:p>
      <w:pPr>
        <w:spacing w:after="0"/>
        <w:ind w:left="0"/>
        <w:jc w:val="both"/>
      </w:pPr>
      <w:r>
        <w:rPr>
          <w:rFonts w:ascii="Times New Roman"/>
          <w:b w:val="false"/>
          <w:i w:val="false"/>
          <w:color w:val="000000"/>
          <w:sz w:val="28"/>
        </w:rPr>
        <w:t>
       11) on the objects of road service;</w:t>
      </w:r>
    </w:p>
    <w:bookmarkEnd w:id="42"/>
    <w:bookmarkStart w:name="z51" w:id="43"/>
    <w:p>
      <w:pPr>
        <w:spacing w:after="0"/>
        <w:ind w:left="0"/>
        <w:jc w:val="both"/>
      </w:pPr>
      <w:r>
        <w:rPr>
          <w:rFonts w:ascii="Times New Roman"/>
          <w:b w:val="false"/>
          <w:i w:val="false"/>
          <w:color w:val="000000"/>
          <w:sz w:val="28"/>
        </w:rPr>
        <w:t>
      12) on pedestrian crossings;</w:t>
      </w:r>
    </w:p>
    <w:bookmarkEnd w:id="43"/>
    <w:bookmarkStart w:name="z52" w:id="44"/>
    <w:p>
      <w:pPr>
        <w:spacing w:after="0"/>
        <w:ind w:left="0"/>
        <w:jc w:val="both"/>
      </w:pPr>
      <w:r>
        <w:rPr>
          <w:rFonts w:ascii="Times New Roman"/>
          <w:b w:val="false"/>
          <w:i w:val="false"/>
          <w:color w:val="000000"/>
          <w:sz w:val="28"/>
        </w:rPr>
        <w:t>
      13) on the sidewalks;</w:t>
      </w:r>
    </w:p>
    <w:bookmarkEnd w:id="44"/>
    <w:bookmarkStart w:name="z53" w:id="45"/>
    <w:p>
      <w:pPr>
        <w:spacing w:after="0"/>
        <w:ind w:left="0"/>
        <w:jc w:val="both"/>
      </w:pPr>
      <w:r>
        <w:rPr>
          <w:rFonts w:ascii="Times New Roman"/>
          <w:b w:val="false"/>
          <w:i w:val="false"/>
          <w:color w:val="000000"/>
          <w:sz w:val="28"/>
        </w:rPr>
        <w:t>
      14) on recreation areas, parking lots;</w:t>
      </w:r>
    </w:p>
    <w:bookmarkEnd w:id="45"/>
    <w:bookmarkStart w:name="z54" w:id="46"/>
    <w:p>
      <w:pPr>
        <w:spacing w:after="0"/>
        <w:ind w:left="0"/>
        <w:jc w:val="both"/>
      </w:pPr>
      <w:r>
        <w:rPr>
          <w:rFonts w:ascii="Times New Roman"/>
          <w:b w:val="false"/>
          <w:i w:val="false"/>
          <w:color w:val="000000"/>
          <w:sz w:val="28"/>
        </w:rPr>
        <w:t>
      15) on bus stops and car pavilions;</w:t>
      </w:r>
    </w:p>
    <w:bookmarkEnd w:id="46"/>
    <w:bookmarkStart w:name="z55" w:id="47"/>
    <w:p>
      <w:pPr>
        <w:spacing w:after="0"/>
        <w:ind w:left="0"/>
        <w:jc w:val="both"/>
      </w:pPr>
      <w:r>
        <w:rPr>
          <w:rFonts w:ascii="Times New Roman"/>
          <w:b w:val="false"/>
          <w:i w:val="false"/>
          <w:color w:val="000000"/>
          <w:sz w:val="28"/>
        </w:rPr>
        <w:t>
      16) on transition-speed and additional lanes;</w:t>
      </w:r>
    </w:p>
    <w:bookmarkEnd w:id="47"/>
    <w:bookmarkStart w:name="z56" w:id="48"/>
    <w:p>
      <w:pPr>
        <w:spacing w:after="0"/>
        <w:ind w:left="0"/>
        <w:jc w:val="both"/>
      </w:pPr>
      <w:r>
        <w:rPr>
          <w:rFonts w:ascii="Times New Roman"/>
          <w:b w:val="false"/>
          <w:i w:val="false"/>
          <w:color w:val="000000"/>
          <w:sz w:val="28"/>
        </w:rPr>
        <w:t>
      17) on lighting;</w:t>
      </w:r>
    </w:p>
    <w:bookmarkEnd w:id="48"/>
    <w:bookmarkStart w:name="z57" w:id="49"/>
    <w:p>
      <w:pPr>
        <w:spacing w:after="0"/>
        <w:ind w:left="0"/>
        <w:jc w:val="both"/>
      </w:pPr>
      <w:r>
        <w:rPr>
          <w:rFonts w:ascii="Times New Roman"/>
          <w:b w:val="false"/>
          <w:i w:val="false"/>
          <w:color w:val="000000"/>
          <w:sz w:val="28"/>
        </w:rPr>
        <w:t>
      18) on fences;</w:t>
      </w:r>
    </w:p>
    <w:bookmarkEnd w:id="49"/>
    <w:bookmarkStart w:name="z58" w:id="50"/>
    <w:p>
      <w:pPr>
        <w:spacing w:after="0"/>
        <w:ind w:left="0"/>
        <w:jc w:val="both"/>
      </w:pPr>
      <w:r>
        <w:rPr>
          <w:rFonts w:ascii="Times New Roman"/>
          <w:b w:val="false"/>
          <w:i w:val="false"/>
          <w:color w:val="000000"/>
          <w:sz w:val="28"/>
        </w:rPr>
        <w:t>
      19) on signal posts;</w:t>
      </w:r>
    </w:p>
    <w:bookmarkEnd w:id="50"/>
    <w:bookmarkStart w:name="z59" w:id="51"/>
    <w:p>
      <w:pPr>
        <w:spacing w:after="0"/>
        <w:ind w:left="0"/>
        <w:jc w:val="both"/>
      </w:pPr>
      <w:r>
        <w:rPr>
          <w:rFonts w:ascii="Times New Roman"/>
          <w:b w:val="false"/>
          <w:i w:val="false"/>
          <w:color w:val="000000"/>
          <w:sz w:val="28"/>
        </w:rPr>
        <w:t>
       20) on road signs;</w:t>
      </w:r>
    </w:p>
    <w:bookmarkEnd w:id="51"/>
    <w:bookmarkStart w:name="z60" w:id="52"/>
    <w:p>
      <w:pPr>
        <w:spacing w:after="0"/>
        <w:ind w:left="0"/>
        <w:jc w:val="both"/>
      </w:pPr>
      <w:r>
        <w:rPr>
          <w:rFonts w:ascii="Times New Roman"/>
          <w:b w:val="false"/>
          <w:i w:val="false"/>
          <w:color w:val="000000"/>
          <w:sz w:val="28"/>
        </w:rPr>
        <w:t>
      21) on traffic lights;</w:t>
      </w:r>
    </w:p>
    <w:bookmarkEnd w:id="52"/>
    <w:bookmarkStart w:name="z61" w:id="53"/>
    <w:p>
      <w:pPr>
        <w:spacing w:after="0"/>
        <w:ind w:left="0"/>
        <w:jc w:val="both"/>
      </w:pPr>
      <w:r>
        <w:rPr>
          <w:rFonts w:ascii="Times New Roman"/>
          <w:b w:val="false"/>
          <w:i w:val="false"/>
          <w:color w:val="000000"/>
          <w:sz w:val="28"/>
        </w:rPr>
        <w:t>
      22) on guiding devices;</w:t>
      </w:r>
    </w:p>
    <w:bookmarkEnd w:id="53"/>
    <w:bookmarkStart w:name="z62" w:id="54"/>
    <w:p>
      <w:pPr>
        <w:spacing w:after="0"/>
        <w:ind w:left="0"/>
        <w:jc w:val="both"/>
      </w:pPr>
      <w:r>
        <w:rPr>
          <w:rFonts w:ascii="Times New Roman"/>
          <w:b w:val="false"/>
          <w:i w:val="false"/>
          <w:color w:val="000000"/>
          <w:sz w:val="28"/>
        </w:rPr>
        <w:t>
      23) on road marking;</w:t>
      </w:r>
    </w:p>
    <w:bookmarkEnd w:id="54"/>
    <w:bookmarkStart w:name="z63" w:id="55"/>
    <w:p>
      <w:pPr>
        <w:spacing w:after="0"/>
        <w:ind w:left="0"/>
        <w:jc w:val="both"/>
      </w:pPr>
      <w:r>
        <w:rPr>
          <w:rFonts w:ascii="Times New Roman"/>
          <w:b w:val="false"/>
          <w:i w:val="false"/>
          <w:color w:val="000000"/>
          <w:sz w:val="28"/>
        </w:rPr>
        <w:t>
      24) on communications in the diversion lane;</w:t>
      </w:r>
    </w:p>
    <w:bookmarkEnd w:id="55"/>
    <w:bookmarkStart w:name="z64" w:id="56"/>
    <w:p>
      <w:pPr>
        <w:spacing w:after="0"/>
        <w:ind w:left="0"/>
        <w:jc w:val="both"/>
      </w:pPr>
      <w:r>
        <w:rPr>
          <w:rFonts w:ascii="Times New Roman"/>
          <w:b w:val="false"/>
          <w:i w:val="false"/>
          <w:color w:val="000000"/>
          <w:sz w:val="28"/>
        </w:rPr>
        <w:t>
      25) on information signs and billboards;</w:t>
      </w:r>
    </w:p>
    <w:bookmarkEnd w:id="56"/>
    <w:bookmarkStart w:name="z65" w:id="57"/>
    <w:p>
      <w:pPr>
        <w:spacing w:after="0"/>
        <w:ind w:left="0"/>
        <w:jc w:val="both"/>
      </w:pPr>
      <w:r>
        <w:rPr>
          <w:rFonts w:ascii="Times New Roman"/>
          <w:b w:val="false"/>
          <w:i w:val="false"/>
          <w:color w:val="000000"/>
          <w:sz w:val="28"/>
        </w:rPr>
        <w:t>
      26) on kilometer columns;</w:t>
      </w:r>
    </w:p>
    <w:bookmarkEnd w:id="57"/>
    <w:bookmarkStart w:name="z66" w:id="58"/>
    <w:p>
      <w:pPr>
        <w:spacing w:after="0"/>
        <w:ind w:left="0"/>
        <w:jc w:val="both"/>
      </w:pPr>
      <w:r>
        <w:rPr>
          <w:rFonts w:ascii="Times New Roman"/>
          <w:b w:val="false"/>
          <w:i w:val="false"/>
          <w:color w:val="000000"/>
          <w:sz w:val="28"/>
        </w:rPr>
        <w:t>
      27) on ferry services;</w:t>
      </w:r>
    </w:p>
    <w:bookmarkEnd w:id="58"/>
    <w:bookmarkStart w:name="z67" w:id="59"/>
    <w:p>
      <w:pPr>
        <w:spacing w:after="0"/>
        <w:ind w:left="0"/>
        <w:jc w:val="both"/>
      </w:pPr>
      <w:r>
        <w:rPr>
          <w:rFonts w:ascii="Times New Roman"/>
          <w:b w:val="false"/>
          <w:i w:val="false"/>
          <w:color w:val="000000"/>
          <w:sz w:val="28"/>
        </w:rPr>
        <w:t>
      28) on bridges and overpasses;</w:t>
      </w:r>
    </w:p>
    <w:bookmarkEnd w:id="59"/>
    <w:bookmarkStart w:name="z68" w:id="60"/>
    <w:p>
      <w:pPr>
        <w:spacing w:after="0"/>
        <w:ind w:left="0"/>
        <w:jc w:val="both"/>
      </w:pPr>
      <w:r>
        <w:rPr>
          <w:rFonts w:ascii="Times New Roman"/>
          <w:b w:val="false"/>
          <w:i w:val="false"/>
          <w:color w:val="000000"/>
          <w:sz w:val="28"/>
        </w:rPr>
        <w:t>
       29) on culverts;</w:t>
      </w:r>
    </w:p>
    <w:bookmarkEnd w:id="60"/>
    <w:bookmarkStart w:name="z69" w:id="61"/>
    <w:p>
      <w:pPr>
        <w:spacing w:after="0"/>
        <w:ind w:left="0"/>
        <w:jc w:val="both"/>
      </w:pPr>
      <w:r>
        <w:rPr>
          <w:rFonts w:ascii="Times New Roman"/>
          <w:b w:val="false"/>
          <w:i w:val="false"/>
          <w:color w:val="000000"/>
          <w:sz w:val="28"/>
        </w:rPr>
        <w:t>
      30) through tunnels;</w:t>
      </w:r>
    </w:p>
    <w:bookmarkEnd w:id="61"/>
    <w:bookmarkStart w:name="z70" w:id="62"/>
    <w:p>
      <w:pPr>
        <w:spacing w:after="0"/>
        <w:ind w:left="0"/>
        <w:jc w:val="both"/>
      </w:pPr>
      <w:r>
        <w:rPr>
          <w:rFonts w:ascii="Times New Roman"/>
          <w:b w:val="false"/>
          <w:i w:val="false"/>
          <w:color w:val="000000"/>
          <w:sz w:val="28"/>
        </w:rPr>
        <w:t>
      31) on settlements;</w:t>
      </w:r>
    </w:p>
    <w:bookmarkEnd w:id="62"/>
    <w:bookmarkStart w:name="z71" w:id="63"/>
    <w:p>
      <w:pPr>
        <w:spacing w:after="0"/>
        <w:ind w:left="0"/>
        <w:jc w:val="both"/>
      </w:pPr>
      <w:r>
        <w:rPr>
          <w:rFonts w:ascii="Times New Roman"/>
          <w:b w:val="false"/>
          <w:i w:val="false"/>
          <w:color w:val="000000"/>
          <w:sz w:val="28"/>
        </w:rPr>
        <w:t>
      32) by coordinates;</w:t>
      </w:r>
    </w:p>
    <w:bookmarkEnd w:id="63"/>
    <w:bookmarkStart w:name="z72" w:id="64"/>
    <w:p>
      <w:pPr>
        <w:spacing w:after="0"/>
        <w:ind w:left="0"/>
        <w:jc w:val="both"/>
      </w:pPr>
      <w:r>
        <w:rPr>
          <w:rFonts w:ascii="Times New Roman"/>
          <w:b w:val="false"/>
          <w:i w:val="false"/>
          <w:color w:val="000000"/>
          <w:sz w:val="28"/>
        </w:rPr>
        <w:t>
      33) a bridge (overpass) card);</w:t>
      </w:r>
    </w:p>
    <w:bookmarkEnd w:id="64"/>
    <w:bookmarkStart w:name="z73" w:id="65"/>
    <w:p>
      <w:pPr>
        <w:spacing w:after="0"/>
        <w:ind w:left="0"/>
        <w:jc w:val="both"/>
      </w:pPr>
      <w:r>
        <w:rPr>
          <w:rFonts w:ascii="Times New Roman"/>
          <w:b w:val="false"/>
          <w:i w:val="false"/>
          <w:color w:val="000000"/>
          <w:sz w:val="28"/>
        </w:rPr>
        <w:t>
      34) a culvert card;</w:t>
      </w:r>
    </w:p>
    <w:bookmarkEnd w:id="65"/>
    <w:bookmarkStart w:name="z74" w:id="66"/>
    <w:p>
      <w:pPr>
        <w:spacing w:after="0"/>
        <w:ind w:left="0"/>
        <w:jc w:val="both"/>
      </w:pPr>
      <w:r>
        <w:rPr>
          <w:rFonts w:ascii="Times New Roman"/>
          <w:b w:val="false"/>
          <w:i w:val="false"/>
          <w:color w:val="000000"/>
          <w:sz w:val="28"/>
        </w:rPr>
        <w:t>
      35) on the places of traffic accidents concentration;</w:t>
      </w:r>
    </w:p>
    <w:bookmarkEnd w:id="66"/>
    <w:bookmarkStart w:name="z75" w:id="67"/>
    <w:p>
      <w:pPr>
        <w:spacing w:after="0"/>
        <w:ind w:left="0"/>
        <w:jc w:val="both"/>
      </w:pPr>
      <w:r>
        <w:rPr>
          <w:rFonts w:ascii="Times New Roman"/>
          <w:b w:val="false"/>
          <w:i w:val="false"/>
          <w:color w:val="000000"/>
          <w:sz w:val="28"/>
        </w:rPr>
        <w:t>
      36) on traffic intensity measurements;</w:t>
      </w:r>
    </w:p>
    <w:bookmarkEnd w:id="67"/>
    <w:bookmarkStart w:name="z76" w:id="68"/>
    <w:p>
      <w:pPr>
        <w:spacing w:after="0"/>
        <w:ind w:left="0"/>
        <w:jc w:val="both"/>
      </w:pPr>
      <w:r>
        <w:rPr>
          <w:rFonts w:ascii="Times New Roman"/>
          <w:b w:val="false"/>
          <w:i w:val="false"/>
          <w:color w:val="000000"/>
          <w:sz w:val="28"/>
        </w:rPr>
        <w:t>
       37) on the assessment of state of the roadbed and drainage system;</w:t>
      </w:r>
    </w:p>
    <w:bookmarkEnd w:id="68"/>
    <w:bookmarkStart w:name="z77" w:id="69"/>
    <w:p>
      <w:pPr>
        <w:spacing w:after="0"/>
        <w:ind w:left="0"/>
        <w:jc w:val="both"/>
      </w:pPr>
      <w:r>
        <w:rPr>
          <w:rFonts w:ascii="Times New Roman"/>
          <w:b w:val="false"/>
          <w:i w:val="false"/>
          <w:color w:val="000000"/>
          <w:sz w:val="28"/>
        </w:rPr>
        <w:t>
      38) on the assessment of road surfaces evenness;</w:t>
      </w:r>
    </w:p>
    <w:bookmarkEnd w:id="69"/>
    <w:bookmarkStart w:name="z78" w:id="70"/>
    <w:p>
      <w:pPr>
        <w:spacing w:after="0"/>
        <w:ind w:left="0"/>
        <w:jc w:val="both"/>
      </w:pPr>
      <w:r>
        <w:rPr>
          <w:rFonts w:ascii="Times New Roman"/>
          <w:b w:val="false"/>
          <w:i w:val="false"/>
          <w:color w:val="000000"/>
          <w:sz w:val="28"/>
        </w:rPr>
        <w:t>
      39) on the assessment of road dressings strength;</w:t>
      </w:r>
    </w:p>
    <w:bookmarkEnd w:id="70"/>
    <w:bookmarkStart w:name="z79" w:id="71"/>
    <w:p>
      <w:pPr>
        <w:spacing w:after="0"/>
        <w:ind w:left="0"/>
        <w:jc w:val="both"/>
      </w:pPr>
      <w:r>
        <w:rPr>
          <w:rFonts w:ascii="Times New Roman"/>
          <w:b w:val="false"/>
          <w:i w:val="false"/>
          <w:color w:val="000000"/>
          <w:sz w:val="28"/>
        </w:rPr>
        <w:t>
      40) on the assessment of road surfaces adhesion;</w:t>
      </w:r>
    </w:p>
    <w:bookmarkEnd w:id="71"/>
    <w:bookmarkStart w:name="z80" w:id="72"/>
    <w:p>
      <w:pPr>
        <w:spacing w:after="0"/>
        <w:ind w:left="0"/>
        <w:jc w:val="both"/>
      </w:pPr>
      <w:r>
        <w:rPr>
          <w:rFonts w:ascii="Times New Roman"/>
          <w:b w:val="false"/>
          <w:i w:val="false"/>
          <w:color w:val="000000"/>
          <w:sz w:val="28"/>
        </w:rPr>
        <w:t>
      41) on the road surface defects;</w:t>
      </w:r>
    </w:p>
    <w:bookmarkEnd w:id="72"/>
    <w:bookmarkStart w:name="z81" w:id="73"/>
    <w:p>
      <w:pPr>
        <w:spacing w:after="0"/>
        <w:ind w:left="0"/>
        <w:jc w:val="both"/>
      </w:pPr>
      <w:r>
        <w:rPr>
          <w:rFonts w:ascii="Times New Roman"/>
          <w:b w:val="false"/>
          <w:i w:val="false"/>
          <w:color w:val="000000"/>
          <w:sz w:val="28"/>
        </w:rPr>
        <w:t>
      42) on the assessment of road surfaces rut;</w:t>
      </w:r>
    </w:p>
    <w:bookmarkEnd w:id="73"/>
    <w:bookmarkStart w:name="z82" w:id="74"/>
    <w:p>
      <w:pPr>
        <w:spacing w:after="0"/>
        <w:ind w:left="0"/>
        <w:jc w:val="both"/>
      </w:pPr>
      <w:r>
        <w:rPr>
          <w:rFonts w:ascii="Times New Roman"/>
          <w:b w:val="false"/>
          <w:i w:val="false"/>
          <w:color w:val="000000"/>
          <w:sz w:val="28"/>
        </w:rPr>
        <w:t>
      43) on culvert defects;</w:t>
      </w:r>
    </w:p>
    <w:bookmarkEnd w:id="74"/>
    <w:bookmarkStart w:name="z83" w:id="75"/>
    <w:p>
      <w:pPr>
        <w:spacing w:after="0"/>
        <w:ind w:left="0"/>
        <w:jc w:val="both"/>
      </w:pPr>
      <w:r>
        <w:rPr>
          <w:rFonts w:ascii="Times New Roman"/>
          <w:b w:val="false"/>
          <w:i w:val="false"/>
          <w:color w:val="000000"/>
          <w:sz w:val="28"/>
        </w:rPr>
        <w:t>
      44) on bridge defects;</w:t>
      </w:r>
    </w:p>
    <w:bookmarkEnd w:id="75"/>
    <w:bookmarkStart w:name="z84" w:id="76"/>
    <w:p>
      <w:pPr>
        <w:spacing w:after="0"/>
        <w:ind w:left="0"/>
        <w:jc w:val="both"/>
      </w:pPr>
      <w:r>
        <w:rPr>
          <w:rFonts w:ascii="Times New Roman"/>
          <w:b w:val="false"/>
          <w:i w:val="false"/>
          <w:color w:val="000000"/>
          <w:sz w:val="28"/>
        </w:rPr>
        <w:t>
       45) on technical state of the bridge.</w:t>
      </w:r>
    </w:p>
    <w:bookmarkEnd w:id="76"/>
    <w:bookmarkStart w:name="z85" w:id="77"/>
    <w:p>
      <w:pPr>
        <w:spacing w:after="0"/>
        <w:ind w:left="0"/>
        <w:jc w:val="left"/>
      </w:pPr>
      <w:r>
        <w:rPr>
          <w:rFonts w:ascii="Times New Roman"/>
          <w:b/>
          <w:i w:val="false"/>
          <w:color w:val="000000"/>
        </w:rPr>
        <w:t xml:space="preserve"> Chapter 3. Procedure for maintenance of a road database</w:t>
      </w:r>
    </w:p>
    <w:bookmarkEnd w:id="77"/>
    <w:bookmarkStart w:name="z86" w:id="78"/>
    <w:p>
      <w:pPr>
        <w:spacing w:after="0"/>
        <w:ind w:left="0"/>
        <w:jc w:val="both"/>
      </w:pPr>
      <w:r>
        <w:rPr>
          <w:rFonts w:ascii="Times New Roman"/>
          <w:b w:val="false"/>
          <w:i w:val="false"/>
          <w:color w:val="000000"/>
          <w:sz w:val="28"/>
        </w:rPr>
        <w:t>
       6. Maintenance of a road database shall be carried out by the authorized body in the following order:</w:t>
      </w:r>
    </w:p>
    <w:bookmarkEnd w:id="78"/>
    <w:bookmarkStart w:name="z87" w:id="79"/>
    <w:p>
      <w:pPr>
        <w:spacing w:after="0"/>
        <w:ind w:left="0"/>
        <w:jc w:val="both"/>
      </w:pPr>
      <w:r>
        <w:rPr>
          <w:rFonts w:ascii="Times New Roman"/>
          <w:b w:val="false"/>
          <w:i w:val="false"/>
          <w:color w:val="000000"/>
          <w:sz w:val="28"/>
        </w:rPr>
        <w:t>
       1) organization and conducting of diagnostics and passportization of automobile roads, as well as processing of the received data in the reporting year no later than October 1 of the reporting year;</w:t>
      </w:r>
    </w:p>
    <w:bookmarkEnd w:id="79"/>
    <w:bookmarkStart w:name="z88" w:id="80"/>
    <w:p>
      <w:pPr>
        <w:spacing w:after="0"/>
        <w:ind w:left="0"/>
        <w:jc w:val="both"/>
      </w:pPr>
      <w:r>
        <w:rPr>
          <w:rFonts w:ascii="Times New Roman"/>
          <w:b w:val="false"/>
          <w:i w:val="false"/>
          <w:color w:val="000000"/>
          <w:sz w:val="28"/>
        </w:rPr>
        <w:t>
      2) making changes and (or) additions to the road database based on the results of diagnostics and passportization of automobile roads before December 1 of the reporting year;</w:t>
      </w:r>
    </w:p>
    <w:bookmarkEnd w:id="80"/>
    <w:bookmarkStart w:name="z89" w:id="81"/>
    <w:p>
      <w:pPr>
        <w:spacing w:after="0"/>
        <w:ind w:left="0"/>
        <w:jc w:val="both"/>
      </w:pPr>
      <w:r>
        <w:rPr>
          <w:rFonts w:ascii="Times New Roman"/>
          <w:b w:val="false"/>
          <w:i w:val="false"/>
          <w:color w:val="000000"/>
          <w:sz w:val="28"/>
        </w:rPr>
        <w:t>
      3) planning of budget expenditures for repair and maintenance of automobile roads no later than December 31 of the reporting year.</w:t>
      </w:r>
    </w:p>
    <w:bookmarkEnd w:id="81"/>
    <w:bookmarkStart w:name="z90" w:id="82"/>
    <w:p>
      <w:pPr>
        <w:spacing w:after="0"/>
        <w:ind w:left="0"/>
        <w:jc w:val="both"/>
      </w:pPr>
      <w:r>
        <w:rPr>
          <w:rFonts w:ascii="Times New Roman"/>
          <w:b w:val="false"/>
          <w:i w:val="false"/>
          <w:color w:val="000000"/>
          <w:sz w:val="28"/>
        </w:rPr>
        <w:t>
      7. The frequency of data collection for the road database shall be carried out:</w:t>
      </w:r>
    </w:p>
    <w:bookmarkEnd w:id="82"/>
    <w:bookmarkStart w:name="z91" w:id="83"/>
    <w:p>
      <w:pPr>
        <w:spacing w:after="0"/>
        <w:ind w:left="0"/>
        <w:jc w:val="both"/>
      </w:pPr>
      <w:r>
        <w:rPr>
          <w:rFonts w:ascii="Times New Roman"/>
          <w:b w:val="false"/>
          <w:i w:val="false"/>
          <w:color w:val="000000"/>
          <w:sz w:val="28"/>
        </w:rPr>
        <w:t>
      1) passportization of automobile road - not less than in 5 years or after construction, reconstruction, as well as capital repairs;</w:t>
      </w:r>
    </w:p>
    <w:bookmarkEnd w:id="83"/>
    <w:bookmarkStart w:name="z92" w:id="84"/>
    <w:p>
      <w:pPr>
        <w:spacing w:after="0"/>
        <w:ind w:left="0"/>
        <w:jc w:val="both"/>
      </w:pPr>
      <w:r>
        <w:rPr>
          <w:rFonts w:ascii="Times New Roman"/>
          <w:b w:val="false"/>
          <w:i w:val="false"/>
          <w:color w:val="000000"/>
          <w:sz w:val="28"/>
        </w:rPr>
        <w:t>
      2) diagnostics of automobile road at least 3 years or after construction, reconstruction, and also capital repairs before its acceptance into operation.</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