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bbe46" w14:textId="cabbe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Requirements for medical examination of donors, safety and quality in the production of blood products for medical use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April 15, 2019 № KR MHC-34. Registered in the Ministry of Justice of the Republic of Kazakhstan on April 16 2019 № 18524</w:t>
      </w:r>
    </w:p>
    <w:p>
      <w:pPr>
        <w:spacing w:after="0"/>
        <w:ind w:left="0"/>
        <w:jc w:val="both"/>
      </w:pPr>
      <w:r>
        <w:rPr>
          <w:rFonts w:ascii="Times New Roman"/>
          <w:b w:val="false"/>
          <w:i w:val="false"/>
          <w:color w:val="000000"/>
          <w:sz w:val="28"/>
        </w:rPr>
        <w:t>
      Order of the Minister of Healthcare of the Republic of Kazakhstan dated April 15, 2019 № KR MHC-34. Registered in the Ministry of Justice of the Republic of Kazakhstan on April 16 2019 № 18524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order of the Minister of Health of the Republic of Kazakhstan dated 02.10.2020 No. ҚR DSM-113/2020 (shall be enforced upon expiry of ten calendar days after the day of its first official publication).</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In accordance with paragraph 1 of Article 164 of the Code of the Republic of Kazakhstan dated September 18, 2009 "On Public Health and Health Care System", </w:t>
      </w:r>
      <w:r>
        <w:rPr>
          <w:rFonts w:ascii="Times New Roman"/>
          <w:b/>
          <w:i w:val="false"/>
          <w:color w:val="000000"/>
          <w:sz w:val="28"/>
        </w:rPr>
        <w:t>I ORDER</w:t>
      </w:r>
      <w:r>
        <w:rPr>
          <w:rFonts w:ascii="Times New Roman"/>
          <w:b w:val="false"/>
          <w:i w:val="false"/>
          <w:color w:val="000000"/>
          <w:sz w:val="28"/>
        </w:rPr>
        <w:t xml:space="preserve">: </w:t>
      </w:r>
    </w:p>
    <w:bookmarkEnd w:id="0"/>
    <w:bookmarkStart w:name="z3" w:id="1"/>
    <w:p>
      <w:pPr>
        <w:spacing w:after="0"/>
        <w:ind w:left="0"/>
        <w:jc w:val="both"/>
      </w:pPr>
      <w:r>
        <w:rPr>
          <w:rFonts w:ascii="Times New Roman"/>
          <w:b w:val="false"/>
          <w:i w:val="false"/>
          <w:color w:val="000000"/>
          <w:sz w:val="28"/>
        </w:rPr>
        <w:t>
      1. To approve the Requirements for medical examination of donors, safety and quality in the production of blood products for medical use in accordance with Appendix 1 to this order.</w:t>
      </w:r>
    </w:p>
    <w:bookmarkEnd w:id="1"/>
    <w:bookmarkStart w:name="z4" w:id="2"/>
    <w:p>
      <w:pPr>
        <w:spacing w:after="0"/>
        <w:ind w:left="0"/>
        <w:jc w:val="both"/>
      </w:pPr>
      <w:r>
        <w:rPr>
          <w:rFonts w:ascii="Times New Roman"/>
          <w:b w:val="false"/>
          <w:i w:val="false"/>
          <w:color w:val="000000"/>
          <w:sz w:val="28"/>
        </w:rPr>
        <w:t>
      2. To recognize some orders of the Ministry of Healthcare of the Republic of Kazakhstan as invalid in accordance with Appendix 2 to this order.</w:t>
      </w:r>
    </w:p>
    <w:bookmarkEnd w:id="2"/>
    <w:bookmarkStart w:name="z5" w:id="3"/>
    <w:p>
      <w:pPr>
        <w:spacing w:after="0"/>
        <w:ind w:left="0"/>
        <w:jc w:val="both"/>
      </w:pPr>
      <w:r>
        <w:rPr>
          <w:rFonts w:ascii="Times New Roman"/>
          <w:b w:val="false"/>
          <w:i w:val="false"/>
          <w:color w:val="000000"/>
          <w:sz w:val="28"/>
        </w:rPr>
        <w:t xml:space="preserve">
      3. The Department of organization of medical assistance of the Ministry of Healthcare of the Republic of Kazakhstan in the manner established by the legislation of the Republic of Kazakhstan shall ensure: </w:t>
      </w:r>
    </w:p>
    <w:bookmarkEnd w:id="3"/>
    <w:bookmarkStart w:name="z6" w:id="4"/>
    <w:p>
      <w:pPr>
        <w:spacing w:after="0"/>
        <w:ind w:left="0"/>
        <w:jc w:val="both"/>
      </w:pPr>
      <w:r>
        <w:rPr>
          <w:rFonts w:ascii="Times New Roman"/>
          <w:b w:val="false"/>
          <w:i w:val="false"/>
          <w:color w:val="000000"/>
          <w:sz w:val="28"/>
        </w:rPr>
        <w:t>
      1) state registration of this order in the Ministry of Justice of the Republic of Kazakhstan;</w:t>
      </w:r>
    </w:p>
    <w:bookmarkEnd w:id="4"/>
    <w:bookmarkStart w:name="z7" w:id="5"/>
    <w:p>
      <w:pPr>
        <w:spacing w:after="0"/>
        <w:ind w:left="0"/>
        <w:jc w:val="both"/>
      </w:pPr>
      <w:r>
        <w:rPr>
          <w:rFonts w:ascii="Times New Roman"/>
          <w:b w:val="false"/>
          <w:i w:val="false"/>
          <w:color w:val="000000"/>
          <w:sz w:val="28"/>
        </w:rPr>
        <w:t>
      2) within ten calendar days from the date of state registration of this order in the Ministry of Justice of the Republic of Kazakhstan, sending its copy in paper and electronic form in the Kazakh and Russian languages to the Republican state enterprise on the right of economic management "Republican center for legal information" for official publication and inclusion to the Standard control bank of regulatory legal acts of the Republic of Kazakhstan;</w:t>
      </w:r>
    </w:p>
    <w:bookmarkEnd w:id="5"/>
    <w:bookmarkStart w:name="z8" w:id="6"/>
    <w:p>
      <w:pPr>
        <w:spacing w:after="0"/>
        <w:ind w:left="0"/>
        <w:jc w:val="both"/>
      </w:pPr>
      <w:r>
        <w:rPr>
          <w:rFonts w:ascii="Times New Roman"/>
          <w:b w:val="false"/>
          <w:i w:val="false"/>
          <w:color w:val="000000"/>
          <w:sz w:val="28"/>
        </w:rPr>
        <w:t xml:space="preserve">
      3) placement of this order on the Internet resource of the Ministry of Healthcare of the Republic of Kazakhstan; </w:t>
      </w:r>
    </w:p>
    <w:bookmarkEnd w:id="6"/>
    <w:bookmarkStart w:name="z9" w:id="7"/>
    <w:p>
      <w:pPr>
        <w:spacing w:after="0"/>
        <w:ind w:left="0"/>
        <w:jc w:val="both"/>
      </w:pPr>
      <w:r>
        <w:rPr>
          <w:rFonts w:ascii="Times New Roman"/>
          <w:b w:val="false"/>
          <w:i w:val="false"/>
          <w:color w:val="000000"/>
          <w:sz w:val="28"/>
        </w:rPr>
        <w:t>
      4) submission of information on implementation of measures provided by subparagraphs 1), 2) and 3) of this paragraph to the legal Department of the Ministry of Healthcare of the Republic of Kazakhstan within ten calendar days after the state registration of this order in Ministry of Justice of the Republic of Kazakhstan.</w:t>
      </w:r>
    </w:p>
    <w:bookmarkEnd w:id="7"/>
    <w:bookmarkStart w:name="z10" w:id="8"/>
    <w:p>
      <w:pPr>
        <w:spacing w:after="0"/>
        <w:ind w:left="0"/>
        <w:jc w:val="both"/>
      </w:pPr>
      <w:r>
        <w:rPr>
          <w:rFonts w:ascii="Times New Roman"/>
          <w:b w:val="false"/>
          <w:i w:val="false"/>
          <w:color w:val="000000"/>
          <w:sz w:val="28"/>
        </w:rPr>
        <w:t xml:space="preserve">
      4. Control over execution of this order shall be assigned to the Vice-Minister of Healthcare of the Republic of Kazakhstan L. M. Aktayeva. </w:t>
      </w:r>
    </w:p>
    <w:bookmarkEnd w:id="8"/>
    <w:bookmarkStart w:name="z11" w:id="9"/>
    <w:p>
      <w:pPr>
        <w:spacing w:after="0"/>
        <w:ind w:left="0"/>
        <w:jc w:val="both"/>
      </w:pPr>
      <w:r>
        <w:rPr>
          <w:rFonts w:ascii="Times New Roman"/>
          <w:b w:val="false"/>
          <w:i w:val="false"/>
          <w:color w:val="000000"/>
          <w:sz w:val="28"/>
        </w:rPr>
        <w:t>
      5. This order shall be enforced upon expiry of ten calendar days after its first official publication.</w:t>
      </w:r>
    </w:p>
    <w:bookmarkEnd w:id="9"/>
    <w:tbl>
      <w:tblPr>
        <w:tblW w:w="0" w:type="auto"/>
        <w:tblCellSpacing w:w="0" w:type="auto"/>
        <w:tblBorders>
          <w:top w:val="none"/>
          <w:left w:val="none"/>
          <w:bottom w:val="none"/>
          <w:right w:val="none"/>
          <w:insideH w:val="none"/>
          <w:insideV w:val="none"/>
        </w:tblBorders>
      </w:tblPr>
      <w:tblGrid>
        <w:gridCol w:w="7781"/>
        <w:gridCol w:w="4219"/>
      </w:tblGrid>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Minister of Healthcare</w:t>
            </w:r>
            <w:r>
              <w:rPr>
                <w:rFonts w:ascii="Times New Roman"/>
                <w:b w:val="false"/>
                <w:i w:val="false"/>
                <w:color w:val="000000"/>
                <w:sz w:val="20"/>
              </w:rPr>
              <w:t>
</w:t>
            </w:r>
          </w:p>
        </w:tc>
      </w:tr>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of the Republic of Kazakhstan</w:t>
            </w:r>
            <w:r>
              <w:rPr>
                <w:rFonts w:ascii="Times New Roman"/>
                <w:b w:val="false"/>
                <w:i w:val="false"/>
                <w:color w:val="000000"/>
                <w:sz w:val="20"/>
              </w:rPr>
              <w:t>
</w:t>
            </w:r>
          </w:p>
        </w:tc>
        <w:tc>
          <w:tcPr>
            <w:tcW w:w="42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E.Birtanov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order of the</w:t>
            </w:r>
            <w:r>
              <w:br/>
            </w:r>
            <w:r>
              <w:rPr>
                <w:rFonts w:ascii="Times New Roman"/>
                <w:b w:val="false"/>
                <w:i w:val="false"/>
                <w:color w:val="000000"/>
                <w:sz w:val="20"/>
              </w:rPr>
              <w:t>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April 15, 2019</w:t>
            </w:r>
            <w:r>
              <w:br/>
            </w:r>
            <w:r>
              <w:rPr>
                <w:rFonts w:ascii="Times New Roman"/>
                <w:b w:val="false"/>
                <w:i w:val="false"/>
                <w:color w:val="000000"/>
                <w:sz w:val="20"/>
              </w:rPr>
              <w:t xml:space="preserve"> № KR MHC-34</w:t>
            </w:r>
          </w:p>
        </w:tc>
      </w:tr>
    </w:tbl>
    <w:bookmarkStart w:name="z13" w:id="10"/>
    <w:p>
      <w:pPr>
        <w:spacing w:after="0"/>
        <w:ind w:left="0"/>
        <w:jc w:val="left"/>
      </w:pPr>
      <w:r>
        <w:rPr>
          <w:rFonts w:ascii="Times New Roman"/>
          <w:b/>
          <w:i w:val="false"/>
          <w:color w:val="000000"/>
        </w:rPr>
        <w:t xml:space="preserve"> Requirements for medical examination of blood donors and blood components and safety</w:t>
      </w:r>
      <w:r>
        <w:br/>
      </w:r>
      <w:r>
        <w:rPr>
          <w:rFonts w:ascii="Times New Roman"/>
          <w:b/>
          <w:i w:val="false"/>
          <w:color w:val="000000"/>
        </w:rPr>
        <w:t>and quality in the production of blood products for medical use</w:t>
      </w:r>
      <w:r>
        <w:br/>
      </w:r>
      <w:r>
        <w:rPr>
          <w:rFonts w:ascii="Times New Roman"/>
          <w:b/>
          <w:i w:val="false"/>
          <w:color w:val="000000"/>
        </w:rPr>
        <w:t>Chapter 1. General provisions</w:t>
      </w:r>
    </w:p>
    <w:bookmarkEnd w:id="10"/>
    <w:bookmarkStart w:name="z14" w:id="11"/>
    <w:p>
      <w:pPr>
        <w:spacing w:after="0"/>
        <w:ind w:left="0"/>
        <w:jc w:val="both"/>
      </w:pPr>
      <w:r>
        <w:rPr>
          <w:rFonts w:ascii="Times New Roman"/>
          <w:b w:val="false"/>
          <w:i w:val="false"/>
          <w:color w:val="000000"/>
          <w:sz w:val="28"/>
        </w:rPr>
        <w:t>
      1. These Requirements for medical examination of blood donors and blood components and safety and quality in the production of blood products for medical use (hereinafter – the Requirements) are developed in accordance with paragraph 1 of Article 164 of the Code of the Republic of Kazakhstan dated September 18, 2009 "On Public Health and Health Care System" (hereinafter - the Code) and shall establish the  requirements for medical examination of donors of blood and blood components and safety and quality in the production of blood products for medical use.</w:t>
      </w:r>
    </w:p>
    <w:bookmarkEnd w:id="11"/>
    <w:bookmarkStart w:name="z15" w:id="12"/>
    <w:p>
      <w:pPr>
        <w:spacing w:after="0"/>
        <w:ind w:left="0"/>
        <w:jc w:val="left"/>
      </w:pPr>
      <w:r>
        <w:rPr>
          <w:rFonts w:ascii="Times New Roman"/>
          <w:b/>
          <w:i w:val="false"/>
          <w:color w:val="000000"/>
        </w:rPr>
        <w:t xml:space="preserve"> Chapter 2. Requirements for medical examination of blood donors and blood components</w:t>
      </w:r>
    </w:p>
    <w:bookmarkEnd w:id="12"/>
    <w:bookmarkStart w:name="z16" w:id="13"/>
    <w:p>
      <w:pPr>
        <w:spacing w:after="0"/>
        <w:ind w:left="0"/>
        <w:jc w:val="both"/>
      </w:pPr>
      <w:r>
        <w:rPr>
          <w:rFonts w:ascii="Times New Roman"/>
          <w:b w:val="false"/>
          <w:i w:val="false"/>
          <w:color w:val="000000"/>
          <w:sz w:val="28"/>
        </w:rPr>
        <w:t>
      2. Withdrawal or admission to donation of a potential donor, determination of the type and volume of donation is carried out by the doctor of the blood service organization (hereinafter – the doctor).</w:t>
      </w:r>
    </w:p>
    <w:bookmarkEnd w:id="13"/>
    <w:bookmarkStart w:name="z17" w:id="14"/>
    <w:p>
      <w:pPr>
        <w:spacing w:after="0"/>
        <w:ind w:left="0"/>
        <w:jc w:val="both"/>
      </w:pPr>
      <w:r>
        <w:rPr>
          <w:rFonts w:ascii="Times New Roman"/>
          <w:b w:val="false"/>
          <w:i w:val="false"/>
          <w:color w:val="000000"/>
          <w:sz w:val="28"/>
        </w:rPr>
        <w:t xml:space="preserve">
      Conclusion is made based on the assessment of results: </w:t>
      </w:r>
    </w:p>
    <w:bookmarkEnd w:id="14"/>
    <w:bookmarkStart w:name="z18" w:id="15"/>
    <w:p>
      <w:pPr>
        <w:spacing w:after="0"/>
        <w:ind w:left="0"/>
        <w:jc w:val="both"/>
      </w:pPr>
      <w:r>
        <w:rPr>
          <w:rFonts w:ascii="Times New Roman"/>
          <w:b w:val="false"/>
          <w:i w:val="false"/>
          <w:color w:val="000000"/>
          <w:sz w:val="28"/>
        </w:rPr>
        <w:t>
      1) a confidential interview to identify risk factors, taking into account information from the questionnaire, supplemented, if necessary, by oral responses from the donor;</w:t>
      </w:r>
    </w:p>
    <w:bookmarkEnd w:id="15"/>
    <w:bookmarkStart w:name="z19" w:id="16"/>
    <w:p>
      <w:pPr>
        <w:spacing w:after="0"/>
        <w:ind w:left="0"/>
        <w:jc w:val="both"/>
      </w:pPr>
      <w:r>
        <w:rPr>
          <w:rFonts w:ascii="Times New Roman"/>
          <w:b w:val="false"/>
          <w:i w:val="false"/>
          <w:color w:val="000000"/>
          <w:sz w:val="28"/>
        </w:rPr>
        <w:t>
      2) preliminary (for all categories of donors) and (if available) additional laboratory examination (for regular donors) in accordance with the requirements established by the order of the acting Minister of Healthcare of the Republic of Kazakhstan dated November 10, 2009 № 680 "On Approval of the Rules for Medical Examination of a Donor before Donation of Blood and its Components" (registered in the Register of state registration of regulatory legal acts № 5934);</w:t>
      </w:r>
    </w:p>
    <w:bookmarkEnd w:id="16"/>
    <w:bookmarkStart w:name="z20" w:id="17"/>
    <w:p>
      <w:pPr>
        <w:spacing w:after="0"/>
        <w:ind w:left="0"/>
        <w:jc w:val="both"/>
      </w:pPr>
      <w:r>
        <w:rPr>
          <w:rFonts w:ascii="Times New Roman"/>
          <w:b w:val="false"/>
          <w:i w:val="false"/>
          <w:color w:val="000000"/>
          <w:sz w:val="28"/>
        </w:rPr>
        <w:t>
      3) general state at the moment using methods of physical examination (measuring temperature, height and weight of the body, blood pressure, rhythm and pulse rate).</w:t>
      </w:r>
    </w:p>
    <w:bookmarkEnd w:id="17"/>
    <w:bookmarkStart w:name="z21" w:id="18"/>
    <w:p>
      <w:pPr>
        <w:spacing w:after="0"/>
        <w:ind w:left="0"/>
        <w:jc w:val="both"/>
      </w:pPr>
      <w:r>
        <w:rPr>
          <w:rFonts w:ascii="Times New Roman"/>
          <w:b w:val="false"/>
          <w:i w:val="false"/>
          <w:color w:val="000000"/>
          <w:sz w:val="28"/>
        </w:rPr>
        <w:t>
      3. Upon suspection or identification of factors of risk behavior of a potential donor that may cause the risk of transmission of a hemotransmissive disease, as well as if there are signs of other diseases, the scope of medical examination shall be expanded: examination of the skin and visible mucous membranes, auscultation, percussion, palpation, and additional laboratory tests or consultations of specialists shall be conducted.</w:t>
      </w:r>
    </w:p>
    <w:bookmarkEnd w:id="18"/>
    <w:bookmarkStart w:name="z22" w:id="19"/>
    <w:p>
      <w:pPr>
        <w:spacing w:after="0"/>
        <w:ind w:left="0"/>
        <w:jc w:val="both"/>
      </w:pPr>
      <w:r>
        <w:rPr>
          <w:rFonts w:ascii="Times New Roman"/>
          <w:b w:val="false"/>
          <w:i w:val="false"/>
          <w:color w:val="000000"/>
          <w:sz w:val="28"/>
        </w:rPr>
        <w:t>
      4. When assessing the results of laboratory studies, the standards of laboratory studies indicators for blood donors and its components in accordance with Appendix 1 to these Requirements and the criteria for permanent and temporary withdrawal from donation of blood and its components in accordance with Appendices 2 and 3 to these Requirements are used.</w:t>
      </w:r>
    </w:p>
    <w:bookmarkEnd w:id="19"/>
    <w:bookmarkStart w:name="z23" w:id="20"/>
    <w:p>
      <w:pPr>
        <w:spacing w:after="0"/>
        <w:ind w:left="0"/>
        <w:jc w:val="both"/>
      </w:pPr>
      <w:r>
        <w:rPr>
          <w:rFonts w:ascii="Times New Roman"/>
          <w:b w:val="false"/>
          <w:i w:val="false"/>
          <w:color w:val="000000"/>
          <w:sz w:val="28"/>
        </w:rPr>
        <w:t>
      5. If there are deviations from the standards of laboratory studies, the donor is removed from donation in accordance with the criteria for temporary suspension from donation of blood and its components in accordance with Appendix 3 to these Requirements.</w:t>
      </w:r>
    </w:p>
    <w:bookmarkEnd w:id="20"/>
    <w:bookmarkStart w:name="z24" w:id="21"/>
    <w:p>
      <w:pPr>
        <w:spacing w:after="0"/>
        <w:ind w:left="0"/>
        <w:jc w:val="both"/>
      </w:pPr>
      <w:r>
        <w:rPr>
          <w:rFonts w:ascii="Times New Roman"/>
          <w:b w:val="false"/>
          <w:i w:val="false"/>
          <w:color w:val="000000"/>
          <w:sz w:val="28"/>
        </w:rPr>
        <w:t>
      6. If there are contraindications, the donor is notified of the reason for refusal of donation, and if necessary, it is recommended to undergo additional examination at the place of attachment in the primary health care organization.</w:t>
      </w:r>
    </w:p>
    <w:bookmarkEnd w:id="21"/>
    <w:bookmarkStart w:name="z25" w:id="22"/>
    <w:p>
      <w:pPr>
        <w:spacing w:after="0"/>
        <w:ind w:left="0"/>
        <w:jc w:val="both"/>
      </w:pPr>
      <w:r>
        <w:rPr>
          <w:rFonts w:ascii="Times New Roman"/>
          <w:b w:val="false"/>
          <w:i w:val="false"/>
          <w:color w:val="000000"/>
          <w:sz w:val="28"/>
        </w:rPr>
        <w:t>
      7. The reason for withdrawal is registered in electronic databases of donors and persons not subject to blood donation, and in the donor's card.</w:t>
      </w:r>
    </w:p>
    <w:bookmarkEnd w:id="22"/>
    <w:bookmarkStart w:name="z26" w:id="23"/>
    <w:p>
      <w:pPr>
        <w:spacing w:after="0"/>
        <w:ind w:left="0"/>
        <w:jc w:val="both"/>
      </w:pPr>
      <w:r>
        <w:rPr>
          <w:rFonts w:ascii="Times New Roman"/>
          <w:b w:val="false"/>
          <w:i w:val="false"/>
          <w:color w:val="000000"/>
          <w:sz w:val="28"/>
        </w:rPr>
        <w:t>
      8. If there are no contraindications to donation, the type and volume of blood donation and (or) its components are determined, and the following criteria are applied:</w:t>
      </w:r>
    </w:p>
    <w:bookmarkEnd w:id="23"/>
    <w:bookmarkStart w:name="z27" w:id="24"/>
    <w:p>
      <w:pPr>
        <w:spacing w:after="0"/>
        <w:ind w:left="0"/>
        <w:jc w:val="both"/>
      </w:pPr>
      <w:r>
        <w:rPr>
          <w:rFonts w:ascii="Times New Roman"/>
          <w:b w:val="false"/>
          <w:i w:val="false"/>
          <w:color w:val="000000"/>
          <w:sz w:val="28"/>
        </w:rPr>
        <w:t>
      1) availability of applications from medical organizations for blood components;</w:t>
      </w:r>
    </w:p>
    <w:bookmarkEnd w:id="24"/>
    <w:bookmarkStart w:name="z28" w:id="25"/>
    <w:p>
      <w:pPr>
        <w:spacing w:after="0"/>
        <w:ind w:left="0"/>
        <w:jc w:val="both"/>
      </w:pPr>
      <w:r>
        <w:rPr>
          <w:rFonts w:ascii="Times New Roman"/>
          <w:b w:val="false"/>
          <w:i w:val="false"/>
          <w:color w:val="000000"/>
          <w:sz w:val="28"/>
        </w:rPr>
        <w:t>
      2) voluntary informed consent of the donor to donate blood and its components;</w:t>
      </w:r>
    </w:p>
    <w:bookmarkEnd w:id="25"/>
    <w:bookmarkStart w:name="z29" w:id="26"/>
    <w:p>
      <w:pPr>
        <w:spacing w:after="0"/>
        <w:ind w:left="0"/>
        <w:jc w:val="both"/>
      </w:pPr>
      <w:r>
        <w:rPr>
          <w:rFonts w:ascii="Times New Roman"/>
          <w:b w:val="false"/>
          <w:i w:val="false"/>
          <w:color w:val="000000"/>
          <w:sz w:val="28"/>
        </w:rPr>
        <w:t>
      3) minimum intervals between different types of donations of blood and its components, determined in accordance with Appendix 4 to these Requirements;</w:t>
      </w:r>
    </w:p>
    <w:bookmarkEnd w:id="26"/>
    <w:bookmarkStart w:name="z30" w:id="27"/>
    <w:p>
      <w:pPr>
        <w:spacing w:after="0"/>
        <w:ind w:left="0"/>
        <w:jc w:val="both"/>
      </w:pPr>
      <w:r>
        <w:rPr>
          <w:rFonts w:ascii="Times New Roman"/>
          <w:b w:val="false"/>
          <w:i w:val="false"/>
          <w:color w:val="000000"/>
          <w:sz w:val="28"/>
        </w:rPr>
        <w:t>
      4) maximum allowable volumes of blood donation and(or) its components, which are:</w:t>
      </w:r>
    </w:p>
    <w:bookmarkEnd w:id="27"/>
    <w:bookmarkStart w:name="z31" w:id="28"/>
    <w:p>
      <w:pPr>
        <w:spacing w:after="0"/>
        <w:ind w:left="0"/>
        <w:jc w:val="both"/>
      </w:pPr>
      <w:r>
        <w:rPr>
          <w:rFonts w:ascii="Times New Roman"/>
          <w:b w:val="false"/>
          <w:i w:val="false"/>
          <w:color w:val="000000"/>
          <w:sz w:val="28"/>
        </w:rPr>
        <w:t>
      for whole blood donors:</w:t>
      </w:r>
    </w:p>
    <w:bookmarkEnd w:id="28"/>
    <w:bookmarkStart w:name="z32" w:id="29"/>
    <w:p>
      <w:pPr>
        <w:spacing w:after="0"/>
        <w:ind w:left="0"/>
        <w:jc w:val="both"/>
      </w:pPr>
      <w:r>
        <w:rPr>
          <w:rFonts w:ascii="Times New Roman"/>
          <w:b w:val="false"/>
          <w:i w:val="false"/>
          <w:color w:val="000000"/>
          <w:sz w:val="28"/>
        </w:rPr>
        <w:t>
      with a weight more than 50 kilograms (hereinafter-kg) and height of over 150 centimeters (hereinafter-cm) whole blood in volume of 450 milliliters (hereinafter- ml) ± 10% shall be taken, as well as with additional removal of 30-35 ml of blood for laboratory studies and for storage as blood sample of the donor after donation;</w:t>
      </w:r>
    </w:p>
    <w:bookmarkEnd w:id="29"/>
    <w:bookmarkStart w:name="z33" w:id="30"/>
    <w:p>
      <w:pPr>
        <w:spacing w:after="0"/>
        <w:ind w:left="0"/>
        <w:jc w:val="both"/>
      </w:pPr>
      <w:r>
        <w:rPr>
          <w:rFonts w:ascii="Times New Roman"/>
          <w:b w:val="false"/>
          <w:i w:val="false"/>
          <w:color w:val="000000"/>
          <w:sz w:val="28"/>
        </w:rPr>
        <w:t>
      with a weight less than 50 kg and height less than 150 cm it is possible the removal of a smaller volume of blood, in the calculation of 4-6 ml per kg of body weight, but not more than 13% of the total circulating blood volume (hereinafter - the VCB), which normally is a 6.5-7 % of body weight; as well as with additional removal of 30-35 ml of blood for laboratory studies;</w:t>
      </w:r>
    </w:p>
    <w:bookmarkEnd w:id="30"/>
    <w:bookmarkStart w:name="z34" w:id="31"/>
    <w:p>
      <w:pPr>
        <w:spacing w:after="0"/>
        <w:ind w:left="0"/>
        <w:jc w:val="both"/>
      </w:pPr>
      <w:r>
        <w:rPr>
          <w:rFonts w:ascii="Times New Roman"/>
          <w:b w:val="false"/>
          <w:i w:val="false"/>
          <w:color w:val="000000"/>
          <w:sz w:val="28"/>
        </w:rPr>
        <w:t>
      for plasma donors:</w:t>
      </w:r>
    </w:p>
    <w:bookmarkEnd w:id="31"/>
    <w:bookmarkStart w:name="z35" w:id="32"/>
    <w:p>
      <w:pPr>
        <w:spacing w:after="0"/>
        <w:ind w:left="0"/>
        <w:jc w:val="both"/>
      </w:pPr>
      <w:r>
        <w:rPr>
          <w:rFonts w:ascii="Times New Roman"/>
          <w:b w:val="false"/>
          <w:i w:val="false"/>
          <w:color w:val="000000"/>
          <w:sz w:val="28"/>
        </w:rPr>
        <w:t>
      with a weight more than 50 kg and height over 150 cm removal of plasma in a volume of 600-800 ml is conducted, but not more than 16% of VCB, as well as with additional withdrawal of 30-35 ml of blood for laboratory studies and for storage as blood sample of the donor after donation;</w:t>
      </w:r>
    </w:p>
    <w:bookmarkEnd w:id="32"/>
    <w:bookmarkStart w:name="z36" w:id="33"/>
    <w:p>
      <w:pPr>
        <w:spacing w:after="0"/>
        <w:ind w:left="0"/>
        <w:jc w:val="both"/>
      </w:pPr>
      <w:r>
        <w:rPr>
          <w:rFonts w:ascii="Times New Roman"/>
          <w:b w:val="false"/>
          <w:i w:val="false"/>
          <w:color w:val="000000"/>
          <w:sz w:val="28"/>
        </w:rPr>
        <w:t>
      with a weight less than 50 kg and height less than 150 cm, plasma donation is not performed.</w:t>
      </w:r>
    </w:p>
    <w:bookmarkEnd w:id="33"/>
    <w:bookmarkStart w:name="z37" w:id="34"/>
    <w:p>
      <w:pPr>
        <w:spacing w:after="0"/>
        <w:ind w:left="0"/>
        <w:jc w:val="left"/>
      </w:pPr>
      <w:r>
        <w:rPr>
          <w:rFonts w:ascii="Times New Roman"/>
          <w:b/>
          <w:i w:val="false"/>
          <w:color w:val="000000"/>
        </w:rPr>
        <w:t xml:space="preserve"> Chapter 3. Requirements for safety and quality in the production of blood</w:t>
      </w:r>
      <w:r>
        <w:br/>
      </w:r>
      <w:r>
        <w:rPr>
          <w:rFonts w:ascii="Times New Roman"/>
          <w:b/>
          <w:i w:val="false"/>
          <w:color w:val="000000"/>
        </w:rPr>
        <w:t xml:space="preserve">products for medical use </w:t>
      </w:r>
      <w:r>
        <w:br/>
      </w:r>
      <w:r>
        <w:rPr>
          <w:rFonts w:ascii="Times New Roman"/>
          <w:b/>
          <w:i w:val="false"/>
          <w:color w:val="000000"/>
        </w:rPr>
        <w:t>Paragraph 1. Requirements for the premises, equipment and its maintenance, production</w:t>
      </w:r>
      <w:r>
        <w:br/>
      </w:r>
      <w:r>
        <w:rPr>
          <w:rFonts w:ascii="Times New Roman"/>
          <w:b/>
          <w:i w:val="false"/>
          <w:color w:val="000000"/>
        </w:rPr>
        <w:t>organization, materials for production, input control of materials and equipment,</w:t>
      </w:r>
      <w:r>
        <w:br/>
      </w:r>
      <w:r>
        <w:rPr>
          <w:rFonts w:ascii="Times New Roman"/>
          <w:b/>
          <w:i w:val="false"/>
          <w:color w:val="000000"/>
        </w:rPr>
        <w:t>production documentation</w:t>
      </w:r>
    </w:p>
    <w:bookmarkEnd w:id="34"/>
    <w:bookmarkStart w:name="z38" w:id="35"/>
    <w:p>
      <w:pPr>
        <w:spacing w:after="0"/>
        <w:ind w:left="0"/>
        <w:jc w:val="both"/>
      </w:pPr>
      <w:r>
        <w:rPr>
          <w:rFonts w:ascii="Times New Roman"/>
          <w:b w:val="false"/>
          <w:i w:val="false"/>
          <w:color w:val="000000"/>
          <w:sz w:val="28"/>
        </w:rPr>
        <w:t>
      9. Sanitary and epidemiological requirements for the design, construction, water supply and sanitation, lighting, ventilation, air conditioning and heat supply, repair and maintenance of the premises of the blood service organizations are established in accordance with the sanitary rules approved by the order of the Minister of Healthcare of the Republic of Kazakhstan dated May 31, 2017 № 357 "On approval of the Sanitary rules "Sanitary and epidemiological requirements for healthcare facilities" (registered in the Register of state registration of regulatory legal acts № 15760) (hereinafter- the Sanitary rules).</w:t>
      </w:r>
    </w:p>
    <w:bookmarkEnd w:id="35"/>
    <w:bookmarkStart w:name="z39" w:id="36"/>
    <w:p>
      <w:pPr>
        <w:spacing w:after="0"/>
        <w:ind w:left="0"/>
        <w:jc w:val="both"/>
      </w:pPr>
      <w:r>
        <w:rPr>
          <w:rFonts w:ascii="Times New Roman"/>
          <w:b w:val="false"/>
          <w:i w:val="false"/>
          <w:color w:val="000000"/>
          <w:sz w:val="28"/>
        </w:rPr>
        <w:t xml:space="preserve">
      10. Sanitary and epidemiological requirements for the maintenance of blood service facilities are established in accordance with paragraph 4 of Chapter 5 of the Sanitary rules. </w:t>
      </w:r>
    </w:p>
    <w:bookmarkEnd w:id="36"/>
    <w:bookmarkStart w:name="z40" w:id="37"/>
    <w:p>
      <w:pPr>
        <w:spacing w:after="0"/>
        <w:ind w:left="0"/>
        <w:jc w:val="both"/>
      </w:pPr>
      <w:r>
        <w:rPr>
          <w:rFonts w:ascii="Times New Roman"/>
          <w:b w:val="false"/>
          <w:i w:val="false"/>
          <w:color w:val="000000"/>
          <w:sz w:val="28"/>
        </w:rPr>
        <w:t xml:space="preserve">
      11. Production premises are located in a logical sequence of the production cycle. </w:t>
      </w:r>
    </w:p>
    <w:bookmarkEnd w:id="37"/>
    <w:bookmarkStart w:name="z41" w:id="38"/>
    <w:p>
      <w:pPr>
        <w:spacing w:after="0"/>
        <w:ind w:left="0"/>
        <w:jc w:val="both"/>
      </w:pPr>
      <w:r>
        <w:rPr>
          <w:rFonts w:ascii="Times New Roman"/>
          <w:b w:val="false"/>
          <w:i w:val="false"/>
          <w:color w:val="000000"/>
          <w:sz w:val="28"/>
        </w:rPr>
        <w:t xml:space="preserve">
      Premises, technologically connected by type of work are combined into functional blocks. </w:t>
      </w:r>
    </w:p>
    <w:bookmarkEnd w:id="38"/>
    <w:bookmarkStart w:name="z42" w:id="39"/>
    <w:p>
      <w:pPr>
        <w:spacing w:after="0"/>
        <w:ind w:left="0"/>
        <w:jc w:val="both"/>
      </w:pPr>
      <w:r>
        <w:rPr>
          <w:rFonts w:ascii="Times New Roman"/>
          <w:b w:val="false"/>
          <w:i w:val="false"/>
          <w:color w:val="000000"/>
          <w:sz w:val="28"/>
        </w:rPr>
        <w:t>
      Location and size of the premises, placement of workplaces and equipment within the functional blocks are provided to ensure the appropriate direction of movement of donors, staff, and the flow of processes.</w:t>
      </w:r>
    </w:p>
    <w:bookmarkEnd w:id="39"/>
    <w:bookmarkStart w:name="z43" w:id="40"/>
    <w:p>
      <w:pPr>
        <w:spacing w:after="0"/>
        <w:ind w:left="0"/>
        <w:jc w:val="both"/>
      </w:pPr>
      <w:r>
        <w:rPr>
          <w:rFonts w:ascii="Times New Roman"/>
          <w:b w:val="false"/>
          <w:i w:val="false"/>
          <w:color w:val="000000"/>
          <w:sz w:val="28"/>
        </w:rPr>
        <w:t xml:space="preserve">
      Premises to which the donors have access are separated from other work areas. </w:t>
      </w:r>
    </w:p>
    <w:bookmarkEnd w:id="40"/>
    <w:bookmarkStart w:name="z44" w:id="41"/>
    <w:p>
      <w:pPr>
        <w:spacing w:after="0"/>
        <w:ind w:left="0"/>
        <w:jc w:val="both"/>
      </w:pPr>
      <w:r>
        <w:rPr>
          <w:rFonts w:ascii="Times New Roman"/>
          <w:b w:val="false"/>
          <w:i w:val="false"/>
          <w:color w:val="000000"/>
          <w:sz w:val="28"/>
        </w:rPr>
        <w:t xml:space="preserve">
      Closed areas are provided for questioning and inspection of donors. </w:t>
      </w:r>
    </w:p>
    <w:bookmarkEnd w:id="41"/>
    <w:bookmarkStart w:name="z45" w:id="42"/>
    <w:p>
      <w:pPr>
        <w:spacing w:after="0"/>
        <w:ind w:left="0"/>
        <w:jc w:val="both"/>
      </w:pPr>
      <w:r>
        <w:rPr>
          <w:rFonts w:ascii="Times New Roman"/>
          <w:b w:val="false"/>
          <w:i w:val="false"/>
          <w:color w:val="000000"/>
          <w:sz w:val="28"/>
        </w:rPr>
        <w:t xml:space="preserve">
      12. Isolated rooms are allocated for the location of equipment that creates increased noise. </w:t>
      </w:r>
    </w:p>
    <w:bookmarkEnd w:id="42"/>
    <w:bookmarkStart w:name="z46" w:id="43"/>
    <w:p>
      <w:pPr>
        <w:spacing w:after="0"/>
        <w:ind w:left="0"/>
        <w:jc w:val="both"/>
      </w:pPr>
      <w:r>
        <w:rPr>
          <w:rFonts w:ascii="Times New Roman"/>
          <w:b w:val="false"/>
          <w:i w:val="false"/>
          <w:color w:val="000000"/>
          <w:sz w:val="28"/>
        </w:rPr>
        <w:t>
      13. Premises for preparation of blood products and for laboratory studies shall be provided with authorized access.</w:t>
      </w:r>
    </w:p>
    <w:bookmarkEnd w:id="43"/>
    <w:bookmarkStart w:name="z47" w:id="44"/>
    <w:p>
      <w:pPr>
        <w:spacing w:after="0"/>
        <w:ind w:left="0"/>
        <w:jc w:val="both"/>
      </w:pPr>
      <w:r>
        <w:rPr>
          <w:rFonts w:ascii="Times New Roman"/>
          <w:b w:val="false"/>
          <w:i w:val="false"/>
          <w:color w:val="000000"/>
          <w:sz w:val="28"/>
        </w:rPr>
        <w:t>
      14. Premises for preparing blood products are divided into the following categories according to the type of procedure:</w:t>
      </w:r>
    </w:p>
    <w:bookmarkEnd w:id="44"/>
    <w:bookmarkStart w:name="z48" w:id="45"/>
    <w:p>
      <w:pPr>
        <w:spacing w:after="0"/>
        <w:ind w:left="0"/>
        <w:jc w:val="both"/>
      </w:pPr>
      <w:r>
        <w:rPr>
          <w:rFonts w:ascii="Times New Roman"/>
          <w:b w:val="false"/>
          <w:i w:val="false"/>
          <w:color w:val="000000"/>
          <w:sz w:val="28"/>
        </w:rPr>
        <w:t xml:space="preserve">
      1) clean rooms where the procurement and production of products is carried out within a functionally closed system; </w:t>
      </w:r>
    </w:p>
    <w:bookmarkEnd w:id="45"/>
    <w:bookmarkStart w:name="z49" w:id="46"/>
    <w:p>
      <w:pPr>
        <w:spacing w:after="0"/>
        <w:ind w:left="0"/>
        <w:jc w:val="both"/>
      </w:pPr>
      <w:r>
        <w:rPr>
          <w:rFonts w:ascii="Times New Roman"/>
          <w:b w:val="false"/>
          <w:i w:val="false"/>
          <w:color w:val="000000"/>
          <w:sz w:val="28"/>
        </w:rPr>
        <w:t xml:space="preserve">
      2) especially clean rooms where the functionally closed system is disrupted during the processing process and aseptic conditions are required. </w:t>
      </w:r>
    </w:p>
    <w:bookmarkEnd w:id="46"/>
    <w:bookmarkStart w:name="z50" w:id="47"/>
    <w:p>
      <w:pPr>
        <w:spacing w:after="0"/>
        <w:ind w:left="0"/>
        <w:jc w:val="both"/>
      </w:pPr>
      <w:r>
        <w:rPr>
          <w:rFonts w:ascii="Times New Roman"/>
          <w:b w:val="false"/>
          <w:i w:val="false"/>
          <w:color w:val="000000"/>
          <w:sz w:val="28"/>
        </w:rPr>
        <w:t xml:space="preserve">
      Zones of clean and especially clean rooms are separated from each other. </w:t>
      </w:r>
    </w:p>
    <w:bookmarkEnd w:id="47"/>
    <w:bookmarkStart w:name="z51" w:id="48"/>
    <w:p>
      <w:pPr>
        <w:spacing w:after="0"/>
        <w:ind w:left="0"/>
        <w:jc w:val="both"/>
      </w:pPr>
      <w:r>
        <w:rPr>
          <w:rFonts w:ascii="Times New Roman"/>
          <w:b w:val="false"/>
          <w:i w:val="false"/>
          <w:color w:val="000000"/>
          <w:sz w:val="28"/>
        </w:rPr>
        <w:t>
      In clean and especially clean rooms, the air cleanliness is monitored in accordance with paragraph 172 of the Sanitary rules.</w:t>
      </w:r>
    </w:p>
    <w:bookmarkEnd w:id="48"/>
    <w:bookmarkStart w:name="z52" w:id="49"/>
    <w:p>
      <w:pPr>
        <w:spacing w:after="0"/>
        <w:ind w:left="0"/>
        <w:jc w:val="both"/>
      </w:pPr>
      <w:r>
        <w:rPr>
          <w:rFonts w:ascii="Times New Roman"/>
          <w:b w:val="false"/>
          <w:i w:val="false"/>
          <w:color w:val="000000"/>
          <w:sz w:val="28"/>
        </w:rPr>
        <w:t xml:space="preserve">
      15. In working areas, conditions for hand washing are provided in accordance with paragraph 89 of the Sanitary rules. </w:t>
      </w:r>
    </w:p>
    <w:bookmarkEnd w:id="49"/>
    <w:bookmarkStart w:name="z53" w:id="50"/>
    <w:p>
      <w:pPr>
        <w:spacing w:after="0"/>
        <w:ind w:left="0"/>
        <w:jc w:val="both"/>
      </w:pPr>
      <w:r>
        <w:rPr>
          <w:rFonts w:ascii="Times New Roman"/>
          <w:b w:val="false"/>
          <w:i w:val="false"/>
          <w:color w:val="000000"/>
          <w:sz w:val="28"/>
        </w:rPr>
        <w:t xml:space="preserve">
      16. Conditions are provided for separate storage of various categories of blood products in accordance with paragraph 90 of the Sanitary rules, as well as: </w:t>
      </w:r>
    </w:p>
    <w:bookmarkEnd w:id="50"/>
    <w:bookmarkStart w:name="z54" w:id="51"/>
    <w:p>
      <w:pPr>
        <w:spacing w:after="0"/>
        <w:ind w:left="0"/>
        <w:jc w:val="both"/>
      </w:pPr>
      <w:r>
        <w:rPr>
          <w:rFonts w:ascii="Times New Roman"/>
          <w:b w:val="false"/>
          <w:i w:val="false"/>
          <w:color w:val="000000"/>
          <w:sz w:val="28"/>
        </w:rPr>
        <w:t xml:space="preserve">
      1) packaging and consumables;  </w:t>
      </w:r>
    </w:p>
    <w:bookmarkEnd w:id="51"/>
    <w:bookmarkStart w:name="z55" w:id="52"/>
    <w:p>
      <w:pPr>
        <w:spacing w:after="0"/>
        <w:ind w:left="0"/>
        <w:jc w:val="both"/>
      </w:pPr>
      <w:r>
        <w:rPr>
          <w:rFonts w:ascii="Times New Roman"/>
          <w:b w:val="false"/>
          <w:i w:val="false"/>
          <w:color w:val="000000"/>
          <w:sz w:val="28"/>
        </w:rPr>
        <w:t>
      2) technical inventory.</w:t>
      </w:r>
    </w:p>
    <w:bookmarkEnd w:id="52"/>
    <w:bookmarkStart w:name="z56" w:id="53"/>
    <w:p>
      <w:pPr>
        <w:spacing w:after="0"/>
        <w:ind w:left="0"/>
        <w:jc w:val="both"/>
      </w:pPr>
      <w:r>
        <w:rPr>
          <w:rFonts w:ascii="Times New Roman"/>
          <w:b w:val="false"/>
          <w:i w:val="false"/>
          <w:color w:val="000000"/>
          <w:sz w:val="28"/>
        </w:rPr>
        <w:t>
      17. At all stages of production, storage and transportation of blood products, "cold chain" conditions are provided in accordance with paragraph 91 of the Sanitary rules.</w:t>
      </w:r>
    </w:p>
    <w:bookmarkEnd w:id="53"/>
    <w:bookmarkStart w:name="z57" w:id="54"/>
    <w:p>
      <w:pPr>
        <w:spacing w:after="0"/>
        <w:ind w:left="0"/>
        <w:jc w:val="both"/>
      </w:pPr>
      <w:r>
        <w:rPr>
          <w:rFonts w:ascii="Times New Roman"/>
          <w:b w:val="false"/>
          <w:i w:val="false"/>
          <w:color w:val="000000"/>
          <w:sz w:val="28"/>
        </w:rPr>
        <w:t xml:space="preserve">
      18. Auxiliary zones located near production premises are equipped with appropriate equipment, detergents and disinfectants, and cleaning inventory: </w:t>
      </w:r>
    </w:p>
    <w:bookmarkEnd w:id="54"/>
    <w:bookmarkStart w:name="z58" w:id="55"/>
    <w:p>
      <w:pPr>
        <w:spacing w:after="0"/>
        <w:ind w:left="0"/>
        <w:jc w:val="both"/>
      </w:pPr>
      <w:r>
        <w:rPr>
          <w:rFonts w:ascii="Times New Roman"/>
          <w:b w:val="false"/>
          <w:i w:val="false"/>
          <w:color w:val="000000"/>
          <w:sz w:val="28"/>
        </w:rPr>
        <w:t xml:space="preserve">
      1) rest rooms and catering facility (buffet); </w:t>
      </w:r>
    </w:p>
    <w:bookmarkEnd w:id="55"/>
    <w:bookmarkStart w:name="z59" w:id="56"/>
    <w:p>
      <w:pPr>
        <w:spacing w:after="0"/>
        <w:ind w:left="0"/>
        <w:jc w:val="both"/>
      </w:pPr>
      <w:r>
        <w:rPr>
          <w:rFonts w:ascii="Times New Roman"/>
          <w:b w:val="false"/>
          <w:i w:val="false"/>
          <w:color w:val="000000"/>
          <w:sz w:val="28"/>
        </w:rPr>
        <w:t xml:space="preserve">
      2) rooms for changing clothes, washing and toilet; </w:t>
      </w:r>
    </w:p>
    <w:bookmarkEnd w:id="56"/>
    <w:bookmarkStart w:name="z60" w:id="57"/>
    <w:p>
      <w:pPr>
        <w:spacing w:after="0"/>
        <w:ind w:left="0"/>
        <w:jc w:val="both"/>
      </w:pPr>
      <w:r>
        <w:rPr>
          <w:rFonts w:ascii="Times New Roman"/>
          <w:b w:val="false"/>
          <w:i w:val="false"/>
          <w:color w:val="000000"/>
          <w:sz w:val="28"/>
        </w:rPr>
        <w:t xml:space="preserve">
      3) separate rooms for equipment maintenance and storage of spare parts and tools; </w:t>
      </w:r>
    </w:p>
    <w:bookmarkEnd w:id="57"/>
    <w:bookmarkStart w:name="z61" w:id="58"/>
    <w:p>
      <w:pPr>
        <w:spacing w:after="0"/>
        <w:ind w:left="0"/>
        <w:jc w:val="both"/>
      </w:pPr>
      <w:r>
        <w:rPr>
          <w:rFonts w:ascii="Times New Roman"/>
          <w:b w:val="false"/>
          <w:i w:val="false"/>
          <w:color w:val="000000"/>
          <w:sz w:val="28"/>
        </w:rPr>
        <w:t>
      4) separate rooms for storage of household and cleaning materials.</w:t>
      </w:r>
    </w:p>
    <w:bookmarkEnd w:id="58"/>
    <w:bookmarkStart w:name="z62" w:id="59"/>
    <w:p>
      <w:pPr>
        <w:spacing w:after="0"/>
        <w:ind w:left="0"/>
        <w:jc w:val="both"/>
      </w:pPr>
      <w:r>
        <w:rPr>
          <w:rFonts w:ascii="Times New Roman"/>
          <w:b w:val="false"/>
          <w:i w:val="false"/>
          <w:color w:val="000000"/>
          <w:sz w:val="28"/>
        </w:rPr>
        <w:t>
      19. A person with a special professional technical education is responsible for monitoring the condition, maintenance and repair of equipment.</w:t>
      </w:r>
    </w:p>
    <w:bookmarkEnd w:id="59"/>
    <w:bookmarkStart w:name="z63" w:id="60"/>
    <w:p>
      <w:pPr>
        <w:spacing w:after="0"/>
        <w:ind w:left="0"/>
        <w:jc w:val="both"/>
      </w:pPr>
      <w:r>
        <w:rPr>
          <w:rFonts w:ascii="Times New Roman"/>
          <w:b w:val="false"/>
          <w:i w:val="false"/>
          <w:color w:val="000000"/>
          <w:sz w:val="28"/>
        </w:rPr>
        <w:t xml:space="preserve">
      20. Production equipment is registered in the equipment register of the organization. </w:t>
      </w:r>
    </w:p>
    <w:bookmarkEnd w:id="60"/>
    <w:bookmarkStart w:name="z64" w:id="61"/>
    <w:p>
      <w:pPr>
        <w:spacing w:after="0"/>
        <w:ind w:left="0"/>
        <w:jc w:val="both"/>
      </w:pPr>
      <w:r>
        <w:rPr>
          <w:rFonts w:ascii="Times New Roman"/>
          <w:b w:val="false"/>
          <w:i w:val="false"/>
          <w:color w:val="000000"/>
          <w:sz w:val="28"/>
        </w:rPr>
        <w:t>
       The list of equipment which malfunction may have a negative impact on the quality and safety of products or on the speed of the production process is established and its regular maintenance is provided.</w:t>
      </w:r>
    </w:p>
    <w:bookmarkEnd w:id="61"/>
    <w:bookmarkStart w:name="z65" w:id="62"/>
    <w:p>
      <w:pPr>
        <w:spacing w:after="0"/>
        <w:ind w:left="0"/>
        <w:jc w:val="both"/>
      </w:pPr>
      <w:r>
        <w:rPr>
          <w:rFonts w:ascii="Times New Roman"/>
          <w:b w:val="false"/>
          <w:i w:val="false"/>
          <w:color w:val="000000"/>
          <w:sz w:val="28"/>
        </w:rPr>
        <w:t xml:space="preserve">
      The amount of maintenance and its intervals are set separately for each type of equipment. </w:t>
      </w:r>
    </w:p>
    <w:bookmarkEnd w:id="62"/>
    <w:bookmarkStart w:name="z66" w:id="63"/>
    <w:p>
      <w:pPr>
        <w:spacing w:after="0"/>
        <w:ind w:left="0"/>
        <w:jc w:val="both"/>
      </w:pPr>
      <w:r>
        <w:rPr>
          <w:rFonts w:ascii="Times New Roman"/>
          <w:b w:val="false"/>
          <w:i w:val="false"/>
          <w:color w:val="000000"/>
          <w:sz w:val="28"/>
        </w:rPr>
        <w:t>
      Plans and schedules for preventive maintenance and metrological control of equipment and measuring instruments are approved by the first head of the organization.</w:t>
      </w:r>
    </w:p>
    <w:bookmarkEnd w:id="63"/>
    <w:bookmarkStart w:name="z67" w:id="64"/>
    <w:p>
      <w:pPr>
        <w:spacing w:after="0"/>
        <w:ind w:left="0"/>
        <w:jc w:val="both"/>
      </w:pPr>
      <w:r>
        <w:rPr>
          <w:rFonts w:ascii="Times New Roman"/>
          <w:b w:val="false"/>
          <w:i w:val="false"/>
          <w:color w:val="000000"/>
          <w:sz w:val="28"/>
        </w:rPr>
        <w:t xml:space="preserve">
      21. The following measurements are monitored: </w:t>
      </w:r>
    </w:p>
    <w:bookmarkEnd w:id="64"/>
    <w:bookmarkStart w:name="z68" w:id="65"/>
    <w:p>
      <w:pPr>
        <w:spacing w:after="0"/>
        <w:ind w:left="0"/>
        <w:jc w:val="both"/>
      </w:pPr>
      <w:r>
        <w:rPr>
          <w:rFonts w:ascii="Times New Roman"/>
          <w:b w:val="false"/>
          <w:i w:val="false"/>
          <w:color w:val="000000"/>
          <w:sz w:val="28"/>
        </w:rPr>
        <w:t>
      1) temperature (of the donor's body; conditions of storage, transportation and use of blood and its components; incubation and exposure of samples during laboratory studies);</w:t>
      </w:r>
    </w:p>
    <w:bookmarkEnd w:id="65"/>
    <w:bookmarkStart w:name="z69" w:id="66"/>
    <w:p>
      <w:pPr>
        <w:spacing w:after="0"/>
        <w:ind w:left="0"/>
        <w:jc w:val="both"/>
      </w:pPr>
      <w:r>
        <w:rPr>
          <w:rFonts w:ascii="Times New Roman"/>
          <w:b w:val="false"/>
          <w:i w:val="false"/>
          <w:color w:val="000000"/>
          <w:sz w:val="28"/>
        </w:rPr>
        <w:t xml:space="preserve">
      2) blood pressure (at the donor); </w:t>
      </w:r>
    </w:p>
    <w:bookmarkEnd w:id="66"/>
    <w:bookmarkStart w:name="z70" w:id="67"/>
    <w:p>
      <w:pPr>
        <w:spacing w:after="0"/>
        <w:ind w:left="0"/>
        <w:jc w:val="both"/>
      </w:pPr>
      <w:r>
        <w:rPr>
          <w:rFonts w:ascii="Times New Roman"/>
          <w:b w:val="false"/>
          <w:i w:val="false"/>
          <w:color w:val="000000"/>
          <w:sz w:val="28"/>
        </w:rPr>
        <w:t xml:space="preserve">
      3) weight (of the donor 's body; blood or its components; the sample of the substance or reagents for conducting studies); </w:t>
      </w:r>
    </w:p>
    <w:bookmarkEnd w:id="67"/>
    <w:bookmarkStart w:name="z71" w:id="68"/>
    <w:p>
      <w:pPr>
        <w:spacing w:after="0"/>
        <w:ind w:left="0"/>
        <w:jc w:val="both"/>
      </w:pPr>
      <w:r>
        <w:rPr>
          <w:rFonts w:ascii="Times New Roman"/>
          <w:b w:val="false"/>
          <w:i w:val="false"/>
          <w:color w:val="000000"/>
          <w:sz w:val="28"/>
        </w:rPr>
        <w:t xml:space="preserve">
      4) volume (of blood products, reagents); </w:t>
      </w:r>
    </w:p>
    <w:bookmarkEnd w:id="68"/>
    <w:bookmarkStart w:name="z72" w:id="69"/>
    <w:p>
      <w:pPr>
        <w:spacing w:after="0"/>
        <w:ind w:left="0"/>
        <w:jc w:val="both"/>
      </w:pPr>
      <w:r>
        <w:rPr>
          <w:rFonts w:ascii="Times New Roman"/>
          <w:b w:val="false"/>
          <w:i w:val="false"/>
          <w:color w:val="000000"/>
          <w:sz w:val="28"/>
        </w:rPr>
        <w:t xml:space="preserve">
      5) time (separation of blood into components, their storage); </w:t>
      </w:r>
    </w:p>
    <w:bookmarkEnd w:id="69"/>
    <w:bookmarkStart w:name="z73" w:id="70"/>
    <w:p>
      <w:pPr>
        <w:spacing w:after="0"/>
        <w:ind w:left="0"/>
        <w:jc w:val="both"/>
      </w:pPr>
      <w:r>
        <w:rPr>
          <w:rFonts w:ascii="Times New Roman"/>
          <w:b w:val="false"/>
          <w:i w:val="false"/>
          <w:color w:val="000000"/>
          <w:sz w:val="28"/>
        </w:rPr>
        <w:t xml:space="preserve">
      6) rotation speed (of the centrifuge rotor); </w:t>
      </w:r>
    </w:p>
    <w:bookmarkEnd w:id="70"/>
    <w:bookmarkStart w:name="z74" w:id="71"/>
    <w:p>
      <w:pPr>
        <w:spacing w:after="0"/>
        <w:ind w:left="0"/>
        <w:jc w:val="both"/>
      </w:pPr>
      <w:r>
        <w:rPr>
          <w:rFonts w:ascii="Times New Roman"/>
          <w:b w:val="false"/>
          <w:i w:val="false"/>
          <w:color w:val="000000"/>
          <w:sz w:val="28"/>
        </w:rPr>
        <w:t xml:space="preserve">
      7) pH (of blood products, solutions, reagents, water); </w:t>
      </w:r>
    </w:p>
    <w:bookmarkEnd w:id="71"/>
    <w:bookmarkStart w:name="z75" w:id="72"/>
    <w:p>
      <w:pPr>
        <w:spacing w:after="0"/>
        <w:ind w:left="0"/>
        <w:jc w:val="both"/>
      </w:pPr>
      <w:r>
        <w:rPr>
          <w:rFonts w:ascii="Times New Roman"/>
          <w:b w:val="false"/>
          <w:i w:val="false"/>
          <w:color w:val="000000"/>
          <w:sz w:val="28"/>
        </w:rPr>
        <w:t>
      8) optical density (of blood samples in a blood test for the presence of markers of hemotransfusion infections.</w:t>
      </w:r>
    </w:p>
    <w:bookmarkEnd w:id="72"/>
    <w:bookmarkStart w:name="z76" w:id="73"/>
    <w:p>
      <w:pPr>
        <w:spacing w:after="0"/>
        <w:ind w:left="0"/>
        <w:jc w:val="both"/>
      </w:pPr>
      <w:r>
        <w:rPr>
          <w:rFonts w:ascii="Times New Roman"/>
          <w:b w:val="false"/>
          <w:i w:val="false"/>
          <w:color w:val="000000"/>
          <w:sz w:val="28"/>
        </w:rPr>
        <w:t>
      22. Cases of equipment breakdowns (failures) are registered and a report shall be drawn up (within the terms set by the manufacturer of each type of equipment), which is sent to the manufacturer or the organization, providing equipment maintenance. Faulty equipment is marked.</w:t>
      </w:r>
    </w:p>
    <w:bookmarkEnd w:id="73"/>
    <w:bookmarkStart w:name="z77" w:id="74"/>
    <w:p>
      <w:pPr>
        <w:spacing w:after="0"/>
        <w:ind w:left="0"/>
        <w:jc w:val="both"/>
      </w:pPr>
      <w:r>
        <w:rPr>
          <w:rFonts w:ascii="Times New Roman"/>
          <w:b w:val="false"/>
          <w:i w:val="false"/>
          <w:color w:val="000000"/>
          <w:sz w:val="28"/>
        </w:rPr>
        <w:t>
      23. The personnel shall be trained in the rules of operation and maintenance of the equipment with application of documentary confirmation.</w:t>
      </w:r>
    </w:p>
    <w:bookmarkEnd w:id="74"/>
    <w:bookmarkStart w:name="z78" w:id="75"/>
    <w:p>
      <w:pPr>
        <w:spacing w:after="0"/>
        <w:ind w:left="0"/>
        <w:jc w:val="both"/>
      </w:pPr>
      <w:r>
        <w:rPr>
          <w:rFonts w:ascii="Times New Roman"/>
          <w:b w:val="false"/>
          <w:i w:val="false"/>
          <w:color w:val="000000"/>
          <w:sz w:val="28"/>
        </w:rPr>
        <w:t>
      24. Instructions are developed that describe the actions of the personnel in the event of failures and malfunctions in the operation of each type of equipment.</w:t>
      </w:r>
    </w:p>
    <w:bookmarkEnd w:id="75"/>
    <w:bookmarkStart w:name="z79" w:id="76"/>
    <w:p>
      <w:pPr>
        <w:spacing w:after="0"/>
        <w:ind w:left="0"/>
        <w:jc w:val="both"/>
      </w:pPr>
      <w:r>
        <w:rPr>
          <w:rFonts w:ascii="Times New Roman"/>
          <w:b w:val="false"/>
          <w:i w:val="false"/>
          <w:color w:val="000000"/>
          <w:sz w:val="28"/>
        </w:rPr>
        <w:t>
      25. Input control of materials and equipment purchased for production and verification of accompanying documentation is carried out.</w:t>
      </w:r>
    </w:p>
    <w:bookmarkEnd w:id="76"/>
    <w:bookmarkStart w:name="z80" w:id="77"/>
    <w:p>
      <w:pPr>
        <w:spacing w:after="0"/>
        <w:ind w:left="0"/>
        <w:jc w:val="both"/>
      </w:pPr>
      <w:r>
        <w:rPr>
          <w:rFonts w:ascii="Times New Roman"/>
          <w:b w:val="false"/>
          <w:i w:val="false"/>
          <w:color w:val="000000"/>
          <w:sz w:val="28"/>
        </w:rPr>
        <w:t>
      The list of materials, positions and indicators subject to input control is established based on the requirements of regulatory documents for each specific material, taking into account the impact on the quality of the finished product and approved by the first head of the organization.</w:t>
      </w:r>
    </w:p>
    <w:bookmarkEnd w:id="77"/>
    <w:bookmarkStart w:name="z81" w:id="78"/>
    <w:p>
      <w:pPr>
        <w:spacing w:after="0"/>
        <w:ind w:left="0"/>
        <w:jc w:val="both"/>
      </w:pPr>
      <w:r>
        <w:rPr>
          <w:rFonts w:ascii="Times New Roman"/>
          <w:b w:val="false"/>
          <w:i w:val="false"/>
          <w:color w:val="000000"/>
          <w:sz w:val="28"/>
        </w:rPr>
        <w:t>
      26. Before receiving the results of the input control, materials are placed separately from the tested products in the "quarantine" zone in compliance with the storage conditions established by the manufacturer.</w:t>
      </w:r>
    </w:p>
    <w:bookmarkEnd w:id="78"/>
    <w:bookmarkStart w:name="z82" w:id="79"/>
    <w:p>
      <w:pPr>
        <w:spacing w:after="0"/>
        <w:ind w:left="0"/>
        <w:jc w:val="both"/>
      </w:pPr>
      <w:r>
        <w:rPr>
          <w:rFonts w:ascii="Times New Roman"/>
          <w:b w:val="false"/>
          <w:i w:val="false"/>
          <w:color w:val="000000"/>
          <w:sz w:val="28"/>
        </w:rPr>
        <w:t>
      If there is no accompanying documentation, the product shall be returned to the supplier or placed in temporary isolated storage until the necessary documentation is provided.</w:t>
      </w:r>
    </w:p>
    <w:bookmarkEnd w:id="79"/>
    <w:bookmarkStart w:name="z83" w:id="80"/>
    <w:p>
      <w:pPr>
        <w:spacing w:after="0"/>
        <w:ind w:left="0"/>
        <w:jc w:val="both"/>
      </w:pPr>
      <w:r>
        <w:rPr>
          <w:rFonts w:ascii="Times New Roman"/>
          <w:b w:val="false"/>
          <w:i w:val="false"/>
          <w:color w:val="000000"/>
          <w:sz w:val="28"/>
        </w:rPr>
        <w:t>
      The obtained materials are subject to laboratory control in accordance with the regulatory document. Based on the obtained research results, a conclusion shall be issued on the suitability of the material.</w:t>
      </w:r>
    </w:p>
    <w:bookmarkEnd w:id="80"/>
    <w:bookmarkStart w:name="z84" w:id="81"/>
    <w:p>
      <w:pPr>
        <w:spacing w:after="0"/>
        <w:ind w:left="0"/>
        <w:jc w:val="both"/>
      </w:pPr>
      <w:r>
        <w:rPr>
          <w:rFonts w:ascii="Times New Roman"/>
          <w:b w:val="false"/>
          <w:i w:val="false"/>
          <w:color w:val="000000"/>
          <w:sz w:val="28"/>
        </w:rPr>
        <w:t>
      27. The original and packaging materials that are considered suitable for use are marked with the words "approved for use" indicating the date of approval.</w:t>
      </w:r>
    </w:p>
    <w:bookmarkEnd w:id="81"/>
    <w:bookmarkStart w:name="z85" w:id="82"/>
    <w:p>
      <w:pPr>
        <w:spacing w:after="0"/>
        <w:ind w:left="0"/>
        <w:jc w:val="both"/>
      </w:pPr>
      <w:r>
        <w:rPr>
          <w:rFonts w:ascii="Times New Roman"/>
          <w:b w:val="false"/>
          <w:i w:val="false"/>
          <w:color w:val="000000"/>
          <w:sz w:val="28"/>
        </w:rPr>
        <w:t>
      In case of non-compliance, a review on the quality of the material shall be issued, indicating the reason for non-compliance for presentation to the supplier (a reclamation act).</w:t>
      </w:r>
    </w:p>
    <w:bookmarkEnd w:id="82"/>
    <w:bookmarkStart w:name="z86" w:id="83"/>
    <w:p>
      <w:pPr>
        <w:spacing w:after="0"/>
        <w:ind w:left="0"/>
        <w:jc w:val="both"/>
      </w:pPr>
      <w:r>
        <w:rPr>
          <w:rFonts w:ascii="Times New Roman"/>
          <w:b w:val="false"/>
          <w:i w:val="false"/>
          <w:color w:val="000000"/>
          <w:sz w:val="28"/>
        </w:rPr>
        <w:t>
      28. Original and packaging materials are released from the warehouse based on the following principles:</w:t>
      </w:r>
    </w:p>
    <w:bookmarkEnd w:id="83"/>
    <w:bookmarkStart w:name="z87" w:id="84"/>
    <w:p>
      <w:pPr>
        <w:spacing w:after="0"/>
        <w:ind w:left="0"/>
        <w:jc w:val="both"/>
      </w:pPr>
      <w:r>
        <w:rPr>
          <w:rFonts w:ascii="Times New Roman"/>
          <w:b w:val="false"/>
          <w:i w:val="false"/>
          <w:color w:val="000000"/>
          <w:sz w:val="28"/>
        </w:rPr>
        <w:t>
      1) first received, first released;</w:t>
      </w:r>
    </w:p>
    <w:bookmarkEnd w:id="84"/>
    <w:bookmarkStart w:name="z88" w:id="85"/>
    <w:p>
      <w:pPr>
        <w:spacing w:after="0"/>
        <w:ind w:left="0"/>
        <w:jc w:val="both"/>
      </w:pPr>
      <w:r>
        <w:rPr>
          <w:rFonts w:ascii="Times New Roman"/>
          <w:b w:val="false"/>
          <w:i w:val="false"/>
          <w:color w:val="000000"/>
          <w:sz w:val="28"/>
        </w:rPr>
        <w:t>
      2) parties are not mixed;</w:t>
      </w:r>
    </w:p>
    <w:bookmarkEnd w:id="85"/>
    <w:bookmarkStart w:name="z89" w:id="86"/>
    <w:p>
      <w:pPr>
        <w:spacing w:after="0"/>
        <w:ind w:left="0"/>
        <w:jc w:val="both"/>
      </w:pPr>
      <w:r>
        <w:rPr>
          <w:rFonts w:ascii="Times New Roman"/>
          <w:b w:val="false"/>
          <w:i w:val="false"/>
          <w:color w:val="000000"/>
          <w:sz w:val="28"/>
        </w:rPr>
        <w:t>
      3) waste is disposed safely.</w:t>
      </w:r>
    </w:p>
    <w:bookmarkEnd w:id="86"/>
    <w:bookmarkStart w:name="z90" w:id="87"/>
    <w:p>
      <w:pPr>
        <w:spacing w:after="0"/>
        <w:ind w:left="0"/>
        <w:jc w:val="both"/>
      </w:pPr>
      <w:r>
        <w:rPr>
          <w:rFonts w:ascii="Times New Roman"/>
          <w:b w:val="false"/>
          <w:i w:val="false"/>
          <w:color w:val="000000"/>
          <w:sz w:val="28"/>
        </w:rPr>
        <w:t xml:space="preserve">
      29. The quality and safety of blood products is ensured when: </w:t>
      </w:r>
    </w:p>
    <w:bookmarkEnd w:id="87"/>
    <w:bookmarkStart w:name="z91" w:id="88"/>
    <w:p>
      <w:pPr>
        <w:spacing w:after="0"/>
        <w:ind w:left="0"/>
        <w:jc w:val="both"/>
      </w:pPr>
      <w:r>
        <w:rPr>
          <w:rFonts w:ascii="Times New Roman"/>
          <w:b w:val="false"/>
          <w:i w:val="false"/>
          <w:color w:val="000000"/>
          <w:sz w:val="28"/>
        </w:rPr>
        <w:t xml:space="preserve">
      1) examination of donors in accordance with these Requirements; </w:t>
      </w:r>
    </w:p>
    <w:bookmarkEnd w:id="88"/>
    <w:bookmarkStart w:name="z92" w:id="89"/>
    <w:p>
      <w:pPr>
        <w:spacing w:after="0"/>
        <w:ind w:left="0"/>
        <w:jc w:val="both"/>
      </w:pPr>
      <w:r>
        <w:rPr>
          <w:rFonts w:ascii="Times New Roman"/>
          <w:b w:val="false"/>
          <w:i w:val="false"/>
          <w:color w:val="000000"/>
          <w:sz w:val="28"/>
        </w:rPr>
        <w:t>
      2) conducting laboratory studies (biochemical, immunohematological, testing for infectious markers) of donor blood samples in accordance with these Requirements;</w:t>
      </w:r>
    </w:p>
    <w:bookmarkEnd w:id="89"/>
    <w:bookmarkStart w:name="z93" w:id="90"/>
    <w:p>
      <w:pPr>
        <w:spacing w:after="0"/>
        <w:ind w:left="0"/>
        <w:jc w:val="both"/>
      </w:pPr>
      <w:r>
        <w:rPr>
          <w:rFonts w:ascii="Times New Roman"/>
          <w:b w:val="false"/>
          <w:i w:val="false"/>
          <w:color w:val="000000"/>
          <w:sz w:val="28"/>
        </w:rPr>
        <w:t>
      3) procurement of blood and its components in accordance with the Rules determined in accordance with paragraph 5 of Article 162 of the Code;</w:t>
      </w:r>
    </w:p>
    <w:bookmarkEnd w:id="90"/>
    <w:bookmarkStart w:name="z94" w:id="91"/>
    <w:p>
      <w:pPr>
        <w:spacing w:after="0"/>
        <w:ind w:left="0"/>
        <w:jc w:val="both"/>
      </w:pPr>
      <w:r>
        <w:rPr>
          <w:rFonts w:ascii="Times New Roman"/>
          <w:b w:val="false"/>
          <w:i w:val="false"/>
          <w:color w:val="000000"/>
          <w:sz w:val="28"/>
        </w:rPr>
        <w:t>
      4) use of modern methods of procurement of donor blood and production of its blood products registered on the territory of the Republic of Kazakhstan;</w:t>
      </w:r>
    </w:p>
    <w:bookmarkEnd w:id="91"/>
    <w:bookmarkStart w:name="z95" w:id="92"/>
    <w:p>
      <w:pPr>
        <w:spacing w:after="0"/>
        <w:ind w:left="0"/>
        <w:jc w:val="both"/>
      </w:pPr>
      <w:r>
        <w:rPr>
          <w:rFonts w:ascii="Times New Roman"/>
          <w:b w:val="false"/>
          <w:i w:val="false"/>
          <w:color w:val="000000"/>
          <w:sz w:val="28"/>
        </w:rPr>
        <w:t>
      5) screening of donor blood for antileukocytic (HLA) antibodies with individual selection of components according to the HLA system;</w:t>
      </w:r>
    </w:p>
    <w:bookmarkEnd w:id="92"/>
    <w:bookmarkStart w:name="z96" w:id="93"/>
    <w:p>
      <w:pPr>
        <w:spacing w:after="0"/>
        <w:ind w:left="0"/>
        <w:jc w:val="both"/>
      </w:pPr>
      <w:r>
        <w:rPr>
          <w:rFonts w:ascii="Times New Roman"/>
          <w:b w:val="false"/>
          <w:i w:val="false"/>
          <w:color w:val="000000"/>
          <w:sz w:val="28"/>
        </w:rPr>
        <w:t>
      6) compliance with the conditions of the "cold chain" for the safety of blood products at all stages of procurement, processing, storage and transportation and transportation of cryopreserved components separately from the cellular components of blood.</w:t>
      </w:r>
    </w:p>
    <w:bookmarkEnd w:id="93"/>
    <w:bookmarkStart w:name="z97" w:id="94"/>
    <w:p>
      <w:pPr>
        <w:spacing w:after="0"/>
        <w:ind w:left="0"/>
        <w:jc w:val="both"/>
      </w:pPr>
      <w:r>
        <w:rPr>
          <w:rFonts w:ascii="Times New Roman"/>
          <w:b w:val="false"/>
          <w:i w:val="false"/>
          <w:color w:val="000000"/>
          <w:sz w:val="28"/>
        </w:rPr>
        <w:t>
      30. The traceability of the movement of each blood product from the donor to the receipt of the finished product and its delivery is ensured through paperless document management and electronic databases.</w:t>
      </w:r>
    </w:p>
    <w:bookmarkEnd w:id="94"/>
    <w:bookmarkStart w:name="z98" w:id="95"/>
    <w:p>
      <w:pPr>
        <w:spacing w:after="0"/>
        <w:ind w:left="0"/>
        <w:jc w:val="both"/>
      </w:pPr>
      <w:r>
        <w:rPr>
          <w:rFonts w:ascii="Times New Roman"/>
          <w:b w:val="false"/>
          <w:i w:val="false"/>
          <w:color w:val="000000"/>
          <w:sz w:val="28"/>
        </w:rPr>
        <w:t>
      31. The maximum storage time is set for blood products obtained by methods with piercing of the hemakon:</w:t>
      </w:r>
    </w:p>
    <w:bookmarkEnd w:id="95"/>
    <w:bookmarkStart w:name="z99" w:id="96"/>
    <w:p>
      <w:pPr>
        <w:spacing w:after="0"/>
        <w:ind w:left="0"/>
        <w:jc w:val="both"/>
      </w:pPr>
      <w:r>
        <w:rPr>
          <w:rFonts w:ascii="Times New Roman"/>
          <w:b w:val="false"/>
          <w:i w:val="false"/>
          <w:color w:val="000000"/>
          <w:sz w:val="28"/>
        </w:rPr>
        <w:t>
      1) for blood products stored at +2+60 C-24 (twenty-four) hours;</w:t>
      </w:r>
    </w:p>
    <w:bookmarkEnd w:id="96"/>
    <w:bookmarkStart w:name="z100" w:id="97"/>
    <w:p>
      <w:pPr>
        <w:spacing w:after="0"/>
        <w:ind w:left="0"/>
        <w:jc w:val="both"/>
      </w:pPr>
      <w:r>
        <w:rPr>
          <w:rFonts w:ascii="Times New Roman"/>
          <w:b w:val="false"/>
          <w:i w:val="false"/>
          <w:color w:val="000000"/>
          <w:sz w:val="28"/>
        </w:rPr>
        <w:t>
      2) for blood products stored at room temperature-6 (six) hours;</w:t>
      </w:r>
    </w:p>
    <w:bookmarkEnd w:id="97"/>
    <w:bookmarkStart w:name="z101" w:id="98"/>
    <w:p>
      <w:pPr>
        <w:spacing w:after="0"/>
        <w:ind w:left="0"/>
        <w:jc w:val="both"/>
      </w:pPr>
      <w:r>
        <w:rPr>
          <w:rFonts w:ascii="Times New Roman"/>
          <w:b w:val="false"/>
          <w:i w:val="false"/>
          <w:color w:val="000000"/>
          <w:sz w:val="28"/>
        </w:rPr>
        <w:t>
      3) for blood products stored in a frozen state, before freezing no more than 1 (one) hour after piercing, no more than 6 (six) hours after defrosting.</w:t>
      </w:r>
    </w:p>
    <w:bookmarkEnd w:id="98"/>
    <w:bookmarkStart w:name="z102" w:id="99"/>
    <w:p>
      <w:pPr>
        <w:spacing w:after="0"/>
        <w:ind w:left="0"/>
        <w:jc w:val="both"/>
      </w:pPr>
      <w:r>
        <w:rPr>
          <w:rFonts w:ascii="Times New Roman"/>
          <w:b w:val="false"/>
          <w:i w:val="false"/>
          <w:color w:val="000000"/>
          <w:sz w:val="28"/>
        </w:rPr>
        <w:t xml:space="preserve">
      32. Original materials, as well as intermediate and final products, are provided with a label that indicates the features related to their status. </w:t>
      </w:r>
    </w:p>
    <w:bookmarkEnd w:id="99"/>
    <w:bookmarkStart w:name="z103" w:id="100"/>
    <w:p>
      <w:pPr>
        <w:spacing w:after="0"/>
        <w:ind w:left="0"/>
        <w:jc w:val="both"/>
      </w:pPr>
      <w:r>
        <w:rPr>
          <w:rFonts w:ascii="Times New Roman"/>
          <w:b w:val="false"/>
          <w:i w:val="false"/>
          <w:color w:val="000000"/>
          <w:sz w:val="28"/>
        </w:rPr>
        <w:t xml:space="preserve">
      The label provides quick visual recognition of the product status (quarantined, released for use or intended for destruction, and so on). </w:t>
      </w:r>
    </w:p>
    <w:bookmarkEnd w:id="100"/>
    <w:bookmarkStart w:name="z104" w:id="101"/>
    <w:p>
      <w:pPr>
        <w:spacing w:after="0"/>
        <w:ind w:left="0"/>
        <w:jc w:val="both"/>
      </w:pPr>
      <w:r>
        <w:rPr>
          <w:rFonts w:ascii="Times New Roman"/>
          <w:b w:val="false"/>
          <w:i w:val="false"/>
          <w:color w:val="000000"/>
          <w:sz w:val="28"/>
        </w:rPr>
        <w:t xml:space="preserve">
      33. The label of the finished blood product contains the following information: </w:t>
      </w:r>
    </w:p>
    <w:bookmarkEnd w:id="101"/>
    <w:bookmarkStart w:name="z105" w:id="102"/>
    <w:p>
      <w:pPr>
        <w:spacing w:after="0"/>
        <w:ind w:left="0"/>
        <w:jc w:val="both"/>
      </w:pPr>
      <w:r>
        <w:rPr>
          <w:rFonts w:ascii="Times New Roman"/>
          <w:b w:val="false"/>
          <w:i w:val="false"/>
          <w:color w:val="000000"/>
          <w:sz w:val="28"/>
        </w:rPr>
        <w:t xml:space="preserve">
      1) identification number, unique for each unit of blood product (which determines the identity of the donor); </w:t>
      </w:r>
    </w:p>
    <w:bookmarkEnd w:id="102"/>
    <w:bookmarkStart w:name="z106" w:id="103"/>
    <w:p>
      <w:pPr>
        <w:spacing w:after="0"/>
        <w:ind w:left="0"/>
        <w:jc w:val="both"/>
      </w:pPr>
      <w:r>
        <w:rPr>
          <w:rFonts w:ascii="Times New Roman"/>
          <w:b w:val="false"/>
          <w:i w:val="false"/>
          <w:color w:val="000000"/>
          <w:sz w:val="28"/>
        </w:rPr>
        <w:t xml:space="preserve">
      2) name of the blood product; </w:t>
      </w:r>
    </w:p>
    <w:bookmarkEnd w:id="103"/>
    <w:bookmarkStart w:name="z107" w:id="104"/>
    <w:p>
      <w:pPr>
        <w:spacing w:after="0"/>
        <w:ind w:left="0"/>
        <w:jc w:val="both"/>
      </w:pPr>
      <w:r>
        <w:rPr>
          <w:rFonts w:ascii="Times New Roman"/>
          <w:b w:val="false"/>
          <w:i w:val="false"/>
          <w:color w:val="000000"/>
          <w:sz w:val="28"/>
        </w:rPr>
        <w:t xml:space="preserve">
      3) storage conditions; </w:t>
      </w:r>
    </w:p>
    <w:bookmarkEnd w:id="104"/>
    <w:bookmarkStart w:name="z108" w:id="105"/>
    <w:p>
      <w:pPr>
        <w:spacing w:after="0"/>
        <w:ind w:left="0"/>
        <w:jc w:val="both"/>
      </w:pPr>
      <w:r>
        <w:rPr>
          <w:rFonts w:ascii="Times New Roman"/>
          <w:b w:val="false"/>
          <w:i w:val="false"/>
          <w:color w:val="000000"/>
          <w:sz w:val="28"/>
        </w:rPr>
        <w:t>
      4) expiration date;</w:t>
      </w:r>
    </w:p>
    <w:bookmarkEnd w:id="105"/>
    <w:bookmarkStart w:name="z109" w:id="106"/>
    <w:p>
      <w:pPr>
        <w:spacing w:after="0"/>
        <w:ind w:left="0"/>
        <w:jc w:val="both"/>
      </w:pPr>
      <w:r>
        <w:rPr>
          <w:rFonts w:ascii="Times New Roman"/>
          <w:b w:val="false"/>
          <w:i w:val="false"/>
          <w:color w:val="000000"/>
          <w:sz w:val="28"/>
        </w:rPr>
        <w:t xml:space="preserve">
      5) the date of blood collection from which the blood product is made, or the date of production, if it makes sense; </w:t>
      </w:r>
    </w:p>
    <w:bookmarkEnd w:id="106"/>
    <w:bookmarkStart w:name="z110" w:id="107"/>
    <w:p>
      <w:pPr>
        <w:spacing w:after="0"/>
        <w:ind w:left="0"/>
        <w:jc w:val="both"/>
      </w:pPr>
      <w:r>
        <w:rPr>
          <w:rFonts w:ascii="Times New Roman"/>
          <w:b w:val="false"/>
          <w:i w:val="false"/>
          <w:color w:val="000000"/>
          <w:sz w:val="28"/>
        </w:rPr>
        <w:t xml:space="preserve">
      6) ABO blood group and Rh-D blood type of the donor; </w:t>
      </w:r>
    </w:p>
    <w:bookmarkEnd w:id="107"/>
    <w:bookmarkStart w:name="z111" w:id="108"/>
    <w:p>
      <w:pPr>
        <w:spacing w:after="0"/>
        <w:ind w:left="0"/>
        <w:jc w:val="both"/>
      </w:pPr>
      <w:r>
        <w:rPr>
          <w:rFonts w:ascii="Times New Roman"/>
          <w:b w:val="false"/>
          <w:i w:val="false"/>
          <w:color w:val="000000"/>
          <w:sz w:val="28"/>
        </w:rPr>
        <w:t>
      7) name of the manufacturer of the blood product.</w:t>
      </w:r>
    </w:p>
    <w:bookmarkEnd w:id="108"/>
    <w:bookmarkStart w:name="z112" w:id="109"/>
    <w:p>
      <w:pPr>
        <w:spacing w:after="0"/>
        <w:ind w:left="0"/>
        <w:jc w:val="both"/>
      </w:pPr>
      <w:r>
        <w:rPr>
          <w:rFonts w:ascii="Times New Roman"/>
          <w:b w:val="false"/>
          <w:i w:val="false"/>
          <w:color w:val="000000"/>
          <w:sz w:val="28"/>
        </w:rPr>
        <w:t>
      34. Additional information for the consumers of blood and blood components on the product features, shall be set in accordance with the indicators of quality of donor blood and its components (hereinafter - quality Indicators) in accordance with Appendix 5 to these Requirements, but this information is not specified on the label and is provided in the form of a leaflet.</w:t>
      </w:r>
    </w:p>
    <w:bookmarkEnd w:id="109"/>
    <w:bookmarkStart w:name="z113" w:id="110"/>
    <w:p>
      <w:pPr>
        <w:spacing w:after="0"/>
        <w:ind w:left="0"/>
        <w:jc w:val="both"/>
      </w:pPr>
      <w:r>
        <w:rPr>
          <w:rFonts w:ascii="Times New Roman"/>
          <w:b w:val="false"/>
          <w:i w:val="false"/>
          <w:color w:val="000000"/>
          <w:sz w:val="28"/>
        </w:rPr>
        <w:t xml:space="preserve">
      35. Issuance of blood products for sale is allowed after completion of all production control and quality control procedures, after establishing that their results meet the requirements. </w:t>
      </w:r>
    </w:p>
    <w:bookmarkEnd w:id="110"/>
    <w:bookmarkStart w:name="z114" w:id="111"/>
    <w:p>
      <w:pPr>
        <w:spacing w:after="0"/>
        <w:ind w:left="0"/>
        <w:jc w:val="both"/>
      </w:pPr>
      <w:r>
        <w:rPr>
          <w:rFonts w:ascii="Times New Roman"/>
          <w:b w:val="false"/>
          <w:i w:val="false"/>
          <w:color w:val="000000"/>
          <w:sz w:val="28"/>
        </w:rPr>
        <w:t>
      The authorized personnel to authorize the issuance of ready-made blood products for sale shall be appointed by the order of the head of blood service organization.</w:t>
      </w:r>
    </w:p>
    <w:bookmarkEnd w:id="111"/>
    <w:bookmarkStart w:name="z115" w:id="112"/>
    <w:p>
      <w:pPr>
        <w:spacing w:after="0"/>
        <w:ind w:left="0"/>
        <w:jc w:val="both"/>
      </w:pPr>
      <w:r>
        <w:rPr>
          <w:rFonts w:ascii="Times New Roman"/>
          <w:b w:val="false"/>
          <w:i w:val="false"/>
          <w:color w:val="000000"/>
          <w:sz w:val="28"/>
        </w:rPr>
        <w:t>
      After being issued from a blood service organization, blood products are not returned for reissue.</w:t>
      </w:r>
    </w:p>
    <w:bookmarkEnd w:id="112"/>
    <w:bookmarkStart w:name="z116" w:id="113"/>
    <w:p>
      <w:pPr>
        <w:spacing w:after="0"/>
        <w:ind w:left="0"/>
        <w:jc w:val="both"/>
      </w:pPr>
      <w:r>
        <w:rPr>
          <w:rFonts w:ascii="Times New Roman"/>
          <w:b w:val="false"/>
          <w:i w:val="false"/>
          <w:color w:val="000000"/>
          <w:sz w:val="28"/>
        </w:rPr>
        <w:t xml:space="preserve">
      36. All procedures, premises and equipment that affect the quality and safety of blood products shall be subject to validation before they are put into effect. </w:t>
      </w:r>
    </w:p>
    <w:bookmarkEnd w:id="113"/>
    <w:bookmarkStart w:name="z117" w:id="114"/>
    <w:p>
      <w:pPr>
        <w:spacing w:after="0"/>
        <w:ind w:left="0"/>
        <w:jc w:val="both"/>
      </w:pPr>
      <w:r>
        <w:rPr>
          <w:rFonts w:ascii="Times New Roman"/>
          <w:b w:val="false"/>
          <w:i w:val="false"/>
          <w:color w:val="000000"/>
          <w:sz w:val="28"/>
        </w:rPr>
        <w:t xml:space="preserve">
      Validations are repeated for any changes in the production process, including in the following cases: </w:t>
      </w:r>
    </w:p>
    <w:bookmarkEnd w:id="114"/>
    <w:bookmarkStart w:name="z118" w:id="115"/>
    <w:p>
      <w:pPr>
        <w:spacing w:after="0"/>
        <w:ind w:left="0"/>
        <w:jc w:val="both"/>
      </w:pPr>
      <w:r>
        <w:rPr>
          <w:rFonts w:ascii="Times New Roman"/>
          <w:b w:val="false"/>
          <w:i w:val="false"/>
          <w:color w:val="000000"/>
          <w:sz w:val="28"/>
        </w:rPr>
        <w:t xml:space="preserve">
      if there is a partial replacement of auxiliary materials or equipment; </w:t>
      </w:r>
    </w:p>
    <w:bookmarkEnd w:id="115"/>
    <w:bookmarkStart w:name="z119" w:id="116"/>
    <w:p>
      <w:pPr>
        <w:spacing w:after="0"/>
        <w:ind w:left="0"/>
        <w:jc w:val="both"/>
      </w:pPr>
      <w:r>
        <w:rPr>
          <w:rFonts w:ascii="Times New Roman"/>
          <w:b w:val="false"/>
          <w:i w:val="false"/>
          <w:color w:val="000000"/>
          <w:sz w:val="28"/>
        </w:rPr>
        <w:t xml:space="preserve">
      when implementing new processes, tools, systems, equipment, and tests; </w:t>
      </w:r>
    </w:p>
    <w:bookmarkEnd w:id="116"/>
    <w:bookmarkStart w:name="z120" w:id="117"/>
    <w:p>
      <w:pPr>
        <w:spacing w:after="0"/>
        <w:ind w:left="0"/>
        <w:jc w:val="both"/>
      </w:pPr>
      <w:r>
        <w:rPr>
          <w:rFonts w:ascii="Times New Roman"/>
          <w:b w:val="false"/>
          <w:i w:val="false"/>
          <w:color w:val="000000"/>
          <w:sz w:val="28"/>
        </w:rPr>
        <w:t>
      after moving, repairing, or configuring equipment items that could potentially affect the operation of the equipment, if there is any doubt about the proper functioning of the equipment.</w:t>
      </w:r>
    </w:p>
    <w:bookmarkEnd w:id="117"/>
    <w:bookmarkStart w:name="z121" w:id="118"/>
    <w:p>
      <w:pPr>
        <w:spacing w:after="0"/>
        <w:ind w:left="0"/>
        <w:jc w:val="both"/>
      </w:pPr>
      <w:r>
        <w:rPr>
          <w:rFonts w:ascii="Times New Roman"/>
          <w:b w:val="false"/>
          <w:i w:val="false"/>
          <w:color w:val="000000"/>
          <w:sz w:val="28"/>
        </w:rPr>
        <w:t>
      37. A general validation plan is created that includes a list of procedures, premises, and equipment subject to validation, as well as a work schedule.</w:t>
      </w:r>
    </w:p>
    <w:bookmarkEnd w:id="118"/>
    <w:bookmarkStart w:name="z122" w:id="119"/>
    <w:p>
      <w:pPr>
        <w:spacing w:after="0"/>
        <w:ind w:left="0"/>
        <w:jc w:val="both"/>
      </w:pPr>
      <w:r>
        <w:rPr>
          <w:rFonts w:ascii="Times New Roman"/>
          <w:b w:val="false"/>
          <w:i w:val="false"/>
          <w:color w:val="000000"/>
          <w:sz w:val="28"/>
        </w:rPr>
        <w:t>
      The validation procedure is documented, its plan and report on the results are compiled.</w:t>
      </w:r>
    </w:p>
    <w:bookmarkEnd w:id="119"/>
    <w:bookmarkStart w:name="z123" w:id="120"/>
    <w:p>
      <w:pPr>
        <w:spacing w:after="0"/>
        <w:ind w:left="0"/>
        <w:jc w:val="both"/>
      </w:pPr>
      <w:r>
        <w:rPr>
          <w:rFonts w:ascii="Times New Roman"/>
          <w:b w:val="false"/>
          <w:i w:val="false"/>
          <w:color w:val="000000"/>
          <w:sz w:val="28"/>
        </w:rPr>
        <w:t>
      At each validation, the compliance of the final blood product with the quality Indicators is checked.</w:t>
      </w:r>
    </w:p>
    <w:bookmarkEnd w:id="120"/>
    <w:bookmarkStart w:name="z124" w:id="121"/>
    <w:p>
      <w:pPr>
        <w:spacing w:after="0"/>
        <w:ind w:left="0"/>
        <w:jc w:val="both"/>
      </w:pPr>
      <w:r>
        <w:rPr>
          <w:rFonts w:ascii="Times New Roman"/>
          <w:b w:val="false"/>
          <w:i w:val="false"/>
          <w:color w:val="000000"/>
          <w:sz w:val="28"/>
        </w:rPr>
        <w:t>
      38. In the organization of the blood service, production documentation is maintained according to the approved forms of primary medical documentation of the blood service, approved by the order of the acting Minister of Healthcare of the Republic of Kazakhstan dated November 23, 2010 № 907 "On approval of forms of primary medical documentation of healthcare organizations" (registered in the Register of state registration of regulatory legal acts № 56272).</w:t>
      </w:r>
    </w:p>
    <w:bookmarkEnd w:id="121"/>
    <w:bookmarkStart w:name="z125" w:id="122"/>
    <w:p>
      <w:pPr>
        <w:spacing w:after="0"/>
        <w:ind w:left="0"/>
        <w:jc w:val="both"/>
      </w:pPr>
      <w:r>
        <w:rPr>
          <w:rFonts w:ascii="Times New Roman"/>
          <w:b w:val="false"/>
          <w:i w:val="false"/>
          <w:color w:val="000000"/>
          <w:sz w:val="28"/>
        </w:rPr>
        <w:t>
      Access to the documents containing confidential information is restricted.</w:t>
      </w:r>
    </w:p>
    <w:bookmarkEnd w:id="122"/>
    <w:bookmarkStart w:name="z126" w:id="123"/>
    <w:p>
      <w:pPr>
        <w:spacing w:after="0"/>
        <w:ind w:left="0"/>
        <w:jc w:val="both"/>
      </w:pPr>
      <w:r>
        <w:rPr>
          <w:rFonts w:ascii="Times New Roman"/>
          <w:b w:val="false"/>
          <w:i w:val="false"/>
          <w:color w:val="000000"/>
          <w:sz w:val="28"/>
        </w:rPr>
        <w:t>
      39. Working instructions and (or) standard operating procedures (hereinafter - SOP ) are developed for implementation of production procedures for attracting and selecting donors, procurement of blood and its blood components in hospital and on- site conditions, as well as upon production of products, production control of prepared blood and its components.</w:t>
      </w:r>
    </w:p>
    <w:bookmarkEnd w:id="123"/>
    <w:bookmarkStart w:name="z127" w:id="124"/>
    <w:p>
      <w:pPr>
        <w:spacing w:after="0"/>
        <w:ind w:left="0"/>
        <w:jc w:val="both"/>
      </w:pPr>
      <w:r>
        <w:rPr>
          <w:rFonts w:ascii="Times New Roman"/>
          <w:b w:val="false"/>
          <w:i w:val="false"/>
          <w:color w:val="000000"/>
          <w:sz w:val="28"/>
        </w:rPr>
        <w:t>
      40. The SOP describes the sequence of operations, methods of its implementation, used equipment, materials, forms of primary medical documentation for recording data. The SOP determines the critical control points of procedures. The critical control point verification system is determined by planned tests and measurements and subsequent corrective actions, if it is determined that a specific critical point is not being monitored.</w:t>
      </w:r>
    </w:p>
    <w:bookmarkEnd w:id="124"/>
    <w:bookmarkStart w:name="z128" w:id="125"/>
    <w:p>
      <w:pPr>
        <w:spacing w:after="0"/>
        <w:ind w:left="0"/>
        <w:jc w:val="both"/>
      </w:pPr>
      <w:r>
        <w:rPr>
          <w:rFonts w:ascii="Times New Roman"/>
          <w:b w:val="false"/>
          <w:i w:val="false"/>
          <w:color w:val="000000"/>
          <w:sz w:val="28"/>
        </w:rPr>
        <w:t>
      The control parameters of the critical control point verification system are documented. Corrective actions are taken when observations indicate that the situation may be out of control or is already out of control.</w:t>
      </w:r>
    </w:p>
    <w:bookmarkEnd w:id="125"/>
    <w:bookmarkStart w:name="z129" w:id="126"/>
    <w:p>
      <w:pPr>
        <w:spacing w:after="0"/>
        <w:ind w:left="0"/>
        <w:jc w:val="left"/>
      </w:pPr>
      <w:r>
        <w:rPr>
          <w:rFonts w:ascii="Times New Roman"/>
          <w:b/>
          <w:i w:val="false"/>
          <w:color w:val="000000"/>
        </w:rPr>
        <w:t xml:space="preserve"> Paragraph 2. Requirements for production control of prepared blood and its components</w:t>
      </w:r>
    </w:p>
    <w:bookmarkEnd w:id="126"/>
    <w:bookmarkStart w:name="z130" w:id="127"/>
    <w:p>
      <w:pPr>
        <w:spacing w:after="0"/>
        <w:ind w:left="0"/>
        <w:jc w:val="both"/>
      </w:pPr>
      <w:r>
        <w:rPr>
          <w:rFonts w:ascii="Times New Roman"/>
          <w:b w:val="false"/>
          <w:i w:val="false"/>
          <w:color w:val="000000"/>
          <w:sz w:val="28"/>
        </w:rPr>
        <w:t>
      41. Production control of components of donor blood consists in conducting laboratory studies of samples of donor blood (biochemical, immunohematological, screening of markers of hemo- transmissive infections) in a specialized laboratory(s) of blood service organizations.</w:t>
      </w:r>
    </w:p>
    <w:bookmarkEnd w:id="127"/>
    <w:bookmarkStart w:name="z131" w:id="128"/>
    <w:p>
      <w:pPr>
        <w:spacing w:after="0"/>
        <w:ind w:left="0"/>
        <w:jc w:val="both"/>
      </w:pPr>
      <w:r>
        <w:rPr>
          <w:rFonts w:ascii="Times New Roman"/>
          <w:b w:val="false"/>
          <w:i w:val="false"/>
          <w:color w:val="000000"/>
          <w:sz w:val="28"/>
        </w:rPr>
        <w:t>
      The results of laboratory studies of donor blood samples are used in the selection of components of donor blood to determine their suitability for medical use.</w:t>
      </w:r>
    </w:p>
    <w:bookmarkEnd w:id="128"/>
    <w:bookmarkStart w:name="z132" w:id="129"/>
    <w:p>
      <w:pPr>
        <w:spacing w:after="0"/>
        <w:ind w:left="0"/>
        <w:jc w:val="both"/>
      </w:pPr>
      <w:r>
        <w:rPr>
          <w:rFonts w:ascii="Times New Roman"/>
          <w:b w:val="false"/>
          <w:i w:val="false"/>
          <w:color w:val="000000"/>
          <w:sz w:val="28"/>
        </w:rPr>
        <w:t>
      42. Laboratory studies of donor blood samples are conducted:</w:t>
      </w:r>
    </w:p>
    <w:bookmarkEnd w:id="129"/>
    <w:bookmarkStart w:name="z133" w:id="130"/>
    <w:p>
      <w:pPr>
        <w:spacing w:after="0"/>
        <w:ind w:left="0"/>
        <w:jc w:val="both"/>
      </w:pPr>
      <w:r>
        <w:rPr>
          <w:rFonts w:ascii="Times New Roman"/>
          <w:b w:val="false"/>
          <w:i w:val="false"/>
          <w:color w:val="000000"/>
          <w:sz w:val="28"/>
        </w:rPr>
        <w:t>
      1) biochemical test for the content of alanine aminotransferase (hereinafter - ALT) (if a preliminary testing of the donor's blood was not performed immediately before donation of blood and its components); to determine the amount of total protein in donors of plasma;</w:t>
      </w:r>
    </w:p>
    <w:bookmarkEnd w:id="130"/>
    <w:bookmarkStart w:name="z134" w:id="131"/>
    <w:p>
      <w:pPr>
        <w:spacing w:after="0"/>
        <w:ind w:left="0"/>
        <w:jc w:val="both"/>
      </w:pPr>
      <w:r>
        <w:rPr>
          <w:rFonts w:ascii="Times New Roman"/>
          <w:b w:val="false"/>
          <w:i w:val="false"/>
          <w:color w:val="000000"/>
          <w:sz w:val="28"/>
        </w:rPr>
        <w:t>
      2) immunohematological-determination of blood group by the ABO system, Rh-affiliation, phenotype by the Rhesus system antigens, K-antigen of the Kell system, screening and identification of irregular anti-erythrocyte antibodies;</w:t>
      </w:r>
    </w:p>
    <w:bookmarkEnd w:id="131"/>
    <w:bookmarkStart w:name="z135" w:id="132"/>
    <w:p>
      <w:pPr>
        <w:spacing w:after="0"/>
        <w:ind w:left="0"/>
        <w:jc w:val="both"/>
      </w:pPr>
      <w:r>
        <w:rPr>
          <w:rFonts w:ascii="Times New Roman"/>
          <w:b w:val="false"/>
          <w:i w:val="false"/>
          <w:color w:val="000000"/>
          <w:sz w:val="28"/>
        </w:rPr>
        <w:t>
      3) screening of markers of hemo-transmissible infections - human immunodeficiency virus type 1,2 (hereinafter-HIV- 1,2), viral hepatitis B (hereinafter - HBV), viral hepatitis C (hereinafter - HCV), syphilis, additional-for hematopoietic stem cell donors (hereinafter-HSC) for infectious markers of cytomegalovirus infection, toxoplasmosis, T-lymphotropic virus of type I, II.</w:t>
      </w:r>
    </w:p>
    <w:bookmarkEnd w:id="132"/>
    <w:bookmarkStart w:name="z136" w:id="133"/>
    <w:p>
      <w:pPr>
        <w:spacing w:after="0"/>
        <w:ind w:left="0"/>
        <w:jc w:val="left"/>
      </w:pPr>
      <w:r>
        <w:rPr>
          <w:rFonts w:ascii="Times New Roman"/>
          <w:b/>
          <w:i w:val="false"/>
          <w:color w:val="000000"/>
        </w:rPr>
        <w:t xml:space="preserve"> Paragraph 3. Requirements for biochemical testing of donor blood samples</w:t>
      </w:r>
    </w:p>
    <w:bookmarkEnd w:id="133"/>
    <w:bookmarkStart w:name="z137" w:id="134"/>
    <w:p>
      <w:pPr>
        <w:spacing w:after="0"/>
        <w:ind w:left="0"/>
        <w:jc w:val="both"/>
      </w:pPr>
      <w:r>
        <w:rPr>
          <w:rFonts w:ascii="Times New Roman"/>
          <w:b w:val="false"/>
          <w:i w:val="false"/>
          <w:color w:val="000000"/>
          <w:sz w:val="28"/>
        </w:rPr>
        <w:t xml:space="preserve">
      43. The testing of ALT activity in a sample of donated blood taken during donation is carried out by one of the methods allowed for use on the territory of the Republic of Kazakhstan. </w:t>
      </w:r>
    </w:p>
    <w:bookmarkEnd w:id="134"/>
    <w:bookmarkStart w:name="z138" w:id="135"/>
    <w:p>
      <w:pPr>
        <w:spacing w:after="0"/>
        <w:ind w:left="0"/>
        <w:jc w:val="both"/>
      </w:pPr>
      <w:r>
        <w:rPr>
          <w:rFonts w:ascii="Times New Roman"/>
          <w:b w:val="false"/>
          <w:i w:val="false"/>
          <w:color w:val="000000"/>
          <w:sz w:val="28"/>
        </w:rPr>
        <w:t xml:space="preserve">
      The results of the testing are evaluated in accordance with the instructions of the reagent manufacturer. </w:t>
      </w:r>
    </w:p>
    <w:bookmarkEnd w:id="135"/>
    <w:bookmarkStart w:name="z139" w:id="136"/>
    <w:p>
      <w:pPr>
        <w:spacing w:after="0"/>
        <w:ind w:left="0"/>
        <w:jc w:val="both"/>
      </w:pPr>
      <w:r>
        <w:rPr>
          <w:rFonts w:ascii="Times New Roman"/>
          <w:b w:val="false"/>
          <w:i w:val="false"/>
          <w:color w:val="000000"/>
          <w:sz w:val="28"/>
        </w:rPr>
        <w:t>
      An increase in ALT above the norm is the basis for recognizing the received blood products as an absolute faulty and for withdrawal of the donor for 1 month, followed by a control examination.</w:t>
      </w:r>
    </w:p>
    <w:bookmarkEnd w:id="136"/>
    <w:bookmarkStart w:name="z140" w:id="137"/>
    <w:p>
      <w:pPr>
        <w:spacing w:after="0"/>
        <w:ind w:left="0"/>
        <w:jc w:val="both"/>
      </w:pPr>
      <w:r>
        <w:rPr>
          <w:rFonts w:ascii="Times New Roman"/>
          <w:b w:val="false"/>
          <w:i w:val="false"/>
          <w:color w:val="000000"/>
          <w:sz w:val="28"/>
        </w:rPr>
        <w:t xml:space="preserve">
      44. Determination of the amount of total protein in donors of plasma is carried out in blood samples from each donation by one of the methods allowed for use on the territory of the Republic of Kazakhstan. </w:t>
      </w:r>
    </w:p>
    <w:bookmarkEnd w:id="137"/>
    <w:bookmarkStart w:name="z141" w:id="138"/>
    <w:p>
      <w:pPr>
        <w:spacing w:after="0"/>
        <w:ind w:left="0"/>
        <w:jc w:val="both"/>
      </w:pPr>
      <w:r>
        <w:rPr>
          <w:rFonts w:ascii="Times New Roman"/>
          <w:b w:val="false"/>
          <w:i w:val="false"/>
          <w:color w:val="000000"/>
          <w:sz w:val="28"/>
        </w:rPr>
        <w:t>
      The results of the testing are evaluated in accordance with the instructions of the reagent manufacturer.</w:t>
      </w:r>
    </w:p>
    <w:bookmarkEnd w:id="138"/>
    <w:bookmarkStart w:name="z142" w:id="139"/>
    <w:p>
      <w:pPr>
        <w:spacing w:after="0"/>
        <w:ind w:left="0"/>
        <w:jc w:val="both"/>
      </w:pPr>
      <w:r>
        <w:rPr>
          <w:rFonts w:ascii="Times New Roman"/>
          <w:b w:val="false"/>
          <w:i w:val="false"/>
          <w:color w:val="000000"/>
          <w:sz w:val="28"/>
        </w:rPr>
        <w:t xml:space="preserve">
      If there are deviations in the biochemical parameters, admission to subsequent donations is made in accordance with the criteria for temporary withdrawal from donation of blood and its components, established in Appendix 3 to these Requirements. </w:t>
      </w:r>
    </w:p>
    <w:bookmarkEnd w:id="139"/>
    <w:bookmarkStart w:name="z143" w:id="140"/>
    <w:p>
      <w:pPr>
        <w:spacing w:after="0"/>
        <w:ind w:left="0"/>
        <w:jc w:val="left"/>
      </w:pPr>
      <w:r>
        <w:rPr>
          <w:rFonts w:ascii="Times New Roman"/>
          <w:b/>
          <w:i w:val="false"/>
          <w:color w:val="000000"/>
        </w:rPr>
        <w:t xml:space="preserve"> Paragraph 4. Requirements for immunohematological examination of donor blood samples</w:t>
      </w:r>
    </w:p>
    <w:bookmarkEnd w:id="140"/>
    <w:bookmarkStart w:name="z144" w:id="141"/>
    <w:p>
      <w:pPr>
        <w:spacing w:after="0"/>
        <w:ind w:left="0"/>
        <w:jc w:val="both"/>
      </w:pPr>
      <w:r>
        <w:rPr>
          <w:rFonts w:ascii="Times New Roman"/>
          <w:b w:val="false"/>
          <w:i w:val="false"/>
          <w:color w:val="000000"/>
          <w:sz w:val="28"/>
        </w:rPr>
        <w:t xml:space="preserve">
      45. Immunohematological examination of donor blood samples is performed using the following methods: </w:t>
      </w:r>
    </w:p>
    <w:bookmarkEnd w:id="141"/>
    <w:bookmarkStart w:name="z145" w:id="142"/>
    <w:p>
      <w:pPr>
        <w:spacing w:after="0"/>
        <w:ind w:left="0"/>
        <w:jc w:val="both"/>
      </w:pPr>
      <w:r>
        <w:rPr>
          <w:rFonts w:ascii="Times New Roman"/>
          <w:b w:val="false"/>
          <w:i w:val="false"/>
          <w:color w:val="000000"/>
          <w:sz w:val="28"/>
        </w:rPr>
        <w:t xml:space="preserve">
      column agglutination in automated and (or) semi- automated laboratory diagnostic systems; </w:t>
      </w:r>
    </w:p>
    <w:bookmarkEnd w:id="142"/>
    <w:bookmarkStart w:name="z146" w:id="143"/>
    <w:p>
      <w:pPr>
        <w:spacing w:after="0"/>
        <w:ind w:left="0"/>
        <w:jc w:val="both"/>
      </w:pPr>
      <w:r>
        <w:rPr>
          <w:rFonts w:ascii="Times New Roman"/>
          <w:b w:val="false"/>
          <w:i w:val="false"/>
          <w:color w:val="000000"/>
          <w:sz w:val="28"/>
        </w:rPr>
        <w:t>
      in a liquid-phase system on a plane and (or) in test tubes with reagents with monoclonal antibodies.</w:t>
      </w:r>
    </w:p>
    <w:bookmarkEnd w:id="143"/>
    <w:bookmarkStart w:name="z147" w:id="144"/>
    <w:p>
      <w:pPr>
        <w:spacing w:after="0"/>
        <w:ind w:left="0"/>
        <w:jc w:val="both"/>
      </w:pPr>
      <w:r>
        <w:rPr>
          <w:rFonts w:ascii="Times New Roman"/>
          <w:b w:val="false"/>
          <w:i w:val="false"/>
          <w:color w:val="000000"/>
          <w:sz w:val="28"/>
        </w:rPr>
        <w:t>
      Laboratory studies and interpretation of studies results are carried out in accordance with the instructions of the manufacturer of reagents and equipment.</w:t>
      </w:r>
    </w:p>
    <w:bookmarkEnd w:id="144"/>
    <w:bookmarkStart w:name="z148" w:id="145"/>
    <w:p>
      <w:pPr>
        <w:spacing w:after="0"/>
        <w:ind w:left="0"/>
        <w:jc w:val="both"/>
      </w:pPr>
      <w:r>
        <w:rPr>
          <w:rFonts w:ascii="Times New Roman"/>
          <w:b w:val="false"/>
          <w:i w:val="false"/>
          <w:color w:val="000000"/>
          <w:sz w:val="28"/>
        </w:rPr>
        <w:t xml:space="preserve">
      46. In the absence of an automated information system, immunohematological examination of donated blood is performed in two stages: </w:t>
      </w:r>
    </w:p>
    <w:bookmarkEnd w:id="145"/>
    <w:bookmarkStart w:name="z149" w:id="146"/>
    <w:p>
      <w:pPr>
        <w:spacing w:after="0"/>
        <w:ind w:left="0"/>
        <w:jc w:val="both"/>
      </w:pPr>
      <w:r>
        <w:rPr>
          <w:rFonts w:ascii="Times New Roman"/>
          <w:b w:val="false"/>
          <w:i w:val="false"/>
          <w:color w:val="000000"/>
          <w:sz w:val="28"/>
        </w:rPr>
        <w:t xml:space="preserve">
      1) the first - before blood donation, when in the presence of the donor, the blood group is determined by the ABO system by direct reaction, Rh-affiliation, presence of the Kell antigen; </w:t>
      </w:r>
    </w:p>
    <w:bookmarkEnd w:id="146"/>
    <w:bookmarkStart w:name="z150" w:id="147"/>
    <w:p>
      <w:pPr>
        <w:spacing w:after="0"/>
        <w:ind w:left="0"/>
        <w:jc w:val="both"/>
      </w:pPr>
      <w:r>
        <w:rPr>
          <w:rFonts w:ascii="Times New Roman"/>
          <w:b w:val="false"/>
          <w:i w:val="false"/>
          <w:color w:val="000000"/>
          <w:sz w:val="28"/>
        </w:rPr>
        <w:t xml:space="preserve">
      2) the second – after donation, when a sample of donor blood from a test tube (vacuum) taken during blood donation is examined. </w:t>
      </w:r>
    </w:p>
    <w:bookmarkEnd w:id="147"/>
    <w:bookmarkStart w:name="z151" w:id="148"/>
    <w:p>
      <w:pPr>
        <w:spacing w:after="0"/>
        <w:ind w:left="0"/>
        <w:jc w:val="both"/>
      </w:pPr>
      <w:r>
        <w:rPr>
          <w:rFonts w:ascii="Times New Roman"/>
          <w:b w:val="false"/>
          <w:i w:val="false"/>
          <w:color w:val="000000"/>
          <w:sz w:val="28"/>
        </w:rPr>
        <w:t>
      In the presence of an automated information system, immunohematological examination of the donor before donation is not carried out with the established blood group.</w:t>
      </w:r>
    </w:p>
    <w:bookmarkEnd w:id="148"/>
    <w:bookmarkStart w:name="z152" w:id="149"/>
    <w:p>
      <w:pPr>
        <w:spacing w:after="0"/>
        <w:ind w:left="0"/>
        <w:jc w:val="both"/>
      </w:pPr>
      <w:r>
        <w:rPr>
          <w:rFonts w:ascii="Times New Roman"/>
          <w:b w:val="false"/>
          <w:i w:val="false"/>
          <w:color w:val="000000"/>
          <w:sz w:val="28"/>
        </w:rPr>
        <w:t>
      47. The blood group of the donor according to the ABO system is considered established and is not determined at the initial stage of testing before donation, if a 2-fold testing was conducted during different donations using automated technologies in the absence of discrepancies in the results of the testing.</w:t>
      </w:r>
    </w:p>
    <w:bookmarkEnd w:id="149"/>
    <w:bookmarkStart w:name="z153" w:id="150"/>
    <w:p>
      <w:pPr>
        <w:spacing w:after="0"/>
        <w:ind w:left="0"/>
        <w:jc w:val="both"/>
      </w:pPr>
      <w:r>
        <w:rPr>
          <w:rFonts w:ascii="Times New Roman"/>
          <w:b w:val="false"/>
          <w:i w:val="false"/>
          <w:color w:val="000000"/>
          <w:sz w:val="28"/>
        </w:rPr>
        <w:t>
      The phenotype of the donor on the Rhesus system and its Rh-affiliation is considered established and is not determined at the initial stage of testing before donation, if a 2-fold testing was conducted during different donations using automated technologies in the absence of discrepancies in the results of the testing.</w:t>
      </w:r>
    </w:p>
    <w:bookmarkEnd w:id="150"/>
    <w:bookmarkStart w:name="z154" w:id="151"/>
    <w:p>
      <w:pPr>
        <w:spacing w:after="0"/>
        <w:ind w:left="0"/>
        <w:jc w:val="both"/>
      </w:pPr>
      <w:r>
        <w:rPr>
          <w:rFonts w:ascii="Times New Roman"/>
          <w:b w:val="false"/>
          <w:i w:val="false"/>
          <w:color w:val="000000"/>
          <w:sz w:val="28"/>
        </w:rPr>
        <w:t>
      Presence or absence of the Kell antigen in the donor is considered established and is not determined at the initial stage of testing before donation, if a 2-fold testing was conducted during different donations using automated technologies and using anti-K reagents. If there is no discrepancy in the results of the testing, the testing of K antigen is not required for subsequent donations. When K antigen is detected, the donor is attracted to plasma or cell donations (except for red blood cells), and Kell - positive erythrocytesare disposed.</w:t>
      </w:r>
    </w:p>
    <w:bookmarkEnd w:id="151"/>
    <w:bookmarkStart w:name="z155" w:id="152"/>
    <w:p>
      <w:pPr>
        <w:spacing w:after="0"/>
        <w:ind w:left="0"/>
        <w:jc w:val="both"/>
      </w:pPr>
      <w:r>
        <w:rPr>
          <w:rFonts w:ascii="Times New Roman"/>
          <w:b w:val="false"/>
          <w:i w:val="false"/>
          <w:color w:val="000000"/>
          <w:sz w:val="28"/>
        </w:rPr>
        <w:t>
      48. Selection of a sample of donated blood for immunohematological testing is carried out during donation in a disposable vacuum tube with a filler allowed in the instructions for reagents or in a vacuum tube with ethylene-diamine-tetraacetic acid (hereinafter - EDTA).</w:t>
      </w:r>
    </w:p>
    <w:bookmarkEnd w:id="152"/>
    <w:bookmarkStart w:name="z156" w:id="153"/>
    <w:p>
      <w:pPr>
        <w:spacing w:after="0"/>
        <w:ind w:left="0"/>
        <w:jc w:val="both"/>
      </w:pPr>
      <w:r>
        <w:rPr>
          <w:rFonts w:ascii="Times New Roman"/>
          <w:b w:val="false"/>
          <w:i w:val="false"/>
          <w:color w:val="000000"/>
          <w:sz w:val="28"/>
        </w:rPr>
        <w:t xml:space="preserve">
      The label of the test tube contains the following information: surname and initials of the donor, date of birth, date of blood sample collection, and the donation bar code (if there is an automated information system). </w:t>
      </w:r>
    </w:p>
    <w:bookmarkEnd w:id="153"/>
    <w:bookmarkStart w:name="z157" w:id="154"/>
    <w:p>
      <w:pPr>
        <w:spacing w:after="0"/>
        <w:ind w:left="0"/>
        <w:jc w:val="both"/>
      </w:pPr>
      <w:r>
        <w:rPr>
          <w:rFonts w:ascii="Times New Roman"/>
          <w:b w:val="false"/>
          <w:i w:val="false"/>
          <w:color w:val="000000"/>
          <w:sz w:val="28"/>
        </w:rPr>
        <w:t>
      Immune hematological testing of blood samples with signs of hemolysis, chilese are not conducted.</w:t>
      </w:r>
    </w:p>
    <w:bookmarkEnd w:id="154"/>
    <w:bookmarkStart w:name="z158" w:id="155"/>
    <w:p>
      <w:pPr>
        <w:spacing w:after="0"/>
        <w:ind w:left="0"/>
        <w:jc w:val="both"/>
      </w:pPr>
      <w:r>
        <w:rPr>
          <w:rFonts w:ascii="Times New Roman"/>
          <w:b w:val="false"/>
          <w:i w:val="false"/>
          <w:color w:val="000000"/>
          <w:sz w:val="28"/>
        </w:rPr>
        <w:t xml:space="preserve">
      49. Storage of samples of donated blood is carried out at a temperature mode of +2 +80 C in accordance with the instructions of manufacturers of reagents, test tubes. </w:t>
      </w:r>
    </w:p>
    <w:bookmarkEnd w:id="155"/>
    <w:bookmarkStart w:name="z159" w:id="156"/>
    <w:p>
      <w:pPr>
        <w:spacing w:after="0"/>
        <w:ind w:left="0"/>
        <w:jc w:val="both"/>
      </w:pPr>
      <w:r>
        <w:rPr>
          <w:rFonts w:ascii="Times New Roman"/>
          <w:b w:val="false"/>
          <w:i w:val="false"/>
          <w:color w:val="000000"/>
          <w:sz w:val="28"/>
        </w:rPr>
        <w:t xml:space="preserve">
      After conducting immunohematological studies, the test tubes are stored in the above conditions for at least 2 days. </w:t>
      </w:r>
    </w:p>
    <w:bookmarkEnd w:id="156"/>
    <w:bookmarkStart w:name="z160" w:id="157"/>
    <w:p>
      <w:pPr>
        <w:spacing w:after="0"/>
        <w:ind w:left="0"/>
        <w:jc w:val="both"/>
      </w:pPr>
      <w:r>
        <w:rPr>
          <w:rFonts w:ascii="Times New Roman"/>
          <w:b w:val="false"/>
          <w:i w:val="false"/>
          <w:color w:val="000000"/>
          <w:sz w:val="28"/>
        </w:rPr>
        <w:t>
      50. A confirmatory testing of the group, Rh affiliation, is performed in blood samples from all donations.</w:t>
      </w:r>
    </w:p>
    <w:bookmarkEnd w:id="157"/>
    <w:bookmarkStart w:name="z161" w:id="158"/>
    <w:p>
      <w:pPr>
        <w:spacing w:after="0"/>
        <w:ind w:left="0"/>
        <w:jc w:val="both"/>
      </w:pPr>
      <w:r>
        <w:rPr>
          <w:rFonts w:ascii="Times New Roman"/>
          <w:b w:val="false"/>
          <w:i w:val="false"/>
          <w:color w:val="000000"/>
          <w:sz w:val="28"/>
        </w:rPr>
        <w:t xml:space="preserve">
      51. When confirming the group affiliation testing using the ABO system, a double (cross) reaction is performed: </w:t>
      </w:r>
    </w:p>
    <w:bookmarkEnd w:id="158"/>
    <w:bookmarkStart w:name="z162" w:id="159"/>
    <w:p>
      <w:pPr>
        <w:spacing w:after="0"/>
        <w:ind w:left="0"/>
        <w:jc w:val="both"/>
      </w:pPr>
      <w:r>
        <w:rPr>
          <w:rFonts w:ascii="Times New Roman"/>
          <w:b w:val="false"/>
          <w:i w:val="false"/>
          <w:color w:val="000000"/>
          <w:sz w:val="28"/>
        </w:rPr>
        <w:t xml:space="preserve">
      testing of the presence of group antigens on erythrocytes with reagents with IgM anti-A, IgM anti- B, IgM anti-AB antibodies; </w:t>
      </w:r>
    </w:p>
    <w:bookmarkEnd w:id="159"/>
    <w:bookmarkStart w:name="z163" w:id="160"/>
    <w:p>
      <w:pPr>
        <w:spacing w:after="0"/>
        <w:ind w:left="0"/>
        <w:jc w:val="both"/>
      </w:pPr>
      <w:r>
        <w:rPr>
          <w:rFonts w:ascii="Times New Roman"/>
          <w:b w:val="false"/>
          <w:i w:val="false"/>
          <w:color w:val="000000"/>
          <w:sz w:val="28"/>
        </w:rPr>
        <w:t xml:space="preserve">
      testing of the presence of regular anti-erythrocyte antibodies in blood serum by standard erythrocytes of groups A and B. </w:t>
      </w:r>
    </w:p>
    <w:bookmarkEnd w:id="160"/>
    <w:bookmarkStart w:name="z164" w:id="161"/>
    <w:p>
      <w:pPr>
        <w:spacing w:after="0"/>
        <w:ind w:left="0"/>
        <w:jc w:val="both"/>
      </w:pPr>
      <w:r>
        <w:rPr>
          <w:rFonts w:ascii="Times New Roman"/>
          <w:b w:val="false"/>
          <w:i w:val="false"/>
          <w:color w:val="000000"/>
          <w:sz w:val="28"/>
        </w:rPr>
        <w:t>
      The results of the testing are taken into account in accordance with the instructions of the reagents manufacturer.</w:t>
      </w:r>
    </w:p>
    <w:bookmarkEnd w:id="161"/>
    <w:bookmarkStart w:name="z165" w:id="162"/>
    <w:p>
      <w:pPr>
        <w:spacing w:after="0"/>
        <w:ind w:left="0"/>
        <w:jc w:val="both"/>
      </w:pPr>
      <w:r>
        <w:rPr>
          <w:rFonts w:ascii="Times New Roman"/>
          <w:b w:val="false"/>
          <w:i w:val="false"/>
          <w:color w:val="000000"/>
          <w:sz w:val="28"/>
        </w:rPr>
        <w:t xml:space="preserve">
      The standard set of group markers for donated blood is considered to be: </w:t>
      </w:r>
    </w:p>
    <w:bookmarkEnd w:id="162"/>
    <w:bookmarkStart w:name="z166" w:id="163"/>
    <w:p>
      <w:pPr>
        <w:spacing w:after="0"/>
        <w:ind w:left="0"/>
        <w:jc w:val="both"/>
      </w:pPr>
      <w:r>
        <w:rPr>
          <w:rFonts w:ascii="Times New Roman"/>
          <w:b w:val="false"/>
          <w:i w:val="false"/>
          <w:color w:val="000000"/>
          <w:sz w:val="28"/>
        </w:rPr>
        <w:t xml:space="preserve">
      in group O antigens A and B are absent, anti-A and anti - B antibodies are present; </w:t>
      </w:r>
    </w:p>
    <w:bookmarkEnd w:id="163"/>
    <w:bookmarkStart w:name="z167" w:id="164"/>
    <w:p>
      <w:pPr>
        <w:spacing w:after="0"/>
        <w:ind w:left="0"/>
        <w:jc w:val="both"/>
      </w:pPr>
      <w:r>
        <w:rPr>
          <w:rFonts w:ascii="Times New Roman"/>
          <w:b w:val="false"/>
          <w:i w:val="false"/>
          <w:color w:val="000000"/>
          <w:sz w:val="28"/>
        </w:rPr>
        <w:t xml:space="preserve">
      in group A antigen A or A2 and anti-B antibodies are present; </w:t>
      </w:r>
    </w:p>
    <w:bookmarkEnd w:id="164"/>
    <w:bookmarkStart w:name="z168" w:id="165"/>
    <w:p>
      <w:pPr>
        <w:spacing w:after="0"/>
        <w:ind w:left="0"/>
        <w:jc w:val="both"/>
      </w:pPr>
      <w:r>
        <w:rPr>
          <w:rFonts w:ascii="Times New Roman"/>
          <w:b w:val="false"/>
          <w:i w:val="false"/>
          <w:color w:val="000000"/>
          <w:sz w:val="28"/>
        </w:rPr>
        <w:t xml:space="preserve">
      in group B antigen B and anti-A antibodies are present; </w:t>
      </w:r>
    </w:p>
    <w:bookmarkEnd w:id="165"/>
    <w:bookmarkStart w:name="z169" w:id="166"/>
    <w:p>
      <w:pPr>
        <w:spacing w:after="0"/>
        <w:ind w:left="0"/>
        <w:jc w:val="both"/>
      </w:pPr>
      <w:r>
        <w:rPr>
          <w:rFonts w:ascii="Times New Roman"/>
          <w:b w:val="false"/>
          <w:i w:val="false"/>
          <w:color w:val="000000"/>
          <w:sz w:val="28"/>
        </w:rPr>
        <w:t>
      in group AB antigens A and B are present, and anti-A and anti - B antibodies are absent.</w:t>
      </w:r>
    </w:p>
    <w:bookmarkEnd w:id="166"/>
    <w:bookmarkStart w:name="z170" w:id="167"/>
    <w:p>
      <w:pPr>
        <w:spacing w:after="0"/>
        <w:ind w:left="0"/>
        <w:jc w:val="both"/>
      </w:pPr>
      <w:r>
        <w:rPr>
          <w:rFonts w:ascii="Times New Roman"/>
          <w:b w:val="false"/>
          <w:i w:val="false"/>
          <w:color w:val="000000"/>
          <w:sz w:val="28"/>
        </w:rPr>
        <w:t>
      If non-standard combinations of group markers are detected, the donor blood is rejected due to its biological characteristics.</w:t>
      </w:r>
    </w:p>
    <w:bookmarkEnd w:id="167"/>
    <w:bookmarkStart w:name="z171" w:id="168"/>
    <w:p>
      <w:pPr>
        <w:spacing w:after="0"/>
        <w:ind w:left="0"/>
        <w:jc w:val="both"/>
      </w:pPr>
      <w:r>
        <w:rPr>
          <w:rFonts w:ascii="Times New Roman"/>
          <w:b w:val="false"/>
          <w:i w:val="false"/>
          <w:color w:val="000000"/>
          <w:sz w:val="28"/>
        </w:rPr>
        <w:t>
      52. The confirming testing of the donor's phenotype according to the Rh system and its Rh affiliation is performed in stages:</w:t>
      </w:r>
    </w:p>
    <w:bookmarkEnd w:id="168"/>
    <w:bookmarkStart w:name="z172" w:id="169"/>
    <w:p>
      <w:pPr>
        <w:spacing w:after="0"/>
        <w:ind w:left="0"/>
        <w:jc w:val="both"/>
      </w:pPr>
      <w:r>
        <w:rPr>
          <w:rFonts w:ascii="Times New Roman"/>
          <w:b w:val="false"/>
          <w:i w:val="false"/>
          <w:color w:val="000000"/>
          <w:sz w:val="28"/>
        </w:rPr>
        <w:t>
      1) Rh affiliation is determined – the presence of antigen D is studied by an anti-D-super reagent containing complete antibodies (IgM class).</w:t>
      </w:r>
    </w:p>
    <w:bookmarkEnd w:id="169"/>
    <w:bookmarkStart w:name="z173" w:id="170"/>
    <w:p>
      <w:pPr>
        <w:spacing w:after="0"/>
        <w:ind w:left="0"/>
        <w:jc w:val="both"/>
      </w:pPr>
      <w:r>
        <w:rPr>
          <w:rFonts w:ascii="Times New Roman"/>
          <w:b w:val="false"/>
          <w:i w:val="false"/>
          <w:color w:val="000000"/>
          <w:sz w:val="28"/>
        </w:rPr>
        <w:t>
      When the antigen D is detected on the studied red blood cells, the blood sample is recognized as Rh-positive, and the person whose blood was tested is recognized as a Rh-positive donor;</w:t>
      </w:r>
    </w:p>
    <w:bookmarkEnd w:id="170"/>
    <w:bookmarkStart w:name="z174" w:id="171"/>
    <w:p>
      <w:pPr>
        <w:spacing w:after="0"/>
        <w:ind w:left="0"/>
        <w:jc w:val="both"/>
      </w:pPr>
      <w:r>
        <w:rPr>
          <w:rFonts w:ascii="Times New Roman"/>
          <w:b w:val="false"/>
          <w:i w:val="false"/>
          <w:color w:val="000000"/>
          <w:sz w:val="28"/>
        </w:rPr>
        <w:t>
      2) a blood sample which erythrocytes do not detect antigen D is further examined by an anti-D reagent containing incomplete antibodies (IgG class) in order to detect weak and variant forms of antigen D, while, in doubtful cases, the testing is performed using an indirect antiglobulin test (NAGT), as well as by anti - C and anti - E reagents to detect the presence of other antigens of system Rh - C and E on red blood cells.</w:t>
      </w:r>
    </w:p>
    <w:bookmarkEnd w:id="171"/>
    <w:bookmarkStart w:name="z175" w:id="172"/>
    <w:p>
      <w:pPr>
        <w:spacing w:after="0"/>
        <w:ind w:left="0"/>
        <w:jc w:val="both"/>
      </w:pPr>
      <w:r>
        <w:rPr>
          <w:rFonts w:ascii="Times New Roman"/>
          <w:b w:val="false"/>
          <w:i w:val="false"/>
          <w:color w:val="000000"/>
          <w:sz w:val="28"/>
        </w:rPr>
        <w:t>
      A blood sample which erythrocytes do not detect antigen D, but antigens C and/or E are detected is recognized as Rh-positive, and the person whose blood was tested is recognized as a Rh- positive donor, but a Rh- negative recipient.</w:t>
      </w:r>
    </w:p>
    <w:bookmarkEnd w:id="172"/>
    <w:bookmarkStart w:name="z176" w:id="173"/>
    <w:p>
      <w:pPr>
        <w:spacing w:after="0"/>
        <w:ind w:left="0"/>
        <w:jc w:val="both"/>
      </w:pPr>
      <w:r>
        <w:rPr>
          <w:rFonts w:ascii="Times New Roman"/>
          <w:b w:val="false"/>
          <w:i w:val="false"/>
          <w:color w:val="000000"/>
          <w:sz w:val="28"/>
        </w:rPr>
        <w:t>
       A blood sample which erythrocytes do not detect antigens D, C, E of the Rh system is recognized as Rh-negative, and the person whose blood was tested is recognized as a Rh- negative donor.</w:t>
      </w:r>
    </w:p>
    <w:bookmarkEnd w:id="173"/>
    <w:bookmarkStart w:name="z177" w:id="174"/>
    <w:p>
      <w:pPr>
        <w:spacing w:after="0"/>
        <w:ind w:left="0"/>
        <w:jc w:val="both"/>
      </w:pPr>
      <w:r>
        <w:rPr>
          <w:rFonts w:ascii="Times New Roman"/>
          <w:b w:val="false"/>
          <w:i w:val="false"/>
          <w:color w:val="000000"/>
          <w:sz w:val="28"/>
        </w:rPr>
        <w:t>
      53. Screening of irregular alloimmune anti-erythrocyte antibodies (hereinafter- antibodies screening) in the serum of donor blood samples is performed regardless of the Rh – affiliation of the donor. Clinically significant anti-erythrocyte irregular antibodies are detected in the antiglobulin test.</w:t>
      </w:r>
    </w:p>
    <w:bookmarkEnd w:id="174"/>
    <w:bookmarkStart w:name="z178" w:id="175"/>
    <w:p>
      <w:pPr>
        <w:spacing w:after="0"/>
        <w:ind w:left="0"/>
        <w:jc w:val="both"/>
      </w:pPr>
      <w:r>
        <w:rPr>
          <w:rFonts w:ascii="Times New Roman"/>
          <w:b w:val="false"/>
          <w:i w:val="false"/>
          <w:color w:val="000000"/>
          <w:sz w:val="28"/>
        </w:rPr>
        <w:t>
      Antibodies screening in blood samples collected from donors making irregular donations is performed at each donation.</w:t>
      </w:r>
    </w:p>
    <w:bookmarkEnd w:id="175"/>
    <w:bookmarkStart w:name="z179" w:id="176"/>
    <w:p>
      <w:pPr>
        <w:spacing w:after="0"/>
        <w:ind w:left="0"/>
        <w:jc w:val="both"/>
      </w:pPr>
      <w:r>
        <w:rPr>
          <w:rFonts w:ascii="Times New Roman"/>
          <w:b w:val="false"/>
          <w:i w:val="false"/>
          <w:color w:val="000000"/>
          <w:sz w:val="28"/>
        </w:rPr>
        <w:t>
      Antibodies screening in blood samples collected from donors making regular donations is performed once a year, and if there is information about transfusions and (or) pregnancy in the period up to 12 months after the last donation, it is performed out of turn.</w:t>
      </w:r>
    </w:p>
    <w:bookmarkEnd w:id="176"/>
    <w:bookmarkStart w:name="z180" w:id="177"/>
    <w:p>
      <w:pPr>
        <w:spacing w:after="0"/>
        <w:ind w:left="0"/>
        <w:jc w:val="both"/>
      </w:pPr>
      <w:r>
        <w:rPr>
          <w:rFonts w:ascii="Times New Roman"/>
          <w:b w:val="false"/>
          <w:i w:val="false"/>
          <w:color w:val="000000"/>
          <w:sz w:val="28"/>
        </w:rPr>
        <w:t>
      To testing irregular alloimmune anti - erythrocyte antibodies, a panel of three samples of group O test-erythrocytes with the phenotypes ccDEE, CCDee, and ccdeeK is used. Freshly prepared or canned test erythrocytes are used.</w:t>
      </w:r>
    </w:p>
    <w:bookmarkEnd w:id="177"/>
    <w:bookmarkStart w:name="z181" w:id="178"/>
    <w:p>
      <w:pPr>
        <w:spacing w:after="0"/>
        <w:ind w:left="0"/>
        <w:jc w:val="both"/>
      </w:pPr>
      <w:r>
        <w:rPr>
          <w:rFonts w:ascii="Times New Roman"/>
          <w:b w:val="false"/>
          <w:i w:val="false"/>
          <w:color w:val="000000"/>
          <w:sz w:val="28"/>
        </w:rPr>
        <w:t>
      54. Determination of the specificity of irregular alloimmune anti-erythrocyte antibodies is performed using a panel of test-red blood cells, including at least 10 samples, consisting of a combination of phenotypes that allows to determine the specificity of the main clinically significant antibodies: D, C. Cw, c, E, e, K, k, Fya, Fyb, Jka, Jkb, S, s, M, Lea, P14.</w:t>
      </w:r>
    </w:p>
    <w:bookmarkEnd w:id="178"/>
    <w:bookmarkStart w:name="z182" w:id="179"/>
    <w:p>
      <w:pPr>
        <w:spacing w:after="0"/>
        <w:ind w:left="0"/>
        <w:jc w:val="both"/>
      </w:pPr>
      <w:r>
        <w:rPr>
          <w:rFonts w:ascii="Times New Roman"/>
          <w:b w:val="false"/>
          <w:i w:val="false"/>
          <w:color w:val="000000"/>
          <w:sz w:val="28"/>
        </w:rPr>
        <w:t>
      55. If irregular IgM IgG anti-erythrocyte antibodies or hemolysins are detected in a sample of donor blood, the donor's whole blood or plasma is not used for transfusion, while preparation of washed or defrosted erythrocytes is allowed.</w:t>
      </w:r>
    </w:p>
    <w:bookmarkEnd w:id="179"/>
    <w:bookmarkStart w:name="z183" w:id="180"/>
    <w:p>
      <w:pPr>
        <w:spacing w:after="0"/>
        <w:ind w:left="0"/>
        <w:jc w:val="both"/>
      </w:pPr>
      <w:r>
        <w:rPr>
          <w:rFonts w:ascii="Times New Roman"/>
          <w:b w:val="false"/>
          <w:i w:val="false"/>
          <w:color w:val="000000"/>
          <w:sz w:val="28"/>
        </w:rPr>
        <w:t>
      If irregular IgM IgG anti-erythrocyte antibodies or hemolysins are detected, the donor blood is rejected due to its biological characteristics.</w:t>
      </w:r>
    </w:p>
    <w:bookmarkEnd w:id="180"/>
    <w:bookmarkStart w:name="z184" w:id="181"/>
    <w:p>
      <w:pPr>
        <w:spacing w:after="0"/>
        <w:ind w:left="0"/>
        <w:jc w:val="both"/>
      </w:pPr>
      <w:r>
        <w:rPr>
          <w:rFonts w:ascii="Times New Roman"/>
          <w:b w:val="false"/>
          <w:i w:val="false"/>
          <w:color w:val="000000"/>
          <w:sz w:val="28"/>
        </w:rPr>
        <w:t>
      56. Determination of other blood group antigens is performed when forming a register of phenotyped donors, intended for selection of blood components for sensitized patients.</w:t>
      </w:r>
    </w:p>
    <w:bookmarkEnd w:id="181"/>
    <w:bookmarkStart w:name="z185" w:id="182"/>
    <w:p>
      <w:pPr>
        <w:spacing w:after="0"/>
        <w:ind w:left="0"/>
        <w:jc w:val="both"/>
      </w:pPr>
      <w:r>
        <w:rPr>
          <w:rFonts w:ascii="Times New Roman"/>
          <w:b w:val="false"/>
          <w:i w:val="false"/>
          <w:color w:val="000000"/>
          <w:sz w:val="28"/>
        </w:rPr>
        <w:t>
      When forming a database of donor phenotypes, the Rh-Hr system antigens are additionally determined in blood samples: c(hr'), e(hr"), CW and other antigen systems: Lea, Fya, Jka, S.</w:t>
      </w:r>
    </w:p>
    <w:bookmarkEnd w:id="182"/>
    <w:bookmarkStart w:name="z186" w:id="183"/>
    <w:p>
      <w:pPr>
        <w:spacing w:after="0"/>
        <w:ind w:left="0"/>
        <w:jc w:val="left"/>
      </w:pPr>
      <w:r>
        <w:rPr>
          <w:rFonts w:ascii="Times New Roman"/>
          <w:b/>
          <w:i w:val="false"/>
          <w:color w:val="000000"/>
        </w:rPr>
        <w:t xml:space="preserve"> Paragraph 5. Requirements for the testing of markers of</w:t>
      </w:r>
      <w:r>
        <w:br/>
      </w:r>
      <w:r>
        <w:rPr>
          <w:rFonts w:ascii="Times New Roman"/>
          <w:b/>
          <w:i w:val="false"/>
          <w:color w:val="000000"/>
        </w:rPr>
        <w:t>hemotransmissive infections in donor blood samples</w:t>
      </w:r>
    </w:p>
    <w:bookmarkEnd w:id="183"/>
    <w:bookmarkStart w:name="z187" w:id="184"/>
    <w:p>
      <w:pPr>
        <w:spacing w:after="0"/>
        <w:ind w:left="0"/>
        <w:jc w:val="both"/>
      </w:pPr>
      <w:r>
        <w:rPr>
          <w:rFonts w:ascii="Times New Roman"/>
          <w:b w:val="false"/>
          <w:i w:val="false"/>
          <w:color w:val="000000"/>
          <w:sz w:val="28"/>
        </w:rPr>
        <w:t>
      57. A laboratory testing for presence of markers of hemotransmissive infections (hereinafter- HTI): HIV-1,2, HBV, HCV, syphilis of donated blood samples at each donation of blood and its components.</w:t>
      </w:r>
    </w:p>
    <w:bookmarkEnd w:id="184"/>
    <w:bookmarkStart w:name="z188" w:id="185"/>
    <w:p>
      <w:pPr>
        <w:spacing w:after="0"/>
        <w:ind w:left="0"/>
        <w:jc w:val="both"/>
      </w:pPr>
      <w:r>
        <w:rPr>
          <w:rFonts w:ascii="Times New Roman"/>
          <w:b w:val="false"/>
          <w:i w:val="false"/>
          <w:color w:val="000000"/>
          <w:sz w:val="28"/>
        </w:rPr>
        <w:t>
       The blood sample of the HSC donor is additionally examined for markers of cytomegalovirus infection, toxoplasmosis, T- lymphotropic virus of type I, II in the medical organization that sends the donor for donation.</w:t>
      </w:r>
    </w:p>
    <w:bookmarkEnd w:id="185"/>
    <w:bookmarkStart w:name="z189" w:id="186"/>
    <w:p>
      <w:pPr>
        <w:spacing w:after="0"/>
        <w:ind w:left="0"/>
        <w:jc w:val="both"/>
      </w:pPr>
      <w:r>
        <w:rPr>
          <w:rFonts w:ascii="Times New Roman"/>
          <w:b w:val="false"/>
          <w:i w:val="false"/>
          <w:color w:val="000000"/>
          <w:sz w:val="28"/>
        </w:rPr>
        <w:t>
      The list of studied infectious markers is expanded according to epidemiological indications by the decision of local management bodies in the field of healthcare.</w:t>
      </w:r>
    </w:p>
    <w:bookmarkEnd w:id="186"/>
    <w:bookmarkStart w:name="z190" w:id="187"/>
    <w:p>
      <w:pPr>
        <w:spacing w:after="0"/>
        <w:ind w:left="0"/>
        <w:jc w:val="both"/>
      </w:pPr>
      <w:r>
        <w:rPr>
          <w:rFonts w:ascii="Times New Roman"/>
          <w:b w:val="false"/>
          <w:i w:val="false"/>
          <w:color w:val="000000"/>
          <w:sz w:val="28"/>
        </w:rPr>
        <w:t>
      58. Selection of samples of donated blood for laboratory testing for infectious markers is carried out in disposable vacuum tubes during the donation of blood or components.</w:t>
      </w:r>
    </w:p>
    <w:bookmarkEnd w:id="187"/>
    <w:bookmarkStart w:name="z191" w:id="188"/>
    <w:p>
      <w:pPr>
        <w:spacing w:after="0"/>
        <w:ind w:left="0"/>
        <w:jc w:val="both"/>
      </w:pPr>
      <w:r>
        <w:rPr>
          <w:rFonts w:ascii="Times New Roman"/>
          <w:b w:val="false"/>
          <w:i w:val="false"/>
          <w:color w:val="000000"/>
          <w:sz w:val="28"/>
        </w:rPr>
        <w:t>
      The tightness of test tubes with samples of donated blood is observed at all stages from blood collection to the moment of laboratory testing.</w:t>
      </w:r>
    </w:p>
    <w:bookmarkEnd w:id="188"/>
    <w:bookmarkStart w:name="z192" w:id="189"/>
    <w:p>
      <w:pPr>
        <w:spacing w:after="0"/>
        <w:ind w:left="0"/>
        <w:jc w:val="both"/>
      </w:pPr>
      <w:r>
        <w:rPr>
          <w:rFonts w:ascii="Times New Roman"/>
          <w:b w:val="false"/>
          <w:i w:val="false"/>
          <w:color w:val="000000"/>
          <w:sz w:val="28"/>
        </w:rPr>
        <w:t>
      Storage of donor blood samples is performed in accordance with the instructions of the manufacturer of diagnostic reagents and vacuum tubes.</w:t>
      </w:r>
    </w:p>
    <w:bookmarkEnd w:id="189"/>
    <w:bookmarkStart w:name="z193" w:id="190"/>
    <w:p>
      <w:pPr>
        <w:spacing w:after="0"/>
        <w:ind w:left="0"/>
        <w:jc w:val="both"/>
      </w:pPr>
      <w:r>
        <w:rPr>
          <w:rFonts w:ascii="Times New Roman"/>
          <w:b w:val="false"/>
          <w:i w:val="false"/>
          <w:color w:val="000000"/>
          <w:sz w:val="28"/>
        </w:rPr>
        <w:t>
      59. Test tubes with samples of donated blood are subjected to centrifugation. The centrifuge mode is selected in accordance with the instructions of the manufacturer of vacuum tubes. Repeated centrifugation of test tubes is carried out in accordance with the instructions of the reagent manufacturer.</w:t>
      </w:r>
    </w:p>
    <w:bookmarkEnd w:id="190"/>
    <w:bookmarkStart w:name="z194" w:id="191"/>
    <w:p>
      <w:pPr>
        <w:spacing w:after="0"/>
        <w:ind w:left="0"/>
        <w:jc w:val="both"/>
      </w:pPr>
      <w:r>
        <w:rPr>
          <w:rFonts w:ascii="Times New Roman"/>
          <w:b w:val="false"/>
          <w:i w:val="false"/>
          <w:color w:val="000000"/>
          <w:sz w:val="28"/>
        </w:rPr>
        <w:t xml:space="preserve">
      60. Equipment and diagnostic reagents registered and approved for use in the Republic of Kazakhstan are used for laboratory testing of donor blood samples. </w:t>
      </w:r>
    </w:p>
    <w:bookmarkEnd w:id="191"/>
    <w:bookmarkStart w:name="z195" w:id="192"/>
    <w:p>
      <w:pPr>
        <w:spacing w:after="0"/>
        <w:ind w:left="0"/>
        <w:jc w:val="both"/>
      </w:pPr>
      <w:r>
        <w:rPr>
          <w:rFonts w:ascii="Times New Roman"/>
          <w:b w:val="false"/>
          <w:i w:val="false"/>
          <w:color w:val="000000"/>
          <w:sz w:val="28"/>
        </w:rPr>
        <w:t xml:space="preserve">
      61. Laboratory testing of donor blood samples for infectious markers is performed using the following methods: </w:t>
      </w:r>
    </w:p>
    <w:bookmarkEnd w:id="192"/>
    <w:bookmarkStart w:name="z196" w:id="193"/>
    <w:p>
      <w:pPr>
        <w:spacing w:after="0"/>
        <w:ind w:left="0"/>
        <w:jc w:val="both"/>
      </w:pPr>
      <w:r>
        <w:rPr>
          <w:rFonts w:ascii="Times New Roman"/>
          <w:b w:val="false"/>
          <w:i w:val="false"/>
          <w:color w:val="000000"/>
          <w:sz w:val="28"/>
        </w:rPr>
        <w:t xml:space="preserve">
      1) immunological testing of HTI markers; </w:t>
      </w:r>
    </w:p>
    <w:bookmarkEnd w:id="193"/>
    <w:bookmarkStart w:name="z197" w:id="194"/>
    <w:p>
      <w:pPr>
        <w:spacing w:after="0"/>
        <w:ind w:left="0"/>
        <w:jc w:val="both"/>
      </w:pPr>
      <w:r>
        <w:rPr>
          <w:rFonts w:ascii="Times New Roman"/>
          <w:b w:val="false"/>
          <w:i w:val="false"/>
          <w:color w:val="000000"/>
          <w:sz w:val="28"/>
        </w:rPr>
        <w:t>
      2) molecular biological testing using nucleic acid amplification technology (NAT testing).</w:t>
      </w:r>
    </w:p>
    <w:bookmarkEnd w:id="194"/>
    <w:bookmarkStart w:name="z198" w:id="195"/>
    <w:p>
      <w:pPr>
        <w:spacing w:after="0"/>
        <w:ind w:left="0"/>
        <w:jc w:val="both"/>
      </w:pPr>
      <w:r>
        <w:rPr>
          <w:rFonts w:ascii="Times New Roman"/>
          <w:b w:val="false"/>
          <w:i w:val="false"/>
          <w:color w:val="000000"/>
          <w:sz w:val="28"/>
        </w:rPr>
        <w:t>
      62. Immunological testing of donor blood samples is divided into screening (serological screening) and repeated testing, which are performed by immunoassay (IA) methods (chemiluminescent; enzyme immunoassay) and confirming testing, which is performed by the same methods, as well as immunoblotting (IB) and (or) hemagglutination reaction (RHA)/particle agglutination (RA) and other methods allowed for use on the territory of the Republic of Kazakhstan.</w:t>
      </w:r>
    </w:p>
    <w:bookmarkEnd w:id="195"/>
    <w:bookmarkStart w:name="z199" w:id="196"/>
    <w:p>
      <w:pPr>
        <w:spacing w:after="0"/>
        <w:ind w:left="0"/>
        <w:jc w:val="both"/>
      </w:pPr>
      <w:r>
        <w:rPr>
          <w:rFonts w:ascii="Times New Roman"/>
          <w:b w:val="false"/>
          <w:i w:val="false"/>
          <w:color w:val="000000"/>
          <w:sz w:val="28"/>
        </w:rPr>
        <w:t>
      63. Laboratory testing of donor blood samples for markers of HIV-1,2, HBV, HCV, syphilis is carried out in two stages on automatic closed-type analyzers:</w:t>
      </w:r>
    </w:p>
    <w:bookmarkEnd w:id="196"/>
    <w:bookmarkStart w:name="z200" w:id="197"/>
    <w:p>
      <w:pPr>
        <w:spacing w:after="0"/>
        <w:ind w:left="0"/>
        <w:jc w:val="both"/>
      </w:pPr>
      <w:r>
        <w:rPr>
          <w:rFonts w:ascii="Times New Roman"/>
          <w:b w:val="false"/>
          <w:i w:val="false"/>
          <w:color w:val="000000"/>
          <w:sz w:val="28"/>
        </w:rPr>
        <w:t>
      Stage I-serological screening for markers of HIV-1,2, HCV, HBV, syphilis is performed by chemiluminescent immunoassays;</w:t>
      </w:r>
    </w:p>
    <w:bookmarkEnd w:id="197"/>
    <w:bookmarkStart w:name="z201" w:id="198"/>
    <w:p>
      <w:pPr>
        <w:spacing w:after="0"/>
        <w:ind w:left="0"/>
        <w:jc w:val="both"/>
      </w:pPr>
      <w:r>
        <w:rPr>
          <w:rFonts w:ascii="Times New Roman"/>
          <w:b w:val="false"/>
          <w:i w:val="false"/>
          <w:color w:val="000000"/>
          <w:sz w:val="28"/>
        </w:rPr>
        <w:t>
      Stage II-NAT-testing of donor blood samples for the presence of HIV-1,2 RNA, HCV and HBV DNA is performed with a negative result at stage I.</w:t>
      </w:r>
    </w:p>
    <w:bookmarkEnd w:id="198"/>
    <w:bookmarkStart w:name="z202" w:id="199"/>
    <w:p>
      <w:pPr>
        <w:spacing w:after="0"/>
        <w:ind w:left="0"/>
        <w:jc w:val="both"/>
      </w:pPr>
      <w:r>
        <w:rPr>
          <w:rFonts w:ascii="Times New Roman"/>
          <w:b w:val="false"/>
          <w:i w:val="false"/>
          <w:color w:val="000000"/>
          <w:sz w:val="28"/>
        </w:rPr>
        <w:t>
      If it is necessary to obtain an emergency result on the infectious safety of donor blood samples, serological screening and NAT testing are performed in parallel.</w:t>
      </w:r>
    </w:p>
    <w:bookmarkEnd w:id="199"/>
    <w:bookmarkStart w:name="z203" w:id="200"/>
    <w:p>
      <w:pPr>
        <w:spacing w:after="0"/>
        <w:ind w:left="0"/>
        <w:jc w:val="both"/>
      </w:pPr>
      <w:r>
        <w:rPr>
          <w:rFonts w:ascii="Times New Roman"/>
          <w:b w:val="false"/>
          <w:i w:val="false"/>
          <w:color w:val="000000"/>
          <w:sz w:val="28"/>
        </w:rPr>
        <w:t>
      Receiving negative results of studies of donor blood samples during serological screening and NAT testing is a reason to recognize the blood of donors as uninfected in relation to the studied infections.</w:t>
      </w:r>
    </w:p>
    <w:bookmarkEnd w:id="200"/>
    <w:bookmarkStart w:name="z204" w:id="201"/>
    <w:p>
      <w:pPr>
        <w:spacing w:after="0"/>
        <w:ind w:left="0"/>
        <w:jc w:val="both"/>
      </w:pPr>
      <w:r>
        <w:rPr>
          <w:rFonts w:ascii="Times New Roman"/>
          <w:b w:val="false"/>
          <w:i w:val="false"/>
          <w:color w:val="000000"/>
          <w:sz w:val="28"/>
        </w:rPr>
        <w:t xml:space="preserve">
      64. The following GTI markers are examined during serological screening of donor blood samples: </w:t>
      </w:r>
    </w:p>
    <w:bookmarkEnd w:id="201"/>
    <w:bookmarkStart w:name="z205" w:id="202"/>
    <w:p>
      <w:pPr>
        <w:spacing w:after="0"/>
        <w:ind w:left="0"/>
        <w:jc w:val="both"/>
      </w:pPr>
      <w:r>
        <w:rPr>
          <w:rFonts w:ascii="Times New Roman"/>
          <w:b w:val="false"/>
          <w:i w:val="false"/>
          <w:color w:val="000000"/>
          <w:sz w:val="28"/>
        </w:rPr>
        <w:t xml:space="preserve">
      1) HIV-1,2 antibodies and p24 antigen in a combined test; </w:t>
      </w:r>
    </w:p>
    <w:bookmarkEnd w:id="202"/>
    <w:bookmarkStart w:name="z206" w:id="203"/>
    <w:p>
      <w:pPr>
        <w:spacing w:after="0"/>
        <w:ind w:left="0"/>
        <w:jc w:val="both"/>
      </w:pPr>
      <w:r>
        <w:rPr>
          <w:rFonts w:ascii="Times New Roman"/>
          <w:b w:val="false"/>
          <w:i w:val="false"/>
          <w:color w:val="000000"/>
          <w:sz w:val="28"/>
        </w:rPr>
        <w:t xml:space="preserve">
      2) surface HBV antigen (HBsAg) in a test with a sensitivity of at least 0.5 IU/ml of the antigen; </w:t>
      </w:r>
    </w:p>
    <w:bookmarkEnd w:id="203"/>
    <w:bookmarkStart w:name="z207" w:id="204"/>
    <w:p>
      <w:pPr>
        <w:spacing w:after="0"/>
        <w:ind w:left="0"/>
        <w:jc w:val="both"/>
      </w:pPr>
      <w:r>
        <w:rPr>
          <w:rFonts w:ascii="Times New Roman"/>
          <w:b w:val="false"/>
          <w:i w:val="false"/>
          <w:color w:val="000000"/>
          <w:sz w:val="28"/>
        </w:rPr>
        <w:t xml:space="preserve">
      3) HCV antibodies or HCV antibodies and antigen in a combined test; </w:t>
      </w:r>
    </w:p>
    <w:bookmarkEnd w:id="204"/>
    <w:bookmarkStart w:name="z208" w:id="205"/>
    <w:p>
      <w:pPr>
        <w:spacing w:after="0"/>
        <w:ind w:left="0"/>
        <w:jc w:val="both"/>
      </w:pPr>
      <w:r>
        <w:rPr>
          <w:rFonts w:ascii="Times New Roman"/>
          <w:b w:val="false"/>
          <w:i w:val="false"/>
          <w:color w:val="000000"/>
          <w:sz w:val="28"/>
        </w:rPr>
        <w:t>
      4) total (general) antibodies to the pathogen of syphilis.</w:t>
      </w:r>
    </w:p>
    <w:bookmarkEnd w:id="205"/>
    <w:bookmarkStart w:name="z209" w:id="206"/>
    <w:p>
      <w:pPr>
        <w:spacing w:after="0"/>
        <w:ind w:left="0"/>
        <w:jc w:val="both"/>
      </w:pPr>
      <w:r>
        <w:rPr>
          <w:rFonts w:ascii="Times New Roman"/>
          <w:b w:val="false"/>
          <w:i w:val="false"/>
          <w:color w:val="000000"/>
          <w:sz w:val="28"/>
        </w:rPr>
        <w:t xml:space="preserve">
      65. The following serological screening results are established: </w:t>
      </w:r>
    </w:p>
    <w:bookmarkEnd w:id="206"/>
    <w:bookmarkStart w:name="z210" w:id="207"/>
    <w:p>
      <w:pPr>
        <w:spacing w:after="0"/>
        <w:ind w:left="0"/>
        <w:jc w:val="both"/>
      </w:pPr>
      <w:r>
        <w:rPr>
          <w:rFonts w:ascii="Times New Roman"/>
          <w:b w:val="false"/>
          <w:i w:val="false"/>
          <w:color w:val="000000"/>
          <w:sz w:val="28"/>
        </w:rPr>
        <w:t xml:space="preserve">
      1) negative - coefficient of positivity of the tested blood sample is less than 0.8; </w:t>
      </w:r>
    </w:p>
    <w:bookmarkEnd w:id="207"/>
    <w:bookmarkStart w:name="z211" w:id="208"/>
    <w:p>
      <w:pPr>
        <w:spacing w:after="0"/>
        <w:ind w:left="0"/>
        <w:jc w:val="both"/>
      </w:pPr>
      <w:r>
        <w:rPr>
          <w:rFonts w:ascii="Times New Roman"/>
          <w:b w:val="false"/>
          <w:i w:val="false"/>
          <w:color w:val="000000"/>
          <w:sz w:val="28"/>
        </w:rPr>
        <w:t>
      2) primary-reactive (or "in operation") - coefficient of positivity of the test blood sample is higher than 0.8</w:t>
      </w:r>
    </w:p>
    <w:bookmarkEnd w:id="208"/>
    <w:bookmarkStart w:name="z212" w:id="209"/>
    <w:p>
      <w:pPr>
        <w:spacing w:after="0"/>
        <w:ind w:left="0"/>
        <w:jc w:val="both"/>
      </w:pPr>
      <w:r>
        <w:rPr>
          <w:rFonts w:ascii="Times New Roman"/>
          <w:b w:val="false"/>
          <w:i w:val="false"/>
          <w:color w:val="000000"/>
          <w:sz w:val="28"/>
        </w:rPr>
        <w:t xml:space="preserve">
      66. Blood components obtained from donation, in the blood sample of which, according to the result of serological screening, a "primary - reactive" result is established are utilized. </w:t>
      </w:r>
    </w:p>
    <w:bookmarkEnd w:id="209"/>
    <w:bookmarkStart w:name="z213" w:id="210"/>
    <w:p>
      <w:pPr>
        <w:spacing w:after="0"/>
        <w:ind w:left="0"/>
        <w:jc w:val="both"/>
      </w:pPr>
      <w:r>
        <w:rPr>
          <w:rFonts w:ascii="Times New Roman"/>
          <w:b w:val="false"/>
          <w:i w:val="false"/>
          <w:color w:val="000000"/>
          <w:sz w:val="28"/>
        </w:rPr>
        <w:t>
      Tactics in relation to the donor is determined by the results of repeated and confirmatory immunological testing of the sample.</w:t>
      </w:r>
    </w:p>
    <w:bookmarkEnd w:id="210"/>
    <w:bookmarkStart w:name="z214" w:id="211"/>
    <w:p>
      <w:pPr>
        <w:spacing w:after="0"/>
        <w:ind w:left="0"/>
        <w:jc w:val="both"/>
      </w:pPr>
      <w:r>
        <w:rPr>
          <w:rFonts w:ascii="Times New Roman"/>
          <w:b w:val="false"/>
          <w:i w:val="false"/>
          <w:color w:val="000000"/>
          <w:sz w:val="28"/>
        </w:rPr>
        <w:t xml:space="preserve">
      67. When receiving a serological screening of the primary reactive result for HIV-1,2 markers, two repeated studies of the blood sample are performed: </w:t>
      </w:r>
    </w:p>
    <w:bookmarkEnd w:id="211"/>
    <w:bookmarkStart w:name="z215" w:id="212"/>
    <w:p>
      <w:pPr>
        <w:spacing w:after="0"/>
        <w:ind w:left="0"/>
        <w:jc w:val="both"/>
      </w:pPr>
      <w:r>
        <w:rPr>
          <w:rFonts w:ascii="Times New Roman"/>
          <w:b w:val="false"/>
          <w:i w:val="false"/>
          <w:color w:val="000000"/>
          <w:sz w:val="28"/>
        </w:rPr>
        <w:t xml:space="preserve">
      first repeated - with preservation of the conditions of the first setting with the same diagnostic reagents; </w:t>
      </w:r>
    </w:p>
    <w:bookmarkEnd w:id="212"/>
    <w:bookmarkStart w:name="z216" w:id="213"/>
    <w:p>
      <w:pPr>
        <w:spacing w:after="0"/>
        <w:ind w:left="0"/>
        <w:jc w:val="both"/>
      </w:pPr>
      <w:r>
        <w:rPr>
          <w:rFonts w:ascii="Times New Roman"/>
          <w:b w:val="false"/>
          <w:i w:val="false"/>
          <w:color w:val="000000"/>
          <w:sz w:val="28"/>
        </w:rPr>
        <w:t xml:space="preserve">
      second repeated - on diagnostic reagents from another manufacturer; </w:t>
      </w:r>
    </w:p>
    <w:bookmarkEnd w:id="213"/>
    <w:bookmarkStart w:name="z217" w:id="214"/>
    <w:p>
      <w:pPr>
        <w:spacing w:after="0"/>
        <w:ind w:left="0"/>
        <w:jc w:val="both"/>
      </w:pPr>
      <w:r>
        <w:rPr>
          <w:rFonts w:ascii="Times New Roman"/>
          <w:b w:val="false"/>
          <w:i w:val="false"/>
          <w:color w:val="000000"/>
          <w:sz w:val="28"/>
        </w:rPr>
        <w:t>
      If negative results are obtained in two repeated studies, the sample is considered negative.</w:t>
      </w:r>
    </w:p>
    <w:bookmarkEnd w:id="214"/>
    <w:bookmarkStart w:name="z218" w:id="215"/>
    <w:p>
      <w:pPr>
        <w:spacing w:after="0"/>
        <w:ind w:left="0"/>
        <w:jc w:val="both"/>
      </w:pPr>
      <w:r>
        <w:rPr>
          <w:rFonts w:ascii="Times New Roman"/>
          <w:b w:val="false"/>
          <w:i w:val="false"/>
          <w:color w:val="000000"/>
          <w:sz w:val="28"/>
        </w:rPr>
        <w:t>
      Upon receipt of at least one doubtful or positive results in repeated testings of a sample of blood, it is recognized as repeatedly-reactive and should be sent to the laboratory of the Republican state enterprise on right of economic management "Kazakh scientific center for dermatology and infectious diseases" of the Ministry of Healthcare of the Republic of Kazakhstan for conducting confirmatory testing and laboratory diagnosis (hereinafter – the laboratory of scientific center for dermatology and infectious diseases).</w:t>
      </w:r>
    </w:p>
    <w:bookmarkEnd w:id="215"/>
    <w:bookmarkStart w:name="z219" w:id="216"/>
    <w:p>
      <w:pPr>
        <w:spacing w:after="0"/>
        <w:ind w:left="0"/>
        <w:jc w:val="both"/>
      </w:pPr>
      <w:r>
        <w:rPr>
          <w:rFonts w:ascii="Times New Roman"/>
          <w:b w:val="false"/>
          <w:i w:val="false"/>
          <w:color w:val="000000"/>
          <w:sz w:val="28"/>
        </w:rPr>
        <w:t xml:space="preserve">
      68. When receiving a serological screening of the primary reactive result for the presence of surface HBV antigen (HBsAg), two repeated and confirmatory studies of the blood sample are performed: </w:t>
      </w:r>
    </w:p>
    <w:bookmarkEnd w:id="216"/>
    <w:bookmarkStart w:name="z220" w:id="217"/>
    <w:p>
      <w:pPr>
        <w:spacing w:after="0"/>
        <w:ind w:left="0"/>
        <w:jc w:val="both"/>
      </w:pPr>
      <w:r>
        <w:rPr>
          <w:rFonts w:ascii="Times New Roman"/>
          <w:b w:val="false"/>
          <w:i w:val="false"/>
          <w:color w:val="000000"/>
          <w:sz w:val="28"/>
        </w:rPr>
        <w:t xml:space="preserve">
      first repeated - with preservation of the conditions of the first setting with the same diagnostic reagents; </w:t>
      </w:r>
    </w:p>
    <w:bookmarkEnd w:id="217"/>
    <w:bookmarkStart w:name="z221" w:id="218"/>
    <w:p>
      <w:pPr>
        <w:spacing w:after="0"/>
        <w:ind w:left="0"/>
        <w:jc w:val="both"/>
      </w:pPr>
      <w:r>
        <w:rPr>
          <w:rFonts w:ascii="Times New Roman"/>
          <w:b w:val="false"/>
          <w:i w:val="false"/>
          <w:color w:val="000000"/>
          <w:sz w:val="28"/>
        </w:rPr>
        <w:t xml:space="preserve">
      second repeated - on diagnostic reagents from another manufacturer; </w:t>
      </w:r>
    </w:p>
    <w:bookmarkEnd w:id="218"/>
    <w:bookmarkStart w:name="z222" w:id="219"/>
    <w:p>
      <w:pPr>
        <w:spacing w:after="0"/>
        <w:ind w:left="0"/>
        <w:jc w:val="both"/>
      </w:pPr>
      <w:r>
        <w:rPr>
          <w:rFonts w:ascii="Times New Roman"/>
          <w:b w:val="false"/>
          <w:i w:val="false"/>
          <w:color w:val="000000"/>
          <w:sz w:val="28"/>
        </w:rPr>
        <w:t>
      confirmatory - on diagnostic reagents, performing the HBsAg neutralization reaction.</w:t>
      </w:r>
    </w:p>
    <w:bookmarkEnd w:id="219"/>
    <w:bookmarkStart w:name="z223" w:id="220"/>
    <w:p>
      <w:pPr>
        <w:spacing w:after="0"/>
        <w:ind w:left="0"/>
        <w:jc w:val="both"/>
      </w:pPr>
      <w:r>
        <w:rPr>
          <w:rFonts w:ascii="Times New Roman"/>
          <w:b w:val="false"/>
          <w:i w:val="false"/>
          <w:color w:val="000000"/>
          <w:sz w:val="28"/>
        </w:rPr>
        <w:t>
      If negative results are obtained in repeated and confirmatory studies, the sample is considered negative.</w:t>
      </w:r>
    </w:p>
    <w:bookmarkEnd w:id="220"/>
    <w:bookmarkStart w:name="z224" w:id="221"/>
    <w:p>
      <w:pPr>
        <w:spacing w:after="0"/>
        <w:ind w:left="0"/>
        <w:jc w:val="both"/>
      </w:pPr>
      <w:r>
        <w:rPr>
          <w:rFonts w:ascii="Times New Roman"/>
          <w:b w:val="false"/>
          <w:i w:val="false"/>
          <w:color w:val="000000"/>
          <w:sz w:val="28"/>
        </w:rPr>
        <w:t>
      If positive results are obtained in repeated and confirmatory studies, the sample is considered positive.</w:t>
      </w:r>
    </w:p>
    <w:bookmarkEnd w:id="221"/>
    <w:bookmarkStart w:name="z225" w:id="222"/>
    <w:p>
      <w:pPr>
        <w:spacing w:after="0"/>
        <w:ind w:left="0"/>
        <w:jc w:val="both"/>
      </w:pPr>
      <w:r>
        <w:rPr>
          <w:rFonts w:ascii="Times New Roman"/>
          <w:b w:val="false"/>
          <w:i w:val="false"/>
          <w:color w:val="000000"/>
          <w:sz w:val="28"/>
        </w:rPr>
        <w:t>
      If the results of repeated and confirmatory studies do not match, the final result is interpreted as uncertain, and the probability of infection of this sample is not excluded.</w:t>
      </w:r>
    </w:p>
    <w:bookmarkEnd w:id="222"/>
    <w:bookmarkStart w:name="z226" w:id="223"/>
    <w:p>
      <w:pPr>
        <w:spacing w:after="0"/>
        <w:ind w:left="0"/>
        <w:jc w:val="both"/>
      </w:pPr>
      <w:r>
        <w:rPr>
          <w:rFonts w:ascii="Times New Roman"/>
          <w:b w:val="false"/>
          <w:i w:val="false"/>
          <w:color w:val="000000"/>
          <w:sz w:val="28"/>
        </w:rPr>
        <w:t>
      69. When a primary - reactive result for HCV markers is obtained in serological screening, repeated and confirmatory studies of the blood sample are performed:</w:t>
      </w:r>
    </w:p>
    <w:bookmarkEnd w:id="223"/>
    <w:bookmarkStart w:name="z227" w:id="224"/>
    <w:p>
      <w:pPr>
        <w:spacing w:after="0"/>
        <w:ind w:left="0"/>
        <w:jc w:val="both"/>
      </w:pPr>
      <w:r>
        <w:rPr>
          <w:rFonts w:ascii="Times New Roman"/>
          <w:b w:val="false"/>
          <w:i w:val="false"/>
          <w:color w:val="000000"/>
          <w:sz w:val="28"/>
        </w:rPr>
        <w:t>
      first repeated - with preservation of the conditions of the first setting with the same diagnostic reagents;</w:t>
      </w:r>
    </w:p>
    <w:bookmarkEnd w:id="224"/>
    <w:bookmarkStart w:name="z228" w:id="225"/>
    <w:p>
      <w:pPr>
        <w:spacing w:after="0"/>
        <w:ind w:left="0"/>
        <w:jc w:val="both"/>
      </w:pPr>
      <w:r>
        <w:rPr>
          <w:rFonts w:ascii="Times New Roman"/>
          <w:b w:val="false"/>
          <w:i w:val="false"/>
          <w:color w:val="000000"/>
          <w:sz w:val="28"/>
        </w:rPr>
        <w:t>
      second repeated - on diagnostic reagents from another manufacturer;</w:t>
      </w:r>
    </w:p>
    <w:bookmarkEnd w:id="225"/>
    <w:bookmarkStart w:name="z229" w:id="226"/>
    <w:p>
      <w:pPr>
        <w:spacing w:after="0"/>
        <w:ind w:left="0"/>
        <w:jc w:val="both"/>
      </w:pPr>
      <w:r>
        <w:rPr>
          <w:rFonts w:ascii="Times New Roman"/>
          <w:b w:val="false"/>
          <w:i w:val="false"/>
          <w:color w:val="000000"/>
          <w:sz w:val="28"/>
        </w:rPr>
        <w:t>
      confirmatory – by methods (ELISA, IB), on the reagents belonging to the category of confirmatory.</w:t>
      </w:r>
    </w:p>
    <w:bookmarkEnd w:id="226"/>
    <w:bookmarkStart w:name="z230" w:id="227"/>
    <w:p>
      <w:pPr>
        <w:spacing w:after="0"/>
        <w:ind w:left="0"/>
        <w:jc w:val="both"/>
      </w:pPr>
      <w:r>
        <w:rPr>
          <w:rFonts w:ascii="Times New Roman"/>
          <w:b w:val="false"/>
          <w:i w:val="false"/>
          <w:color w:val="000000"/>
          <w:sz w:val="28"/>
        </w:rPr>
        <w:t>
      If negative results are obtained in repeated and confirmatory studies, the sample is considered negative.</w:t>
      </w:r>
    </w:p>
    <w:bookmarkEnd w:id="227"/>
    <w:bookmarkStart w:name="z231" w:id="228"/>
    <w:p>
      <w:pPr>
        <w:spacing w:after="0"/>
        <w:ind w:left="0"/>
        <w:jc w:val="both"/>
      </w:pPr>
      <w:r>
        <w:rPr>
          <w:rFonts w:ascii="Times New Roman"/>
          <w:b w:val="false"/>
          <w:i w:val="false"/>
          <w:color w:val="000000"/>
          <w:sz w:val="28"/>
        </w:rPr>
        <w:t>
      If positive results are obtained in repeated and confirmatory studies, the sample is considered positive.</w:t>
      </w:r>
    </w:p>
    <w:bookmarkEnd w:id="228"/>
    <w:bookmarkStart w:name="z232" w:id="229"/>
    <w:p>
      <w:pPr>
        <w:spacing w:after="0"/>
        <w:ind w:left="0"/>
        <w:jc w:val="both"/>
      </w:pPr>
      <w:r>
        <w:rPr>
          <w:rFonts w:ascii="Times New Roman"/>
          <w:b w:val="false"/>
          <w:i w:val="false"/>
          <w:color w:val="000000"/>
          <w:sz w:val="28"/>
        </w:rPr>
        <w:t>
      If the results of repeated and confirmatory studies do not match, the final result is interpreted as uncertain, and the probability of infection of this sample is not excluded.</w:t>
      </w:r>
    </w:p>
    <w:bookmarkEnd w:id="229"/>
    <w:bookmarkStart w:name="z233" w:id="230"/>
    <w:p>
      <w:pPr>
        <w:spacing w:after="0"/>
        <w:ind w:left="0"/>
        <w:jc w:val="both"/>
      </w:pPr>
      <w:r>
        <w:rPr>
          <w:rFonts w:ascii="Times New Roman"/>
          <w:b w:val="false"/>
          <w:i w:val="false"/>
          <w:color w:val="000000"/>
          <w:sz w:val="28"/>
        </w:rPr>
        <w:t>
      70. When receiving a primary - reactive result for the presence of antibodies to the causative agent of syphilis, repeated studies are performed:</w:t>
      </w:r>
    </w:p>
    <w:bookmarkEnd w:id="230"/>
    <w:bookmarkStart w:name="z234" w:id="231"/>
    <w:p>
      <w:pPr>
        <w:spacing w:after="0"/>
        <w:ind w:left="0"/>
        <w:jc w:val="both"/>
      </w:pPr>
      <w:r>
        <w:rPr>
          <w:rFonts w:ascii="Times New Roman"/>
          <w:b w:val="false"/>
          <w:i w:val="false"/>
          <w:color w:val="000000"/>
          <w:sz w:val="28"/>
        </w:rPr>
        <w:t>
      first repeated - with preservation of the conditions of the first setting with the same diagnostic reagents;</w:t>
      </w:r>
    </w:p>
    <w:bookmarkEnd w:id="231"/>
    <w:bookmarkStart w:name="z235" w:id="232"/>
    <w:p>
      <w:pPr>
        <w:spacing w:after="0"/>
        <w:ind w:left="0"/>
        <w:jc w:val="both"/>
      </w:pPr>
      <w:r>
        <w:rPr>
          <w:rFonts w:ascii="Times New Roman"/>
          <w:b w:val="false"/>
          <w:i w:val="false"/>
          <w:color w:val="000000"/>
          <w:sz w:val="28"/>
        </w:rPr>
        <w:t>
      second repeated - on diagnostic reagents from another manufacturer;</w:t>
      </w:r>
    </w:p>
    <w:bookmarkEnd w:id="232"/>
    <w:bookmarkStart w:name="z236" w:id="233"/>
    <w:p>
      <w:pPr>
        <w:spacing w:after="0"/>
        <w:ind w:left="0"/>
        <w:jc w:val="both"/>
      </w:pPr>
      <w:r>
        <w:rPr>
          <w:rFonts w:ascii="Times New Roman"/>
          <w:b w:val="false"/>
          <w:i w:val="false"/>
          <w:color w:val="000000"/>
          <w:sz w:val="28"/>
        </w:rPr>
        <w:t>
      third - by the ELISA method on test systems that detect antibodies of class G, or by the TPHA method.</w:t>
      </w:r>
    </w:p>
    <w:bookmarkEnd w:id="233"/>
    <w:bookmarkStart w:name="z237" w:id="234"/>
    <w:p>
      <w:pPr>
        <w:spacing w:after="0"/>
        <w:ind w:left="0"/>
        <w:jc w:val="both"/>
      </w:pPr>
      <w:r>
        <w:rPr>
          <w:rFonts w:ascii="Times New Roman"/>
          <w:b w:val="false"/>
          <w:i w:val="false"/>
          <w:color w:val="000000"/>
          <w:sz w:val="28"/>
        </w:rPr>
        <w:t>
      If negative results are obtained in repeated and confirmatory studies, the sample is considered negative.</w:t>
      </w:r>
    </w:p>
    <w:bookmarkEnd w:id="234"/>
    <w:bookmarkStart w:name="z238" w:id="235"/>
    <w:p>
      <w:pPr>
        <w:spacing w:after="0"/>
        <w:ind w:left="0"/>
        <w:jc w:val="both"/>
      </w:pPr>
      <w:r>
        <w:rPr>
          <w:rFonts w:ascii="Times New Roman"/>
          <w:b w:val="false"/>
          <w:i w:val="false"/>
          <w:color w:val="000000"/>
          <w:sz w:val="28"/>
        </w:rPr>
        <w:t>
      If positive results are obtained in repeated and confirmatory studies, the sample is considered positive.</w:t>
      </w:r>
    </w:p>
    <w:bookmarkEnd w:id="235"/>
    <w:bookmarkStart w:name="z239" w:id="236"/>
    <w:p>
      <w:pPr>
        <w:spacing w:after="0"/>
        <w:ind w:left="0"/>
        <w:jc w:val="both"/>
      </w:pPr>
      <w:r>
        <w:rPr>
          <w:rFonts w:ascii="Times New Roman"/>
          <w:b w:val="false"/>
          <w:i w:val="false"/>
          <w:color w:val="000000"/>
          <w:sz w:val="28"/>
        </w:rPr>
        <w:t>
      If the results of repeated and confirmatory studies do not match, the final result is interpreted as uncertain, and the probability of infection of this sample is not excluded.</w:t>
      </w:r>
    </w:p>
    <w:bookmarkEnd w:id="236"/>
    <w:bookmarkStart w:name="z240" w:id="237"/>
    <w:p>
      <w:pPr>
        <w:spacing w:after="0"/>
        <w:ind w:left="0"/>
        <w:jc w:val="both"/>
      </w:pPr>
      <w:r>
        <w:rPr>
          <w:rFonts w:ascii="Times New Roman"/>
          <w:b w:val="false"/>
          <w:i w:val="false"/>
          <w:color w:val="000000"/>
          <w:sz w:val="28"/>
        </w:rPr>
        <w:t>
      71. If a negative result is obtained after repeated and confirmatory tests of primary reactive blood samples for the presence of markers of HBV, HCV, syphilis, HIV, the donor shall be suspended from blood donation for a period of 6 months, with further control testing using the methods established for laboratory testing of blood samples for infectious markers in these Requirements.</w:t>
      </w:r>
    </w:p>
    <w:bookmarkEnd w:id="237"/>
    <w:bookmarkStart w:name="z241" w:id="238"/>
    <w:p>
      <w:pPr>
        <w:spacing w:after="0"/>
        <w:ind w:left="0"/>
        <w:jc w:val="both"/>
      </w:pPr>
      <w:r>
        <w:rPr>
          <w:rFonts w:ascii="Times New Roman"/>
          <w:b w:val="false"/>
          <w:i w:val="false"/>
          <w:color w:val="000000"/>
          <w:sz w:val="28"/>
        </w:rPr>
        <w:t>
      Admission to blood donation is carried out only after receiving negative results in a control testing.</w:t>
      </w:r>
    </w:p>
    <w:bookmarkEnd w:id="238"/>
    <w:bookmarkStart w:name="z242" w:id="239"/>
    <w:p>
      <w:pPr>
        <w:spacing w:after="0"/>
        <w:ind w:left="0"/>
        <w:jc w:val="both"/>
      </w:pPr>
      <w:r>
        <w:rPr>
          <w:rFonts w:ascii="Times New Roman"/>
          <w:b w:val="false"/>
          <w:i w:val="false"/>
          <w:color w:val="000000"/>
          <w:sz w:val="28"/>
        </w:rPr>
        <w:t>
      When receiving primary-reactive results for infection markers after a control testing after 6 months, the donor shall be suspended from donation indefinitely.</w:t>
      </w:r>
    </w:p>
    <w:bookmarkEnd w:id="239"/>
    <w:bookmarkStart w:name="z243" w:id="240"/>
    <w:p>
      <w:pPr>
        <w:spacing w:after="0"/>
        <w:ind w:left="0"/>
        <w:jc w:val="both"/>
      </w:pPr>
      <w:r>
        <w:rPr>
          <w:rFonts w:ascii="Times New Roman"/>
          <w:b w:val="false"/>
          <w:i w:val="false"/>
          <w:color w:val="000000"/>
          <w:sz w:val="28"/>
        </w:rPr>
        <w:t>
      72. If a positive result is obtained in repeated and confirmatory studies for the presence of markers of HBV, HCV and syphilis, the donor shall be suspended from blood donation indefinitely.</w:t>
      </w:r>
    </w:p>
    <w:bookmarkEnd w:id="240"/>
    <w:bookmarkStart w:name="z244" w:id="241"/>
    <w:p>
      <w:pPr>
        <w:spacing w:after="0"/>
        <w:ind w:left="0"/>
        <w:jc w:val="both"/>
      </w:pPr>
      <w:r>
        <w:rPr>
          <w:rFonts w:ascii="Times New Roman"/>
          <w:b w:val="false"/>
          <w:i w:val="false"/>
          <w:color w:val="000000"/>
          <w:sz w:val="28"/>
        </w:rPr>
        <w:t xml:space="preserve">
      73. Upon receipt of a re-reactive result for the presence of HIV antibodies, the donor shall be suspended from donation until the results are obtained from the laboratory of the scientific center for dermatology and infectious diseases. </w:t>
      </w:r>
    </w:p>
    <w:bookmarkEnd w:id="241"/>
    <w:bookmarkStart w:name="z245" w:id="242"/>
    <w:p>
      <w:pPr>
        <w:spacing w:after="0"/>
        <w:ind w:left="0"/>
        <w:jc w:val="both"/>
      </w:pPr>
      <w:r>
        <w:rPr>
          <w:rFonts w:ascii="Times New Roman"/>
          <w:b w:val="false"/>
          <w:i w:val="false"/>
          <w:color w:val="000000"/>
          <w:sz w:val="28"/>
        </w:rPr>
        <w:t>
      Upon receipt of positive results from the laboratory of the scientific center for dermatology and infectious diseases, the donor shall be suspended from blood donation indefinitely, upon receipt of doubtful result - the donor shall be suspended until obtaining the final result, upon receipt of negative result, the donor shall be suspended for 6 months.</w:t>
      </w:r>
    </w:p>
    <w:bookmarkEnd w:id="242"/>
    <w:bookmarkStart w:name="z246" w:id="243"/>
    <w:p>
      <w:pPr>
        <w:spacing w:after="0"/>
        <w:ind w:left="0"/>
        <w:jc w:val="both"/>
      </w:pPr>
      <w:r>
        <w:rPr>
          <w:rFonts w:ascii="Times New Roman"/>
          <w:b w:val="false"/>
          <w:i w:val="false"/>
          <w:color w:val="000000"/>
          <w:sz w:val="28"/>
        </w:rPr>
        <w:t>
      In case of repeated donor appearance after the six-month period, admission to donation shall be carried out after receiving negative control results of studies.</w:t>
      </w:r>
    </w:p>
    <w:bookmarkEnd w:id="243"/>
    <w:bookmarkStart w:name="z247" w:id="244"/>
    <w:p>
      <w:pPr>
        <w:spacing w:after="0"/>
        <w:ind w:left="0"/>
        <w:jc w:val="both"/>
      </w:pPr>
      <w:r>
        <w:rPr>
          <w:rFonts w:ascii="Times New Roman"/>
          <w:b w:val="false"/>
          <w:i w:val="false"/>
          <w:color w:val="000000"/>
          <w:sz w:val="28"/>
        </w:rPr>
        <w:t>
      When receiving primary-reactive results after a control testing for infection markers, the donor shall be suspended from donation indefinitely.</w:t>
      </w:r>
    </w:p>
    <w:bookmarkEnd w:id="244"/>
    <w:bookmarkStart w:name="z248" w:id="245"/>
    <w:p>
      <w:pPr>
        <w:spacing w:after="0"/>
        <w:ind w:left="0"/>
        <w:jc w:val="both"/>
      </w:pPr>
      <w:r>
        <w:rPr>
          <w:rFonts w:ascii="Times New Roman"/>
          <w:b w:val="false"/>
          <w:i w:val="false"/>
          <w:color w:val="000000"/>
          <w:sz w:val="28"/>
        </w:rPr>
        <w:t>
      74. Upon receipt of uncertain result during repeated and confirmatory studies for the presence of markers of HBV, HCV and syphilis, the donor shall be suspended from donation for 6 months, with further control test for HTI using the methods established for laboratory testing of samples of donated blood for infectious markers in these Requirements.</w:t>
      </w:r>
    </w:p>
    <w:bookmarkEnd w:id="245"/>
    <w:bookmarkStart w:name="z249" w:id="246"/>
    <w:p>
      <w:pPr>
        <w:spacing w:after="0"/>
        <w:ind w:left="0"/>
        <w:jc w:val="both"/>
      </w:pPr>
      <w:r>
        <w:rPr>
          <w:rFonts w:ascii="Times New Roman"/>
          <w:b w:val="false"/>
          <w:i w:val="false"/>
          <w:color w:val="000000"/>
          <w:sz w:val="28"/>
        </w:rPr>
        <w:t>
      In case of repeated appearance of the donor after the six-month period, admission to blood donation shall be carried out after receiving negative results of the control testing.</w:t>
      </w:r>
    </w:p>
    <w:bookmarkEnd w:id="246"/>
    <w:bookmarkStart w:name="z250" w:id="247"/>
    <w:p>
      <w:pPr>
        <w:spacing w:after="0"/>
        <w:ind w:left="0"/>
        <w:jc w:val="both"/>
      </w:pPr>
      <w:r>
        <w:rPr>
          <w:rFonts w:ascii="Times New Roman"/>
          <w:b w:val="false"/>
          <w:i w:val="false"/>
          <w:color w:val="000000"/>
          <w:sz w:val="28"/>
        </w:rPr>
        <w:t>
      When receiving primary-reactive results in a control testing for infection markers, the donor shall be suspended from donation indefinitely.</w:t>
      </w:r>
    </w:p>
    <w:bookmarkEnd w:id="247"/>
    <w:bookmarkStart w:name="z251" w:id="248"/>
    <w:p>
      <w:pPr>
        <w:spacing w:after="0"/>
        <w:ind w:left="0"/>
        <w:jc w:val="both"/>
      </w:pPr>
      <w:r>
        <w:rPr>
          <w:rFonts w:ascii="Times New Roman"/>
          <w:b w:val="false"/>
          <w:i w:val="false"/>
          <w:color w:val="000000"/>
          <w:sz w:val="28"/>
        </w:rPr>
        <w:t>
      75. Samples of donor blood with negative results in serological screening shall be sent for NAT testing for the presence of genetic material of HIV-1,2, HBV, HCV.</w:t>
      </w:r>
    </w:p>
    <w:bookmarkEnd w:id="248"/>
    <w:bookmarkStart w:name="z252" w:id="249"/>
    <w:p>
      <w:pPr>
        <w:spacing w:after="0"/>
        <w:ind w:left="0"/>
        <w:jc w:val="both"/>
      </w:pPr>
      <w:r>
        <w:rPr>
          <w:rFonts w:ascii="Times New Roman"/>
          <w:b w:val="false"/>
          <w:i w:val="false"/>
          <w:color w:val="000000"/>
          <w:sz w:val="28"/>
        </w:rPr>
        <w:t>
      76. During NAT testing, up to 6 mini-samples shall be formed from blood samples sent for the testing.</w:t>
      </w:r>
    </w:p>
    <w:bookmarkEnd w:id="249"/>
    <w:bookmarkStart w:name="z253" w:id="250"/>
    <w:p>
      <w:pPr>
        <w:spacing w:after="0"/>
        <w:ind w:left="0"/>
        <w:jc w:val="both"/>
      </w:pPr>
      <w:r>
        <w:rPr>
          <w:rFonts w:ascii="Times New Roman"/>
          <w:b w:val="false"/>
          <w:i w:val="false"/>
          <w:color w:val="000000"/>
          <w:sz w:val="28"/>
        </w:rPr>
        <w:t>
      When establishing a positive result of the minipool testing, a repeated NAT test of each sample of the minipool shall be performed individually, in order to establish a sample that has a positive result of the testing.</w:t>
      </w:r>
    </w:p>
    <w:bookmarkEnd w:id="250"/>
    <w:bookmarkStart w:name="z254" w:id="251"/>
    <w:p>
      <w:pPr>
        <w:spacing w:after="0"/>
        <w:ind w:left="0"/>
        <w:jc w:val="both"/>
      </w:pPr>
      <w:r>
        <w:rPr>
          <w:rFonts w:ascii="Times New Roman"/>
          <w:b w:val="false"/>
          <w:i w:val="false"/>
          <w:color w:val="000000"/>
          <w:sz w:val="28"/>
        </w:rPr>
        <w:t>
      Blood components obtained from donations, in which a blood sample, based on the result of an individual NAT test, is found to be positive shall be utilized.</w:t>
      </w:r>
    </w:p>
    <w:bookmarkEnd w:id="251"/>
    <w:bookmarkStart w:name="z255" w:id="252"/>
    <w:p>
      <w:pPr>
        <w:spacing w:after="0"/>
        <w:ind w:left="0"/>
        <w:jc w:val="both"/>
      </w:pPr>
      <w:r>
        <w:rPr>
          <w:rFonts w:ascii="Times New Roman"/>
          <w:b w:val="false"/>
          <w:i w:val="false"/>
          <w:color w:val="000000"/>
          <w:sz w:val="28"/>
        </w:rPr>
        <w:t>
      The donor's admission to donation or suspension from donation shall be made based on the results of a control testing.</w:t>
      </w:r>
    </w:p>
    <w:bookmarkEnd w:id="252"/>
    <w:bookmarkStart w:name="z256" w:id="253"/>
    <w:p>
      <w:pPr>
        <w:spacing w:after="0"/>
        <w:ind w:left="0"/>
        <w:jc w:val="both"/>
      </w:pPr>
      <w:r>
        <w:rPr>
          <w:rFonts w:ascii="Times New Roman"/>
          <w:b w:val="false"/>
          <w:i w:val="false"/>
          <w:color w:val="000000"/>
          <w:sz w:val="28"/>
        </w:rPr>
        <w:t>
      77. A control testing of donors with a NAT-positive result is performed no earlier than 6 months after receiving a positive result in screening using the methods, established for laboratory testing of donor blood samples for infectious markers in these Requirements.</w:t>
      </w:r>
    </w:p>
    <w:bookmarkEnd w:id="253"/>
    <w:bookmarkStart w:name="z257" w:id="254"/>
    <w:p>
      <w:pPr>
        <w:spacing w:after="0"/>
        <w:ind w:left="0"/>
        <w:jc w:val="both"/>
      </w:pPr>
      <w:r>
        <w:rPr>
          <w:rFonts w:ascii="Times New Roman"/>
          <w:b w:val="false"/>
          <w:i w:val="false"/>
          <w:color w:val="000000"/>
          <w:sz w:val="28"/>
        </w:rPr>
        <w:t>
      Additionally, a donor who has tested positive result for HBV DNA provides a test result confirming the absence of antibodies (total) to the heart-shaped HBV antigen (anti-HBcorAg) from the primary healthcare organization at the place of attachment.</w:t>
      </w:r>
    </w:p>
    <w:bookmarkEnd w:id="254"/>
    <w:bookmarkStart w:name="z258" w:id="255"/>
    <w:p>
      <w:pPr>
        <w:spacing w:after="0"/>
        <w:ind w:left="0"/>
        <w:jc w:val="both"/>
      </w:pPr>
      <w:r>
        <w:rPr>
          <w:rFonts w:ascii="Times New Roman"/>
          <w:b w:val="false"/>
          <w:i w:val="false"/>
          <w:color w:val="000000"/>
          <w:sz w:val="28"/>
        </w:rPr>
        <w:t>
      A donor who has a single positive result for HBV DNA and a positive result for the presence of antibodies (total) to the heart-shaped HBV antigen (anti-HBcorAg) shall be suspended from donations indefinitely and is not involved in a control testing.</w:t>
      </w:r>
    </w:p>
    <w:bookmarkEnd w:id="255"/>
    <w:bookmarkStart w:name="z259" w:id="256"/>
    <w:p>
      <w:pPr>
        <w:spacing w:after="0"/>
        <w:ind w:left="0"/>
        <w:jc w:val="both"/>
      </w:pPr>
      <w:r>
        <w:rPr>
          <w:rFonts w:ascii="Times New Roman"/>
          <w:b w:val="false"/>
          <w:i w:val="false"/>
          <w:color w:val="000000"/>
          <w:sz w:val="28"/>
        </w:rPr>
        <w:t>
      In case of negative results of the control testing, the donor shall be allowed to donate blood; in case of positive results, the donor shall be suspended from blood donations indefinitely.</w:t>
      </w:r>
    </w:p>
    <w:bookmarkEnd w:id="256"/>
    <w:bookmarkStart w:name="z260" w:id="257"/>
    <w:p>
      <w:pPr>
        <w:spacing w:after="0"/>
        <w:ind w:left="0"/>
        <w:jc w:val="both"/>
      </w:pPr>
      <w:r>
        <w:rPr>
          <w:rFonts w:ascii="Times New Roman"/>
          <w:b w:val="false"/>
          <w:i w:val="false"/>
          <w:color w:val="000000"/>
          <w:sz w:val="28"/>
        </w:rPr>
        <w:t xml:space="preserve">
      78. Protocols (reports) on the results of laboratory tests are printed from automatic analyzers, signed by at least two laboratory specialists, one of whom is a doctor, and documents are stored on paper for 5 years. </w:t>
      </w:r>
    </w:p>
    <w:bookmarkEnd w:id="257"/>
    <w:bookmarkStart w:name="z261" w:id="258"/>
    <w:p>
      <w:pPr>
        <w:spacing w:after="0"/>
        <w:ind w:left="0"/>
        <w:jc w:val="both"/>
      </w:pPr>
      <w:r>
        <w:rPr>
          <w:rFonts w:ascii="Times New Roman"/>
          <w:b w:val="false"/>
          <w:i w:val="false"/>
          <w:color w:val="000000"/>
          <w:sz w:val="28"/>
        </w:rPr>
        <w:t>
      79. If there is a paperless document flow, the results of laboratory tests from automatic analyzers shall be sent to the information program and, after approval by the responsible doctor, shall be uploaded to the electronic donor cards.</w:t>
      </w:r>
    </w:p>
    <w:bookmarkEnd w:id="258"/>
    <w:bookmarkStart w:name="z262" w:id="259"/>
    <w:p>
      <w:pPr>
        <w:spacing w:after="0"/>
        <w:ind w:left="0"/>
        <w:jc w:val="both"/>
      </w:pPr>
      <w:r>
        <w:rPr>
          <w:rFonts w:ascii="Times New Roman"/>
          <w:b w:val="false"/>
          <w:i w:val="false"/>
          <w:color w:val="000000"/>
          <w:sz w:val="28"/>
        </w:rPr>
        <w:t xml:space="preserve">
      80. The results of immunological testing and NAT-testing in the presence of paperless document flow are generated automatically in the information program, printed in two copies, the data is verified and signed by the responsible doctor. One copy shall be sent for culling of the prepared blood, the second one shall be archived in the laboratory. </w:t>
      </w:r>
    </w:p>
    <w:bookmarkEnd w:id="259"/>
    <w:bookmarkStart w:name="z263" w:id="260"/>
    <w:p>
      <w:pPr>
        <w:spacing w:after="0"/>
        <w:ind w:left="0"/>
        <w:jc w:val="both"/>
      </w:pPr>
      <w:r>
        <w:rPr>
          <w:rFonts w:ascii="Times New Roman"/>
          <w:b w:val="false"/>
          <w:i w:val="false"/>
          <w:color w:val="000000"/>
          <w:sz w:val="28"/>
        </w:rPr>
        <w:t>
      If there is no paperless document flow, documentation shall be performed on paper, signed by the responsible medical staff of the laboratory.</w:t>
      </w:r>
    </w:p>
    <w:bookmarkEnd w:id="260"/>
    <w:bookmarkStart w:name="z264" w:id="261"/>
    <w:p>
      <w:pPr>
        <w:spacing w:after="0"/>
        <w:ind w:left="0"/>
        <w:jc w:val="both"/>
      </w:pPr>
      <w:r>
        <w:rPr>
          <w:rFonts w:ascii="Times New Roman"/>
          <w:b w:val="false"/>
          <w:i w:val="false"/>
          <w:color w:val="000000"/>
          <w:sz w:val="28"/>
        </w:rPr>
        <w:t>
      81. Information about a donor with positive results of test for HBV and HCV with indication of his personal data shall be transmitted once a month to the territorial healthcare organization at the donor's place of residence for diagnosis.</w:t>
      </w:r>
    </w:p>
    <w:bookmarkEnd w:id="261"/>
    <w:bookmarkStart w:name="z265" w:id="262"/>
    <w:p>
      <w:pPr>
        <w:spacing w:after="0"/>
        <w:ind w:left="0"/>
        <w:jc w:val="both"/>
      </w:pPr>
      <w:r>
        <w:rPr>
          <w:rFonts w:ascii="Times New Roman"/>
          <w:b w:val="false"/>
          <w:i w:val="false"/>
          <w:color w:val="000000"/>
          <w:sz w:val="28"/>
        </w:rPr>
        <w:t xml:space="preserve">
      82. If the results of the testing are positive for syphilis markers, information about the donor with his personal data shall be transmitted once a month to the skin and venereal hospital (dispensary). </w:t>
      </w:r>
    </w:p>
    <w:bookmarkEnd w:id="262"/>
    <w:bookmarkStart w:name="z266" w:id="263"/>
    <w:p>
      <w:pPr>
        <w:spacing w:after="0"/>
        <w:ind w:left="0"/>
        <w:jc w:val="both"/>
      </w:pPr>
      <w:r>
        <w:rPr>
          <w:rFonts w:ascii="Times New Roman"/>
          <w:b w:val="false"/>
          <w:i w:val="false"/>
          <w:color w:val="000000"/>
          <w:sz w:val="28"/>
        </w:rPr>
        <w:t>
      83. Personal data shall be transmitted in accordance with the rules of medical ethics and confidentiality.</w:t>
      </w:r>
    </w:p>
    <w:bookmarkEnd w:id="263"/>
    <w:bookmarkStart w:name="z267" w:id="264"/>
    <w:p>
      <w:pPr>
        <w:spacing w:after="0"/>
        <w:ind w:left="0"/>
        <w:jc w:val="both"/>
      </w:pPr>
      <w:r>
        <w:rPr>
          <w:rFonts w:ascii="Times New Roman"/>
          <w:b w:val="false"/>
          <w:i w:val="false"/>
          <w:color w:val="000000"/>
          <w:sz w:val="28"/>
        </w:rPr>
        <w:t>
      84. In order to provide an expert assessment of the quality of laboratory testing of donor blood samples for infectious markers, the serum or plasma of donor blood samples from each donation is archived in a volume of at least 1.5 ml.</w:t>
      </w:r>
    </w:p>
    <w:bookmarkEnd w:id="264"/>
    <w:bookmarkStart w:name="z268" w:id="265"/>
    <w:p>
      <w:pPr>
        <w:spacing w:after="0"/>
        <w:ind w:left="0"/>
        <w:jc w:val="both"/>
      </w:pPr>
      <w:r>
        <w:rPr>
          <w:rFonts w:ascii="Times New Roman"/>
          <w:b w:val="false"/>
          <w:i w:val="false"/>
          <w:color w:val="000000"/>
          <w:sz w:val="28"/>
        </w:rPr>
        <w:t>
      85. Storage of archival samples of serum or plasma of donor blood with positive and negative results shall be carried out separately in compliance with the conditions of restricted access for 3 years at a temperature of-35oC or lower.</w:t>
      </w:r>
    </w:p>
    <w:bookmarkEnd w:id="265"/>
    <w:bookmarkStart w:name="z269" w:id="266"/>
    <w:p>
      <w:pPr>
        <w:spacing w:after="0"/>
        <w:ind w:left="0"/>
        <w:jc w:val="both"/>
      </w:pPr>
      <w:r>
        <w:rPr>
          <w:rFonts w:ascii="Times New Roman"/>
          <w:b w:val="false"/>
          <w:i w:val="false"/>
          <w:color w:val="000000"/>
          <w:sz w:val="28"/>
        </w:rPr>
        <w:t>
      Storage of archival blood samples shall be carried out in a room with authorized access and in compliance with biosecurity measures. After expiration of the archiving period, blood samples shall be utilized on the basis of the act of utilization.</w:t>
      </w:r>
    </w:p>
    <w:bookmarkEnd w:id="266"/>
    <w:bookmarkStart w:name="z270" w:id="267"/>
    <w:p>
      <w:pPr>
        <w:spacing w:after="0"/>
        <w:ind w:left="0"/>
        <w:jc w:val="left"/>
      </w:pPr>
      <w:r>
        <w:rPr>
          <w:rFonts w:ascii="Times New Roman"/>
          <w:b/>
          <w:i w:val="false"/>
          <w:color w:val="000000"/>
        </w:rPr>
        <w:t xml:space="preserve"> Paragraph 6. Requirements for control the conformity of finished products</w:t>
      </w:r>
      <w:r>
        <w:br/>
      </w:r>
      <w:r>
        <w:rPr>
          <w:rFonts w:ascii="Times New Roman"/>
          <w:b/>
          <w:i w:val="false"/>
          <w:color w:val="000000"/>
        </w:rPr>
        <w:t>and sterility of blood products</w:t>
      </w:r>
    </w:p>
    <w:bookmarkEnd w:id="267"/>
    <w:bookmarkStart w:name="z271" w:id="268"/>
    <w:p>
      <w:pPr>
        <w:spacing w:after="0"/>
        <w:ind w:left="0"/>
        <w:jc w:val="both"/>
      </w:pPr>
      <w:r>
        <w:rPr>
          <w:rFonts w:ascii="Times New Roman"/>
          <w:b w:val="false"/>
          <w:i w:val="false"/>
          <w:color w:val="000000"/>
          <w:sz w:val="28"/>
        </w:rPr>
        <w:t>
      86. Control for conformity of finished products shall be carried out by means of laboratory testing of the criteria of qualitative and quantitative composition, established in the quality Indicators.</w:t>
      </w:r>
    </w:p>
    <w:bookmarkEnd w:id="268"/>
    <w:bookmarkStart w:name="z272" w:id="269"/>
    <w:p>
      <w:pPr>
        <w:spacing w:after="0"/>
        <w:ind w:left="0"/>
        <w:jc w:val="both"/>
      </w:pPr>
      <w:r>
        <w:rPr>
          <w:rFonts w:ascii="Times New Roman"/>
          <w:b w:val="false"/>
          <w:i w:val="false"/>
          <w:color w:val="000000"/>
          <w:sz w:val="28"/>
        </w:rPr>
        <w:t>
      At least 1% of the blood products produced shall be tested, unless otherwise specified in the quality Indicators.</w:t>
      </w:r>
    </w:p>
    <w:bookmarkEnd w:id="269"/>
    <w:bookmarkStart w:name="z273" w:id="270"/>
    <w:p>
      <w:pPr>
        <w:spacing w:after="0"/>
        <w:ind w:left="0"/>
        <w:jc w:val="both"/>
      </w:pPr>
      <w:r>
        <w:rPr>
          <w:rFonts w:ascii="Times New Roman"/>
          <w:b w:val="false"/>
          <w:i w:val="false"/>
          <w:color w:val="000000"/>
          <w:sz w:val="28"/>
        </w:rPr>
        <w:t>
      The acceptable percentage of products with deviations is also set in the quality Indicators.</w:t>
      </w:r>
    </w:p>
    <w:bookmarkEnd w:id="270"/>
    <w:bookmarkStart w:name="z274" w:id="271"/>
    <w:p>
      <w:pPr>
        <w:spacing w:after="0"/>
        <w:ind w:left="0"/>
        <w:jc w:val="both"/>
      </w:pPr>
      <w:r>
        <w:rPr>
          <w:rFonts w:ascii="Times New Roman"/>
          <w:b w:val="false"/>
          <w:i w:val="false"/>
          <w:color w:val="000000"/>
          <w:sz w:val="28"/>
        </w:rPr>
        <w:t>
      The nomenclature and frequency of selection of blood products samples for laboratory testing of quality shall be established by quarterly plans-tasks, approved by the first head of the organization of blood service.</w:t>
      </w:r>
    </w:p>
    <w:bookmarkEnd w:id="271"/>
    <w:bookmarkStart w:name="z275" w:id="272"/>
    <w:p>
      <w:pPr>
        <w:spacing w:after="0"/>
        <w:ind w:left="0"/>
        <w:jc w:val="both"/>
      </w:pPr>
      <w:r>
        <w:rPr>
          <w:rFonts w:ascii="Times New Roman"/>
          <w:b w:val="false"/>
          <w:i w:val="false"/>
          <w:color w:val="000000"/>
          <w:sz w:val="28"/>
        </w:rPr>
        <w:t>
      Withdrawal of control samples of blood products shall be documented.</w:t>
      </w:r>
    </w:p>
    <w:bookmarkEnd w:id="272"/>
    <w:bookmarkStart w:name="z276" w:id="273"/>
    <w:p>
      <w:pPr>
        <w:spacing w:after="0"/>
        <w:ind w:left="0"/>
        <w:jc w:val="both"/>
      </w:pPr>
      <w:r>
        <w:rPr>
          <w:rFonts w:ascii="Times New Roman"/>
          <w:b w:val="false"/>
          <w:i w:val="false"/>
          <w:color w:val="000000"/>
          <w:sz w:val="28"/>
        </w:rPr>
        <w:t>
      The results of laboratory testing of the blood products quality shall be recorded in the accounting documentation.</w:t>
      </w:r>
    </w:p>
    <w:bookmarkEnd w:id="273"/>
    <w:bookmarkStart w:name="z277" w:id="274"/>
    <w:p>
      <w:pPr>
        <w:spacing w:after="0"/>
        <w:ind w:left="0"/>
        <w:jc w:val="both"/>
      </w:pPr>
      <w:r>
        <w:rPr>
          <w:rFonts w:ascii="Times New Roman"/>
          <w:b w:val="false"/>
          <w:i w:val="false"/>
          <w:color w:val="000000"/>
          <w:sz w:val="28"/>
        </w:rPr>
        <w:t>
      87. If a laboratory testing of a selected sample of blood product reveals a deviation of one or more indicators of quality requirements, such as hemoglobin, hematocrit, hematocrit when adding an additional solution, residual white blood cells, factor VIII, pH by more than 5% from the requirements of quality Indicators, as well as if deviations indicating dangerous changes for the recipient, such as bacterial contamination, high indicators of hemolysis and (or) residual protein and osmolarity, the testing of this sample shall be repeated.</w:t>
      </w:r>
    </w:p>
    <w:bookmarkEnd w:id="274"/>
    <w:bookmarkStart w:name="z278" w:id="275"/>
    <w:p>
      <w:pPr>
        <w:spacing w:after="0"/>
        <w:ind w:left="0"/>
        <w:jc w:val="both"/>
      </w:pPr>
      <w:r>
        <w:rPr>
          <w:rFonts w:ascii="Times New Roman"/>
          <w:b w:val="false"/>
          <w:i w:val="false"/>
          <w:color w:val="000000"/>
          <w:sz w:val="28"/>
        </w:rPr>
        <w:t>
      In case of confirmation of the received primary result at repeated laboratory testing, 2-3 additional samples of similar blood products prepared on this day shall be selected and examined.</w:t>
      </w:r>
    </w:p>
    <w:bookmarkEnd w:id="275"/>
    <w:bookmarkStart w:name="z279" w:id="276"/>
    <w:p>
      <w:pPr>
        <w:spacing w:after="0"/>
        <w:ind w:left="0"/>
        <w:jc w:val="both"/>
      </w:pPr>
      <w:r>
        <w:rPr>
          <w:rFonts w:ascii="Times New Roman"/>
          <w:b w:val="false"/>
          <w:i w:val="false"/>
          <w:color w:val="000000"/>
          <w:sz w:val="28"/>
        </w:rPr>
        <w:t>
      88. In case of stable detection of deviations of quality requirements indicators from the requirements of quality Indicators in samples, selected for repeated control, all samples of blood products related to this series or prepared in one day shall be removed from sale.</w:t>
      </w:r>
    </w:p>
    <w:bookmarkEnd w:id="276"/>
    <w:bookmarkStart w:name="z280" w:id="277"/>
    <w:p>
      <w:pPr>
        <w:spacing w:after="0"/>
        <w:ind w:left="0"/>
        <w:jc w:val="both"/>
      </w:pPr>
      <w:r>
        <w:rPr>
          <w:rFonts w:ascii="Times New Roman"/>
          <w:b w:val="false"/>
          <w:i w:val="false"/>
          <w:color w:val="000000"/>
          <w:sz w:val="28"/>
        </w:rPr>
        <w:t>
      The execution of technological regulations of the blood component shall be checked and, if necessary, a correction shall be made to the production regulations.</w:t>
      </w:r>
    </w:p>
    <w:bookmarkEnd w:id="277"/>
    <w:bookmarkStart w:name="z281" w:id="278"/>
    <w:p>
      <w:pPr>
        <w:spacing w:after="0"/>
        <w:ind w:left="0"/>
        <w:jc w:val="both"/>
      </w:pPr>
      <w:r>
        <w:rPr>
          <w:rFonts w:ascii="Times New Roman"/>
          <w:b w:val="false"/>
          <w:i w:val="false"/>
          <w:color w:val="000000"/>
          <w:sz w:val="28"/>
        </w:rPr>
        <w:t>
      89. When confirming the presence of deviations indicating changes dangerous for the recipient, including in the samples taken for repeated control, all similar blood products related to this series or prepared in one day shall be removed from sale.</w:t>
      </w:r>
    </w:p>
    <w:bookmarkEnd w:id="278"/>
    <w:bookmarkStart w:name="z282" w:id="279"/>
    <w:p>
      <w:pPr>
        <w:spacing w:after="0"/>
        <w:ind w:left="0"/>
        <w:jc w:val="both"/>
      </w:pPr>
      <w:r>
        <w:rPr>
          <w:rFonts w:ascii="Times New Roman"/>
          <w:b w:val="false"/>
          <w:i w:val="false"/>
          <w:color w:val="000000"/>
          <w:sz w:val="28"/>
        </w:rPr>
        <w:t>
      90. Blood products, removed from sale shall be placed in specially designated areas (premises), and they shall be protected from unintentional use until a final decision is made.</w:t>
      </w:r>
    </w:p>
    <w:bookmarkEnd w:id="279"/>
    <w:bookmarkStart w:name="z283" w:id="280"/>
    <w:p>
      <w:pPr>
        <w:spacing w:after="0"/>
        <w:ind w:left="0"/>
        <w:jc w:val="both"/>
      </w:pPr>
      <w:r>
        <w:rPr>
          <w:rFonts w:ascii="Times New Roman"/>
          <w:b w:val="false"/>
          <w:i w:val="false"/>
          <w:color w:val="000000"/>
          <w:sz w:val="28"/>
        </w:rPr>
        <w:t xml:space="preserve">
      An investigation shall be conducted into the causes that led to deviations in the composition of the blood product, and decision shall be made on: </w:t>
      </w:r>
    </w:p>
    <w:bookmarkEnd w:id="280"/>
    <w:bookmarkStart w:name="z284" w:id="281"/>
    <w:p>
      <w:pPr>
        <w:spacing w:after="0"/>
        <w:ind w:left="0"/>
        <w:jc w:val="both"/>
      </w:pPr>
      <w:r>
        <w:rPr>
          <w:rFonts w:ascii="Times New Roman"/>
          <w:b w:val="false"/>
          <w:i w:val="false"/>
          <w:color w:val="000000"/>
          <w:sz w:val="28"/>
        </w:rPr>
        <w:t xml:space="preserve">
      1) possibility of using these blood products for transfusion; </w:t>
      </w:r>
    </w:p>
    <w:bookmarkEnd w:id="281"/>
    <w:bookmarkStart w:name="z285" w:id="282"/>
    <w:p>
      <w:pPr>
        <w:spacing w:after="0"/>
        <w:ind w:left="0"/>
        <w:jc w:val="both"/>
      </w:pPr>
      <w:r>
        <w:rPr>
          <w:rFonts w:ascii="Times New Roman"/>
          <w:b w:val="false"/>
          <w:i w:val="false"/>
          <w:color w:val="000000"/>
          <w:sz w:val="28"/>
        </w:rPr>
        <w:t xml:space="preserve">
      2) possibility of using these blood products for processing or for scientific purposes; </w:t>
      </w:r>
    </w:p>
    <w:bookmarkEnd w:id="282"/>
    <w:bookmarkStart w:name="z286" w:id="283"/>
    <w:p>
      <w:pPr>
        <w:spacing w:after="0"/>
        <w:ind w:left="0"/>
        <w:jc w:val="both"/>
      </w:pPr>
      <w:r>
        <w:rPr>
          <w:rFonts w:ascii="Times New Roman"/>
          <w:b w:val="false"/>
          <w:i w:val="false"/>
          <w:color w:val="000000"/>
          <w:sz w:val="28"/>
        </w:rPr>
        <w:t>
      3) recognizing of faulty of these blood products.</w:t>
      </w:r>
    </w:p>
    <w:bookmarkEnd w:id="283"/>
    <w:bookmarkStart w:name="z287" w:id="284"/>
    <w:p>
      <w:pPr>
        <w:spacing w:after="0"/>
        <w:ind w:left="0"/>
        <w:jc w:val="both"/>
      </w:pPr>
      <w:r>
        <w:rPr>
          <w:rFonts w:ascii="Times New Roman"/>
          <w:b w:val="false"/>
          <w:i w:val="false"/>
          <w:color w:val="000000"/>
          <w:sz w:val="28"/>
        </w:rPr>
        <w:t>
      91. Blood products that are finally considered unusable shall be utilized. Utilization of unsuitable products shall be documented.</w:t>
      </w:r>
    </w:p>
    <w:bookmarkEnd w:id="284"/>
    <w:bookmarkStart w:name="z288" w:id="285"/>
    <w:p>
      <w:pPr>
        <w:spacing w:after="0"/>
        <w:ind w:left="0"/>
        <w:jc w:val="both"/>
      </w:pPr>
      <w:r>
        <w:rPr>
          <w:rFonts w:ascii="Times New Roman"/>
          <w:b w:val="false"/>
          <w:i w:val="false"/>
          <w:color w:val="000000"/>
          <w:sz w:val="28"/>
        </w:rPr>
        <w:t xml:space="preserve">
      92. If a discrepancy is detected after the delivery of blood products to the medical organization, the following procedure shall be performed: </w:t>
      </w:r>
    </w:p>
    <w:bookmarkEnd w:id="285"/>
    <w:bookmarkStart w:name="z289" w:id="286"/>
    <w:p>
      <w:pPr>
        <w:spacing w:after="0"/>
        <w:ind w:left="0"/>
        <w:jc w:val="both"/>
      </w:pPr>
      <w:r>
        <w:rPr>
          <w:rFonts w:ascii="Times New Roman"/>
          <w:b w:val="false"/>
          <w:i w:val="false"/>
          <w:color w:val="000000"/>
          <w:sz w:val="28"/>
        </w:rPr>
        <w:t xml:space="preserve">
      1) possible consequences are analyzed and if a high risk of deterioration in the quality and safety of blood products is detected, the management of the medical organization shall be notified; </w:t>
      </w:r>
    </w:p>
    <w:bookmarkEnd w:id="286"/>
    <w:bookmarkStart w:name="z290" w:id="287"/>
    <w:p>
      <w:pPr>
        <w:spacing w:after="0"/>
        <w:ind w:left="0"/>
        <w:jc w:val="both"/>
      </w:pPr>
      <w:r>
        <w:rPr>
          <w:rFonts w:ascii="Times New Roman"/>
          <w:b w:val="false"/>
          <w:i w:val="false"/>
          <w:color w:val="000000"/>
          <w:sz w:val="28"/>
        </w:rPr>
        <w:t>
      2) unused non-conforming blood products shall be recalled from the medical organization.</w:t>
      </w:r>
    </w:p>
    <w:bookmarkEnd w:id="287"/>
    <w:bookmarkStart w:name="z291" w:id="288"/>
    <w:p>
      <w:pPr>
        <w:spacing w:after="0"/>
        <w:ind w:left="0"/>
        <w:jc w:val="both"/>
      </w:pPr>
      <w:r>
        <w:rPr>
          <w:rFonts w:ascii="Times New Roman"/>
          <w:b w:val="false"/>
          <w:i w:val="false"/>
          <w:color w:val="000000"/>
          <w:sz w:val="28"/>
        </w:rPr>
        <w:t>
      93. Blood products not conforming to the established requirements, transferred to other organizations (for destruction, processing or for scientific purposes) shall be marked as "non- conforming blood product".</w:t>
      </w:r>
    </w:p>
    <w:bookmarkEnd w:id="288"/>
    <w:bookmarkStart w:name="z292" w:id="289"/>
    <w:p>
      <w:pPr>
        <w:spacing w:after="0"/>
        <w:ind w:left="0"/>
        <w:jc w:val="both"/>
      </w:pPr>
      <w:r>
        <w:rPr>
          <w:rFonts w:ascii="Times New Roman"/>
          <w:b w:val="false"/>
          <w:i w:val="false"/>
          <w:color w:val="000000"/>
          <w:sz w:val="28"/>
        </w:rPr>
        <w:t>
       The label of the non-conforming blood product is provided with clear visual differences from technological labels and labels of finished blood products and a clearly distinguishable inscription "Not for transfusion", indicating the reason for the non-compliance of this unit of blood product.</w:t>
      </w:r>
    </w:p>
    <w:bookmarkEnd w:id="289"/>
    <w:bookmarkStart w:name="z293" w:id="290"/>
    <w:p>
      <w:pPr>
        <w:spacing w:after="0"/>
        <w:ind w:left="0"/>
        <w:jc w:val="both"/>
      </w:pPr>
      <w:r>
        <w:rPr>
          <w:rFonts w:ascii="Times New Roman"/>
          <w:b w:val="false"/>
          <w:i w:val="false"/>
          <w:color w:val="000000"/>
          <w:sz w:val="28"/>
        </w:rPr>
        <w:t>
      94. Laboratory equipment, registered and approved for use on the territory of the Republic of Kazakhstan shall be used for laboratory testing of the quality of blood products and intended for measuring the main hematological and biochemical parameters of human blood, as well as for measuring very low or very high values of hematological and biochemical parameters.</w:t>
      </w:r>
    </w:p>
    <w:bookmarkEnd w:id="290"/>
    <w:bookmarkStart w:name="z294" w:id="291"/>
    <w:p>
      <w:pPr>
        <w:spacing w:after="0"/>
        <w:ind w:left="0"/>
        <w:jc w:val="both"/>
      </w:pPr>
      <w:r>
        <w:rPr>
          <w:rFonts w:ascii="Times New Roman"/>
          <w:b w:val="false"/>
          <w:i w:val="false"/>
          <w:color w:val="000000"/>
          <w:sz w:val="28"/>
        </w:rPr>
        <w:t>
      95. When testing the quality of blood products:</w:t>
      </w:r>
    </w:p>
    <w:bookmarkEnd w:id="291"/>
    <w:bookmarkStart w:name="z295" w:id="292"/>
    <w:p>
      <w:pPr>
        <w:spacing w:after="0"/>
        <w:ind w:left="0"/>
        <w:jc w:val="both"/>
      </w:pPr>
      <w:r>
        <w:rPr>
          <w:rFonts w:ascii="Times New Roman"/>
          <w:b w:val="false"/>
          <w:i w:val="false"/>
          <w:color w:val="000000"/>
          <w:sz w:val="28"/>
        </w:rPr>
        <w:t xml:space="preserve">
      1) pH measurement is conducted in a closed system to avoid the release of СО2. The measurement is performed at any temperature, the value by the calculated method is converted to pH + 22°C; </w:t>
      </w:r>
    </w:p>
    <w:bookmarkEnd w:id="292"/>
    <w:bookmarkStart w:name="z296" w:id="293"/>
    <w:p>
      <w:pPr>
        <w:spacing w:after="0"/>
        <w:ind w:left="0"/>
        <w:jc w:val="both"/>
      </w:pPr>
      <w:r>
        <w:rPr>
          <w:rFonts w:ascii="Times New Roman"/>
          <w:b w:val="false"/>
          <w:i w:val="false"/>
          <w:color w:val="000000"/>
          <w:sz w:val="28"/>
        </w:rPr>
        <w:t>
      2) residual cells in freshly frozen plasma are counted before freezing, and it is possible to reduce the threshold values when including cell elimination procedures in the Protocol;</w:t>
      </w:r>
    </w:p>
    <w:bookmarkEnd w:id="293"/>
    <w:bookmarkStart w:name="z297" w:id="294"/>
    <w:p>
      <w:pPr>
        <w:spacing w:after="0"/>
        <w:ind w:left="0"/>
        <w:jc w:val="both"/>
      </w:pPr>
      <w:r>
        <w:rPr>
          <w:rFonts w:ascii="Times New Roman"/>
          <w:b w:val="false"/>
          <w:i w:val="false"/>
          <w:color w:val="000000"/>
          <w:sz w:val="28"/>
        </w:rPr>
        <w:t>
      3) in the testing of hemoglobin in the supraventricular fluid of unfrozen  reduced erythrocytes and washed erythrocytes, a sample shall be taken in the final portion of the weighing solution remaining in the hemacone of the blood component;</w:t>
      </w:r>
    </w:p>
    <w:bookmarkEnd w:id="294"/>
    <w:bookmarkStart w:name="z298" w:id="295"/>
    <w:p>
      <w:pPr>
        <w:spacing w:after="0"/>
        <w:ind w:left="0"/>
        <w:jc w:val="both"/>
      </w:pPr>
      <w:r>
        <w:rPr>
          <w:rFonts w:ascii="Times New Roman"/>
          <w:b w:val="false"/>
          <w:i w:val="false"/>
          <w:color w:val="000000"/>
          <w:sz w:val="28"/>
        </w:rPr>
        <w:t>
      4) to count the amount of blood elements in blood products or other biological media (for example, in cord blood, bone marrow) with very low or very high content, the flow cytometry method or the Nageotte camera shall be used;</w:t>
      </w:r>
    </w:p>
    <w:bookmarkEnd w:id="295"/>
    <w:bookmarkStart w:name="z299" w:id="296"/>
    <w:p>
      <w:pPr>
        <w:spacing w:after="0"/>
        <w:ind w:left="0"/>
        <w:jc w:val="both"/>
      </w:pPr>
      <w:r>
        <w:rPr>
          <w:rFonts w:ascii="Times New Roman"/>
          <w:b w:val="false"/>
          <w:i w:val="false"/>
          <w:color w:val="000000"/>
          <w:sz w:val="28"/>
        </w:rPr>
        <w:t>
      5) determination of residual leucocytes in leucoreducated blood products (erythrocyte mass, erythrocyte suspension, platelet concentrate), residual cells in plasma, stem cell counting shall be performed by flow cytometry or using a Nageotte camera.</w:t>
      </w:r>
    </w:p>
    <w:bookmarkEnd w:id="296"/>
    <w:bookmarkStart w:name="z300" w:id="297"/>
    <w:p>
      <w:pPr>
        <w:spacing w:after="0"/>
        <w:ind w:left="0"/>
        <w:jc w:val="both"/>
      </w:pPr>
      <w:r>
        <w:rPr>
          <w:rFonts w:ascii="Times New Roman"/>
          <w:b w:val="false"/>
          <w:i w:val="false"/>
          <w:color w:val="000000"/>
          <w:sz w:val="28"/>
        </w:rPr>
        <w:t xml:space="preserve">
      96. To calculate the indicators per unit (dose) of the blood product, the following formulas are used: </w:t>
      </w:r>
    </w:p>
    <w:bookmarkEnd w:id="297"/>
    <w:bookmarkStart w:name="z301" w:id="298"/>
    <w:p>
      <w:pPr>
        <w:spacing w:after="0"/>
        <w:ind w:left="0"/>
        <w:jc w:val="both"/>
      </w:pPr>
      <w:r>
        <w:rPr>
          <w:rFonts w:ascii="Times New Roman"/>
          <w:b w:val="false"/>
          <w:i w:val="false"/>
          <w:color w:val="000000"/>
          <w:sz w:val="28"/>
        </w:rPr>
        <w:t>
      P dose = p liter /m; m = 1000/V; V = P / K, where</w:t>
      </w:r>
    </w:p>
    <w:bookmarkEnd w:id="2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2" w:id="299"/>
    <w:p>
      <w:pPr>
        <w:spacing w:after="0"/>
        <w:ind w:left="0"/>
        <w:jc w:val="both"/>
      </w:pPr>
      <w:r>
        <w:rPr>
          <w:rFonts w:ascii="Times New Roman"/>
          <w:b w:val="false"/>
          <w:i w:val="false"/>
          <w:color w:val="000000"/>
          <w:sz w:val="28"/>
        </w:rPr>
        <w:t xml:space="preserve">
      P dose – the value of the indicator per unit (dose) of the blood product; </w:t>
      </w:r>
    </w:p>
    <w:bookmarkEnd w:id="299"/>
    <w:bookmarkStart w:name="z303" w:id="300"/>
    <w:p>
      <w:pPr>
        <w:spacing w:after="0"/>
        <w:ind w:left="0"/>
        <w:jc w:val="both"/>
      </w:pPr>
      <w:r>
        <w:rPr>
          <w:rFonts w:ascii="Times New Roman"/>
          <w:b w:val="false"/>
          <w:i w:val="false"/>
          <w:color w:val="000000"/>
          <w:sz w:val="28"/>
        </w:rPr>
        <w:t xml:space="preserve">
      P liter - the value of the indicator calculated per liter of the medium; </w:t>
      </w:r>
    </w:p>
    <w:bookmarkEnd w:id="300"/>
    <w:bookmarkStart w:name="z304" w:id="301"/>
    <w:p>
      <w:pPr>
        <w:spacing w:after="0"/>
        <w:ind w:left="0"/>
        <w:jc w:val="both"/>
      </w:pPr>
      <w:r>
        <w:rPr>
          <w:rFonts w:ascii="Times New Roman"/>
          <w:b w:val="false"/>
          <w:i w:val="false"/>
          <w:color w:val="000000"/>
          <w:sz w:val="28"/>
        </w:rPr>
        <w:t xml:space="preserve">
      V- unit volume (blood product dose in milliliters); </w:t>
      </w:r>
    </w:p>
    <w:bookmarkEnd w:id="301"/>
    <w:bookmarkStart w:name="z305" w:id="302"/>
    <w:p>
      <w:pPr>
        <w:spacing w:after="0"/>
        <w:ind w:left="0"/>
        <w:jc w:val="both"/>
      </w:pPr>
      <w:r>
        <w:rPr>
          <w:rFonts w:ascii="Times New Roman"/>
          <w:b w:val="false"/>
          <w:i w:val="false"/>
          <w:color w:val="000000"/>
          <w:sz w:val="28"/>
        </w:rPr>
        <w:t xml:space="preserve">
      P- weight of the controlled blood product sample in grams; </w:t>
      </w:r>
    </w:p>
    <w:bookmarkEnd w:id="302"/>
    <w:bookmarkStart w:name="z306" w:id="303"/>
    <w:p>
      <w:pPr>
        <w:spacing w:after="0"/>
        <w:ind w:left="0"/>
        <w:jc w:val="both"/>
      </w:pPr>
      <w:r>
        <w:rPr>
          <w:rFonts w:ascii="Times New Roman"/>
          <w:b w:val="false"/>
          <w:i w:val="false"/>
          <w:color w:val="000000"/>
          <w:sz w:val="28"/>
        </w:rPr>
        <w:t xml:space="preserve">
      K- conversion coefficient of density. </w:t>
      </w:r>
    </w:p>
    <w:bookmarkEnd w:id="303"/>
    <w:bookmarkStart w:name="z307" w:id="304"/>
    <w:p>
      <w:pPr>
        <w:spacing w:after="0"/>
        <w:ind w:left="0"/>
        <w:jc w:val="both"/>
      </w:pPr>
      <w:r>
        <w:rPr>
          <w:rFonts w:ascii="Times New Roman"/>
          <w:b w:val="false"/>
          <w:i w:val="false"/>
          <w:color w:val="000000"/>
          <w:sz w:val="28"/>
        </w:rPr>
        <w:t>
      Indicators of conversion coefficient of density for some blood products are shown in the table.</w:t>
      </w:r>
    </w:p>
    <w:bookmarkEnd w:id="3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Table</w:t>
            </w:r>
          </w:p>
        </w:tc>
      </w:tr>
    </w:tbl>
    <w:bookmarkStart w:name="z309" w:id="305"/>
    <w:p>
      <w:pPr>
        <w:spacing w:after="0"/>
        <w:ind w:left="0"/>
        <w:jc w:val="left"/>
      </w:pPr>
      <w:r>
        <w:rPr>
          <w:rFonts w:ascii="Times New Roman"/>
          <w:b/>
          <w:i w:val="false"/>
          <w:color w:val="000000"/>
        </w:rPr>
        <w:t xml:space="preserve"> Density conversion coefficient for blood products</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3"/>
        <w:gridCol w:w="6497"/>
      </w:tblGrid>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blood product </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Conversion coefficient of density</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 blood</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Erythrocyte mass</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Erythrocytes+ sugar (SAGM) </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Leukomass</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Platelets</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Plasma</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Cryoprecipitate</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bl>
    <w:bookmarkStart w:name="z310" w:id="306"/>
    <w:p>
      <w:pPr>
        <w:spacing w:after="0"/>
        <w:ind w:left="0"/>
        <w:jc w:val="both"/>
      </w:pPr>
      <w:r>
        <w:rPr>
          <w:rFonts w:ascii="Times New Roman"/>
          <w:b w:val="false"/>
          <w:i w:val="false"/>
          <w:color w:val="000000"/>
          <w:sz w:val="28"/>
        </w:rPr>
        <w:t xml:space="preserve">
      97. When taking control samples of blood products for laboratory quality testing: </w:t>
      </w:r>
    </w:p>
    <w:bookmarkEnd w:id="306"/>
    <w:bookmarkStart w:name="z311" w:id="307"/>
    <w:p>
      <w:pPr>
        <w:spacing w:after="0"/>
        <w:ind w:left="0"/>
        <w:jc w:val="both"/>
      </w:pPr>
      <w:r>
        <w:rPr>
          <w:rFonts w:ascii="Times New Roman"/>
          <w:b w:val="false"/>
          <w:i w:val="false"/>
          <w:color w:val="000000"/>
          <w:sz w:val="28"/>
        </w:rPr>
        <w:t xml:space="preserve">
      1) it is not allowed to break the tightness of the container containing this blood product; </w:t>
      </w:r>
    </w:p>
    <w:bookmarkEnd w:id="307"/>
    <w:bookmarkStart w:name="z312" w:id="308"/>
    <w:p>
      <w:pPr>
        <w:spacing w:after="0"/>
        <w:ind w:left="0"/>
        <w:jc w:val="both"/>
      </w:pPr>
      <w:r>
        <w:rPr>
          <w:rFonts w:ascii="Times New Roman"/>
          <w:b w:val="false"/>
          <w:i w:val="false"/>
          <w:color w:val="000000"/>
          <w:sz w:val="28"/>
        </w:rPr>
        <w:t xml:space="preserve">
      2) sampling of blood products is performed after they are received and before freezing; </w:t>
      </w:r>
    </w:p>
    <w:bookmarkEnd w:id="308"/>
    <w:bookmarkStart w:name="z313" w:id="309"/>
    <w:p>
      <w:pPr>
        <w:spacing w:after="0"/>
        <w:ind w:left="0"/>
        <w:jc w:val="both"/>
      </w:pPr>
      <w:r>
        <w:rPr>
          <w:rFonts w:ascii="Times New Roman"/>
          <w:b w:val="false"/>
          <w:i w:val="false"/>
          <w:color w:val="000000"/>
          <w:sz w:val="28"/>
        </w:rPr>
        <w:t xml:space="preserve">
      3) for obtaining a sample of the blood product identical to the contents of the container: </w:t>
      </w:r>
    </w:p>
    <w:bookmarkEnd w:id="309"/>
    <w:bookmarkStart w:name="z314" w:id="310"/>
    <w:p>
      <w:pPr>
        <w:spacing w:after="0"/>
        <w:ind w:left="0"/>
        <w:jc w:val="both"/>
      </w:pPr>
      <w:r>
        <w:rPr>
          <w:rFonts w:ascii="Times New Roman"/>
          <w:b w:val="false"/>
          <w:i w:val="false"/>
          <w:color w:val="000000"/>
          <w:sz w:val="28"/>
        </w:rPr>
        <w:t xml:space="preserve">
       the trunk between the main container and the satellite container is freed from the content by gravity flow of the content into the container; </w:t>
      </w:r>
    </w:p>
    <w:bookmarkEnd w:id="310"/>
    <w:bookmarkStart w:name="z315" w:id="311"/>
    <w:p>
      <w:pPr>
        <w:spacing w:after="0"/>
        <w:ind w:left="0"/>
        <w:jc w:val="both"/>
      </w:pPr>
      <w:r>
        <w:rPr>
          <w:rFonts w:ascii="Times New Roman"/>
          <w:b w:val="false"/>
          <w:i w:val="false"/>
          <w:color w:val="000000"/>
          <w:sz w:val="28"/>
        </w:rPr>
        <w:t xml:space="preserve">
      carefully mix the contents in the container with gentle, swaying movements; </w:t>
      </w:r>
    </w:p>
    <w:bookmarkEnd w:id="311"/>
    <w:bookmarkStart w:name="z316" w:id="312"/>
    <w:p>
      <w:pPr>
        <w:spacing w:after="0"/>
        <w:ind w:left="0"/>
        <w:jc w:val="both"/>
      </w:pPr>
      <w:r>
        <w:rPr>
          <w:rFonts w:ascii="Times New Roman"/>
          <w:b w:val="false"/>
          <w:i w:val="false"/>
          <w:color w:val="000000"/>
          <w:sz w:val="28"/>
        </w:rPr>
        <w:t>
      the trunk tube is filled with the component.</w:t>
      </w:r>
    </w:p>
    <w:bookmarkEnd w:id="312"/>
    <w:bookmarkStart w:name="z317" w:id="313"/>
    <w:p>
      <w:pPr>
        <w:spacing w:after="0"/>
        <w:ind w:left="0"/>
        <w:jc w:val="both"/>
      </w:pPr>
      <w:r>
        <w:rPr>
          <w:rFonts w:ascii="Times New Roman"/>
          <w:b w:val="false"/>
          <w:i w:val="false"/>
          <w:color w:val="000000"/>
          <w:sz w:val="28"/>
        </w:rPr>
        <w:t xml:space="preserve">
      The measures provided for in paragraphs two, three and four of sub-paragraph 3) of this paragraph are repeated at least 4 times, after which the trunk tube between the containers is squeezed in two places, a segment of 5-8 cm long is formed. The ends of the segment are sealed and cut off. If a sample of a erythrocyte containing a blood product is taken for testing of free hemoglobin, the ends of the segment are not sealed, but are clamped with metal clips; </w:t>
      </w:r>
    </w:p>
    <w:bookmarkEnd w:id="313"/>
    <w:bookmarkStart w:name="z318" w:id="314"/>
    <w:p>
      <w:pPr>
        <w:spacing w:after="0"/>
        <w:ind w:left="0"/>
        <w:jc w:val="both"/>
      </w:pPr>
      <w:r>
        <w:rPr>
          <w:rFonts w:ascii="Times New Roman"/>
          <w:b w:val="false"/>
          <w:i w:val="false"/>
          <w:color w:val="000000"/>
          <w:sz w:val="28"/>
        </w:rPr>
        <w:t>
       the segment with the control sample shall be marked and passed on the invoice for testing.</w:t>
      </w:r>
    </w:p>
    <w:bookmarkEnd w:id="314"/>
    <w:bookmarkStart w:name="z319" w:id="315"/>
    <w:p>
      <w:pPr>
        <w:spacing w:after="0"/>
        <w:ind w:left="0"/>
        <w:jc w:val="both"/>
      </w:pPr>
      <w:r>
        <w:rPr>
          <w:rFonts w:ascii="Times New Roman"/>
          <w:b w:val="false"/>
          <w:i w:val="false"/>
          <w:color w:val="000000"/>
          <w:sz w:val="28"/>
        </w:rPr>
        <w:t>
      98. Sampling of platelet concentrate for counting the number of cells shall be performed on the day of procurement of the component. In this case, the trunk between the platelet container and the satellite container is freed from the contents and squeezed at a distance of 8-10 cm from the container.</w:t>
      </w:r>
    </w:p>
    <w:bookmarkEnd w:id="315"/>
    <w:bookmarkStart w:name="z320" w:id="316"/>
    <w:p>
      <w:pPr>
        <w:spacing w:after="0"/>
        <w:ind w:left="0"/>
        <w:jc w:val="both"/>
      </w:pPr>
      <w:r>
        <w:rPr>
          <w:rFonts w:ascii="Times New Roman"/>
          <w:b w:val="false"/>
          <w:i w:val="false"/>
          <w:color w:val="000000"/>
          <w:sz w:val="28"/>
        </w:rPr>
        <w:t>
      The platelet container shall be placed on the platelet mixer for at least 1 hour to ensure platelets aggregation and uniform resuspension. After that, the empty tube is filled with platelet concentrate. The procedure is repeated at least 4 times. The main tube is sealed near the platelet container and near the satellite container. The segment is deleted, marked, and transferred to laboratory testing.</w:t>
      </w:r>
    </w:p>
    <w:bookmarkEnd w:id="316"/>
    <w:bookmarkStart w:name="z321" w:id="317"/>
    <w:p>
      <w:pPr>
        <w:spacing w:after="0"/>
        <w:ind w:left="0"/>
        <w:jc w:val="both"/>
      </w:pPr>
      <w:r>
        <w:rPr>
          <w:rFonts w:ascii="Times New Roman"/>
          <w:b w:val="false"/>
          <w:i w:val="false"/>
          <w:color w:val="000000"/>
          <w:sz w:val="28"/>
        </w:rPr>
        <w:t>
      99. Selection of cryoprecipitate samples shall be performed after separation of freshly frozen plasma into cryoprecipitate and cryosupernatant plasma. The entire dose of cryoprecipitate is transferred to the laboratory testing.</w:t>
      </w:r>
    </w:p>
    <w:bookmarkEnd w:id="317"/>
    <w:bookmarkStart w:name="z322" w:id="318"/>
    <w:p>
      <w:pPr>
        <w:spacing w:after="0"/>
        <w:ind w:left="0"/>
        <w:jc w:val="both"/>
      </w:pPr>
      <w:r>
        <w:rPr>
          <w:rFonts w:ascii="Times New Roman"/>
          <w:b w:val="false"/>
          <w:i w:val="false"/>
          <w:color w:val="000000"/>
          <w:sz w:val="28"/>
        </w:rPr>
        <w:t>
      During quality control of cryoprecipitate, a pool of 6 (six) separate samples of cryoprecipitate of different blood groups shall be formed to conduct a testing for the content of factor VIII during the first and last month of storage.</w:t>
      </w:r>
    </w:p>
    <w:bookmarkEnd w:id="318"/>
    <w:bookmarkStart w:name="z323" w:id="319"/>
    <w:p>
      <w:pPr>
        <w:spacing w:after="0"/>
        <w:ind w:left="0"/>
        <w:jc w:val="both"/>
      </w:pPr>
      <w:r>
        <w:rPr>
          <w:rFonts w:ascii="Times New Roman"/>
          <w:b w:val="false"/>
          <w:i w:val="false"/>
          <w:color w:val="000000"/>
          <w:sz w:val="28"/>
        </w:rPr>
        <w:t>
      100. Control of sterility of blood products shall be carried out with the permission of the territorial division of a state body in the field of sanitary and epidemiological welfare of the population to conduct works with microorganisms of the 3rd and 4th groups of pathogenicity.</w:t>
      </w:r>
    </w:p>
    <w:bookmarkEnd w:id="319"/>
    <w:bookmarkStart w:name="z324" w:id="320"/>
    <w:p>
      <w:pPr>
        <w:spacing w:after="0"/>
        <w:ind w:left="0"/>
        <w:jc w:val="both"/>
      </w:pPr>
      <w:r>
        <w:rPr>
          <w:rFonts w:ascii="Times New Roman"/>
          <w:b w:val="false"/>
          <w:i w:val="false"/>
          <w:color w:val="000000"/>
          <w:sz w:val="28"/>
        </w:rPr>
        <w:t>
      101. Each dose of prepared donor blood or blood components intended for transfusion is of one series.</w:t>
      </w:r>
    </w:p>
    <w:bookmarkEnd w:id="320"/>
    <w:bookmarkStart w:name="z325" w:id="321"/>
    <w:p>
      <w:pPr>
        <w:spacing w:after="0"/>
        <w:ind w:left="0"/>
        <w:jc w:val="both"/>
      </w:pPr>
      <w:r>
        <w:rPr>
          <w:rFonts w:ascii="Times New Roman"/>
          <w:b w:val="false"/>
          <w:i w:val="false"/>
          <w:color w:val="000000"/>
          <w:sz w:val="28"/>
        </w:rPr>
        <w:t>
       Sterility control of products shall be carried out by examining samples selectively removed from the total number of prepared in a volume of at least 1 % (every hundredth container).</w:t>
      </w:r>
    </w:p>
    <w:bookmarkEnd w:id="321"/>
    <w:bookmarkStart w:name="z326" w:id="322"/>
    <w:p>
      <w:pPr>
        <w:spacing w:after="0"/>
        <w:ind w:left="0"/>
        <w:jc w:val="both"/>
      </w:pPr>
      <w:r>
        <w:rPr>
          <w:rFonts w:ascii="Times New Roman"/>
          <w:b w:val="false"/>
          <w:i w:val="false"/>
          <w:color w:val="000000"/>
          <w:sz w:val="28"/>
        </w:rPr>
        <w:t>
      102. The testing is carried out without breaking the tightness of the container (polymer container).</w:t>
      </w:r>
    </w:p>
    <w:bookmarkEnd w:id="322"/>
    <w:bookmarkStart w:name="z327" w:id="323"/>
    <w:p>
      <w:pPr>
        <w:spacing w:after="0"/>
        <w:ind w:left="0"/>
        <w:jc w:val="both"/>
      </w:pPr>
      <w:r>
        <w:rPr>
          <w:rFonts w:ascii="Times New Roman"/>
          <w:b w:val="false"/>
          <w:i w:val="false"/>
          <w:color w:val="000000"/>
          <w:sz w:val="28"/>
        </w:rPr>
        <w:t>
      For this purpose, devices for selecting the first portion of blood shall be used, built into the system for collecting blood, or sealed sections of trunks of the polymer container.</w:t>
      </w:r>
    </w:p>
    <w:bookmarkEnd w:id="323"/>
    <w:bookmarkStart w:name="z328" w:id="324"/>
    <w:p>
      <w:pPr>
        <w:spacing w:after="0"/>
        <w:ind w:left="0"/>
        <w:jc w:val="both"/>
      </w:pPr>
      <w:r>
        <w:rPr>
          <w:rFonts w:ascii="Times New Roman"/>
          <w:b w:val="false"/>
          <w:i w:val="false"/>
          <w:color w:val="000000"/>
          <w:sz w:val="28"/>
        </w:rPr>
        <w:t>
      103. Sterility testing is performed in aseptic boxes.</w:t>
      </w:r>
    </w:p>
    <w:bookmarkEnd w:id="324"/>
    <w:bookmarkStart w:name="z329" w:id="325"/>
    <w:p>
      <w:pPr>
        <w:spacing w:after="0"/>
        <w:ind w:left="0"/>
        <w:jc w:val="both"/>
      </w:pPr>
      <w:r>
        <w:rPr>
          <w:rFonts w:ascii="Times New Roman"/>
          <w:b w:val="false"/>
          <w:i w:val="false"/>
          <w:color w:val="000000"/>
          <w:sz w:val="28"/>
        </w:rPr>
        <w:t>
      In addition, boxes with a laminar flow of sterile air are used (in accordance with the operating instructions from the manufacturer).</w:t>
      </w:r>
    </w:p>
    <w:bookmarkEnd w:id="325"/>
    <w:bookmarkStart w:name="z330" w:id="326"/>
    <w:p>
      <w:pPr>
        <w:spacing w:after="0"/>
        <w:ind w:left="0"/>
        <w:jc w:val="both"/>
      </w:pPr>
      <w:r>
        <w:rPr>
          <w:rFonts w:ascii="Times New Roman"/>
          <w:b w:val="false"/>
          <w:i w:val="false"/>
          <w:color w:val="000000"/>
          <w:sz w:val="28"/>
        </w:rPr>
        <w:t xml:space="preserve">
      It is not allowed to work with live microbial cultures in boxes intended for control the sterility of medical biological products. </w:t>
      </w:r>
    </w:p>
    <w:bookmarkEnd w:id="326"/>
    <w:bookmarkStart w:name="z331" w:id="327"/>
    <w:p>
      <w:pPr>
        <w:spacing w:after="0"/>
        <w:ind w:left="0"/>
        <w:jc w:val="both"/>
      </w:pPr>
      <w:r>
        <w:rPr>
          <w:rFonts w:ascii="Times New Roman"/>
          <w:b w:val="false"/>
          <w:i w:val="false"/>
          <w:color w:val="000000"/>
          <w:sz w:val="28"/>
        </w:rPr>
        <w:t>
      Sterility testing is performed by direct seeding or by membrane filtration, which is used if the volume of the contents of one product unit exceeds 100 ml.</w:t>
      </w:r>
    </w:p>
    <w:bookmarkEnd w:id="327"/>
    <w:bookmarkStart w:name="z332" w:id="328"/>
    <w:p>
      <w:pPr>
        <w:spacing w:after="0"/>
        <w:ind w:left="0"/>
        <w:jc w:val="both"/>
      </w:pPr>
      <w:r>
        <w:rPr>
          <w:rFonts w:ascii="Times New Roman"/>
          <w:b w:val="false"/>
          <w:i w:val="false"/>
          <w:color w:val="000000"/>
          <w:sz w:val="28"/>
        </w:rPr>
        <w:t xml:space="preserve">
      Systems for determining bacterial contamination of blood products are also used, based on measuring the concentration of oxygen in the air or changes of the level in the acid-base balance (pH) as markers of bacterial growth in accordance with the manufacturer's instructions. </w:t>
      </w:r>
    </w:p>
    <w:bookmarkEnd w:id="328"/>
    <w:bookmarkStart w:name="z333" w:id="329"/>
    <w:p>
      <w:pPr>
        <w:spacing w:after="0"/>
        <w:ind w:left="0"/>
        <w:jc w:val="both"/>
      </w:pPr>
      <w:r>
        <w:rPr>
          <w:rFonts w:ascii="Times New Roman"/>
          <w:b w:val="false"/>
          <w:i w:val="false"/>
          <w:color w:val="000000"/>
          <w:sz w:val="28"/>
        </w:rPr>
        <w:t>
      The testing of material for sterility is also performed using express-analyzers. The terms of growing and registration of results are also carried out according to the instructions of the manufacturer of the express-analyzer.</w:t>
      </w:r>
    </w:p>
    <w:bookmarkEnd w:id="329"/>
    <w:bookmarkStart w:name="z334" w:id="330"/>
    <w:p>
      <w:pPr>
        <w:spacing w:after="0"/>
        <w:ind w:left="0"/>
        <w:jc w:val="both"/>
      </w:pPr>
      <w:r>
        <w:rPr>
          <w:rFonts w:ascii="Times New Roman"/>
          <w:b w:val="false"/>
          <w:i w:val="false"/>
          <w:color w:val="000000"/>
          <w:sz w:val="28"/>
        </w:rPr>
        <w:t xml:space="preserve">
      104. Donor blood prepared in field conditions is monitored in the amount of at least 1 sample per week from each field team. </w:t>
      </w:r>
    </w:p>
    <w:bookmarkEnd w:id="330"/>
    <w:bookmarkStart w:name="z335" w:id="331"/>
    <w:p>
      <w:pPr>
        <w:spacing w:after="0"/>
        <w:ind w:left="0"/>
        <w:jc w:val="both"/>
      </w:pPr>
      <w:r>
        <w:rPr>
          <w:rFonts w:ascii="Times New Roman"/>
          <w:b w:val="false"/>
          <w:i w:val="false"/>
          <w:color w:val="000000"/>
          <w:sz w:val="28"/>
        </w:rPr>
        <w:t xml:space="preserve">
      Cryoprecipitate prepared in polymer containers by closed method is controlled in the amount of 1 % of the containers prepared during the working day, but not less than one container. </w:t>
      </w:r>
    </w:p>
    <w:bookmarkEnd w:id="331"/>
    <w:bookmarkStart w:name="z336" w:id="332"/>
    <w:p>
      <w:pPr>
        <w:spacing w:after="0"/>
        <w:ind w:left="0"/>
        <w:jc w:val="both"/>
      </w:pPr>
      <w:r>
        <w:rPr>
          <w:rFonts w:ascii="Times New Roman"/>
          <w:b w:val="false"/>
          <w:i w:val="false"/>
          <w:color w:val="000000"/>
          <w:sz w:val="28"/>
        </w:rPr>
        <w:t>
      Plasma prepared by plasmapheresis method is monitored at least once a month, selectively 1-2 samples from the number of containers received for laboratory control.</w:t>
      </w:r>
    </w:p>
    <w:bookmarkEnd w:id="332"/>
    <w:bookmarkStart w:name="z337" w:id="333"/>
    <w:p>
      <w:pPr>
        <w:spacing w:after="0"/>
        <w:ind w:left="0"/>
        <w:jc w:val="both"/>
      </w:pPr>
      <w:r>
        <w:rPr>
          <w:rFonts w:ascii="Times New Roman"/>
          <w:b w:val="false"/>
          <w:i w:val="false"/>
          <w:color w:val="000000"/>
          <w:sz w:val="28"/>
        </w:rPr>
        <w:t>
      Washed erythrocytes are selected from each 20-th container of the total number of simultaneously manufactured products, but not less than one dose. When producing less than five doses at a time, control by bacteriological seeding of wash water is allowed. Washed erythrocytes are used during their shelf life until the results of a bacteriological testing are obtained, which is carried out retrospectively.</w:t>
      </w:r>
    </w:p>
    <w:bookmarkEnd w:id="333"/>
    <w:bookmarkStart w:name="z338" w:id="334"/>
    <w:p>
      <w:pPr>
        <w:spacing w:after="0"/>
        <w:ind w:left="0"/>
        <w:jc w:val="both"/>
      </w:pPr>
      <w:r>
        <w:rPr>
          <w:rFonts w:ascii="Times New Roman"/>
          <w:b w:val="false"/>
          <w:i w:val="false"/>
          <w:color w:val="000000"/>
          <w:sz w:val="28"/>
        </w:rPr>
        <w:t>
      Concentrates of granulocytes and platelets with a shelf life of 24 hours after blood preparation are not subject to sterility control.</w:t>
      </w:r>
    </w:p>
    <w:bookmarkEnd w:id="334"/>
    <w:bookmarkStart w:name="z339" w:id="335"/>
    <w:p>
      <w:pPr>
        <w:spacing w:after="0"/>
        <w:ind w:left="0"/>
        <w:jc w:val="both"/>
      </w:pPr>
      <w:r>
        <w:rPr>
          <w:rFonts w:ascii="Times New Roman"/>
          <w:b w:val="false"/>
          <w:i w:val="false"/>
          <w:color w:val="000000"/>
          <w:sz w:val="28"/>
        </w:rPr>
        <w:t>
      Platelet concentrates with a shelf life of more than 24 hours at a temperature of + 20 ° C - + 24 ° C are controlled selectively in an amount of at least 1 sample from the number of containers prepared during the working day.</w:t>
      </w:r>
    </w:p>
    <w:bookmarkEnd w:id="335"/>
    <w:bookmarkStart w:name="z340" w:id="336"/>
    <w:p>
      <w:pPr>
        <w:spacing w:after="0"/>
        <w:ind w:left="0"/>
        <w:jc w:val="both"/>
      </w:pPr>
      <w:r>
        <w:rPr>
          <w:rFonts w:ascii="Times New Roman"/>
          <w:b w:val="false"/>
          <w:i w:val="false"/>
          <w:color w:val="000000"/>
          <w:sz w:val="28"/>
        </w:rPr>
        <w:t>
      Cryopreserved long- term storage erythrocytes prepared for freezing are monitored for sterility before glycerization (about 10 ml is taken into a satellite bag) and after glycerization (from the erythromass remaining in the polymer container after transferring it to a cryocontainer), and during thawing - after their deglicinization (5 ml from each dose of red blood cells). Selection of samples is performed in sterile dry containers.</w:t>
      </w:r>
    </w:p>
    <w:bookmarkEnd w:id="336"/>
    <w:bookmarkStart w:name="z341" w:id="337"/>
    <w:p>
      <w:pPr>
        <w:spacing w:after="0"/>
        <w:ind w:left="0"/>
        <w:jc w:val="both"/>
      </w:pPr>
      <w:r>
        <w:rPr>
          <w:rFonts w:ascii="Times New Roman"/>
          <w:b w:val="false"/>
          <w:i w:val="false"/>
          <w:color w:val="000000"/>
          <w:sz w:val="28"/>
        </w:rPr>
        <w:t xml:space="preserve">
      105. Preparation for testings shall be performed: </w:t>
      </w:r>
    </w:p>
    <w:bookmarkEnd w:id="337"/>
    <w:bookmarkStart w:name="z342" w:id="338"/>
    <w:p>
      <w:pPr>
        <w:spacing w:after="0"/>
        <w:ind w:left="0"/>
        <w:jc w:val="both"/>
      </w:pPr>
      <w:r>
        <w:rPr>
          <w:rFonts w:ascii="Times New Roman"/>
          <w:b w:val="false"/>
          <w:i w:val="false"/>
          <w:color w:val="000000"/>
          <w:sz w:val="28"/>
        </w:rPr>
        <w:t xml:space="preserve">
      1) all samples of products delivered to the laboratory (sealed sections of the trunk of the polymer container or gemakon) are checked visually for the integrity of the capping, registered in the working journals, and then entered in the prebox; </w:t>
      </w:r>
    </w:p>
    <w:bookmarkEnd w:id="338"/>
    <w:bookmarkStart w:name="z343" w:id="339"/>
    <w:p>
      <w:pPr>
        <w:spacing w:after="0"/>
        <w:ind w:left="0"/>
        <w:jc w:val="both"/>
      </w:pPr>
      <w:r>
        <w:rPr>
          <w:rFonts w:ascii="Times New Roman"/>
          <w:b w:val="false"/>
          <w:i w:val="false"/>
          <w:color w:val="000000"/>
          <w:sz w:val="28"/>
        </w:rPr>
        <w:t>
      2) polymer containers (gemakon), sealed sections of trunks, ampoules with test samples are processed with ethyl alcohol with a volume fraction of 70%. It is possible to use other disinfecting solutions;</w:t>
      </w:r>
    </w:p>
    <w:bookmarkEnd w:id="339"/>
    <w:bookmarkStart w:name="z344" w:id="340"/>
    <w:p>
      <w:pPr>
        <w:spacing w:after="0"/>
        <w:ind w:left="0"/>
        <w:jc w:val="both"/>
      </w:pPr>
      <w:r>
        <w:rPr>
          <w:rFonts w:ascii="Times New Roman"/>
          <w:b w:val="false"/>
          <w:i w:val="false"/>
          <w:color w:val="000000"/>
          <w:sz w:val="28"/>
        </w:rPr>
        <w:t>
      3) when receiving products in cloth or paper packaging, the outer layer is removed in the pre-box and the product in the inner package is immediately transferred to the box;</w:t>
      </w:r>
    </w:p>
    <w:bookmarkEnd w:id="340"/>
    <w:bookmarkStart w:name="z345" w:id="341"/>
    <w:p>
      <w:pPr>
        <w:spacing w:after="0"/>
        <w:ind w:left="0"/>
        <w:jc w:val="both"/>
      </w:pPr>
      <w:r>
        <w:rPr>
          <w:rFonts w:ascii="Times New Roman"/>
          <w:b w:val="false"/>
          <w:i w:val="false"/>
          <w:color w:val="000000"/>
          <w:sz w:val="28"/>
        </w:rPr>
        <w:t>
      4) in the pre-box, hands are washed thoroughly with soap, wiped with a disposable towel, a disposable robe, cap, mask, slippers or shoe covers are put on;</w:t>
      </w:r>
    </w:p>
    <w:bookmarkEnd w:id="341"/>
    <w:bookmarkStart w:name="z346" w:id="342"/>
    <w:p>
      <w:pPr>
        <w:spacing w:after="0"/>
        <w:ind w:left="0"/>
        <w:jc w:val="both"/>
      </w:pPr>
      <w:r>
        <w:rPr>
          <w:rFonts w:ascii="Times New Roman"/>
          <w:b w:val="false"/>
          <w:i w:val="false"/>
          <w:color w:val="000000"/>
          <w:sz w:val="28"/>
        </w:rPr>
        <w:t>
      5) before starting the testing on the sterility of product samples, hands are treated with antiseptic agents or 70% ethyl alcohol, disposable gloves are worn, which are disinfected every 15 minutes during operation;</w:t>
      </w:r>
    </w:p>
    <w:bookmarkEnd w:id="342"/>
    <w:bookmarkStart w:name="z347" w:id="343"/>
    <w:p>
      <w:pPr>
        <w:spacing w:after="0"/>
        <w:ind w:left="0"/>
        <w:jc w:val="both"/>
      </w:pPr>
      <w:r>
        <w:rPr>
          <w:rFonts w:ascii="Times New Roman"/>
          <w:b w:val="false"/>
          <w:i w:val="false"/>
          <w:color w:val="000000"/>
          <w:sz w:val="28"/>
        </w:rPr>
        <w:t>
      6) all tools and materials are placed on the tray during operation.</w:t>
      </w:r>
    </w:p>
    <w:bookmarkEnd w:id="343"/>
    <w:bookmarkStart w:name="z348" w:id="344"/>
    <w:p>
      <w:pPr>
        <w:spacing w:after="0"/>
        <w:ind w:left="0"/>
        <w:jc w:val="both"/>
      </w:pPr>
      <w:r>
        <w:rPr>
          <w:rFonts w:ascii="Times New Roman"/>
          <w:b w:val="false"/>
          <w:i w:val="false"/>
          <w:color w:val="000000"/>
          <w:sz w:val="28"/>
        </w:rPr>
        <w:t>
      106. Direct seeding into nutrient media shall be carried out by the method of:</w:t>
      </w:r>
    </w:p>
    <w:bookmarkEnd w:id="344"/>
    <w:bookmarkStart w:name="z349" w:id="345"/>
    <w:p>
      <w:pPr>
        <w:spacing w:after="0"/>
        <w:ind w:left="0"/>
        <w:jc w:val="both"/>
      </w:pPr>
      <w:r>
        <w:rPr>
          <w:rFonts w:ascii="Times New Roman"/>
          <w:b w:val="false"/>
          <w:i w:val="false"/>
          <w:color w:val="000000"/>
          <w:sz w:val="28"/>
        </w:rPr>
        <w:t>
      1) material from the tested samples is sown directly in test tubes with nutrient media during direct seeding;</w:t>
      </w:r>
    </w:p>
    <w:bookmarkEnd w:id="345"/>
    <w:bookmarkStart w:name="z350" w:id="346"/>
    <w:p>
      <w:pPr>
        <w:spacing w:after="0"/>
        <w:ind w:left="0"/>
        <w:jc w:val="both"/>
      </w:pPr>
      <w:r>
        <w:rPr>
          <w:rFonts w:ascii="Times New Roman"/>
          <w:b w:val="false"/>
          <w:i w:val="false"/>
          <w:color w:val="000000"/>
          <w:sz w:val="28"/>
        </w:rPr>
        <w:t>
      2) before seeding liquid preparations, the contents of ampoules or bottles are shaken, since microbes-contaminants can settle to the bottom;</w:t>
      </w:r>
    </w:p>
    <w:bookmarkEnd w:id="346"/>
    <w:bookmarkStart w:name="z351" w:id="347"/>
    <w:p>
      <w:pPr>
        <w:spacing w:after="0"/>
        <w:ind w:left="0"/>
        <w:jc w:val="both"/>
      </w:pPr>
      <w:r>
        <w:rPr>
          <w:rFonts w:ascii="Times New Roman"/>
          <w:b w:val="false"/>
          <w:i w:val="false"/>
          <w:color w:val="000000"/>
          <w:sz w:val="28"/>
        </w:rPr>
        <w:t>
      3) samples of dry preparations are pre-dissolved with a sterile solvent in the volume indicated on the label;</w:t>
      </w:r>
    </w:p>
    <w:bookmarkEnd w:id="347"/>
    <w:bookmarkStart w:name="z352" w:id="348"/>
    <w:p>
      <w:pPr>
        <w:spacing w:after="0"/>
        <w:ind w:left="0"/>
        <w:jc w:val="both"/>
      </w:pPr>
      <w:r>
        <w:rPr>
          <w:rFonts w:ascii="Times New Roman"/>
          <w:b w:val="false"/>
          <w:i w:val="false"/>
          <w:color w:val="000000"/>
          <w:sz w:val="28"/>
        </w:rPr>
        <w:t>
      4) pre-sterilized tools are placed in a container with 95 % ethyl alcohol and fired in a burner flame when working with each product sample;</w:t>
      </w:r>
    </w:p>
    <w:bookmarkEnd w:id="348"/>
    <w:bookmarkStart w:name="z353" w:id="349"/>
    <w:p>
      <w:pPr>
        <w:spacing w:after="0"/>
        <w:ind w:left="0"/>
        <w:jc w:val="both"/>
      </w:pPr>
      <w:r>
        <w:rPr>
          <w:rFonts w:ascii="Times New Roman"/>
          <w:b w:val="false"/>
          <w:i w:val="false"/>
          <w:color w:val="000000"/>
          <w:sz w:val="28"/>
        </w:rPr>
        <w:t>
      5) the ends of ampoules or bottle necks before opening are treated with 95 % ethyl alcohol and burned over the flame of the burner.</w:t>
      </w:r>
    </w:p>
    <w:bookmarkEnd w:id="349"/>
    <w:bookmarkStart w:name="z354" w:id="350"/>
    <w:p>
      <w:pPr>
        <w:spacing w:after="0"/>
        <w:ind w:left="0"/>
        <w:jc w:val="both"/>
      </w:pPr>
      <w:r>
        <w:rPr>
          <w:rFonts w:ascii="Times New Roman"/>
          <w:b w:val="false"/>
          <w:i w:val="false"/>
          <w:color w:val="000000"/>
          <w:sz w:val="28"/>
        </w:rPr>
        <w:t>
      107. Blood and its components are seeded by 1.0-2.0 ml in two test tubes containing 10 ml of thioglycol medium. One tube with seeding in a thioglycol medium is incubated at a temperature from +350C to +370C, the other-at a temperature from + 220C to +250C.</w:t>
      </w:r>
    </w:p>
    <w:bookmarkEnd w:id="350"/>
    <w:bookmarkStart w:name="z355" w:id="351"/>
    <w:p>
      <w:pPr>
        <w:spacing w:after="0"/>
        <w:ind w:left="0"/>
        <w:jc w:val="both"/>
      </w:pPr>
      <w:r>
        <w:rPr>
          <w:rFonts w:ascii="Times New Roman"/>
          <w:b w:val="false"/>
          <w:i w:val="false"/>
          <w:color w:val="000000"/>
          <w:sz w:val="28"/>
        </w:rPr>
        <w:t>
      108. Test tubes with primary seedings are stored in thermostats until the end of the sterility control process. The total incubation period of the primary seeding is 72 hours (3 days). A daily review of the seedings in passing light shall be carried out before the end of the incubation period of the samples and the results of review are recorded daily in the working register journal.</w:t>
      </w:r>
    </w:p>
    <w:bookmarkEnd w:id="351"/>
    <w:bookmarkStart w:name="z356" w:id="352"/>
    <w:p>
      <w:pPr>
        <w:spacing w:after="0"/>
        <w:ind w:left="0"/>
        <w:jc w:val="both"/>
      </w:pPr>
      <w:r>
        <w:rPr>
          <w:rFonts w:ascii="Times New Roman"/>
          <w:b w:val="false"/>
          <w:i w:val="false"/>
          <w:color w:val="000000"/>
          <w:sz w:val="28"/>
        </w:rPr>
        <w:t xml:space="preserve">
      109. The marked trunk (segment) of the hemacon with the biomaterial is clamped with a sterile clip during seeding, the ends of the trunk are quickly passed through the flame of the burner., The ends of the trunk are cut off 2 mm from the sealing point with sterile scissors, and once again held over the flame of the burner. The clamp is loosened, and the required amount of seeding material is forced into the test tubes with the nutrient medium. </w:t>
      </w:r>
    </w:p>
    <w:bookmarkEnd w:id="352"/>
    <w:bookmarkStart w:name="z357" w:id="353"/>
    <w:p>
      <w:pPr>
        <w:spacing w:after="0"/>
        <w:ind w:left="0"/>
        <w:jc w:val="both"/>
      </w:pPr>
      <w:r>
        <w:rPr>
          <w:rFonts w:ascii="Times New Roman"/>
          <w:b w:val="false"/>
          <w:i w:val="false"/>
          <w:color w:val="000000"/>
          <w:sz w:val="28"/>
        </w:rPr>
        <w:t>
      110. Seeding of samples by direct seeding and filtration method is carried out in accordance with the requirements of the State pharmacopoeia of the Republic of Kazakhstan.</w:t>
      </w:r>
    </w:p>
    <w:bookmarkEnd w:id="353"/>
    <w:bookmarkStart w:name="z358" w:id="354"/>
    <w:p>
      <w:pPr>
        <w:spacing w:after="0"/>
        <w:ind w:left="0"/>
        <w:jc w:val="both"/>
      </w:pPr>
      <w:r>
        <w:rPr>
          <w:rFonts w:ascii="Times New Roman"/>
          <w:b w:val="false"/>
          <w:i w:val="false"/>
          <w:color w:val="000000"/>
          <w:sz w:val="28"/>
        </w:rPr>
        <w:t>
      111. Interpretation of the results of the sterility test is performed when viewing the seedings in passing light daily until the end of incubation period of the samples and the results of viewing are recorded daily in the working register journal.</w:t>
      </w:r>
    </w:p>
    <w:bookmarkEnd w:id="354"/>
    <w:bookmarkStart w:name="z359" w:id="355"/>
    <w:p>
      <w:pPr>
        <w:spacing w:after="0"/>
        <w:ind w:left="0"/>
        <w:jc w:val="both"/>
      </w:pPr>
      <w:r>
        <w:rPr>
          <w:rFonts w:ascii="Times New Roman"/>
          <w:b w:val="false"/>
          <w:i w:val="false"/>
          <w:color w:val="000000"/>
          <w:sz w:val="28"/>
        </w:rPr>
        <w:t xml:space="preserve">
       Presence of growth of microorganisms in nutrient media is assessed visually by the appearance of turbidity, coatings, sediment and other macroscopic changes. </w:t>
      </w:r>
    </w:p>
    <w:bookmarkEnd w:id="355"/>
    <w:bookmarkStart w:name="z360" w:id="356"/>
    <w:p>
      <w:pPr>
        <w:spacing w:after="0"/>
        <w:ind w:left="0"/>
        <w:jc w:val="both"/>
      </w:pPr>
      <w:r>
        <w:rPr>
          <w:rFonts w:ascii="Times New Roman"/>
          <w:b w:val="false"/>
          <w:i w:val="false"/>
          <w:color w:val="000000"/>
          <w:sz w:val="28"/>
        </w:rPr>
        <w:t>
       The detected growth of microorganisms is confirmed by microscopy of smears colored by Gram (in any modification).</w:t>
      </w:r>
    </w:p>
    <w:bookmarkEnd w:id="356"/>
    <w:bookmarkStart w:name="z361" w:id="357"/>
    <w:p>
      <w:pPr>
        <w:spacing w:after="0"/>
        <w:ind w:left="0"/>
        <w:jc w:val="both"/>
      </w:pPr>
      <w:r>
        <w:rPr>
          <w:rFonts w:ascii="Times New Roman"/>
          <w:b w:val="false"/>
          <w:i w:val="false"/>
          <w:color w:val="000000"/>
          <w:sz w:val="28"/>
        </w:rPr>
        <w:t>
      112. In case of sprouting blood component sample during the first or second day after seeding, the reason for the growth shall be determined and the question of whether to recall the sold and unrealized products prepared on the same day is resolved.</w:t>
      </w:r>
    </w:p>
    <w:bookmarkEnd w:id="357"/>
    <w:bookmarkStart w:name="z362" w:id="358"/>
    <w:p>
      <w:pPr>
        <w:spacing w:after="0"/>
        <w:ind w:left="0"/>
        <w:jc w:val="both"/>
      </w:pPr>
      <w:r>
        <w:rPr>
          <w:rFonts w:ascii="Times New Roman"/>
          <w:b w:val="false"/>
          <w:i w:val="false"/>
          <w:color w:val="000000"/>
          <w:sz w:val="28"/>
        </w:rPr>
        <w:t>
      113. 2-3 sample of blood (its components) are taken for repeated control on the terms and conditions of procurement corresponding to the primary samples, and in the case of re-growth the whole blood plasma is only used for processing drugs, red blood cell-containing blood components utilized.</w:t>
      </w:r>
    </w:p>
    <w:bookmarkEnd w:id="358"/>
    <w:bookmarkStart w:name="z363" w:id="359"/>
    <w:p>
      <w:pPr>
        <w:spacing w:after="0"/>
        <w:ind w:left="0"/>
        <w:jc w:val="both"/>
      </w:pPr>
      <w:r>
        <w:rPr>
          <w:rFonts w:ascii="Times New Roman"/>
          <w:b w:val="false"/>
          <w:i w:val="false"/>
          <w:color w:val="000000"/>
          <w:sz w:val="28"/>
        </w:rPr>
        <w:t>
      114. In case of sprouting of a cryoprecipitate sample prepared by a closed method, 2-3 containers are selected for repeated control from the total number of doses of cryoprecipitate from the same day of procurement, and in case of bacterial growth of cryoprecipitate from at least one container, all doses prepared on this day are rejected.</w:t>
      </w:r>
    </w:p>
    <w:bookmarkEnd w:id="359"/>
    <w:bookmarkStart w:name="z364" w:id="360"/>
    <w:p>
      <w:pPr>
        <w:spacing w:after="0"/>
        <w:ind w:left="0"/>
        <w:jc w:val="both"/>
      </w:pPr>
      <w:r>
        <w:rPr>
          <w:rFonts w:ascii="Times New Roman"/>
          <w:b w:val="false"/>
          <w:i w:val="false"/>
          <w:color w:val="000000"/>
          <w:sz w:val="28"/>
        </w:rPr>
        <w:t>
      115. From a series of cryoprecipitate prepared by the open method, containers with samples of bacterial growth are removed for re-seeding to find out its cause. Containers with no growth of micro-organisms in the samples are considered to meet the requirements of the sterility test.</w:t>
      </w:r>
    </w:p>
    <w:bookmarkEnd w:id="360"/>
    <w:bookmarkStart w:name="z365" w:id="361"/>
    <w:p>
      <w:pPr>
        <w:spacing w:after="0"/>
        <w:ind w:left="0"/>
        <w:jc w:val="both"/>
      </w:pPr>
      <w:r>
        <w:rPr>
          <w:rFonts w:ascii="Times New Roman"/>
          <w:b w:val="false"/>
          <w:i w:val="false"/>
          <w:color w:val="000000"/>
          <w:sz w:val="28"/>
        </w:rPr>
        <w:t>
      116. To control the sterility of blood and its components during their storage, at least one sample from the number of stored samples is seeded monthly.</w:t>
      </w:r>
    </w:p>
    <w:bookmarkEnd w:id="361"/>
    <w:bookmarkStart w:name="z366" w:id="362"/>
    <w:p>
      <w:pPr>
        <w:spacing w:after="0"/>
        <w:ind w:left="0"/>
        <w:jc w:val="both"/>
      </w:pPr>
      <w:r>
        <w:rPr>
          <w:rFonts w:ascii="Times New Roman"/>
          <w:b w:val="false"/>
          <w:i w:val="false"/>
          <w:color w:val="000000"/>
          <w:sz w:val="28"/>
        </w:rPr>
        <w:t>
      117. In case of repeated sprouting of washed and unfrozen red blood cells, the wash water from each washing procedure is additionally controlled to find out the reasons for their infection.</w:t>
      </w:r>
    </w:p>
    <w:bookmarkEnd w:id="362"/>
    <w:bookmarkStart w:name="z367" w:id="363"/>
    <w:p>
      <w:pPr>
        <w:spacing w:after="0"/>
        <w:ind w:left="0"/>
        <w:jc w:val="both"/>
      </w:pPr>
      <w:r>
        <w:rPr>
          <w:rFonts w:ascii="Times New Roman"/>
          <w:b w:val="false"/>
          <w:i w:val="false"/>
          <w:color w:val="000000"/>
          <w:sz w:val="28"/>
        </w:rPr>
        <w:t>
      118. Before receiving a conclusion on the sterility of the sample, the use of blood components shall be carried out within the first three days from the moment of their procurement, if upon sterility control, the tested samples were sterile during the previous three months of operation.</w:t>
      </w:r>
    </w:p>
    <w:bookmarkEnd w:id="363"/>
    <w:bookmarkStart w:name="z368" w:id="364"/>
    <w:p>
      <w:pPr>
        <w:spacing w:after="0"/>
        <w:ind w:left="0"/>
        <w:jc w:val="both"/>
      </w:pPr>
      <w:r>
        <w:rPr>
          <w:rFonts w:ascii="Times New Roman"/>
          <w:b w:val="false"/>
          <w:i w:val="false"/>
          <w:color w:val="000000"/>
          <w:sz w:val="28"/>
        </w:rPr>
        <w:t>
      119. The results of sterility control are recorded.</w:t>
      </w:r>
    </w:p>
    <w:bookmarkEnd w:id="364"/>
    <w:bookmarkStart w:name="z369" w:id="365"/>
    <w:p>
      <w:pPr>
        <w:spacing w:after="0"/>
        <w:ind w:left="0"/>
        <w:jc w:val="both"/>
      </w:pPr>
      <w:r>
        <w:rPr>
          <w:rFonts w:ascii="Times New Roman"/>
          <w:b w:val="false"/>
          <w:i w:val="false"/>
          <w:color w:val="000000"/>
          <w:sz w:val="28"/>
        </w:rPr>
        <w:t>
      120. They are subjected to bacteriological observation:</w:t>
      </w:r>
    </w:p>
    <w:bookmarkEnd w:id="365"/>
    <w:bookmarkStart w:name="z370" w:id="366"/>
    <w:p>
      <w:pPr>
        <w:spacing w:after="0"/>
        <w:ind w:left="0"/>
        <w:jc w:val="both"/>
      </w:pPr>
      <w:r>
        <w:rPr>
          <w:rFonts w:ascii="Times New Roman"/>
          <w:b w:val="false"/>
          <w:i w:val="false"/>
          <w:color w:val="000000"/>
          <w:sz w:val="28"/>
        </w:rPr>
        <w:t xml:space="preserve">
      1) the efficiency of operation of sterilizing apparatus; </w:t>
      </w:r>
    </w:p>
    <w:bookmarkEnd w:id="366"/>
    <w:bookmarkStart w:name="z371" w:id="367"/>
    <w:p>
      <w:pPr>
        <w:spacing w:after="0"/>
        <w:ind w:left="0"/>
        <w:jc w:val="both"/>
      </w:pPr>
      <w:r>
        <w:rPr>
          <w:rFonts w:ascii="Times New Roman"/>
          <w:b w:val="false"/>
          <w:i w:val="false"/>
          <w:color w:val="000000"/>
          <w:sz w:val="28"/>
        </w:rPr>
        <w:t xml:space="preserve">
      2) sterility of primary packaging materials (tools, dressings, underwear and other materials that are subject to sterilization); </w:t>
      </w:r>
    </w:p>
    <w:bookmarkEnd w:id="367"/>
    <w:bookmarkStart w:name="z372" w:id="368"/>
    <w:p>
      <w:pPr>
        <w:spacing w:after="0"/>
        <w:ind w:left="0"/>
        <w:jc w:val="both"/>
      </w:pPr>
      <w:r>
        <w:rPr>
          <w:rFonts w:ascii="Times New Roman"/>
          <w:b w:val="false"/>
          <w:i w:val="false"/>
          <w:color w:val="000000"/>
          <w:sz w:val="28"/>
        </w:rPr>
        <w:t xml:space="preserve">
      3) microbial contamination of the air of aseptic boxes and individual production premises, hands of the personnel and skin of elbow bends of donors; </w:t>
      </w:r>
    </w:p>
    <w:bookmarkEnd w:id="368"/>
    <w:bookmarkStart w:name="z373" w:id="369"/>
    <w:p>
      <w:pPr>
        <w:spacing w:after="0"/>
        <w:ind w:left="0"/>
        <w:jc w:val="both"/>
      </w:pPr>
      <w:r>
        <w:rPr>
          <w:rFonts w:ascii="Times New Roman"/>
          <w:b w:val="false"/>
          <w:i w:val="false"/>
          <w:color w:val="000000"/>
          <w:sz w:val="28"/>
        </w:rPr>
        <w:t>
      4) the quality of pre-sterilization cleaning of medical-purpose items (azopyram test).</w:t>
      </w:r>
    </w:p>
    <w:bookmarkEnd w:id="369"/>
    <w:bookmarkStart w:name="z374" w:id="370"/>
    <w:p>
      <w:pPr>
        <w:spacing w:after="0"/>
        <w:ind w:left="0"/>
        <w:jc w:val="both"/>
      </w:pPr>
      <w:r>
        <w:rPr>
          <w:rFonts w:ascii="Times New Roman"/>
          <w:b w:val="false"/>
          <w:i w:val="false"/>
          <w:color w:val="000000"/>
          <w:sz w:val="28"/>
        </w:rPr>
        <w:t xml:space="preserve">
      121. The method and technique of seeding of sterilized products is used when: </w:t>
      </w:r>
    </w:p>
    <w:bookmarkEnd w:id="370"/>
    <w:bookmarkStart w:name="z375" w:id="371"/>
    <w:p>
      <w:pPr>
        <w:spacing w:after="0"/>
        <w:ind w:left="0"/>
        <w:jc w:val="both"/>
      </w:pPr>
      <w:r>
        <w:rPr>
          <w:rFonts w:ascii="Times New Roman"/>
          <w:b w:val="false"/>
          <w:i w:val="false"/>
          <w:color w:val="000000"/>
          <w:sz w:val="28"/>
        </w:rPr>
        <w:t xml:space="preserve">
      1) sterility of products is determined at least once a month and not earlier than 24 hours after sterilization. A thioglycol medium is used to control sterility; </w:t>
      </w:r>
    </w:p>
    <w:bookmarkEnd w:id="371"/>
    <w:bookmarkStart w:name="z376" w:id="372"/>
    <w:p>
      <w:pPr>
        <w:spacing w:after="0"/>
        <w:ind w:left="0"/>
        <w:jc w:val="both"/>
      </w:pPr>
      <w:r>
        <w:rPr>
          <w:rFonts w:ascii="Times New Roman"/>
          <w:b w:val="false"/>
          <w:i w:val="false"/>
          <w:color w:val="000000"/>
          <w:sz w:val="28"/>
        </w:rPr>
        <w:t xml:space="preserve">
      2) sterility control is applied to: medical instruments, dressings, tableware (bottles, vials, ampoules), test tubes, pipettes and other products; </w:t>
      </w:r>
    </w:p>
    <w:bookmarkEnd w:id="372"/>
    <w:bookmarkStart w:name="z377" w:id="373"/>
    <w:p>
      <w:pPr>
        <w:spacing w:after="0"/>
        <w:ind w:left="0"/>
        <w:jc w:val="both"/>
      </w:pPr>
      <w:r>
        <w:rPr>
          <w:rFonts w:ascii="Times New Roman"/>
          <w:b w:val="false"/>
          <w:i w:val="false"/>
          <w:color w:val="000000"/>
          <w:sz w:val="28"/>
        </w:rPr>
        <w:t>
      3) sterility is checked by flushing or by immersion of the sterilized product or part of it in nutrient media;</w:t>
      </w:r>
    </w:p>
    <w:bookmarkEnd w:id="373"/>
    <w:bookmarkStart w:name="z378" w:id="374"/>
    <w:p>
      <w:pPr>
        <w:spacing w:after="0"/>
        <w:ind w:left="0"/>
        <w:jc w:val="both"/>
      </w:pPr>
      <w:r>
        <w:rPr>
          <w:rFonts w:ascii="Times New Roman"/>
          <w:b w:val="false"/>
          <w:i w:val="false"/>
          <w:color w:val="000000"/>
          <w:sz w:val="28"/>
        </w:rPr>
        <w:t xml:space="preserve">
      4) when flushing, simultaneous seeding of products (or their individual nodes and components) is performed in 2 test tubes containing at least 10 ml of the above-mentioned nutrient medium. The container is filled with a volume of medium sufficient for complete immersion of the sample; </w:t>
      </w:r>
    </w:p>
    <w:bookmarkEnd w:id="374"/>
    <w:bookmarkStart w:name="z379" w:id="375"/>
    <w:p>
      <w:pPr>
        <w:spacing w:after="0"/>
        <w:ind w:left="0"/>
        <w:jc w:val="both"/>
      </w:pPr>
      <w:r>
        <w:rPr>
          <w:rFonts w:ascii="Times New Roman"/>
          <w:b w:val="false"/>
          <w:i w:val="false"/>
          <w:color w:val="000000"/>
          <w:sz w:val="28"/>
        </w:rPr>
        <w:t>
      5) crops are kept in a thermostat: one tube with a thioglycol medium at a temperature in the range from +350C to +370C, the second tube with a thioglycol medium is incubated at + 220C to +250C, for eight days.  When the nutrient medium becomes cloudy, smears are made, which are colored by Gram, and microscopy is performed.</w:t>
      </w:r>
    </w:p>
    <w:bookmarkEnd w:id="375"/>
    <w:bookmarkStart w:name="z380" w:id="376"/>
    <w:p>
      <w:pPr>
        <w:spacing w:after="0"/>
        <w:ind w:left="0"/>
        <w:jc w:val="both"/>
      </w:pPr>
      <w:r>
        <w:rPr>
          <w:rFonts w:ascii="Times New Roman"/>
          <w:b w:val="false"/>
          <w:i w:val="false"/>
          <w:color w:val="000000"/>
          <w:sz w:val="28"/>
        </w:rPr>
        <w:t>
      122. Control of microbial contamination of the air of aseptic boxes and individual industrial premises (determination of the number of colonies of forming microorganisms (CFU) contained in 1 m3 of room air) is carried out by examining the air by aspiration and sedimentation method.</w:t>
      </w:r>
    </w:p>
    <w:bookmarkEnd w:id="376"/>
    <w:bookmarkStart w:name="z381" w:id="377"/>
    <w:p>
      <w:pPr>
        <w:spacing w:after="0"/>
        <w:ind w:left="0"/>
        <w:jc w:val="both"/>
      </w:pPr>
      <w:r>
        <w:rPr>
          <w:rFonts w:ascii="Times New Roman"/>
          <w:b w:val="false"/>
          <w:i w:val="false"/>
          <w:color w:val="000000"/>
          <w:sz w:val="28"/>
        </w:rPr>
        <w:t>
      Air samples are taken by aspiration method using the Krotov device, PUB, POV-1 and other similar models. The speed of drawing air through the device is 25 liters/ minutes.</w:t>
      </w:r>
    </w:p>
    <w:bookmarkEnd w:id="377"/>
    <w:bookmarkStart w:name="z382" w:id="378"/>
    <w:p>
      <w:pPr>
        <w:spacing w:after="0"/>
        <w:ind w:left="0"/>
        <w:jc w:val="both"/>
      </w:pPr>
      <w:r>
        <w:rPr>
          <w:rFonts w:ascii="Times New Roman"/>
          <w:b w:val="false"/>
          <w:i w:val="false"/>
          <w:color w:val="000000"/>
          <w:sz w:val="28"/>
        </w:rPr>
        <w:t>
      To determine the total content of microorganisms, 100 liters of air is passed, and to determine the St. Aureus 250 liters of air is passed.</w:t>
      </w:r>
    </w:p>
    <w:bookmarkEnd w:id="378"/>
    <w:bookmarkStart w:name="z383" w:id="379"/>
    <w:p>
      <w:pPr>
        <w:spacing w:after="0"/>
        <w:ind w:left="0"/>
        <w:jc w:val="both"/>
      </w:pPr>
      <w:r>
        <w:rPr>
          <w:rFonts w:ascii="Times New Roman"/>
          <w:b w:val="false"/>
          <w:i w:val="false"/>
          <w:color w:val="000000"/>
          <w:sz w:val="28"/>
        </w:rPr>
        <w:t xml:space="preserve">
      If there are no samplers, it is allowed to test the microflora of indoor air by sedimentation (settling) of microflora on Petri dishes with agar media. </w:t>
      </w:r>
    </w:p>
    <w:bookmarkEnd w:id="379"/>
    <w:bookmarkStart w:name="z384" w:id="380"/>
    <w:p>
      <w:pPr>
        <w:spacing w:after="0"/>
        <w:ind w:left="0"/>
        <w:jc w:val="both"/>
      </w:pPr>
      <w:r>
        <w:rPr>
          <w:rFonts w:ascii="Times New Roman"/>
          <w:b w:val="false"/>
          <w:i w:val="false"/>
          <w:color w:val="000000"/>
          <w:sz w:val="28"/>
        </w:rPr>
        <w:t>
      Selection of samples is performed on 2 cups of meat-peptone agar (MPA) for 10 minutes to determine the total air contamination and on yolk-salt agar (YSA) for 20 minutes to determine the content of St. Аureus.</w:t>
      </w:r>
    </w:p>
    <w:bookmarkEnd w:id="380"/>
    <w:bookmarkStart w:name="z385" w:id="381"/>
    <w:p>
      <w:pPr>
        <w:spacing w:after="0"/>
        <w:ind w:left="0"/>
        <w:jc w:val="both"/>
      </w:pPr>
      <w:r>
        <w:rPr>
          <w:rFonts w:ascii="Times New Roman"/>
          <w:b w:val="false"/>
          <w:i w:val="false"/>
          <w:color w:val="000000"/>
          <w:sz w:val="28"/>
        </w:rPr>
        <w:t xml:space="preserve">
      Selection of air samples is performed in compliance with the following conditions: </w:t>
      </w:r>
    </w:p>
    <w:bookmarkEnd w:id="381"/>
    <w:bookmarkStart w:name="z386" w:id="382"/>
    <w:p>
      <w:pPr>
        <w:spacing w:after="0"/>
        <w:ind w:left="0"/>
        <w:jc w:val="both"/>
      </w:pPr>
      <w:r>
        <w:rPr>
          <w:rFonts w:ascii="Times New Roman"/>
          <w:b w:val="false"/>
          <w:i w:val="false"/>
          <w:color w:val="000000"/>
          <w:sz w:val="28"/>
        </w:rPr>
        <w:t xml:space="preserve">
      1) the level of sampling height should correspond to the height of the working table; </w:t>
      </w:r>
    </w:p>
    <w:bookmarkEnd w:id="382"/>
    <w:bookmarkStart w:name="z387" w:id="383"/>
    <w:p>
      <w:pPr>
        <w:spacing w:after="0"/>
        <w:ind w:left="0"/>
        <w:jc w:val="both"/>
      </w:pPr>
      <w:r>
        <w:rPr>
          <w:rFonts w:ascii="Times New Roman"/>
          <w:b w:val="false"/>
          <w:i w:val="false"/>
          <w:color w:val="000000"/>
          <w:sz w:val="28"/>
        </w:rPr>
        <w:t xml:space="preserve">
      2) closed windows and doors; </w:t>
      </w:r>
    </w:p>
    <w:bookmarkEnd w:id="383"/>
    <w:bookmarkStart w:name="z388" w:id="384"/>
    <w:p>
      <w:pPr>
        <w:spacing w:after="0"/>
        <w:ind w:left="0"/>
        <w:jc w:val="both"/>
      </w:pPr>
      <w:r>
        <w:rPr>
          <w:rFonts w:ascii="Times New Roman"/>
          <w:b w:val="false"/>
          <w:i w:val="false"/>
          <w:color w:val="000000"/>
          <w:sz w:val="28"/>
        </w:rPr>
        <w:t>
      3) not earlier than 30 minutes after wet cleaning of the room and switching off the germicidal lamps.</w:t>
      </w:r>
    </w:p>
    <w:bookmarkEnd w:id="384"/>
    <w:bookmarkStart w:name="z389" w:id="385"/>
    <w:p>
      <w:pPr>
        <w:spacing w:after="0"/>
        <w:ind w:left="0"/>
        <w:jc w:val="both"/>
      </w:pPr>
      <w:r>
        <w:rPr>
          <w:rFonts w:ascii="Times New Roman"/>
          <w:b w:val="false"/>
          <w:i w:val="false"/>
          <w:color w:val="000000"/>
          <w:sz w:val="28"/>
        </w:rPr>
        <w:t>
      Seedings are incubated at a temperature of +35oC to + 37oC for 24 hours, then left for 24 hours at a temperature in the range of +22oC to +25oC. Then, the total number of grown colonies on 2 Petri dishes are counted and recalculated to the number of microorganisms in 1 m3 of air, the arithmetic mean value (the sum of the number of bacteria grown on 2 Petri dishes) is calculated which is divided by 2, the resulting number is multiplied by 80 (with diameter of Petri dishes 9 cm - square of the cup is 80 cm2) and in this case the number of colonies in 1 m3 of air is obtained.</w:t>
      </w:r>
    </w:p>
    <w:bookmarkEnd w:id="385"/>
    <w:bookmarkStart w:name="z390" w:id="386"/>
    <w:p>
      <w:pPr>
        <w:spacing w:after="0"/>
        <w:ind w:left="0"/>
        <w:jc w:val="both"/>
      </w:pPr>
      <w:r>
        <w:rPr>
          <w:rFonts w:ascii="Times New Roman"/>
          <w:b w:val="false"/>
          <w:i w:val="false"/>
          <w:color w:val="000000"/>
          <w:sz w:val="28"/>
        </w:rPr>
        <w:t>
      Example of calculation: on 2 cups with a diameter of 9 cm, 7 colonies grew, first the arithmetic mean of the total number of colonies in both cups is calculated, by adding the number of colonies in both cups and dividing the resulting amount by the number of cups (in this example by 2), then the resulting value (7) is multiplied by the area of the cup (in this example, 80 cm2), as a result, the number of colony-forming units is determined in this example, this number was 560 CFU/ m3). If the cup diameter is 8 cm, the multiplier is 100; the presence and quantity of mold fungi is specified separately.</w:t>
      </w:r>
    </w:p>
    <w:bookmarkEnd w:id="386"/>
    <w:bookmarkStart w:name="z391" w:id="387"/>
    <w:p>
      <w:pPr>
        <w:spacing w:after="0"/>
        <w:ind w:left="0"/>
        <w:jc w:val="both"/>
      </w:pPr>
      <w:r>
        <w:rPr>
          <w:rFonts w:ascii="Times New Roman"/>
          <w:b w:val="false"/>
          <w:i w:val="false"/>
          <w:color w:val="000000"/>
          <w:sz w:val="28"/>
        </w:rPr>
        <w:t>
      123. To detect St. Аureus seeding on one of the nutrient media is conducted: yolk-salt, milk-salt or milk-yolk-salt agar or on other nutrient media registered and allowed for use on the territory of the Republic of Kazakhstan.</w:t>
      </w:r>
    </w:p>
    <w:bookmarkEnd w:id="387"/>
    <w:bookmarkStart w:name="z392" w:id="388"/>
    <w:p>
      <w:pPr>
        <w:spacing w:after="0"/>
        <w:ind w:left="0"/>
        <w:jc w:val="both"/>
      </w:pPr>
      <w:r>
        <w:rPr>
          <w:rFonts w:ascii="Times New Roman"/>
          <w:b w:val="false"/>
          <w:i w:val="false"/>
          <w:color w:val="000000"/>
          <w:sz w:val="28"/>
        </w:rPr>
        <w:t>
      After incubation, the cups are viewed to determine the nature and massiveness of the growth of colonies, followed by removal of Staphylococcus colonies forming an iridescent corolla and pigmented colonies from dense salt media to a slanted nutrient agar. In the absence of pigmented colonies and colonies with positive lecitovitellase activity on the cups, non-pigmented colonies and colonies with no lecitovitellase activity, similar in morphology to Staphylococcus, are removed for testing. At least 2 colonies of various types are selected.</w:t>
      </w:r>
    </w:p>
    <w:bookmarkEnd w:id="388"/>
    <w:bookmarkStart w:name="z393" w:id="389"/>
    <w:p>
      <w:pPr>
        <w:spacing w:after="0"/>
        <w:ind w:left="0"/>
        <w:jc w:val="both"/>
      </w:pPr>
      <w:r>
        <w:rPr>
          <w:rFonts w:ascii="Times New Roman"/>
          <w:b w:val="false"/>
          <w:i w:val="false"/>
          <w:color w:val="000000"/>
          <w:sz w:val="28"/>
        </w:rPr>
        <w:t>
      Tubes with seedings are placed in a thermostat at a temperature from + 35°C to +37°C for 18-20 hours. After daily incubation, the morphology, tinctorial properties (Gram stain) and the presence of plasma-coagulating activity and flake-forming factor are checked in the selected strains.</w:t>
      </w:r>
    </w:p>
    <w:bookmarkEnd w:id="389"/>
    <w:bookmarkStart w:name="z394" w:id="390"/>
    <w:p>
      <w:pPr>
        <w:spacing w:after="0"/>
        <w:ind w:left="0"/>
        <w:jc w:val="both"/>
      </w:pPr>
      <w:r>
        <w:rPr>
          <w:rFonts w:ascii="Times New Roman"/>
          <w:b w:val="false"/>
          <w:i w:val="false"/>
          <w:color w:val="000000"/>
          <w:sz w:val="28"/>
        </w:rPr>
        <w:t>
      To identify coagulase-positive staphylococci, 2-3 available tests are used in addition to the plasma coagulation reaction.</w:t>
      </w:r>
    </w:p>
    <w:bookmarkEnd w:id="390"/>
    <w:bookmarkStart w:name="z395" w:id="391"/>
    <w:p>
      <w:pPr>
        <w:spacing w:after="0"/>
        <w:ind w:left="0"/>
        <w:jc w:val="both"/>
      </w:pPr>
      <w:r>
        <w:rPr>
          <w:rFonts w:ascii="Times New Roman"/>
          <w:b w:val="false"/>
          <w:i w:val="false"/>
          <w:color w:val="000000"/>
          <w:sz w:val="28"/>
        </w:rPr>
        <w:t>
      The belonging of culture with a typical morphology, plasma-coagulating activity, in the absence of pigment and flocculation, to the type of coagulase-positive staphylococci is determined by the table.</w:t>
      </w:r>
    </w:p>
    <w:bookmarkEnd w:id="3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Table</w:t>
            </w:r>
          </w:p>
        </w:tc>
      </w:tr>
    </w:tbl>
    <w:bookmarkStart w:name="z397" w:id="392"/>
    <w:p>
      <w:pPr>
        <w:spacing w:after="0"/>
        <w:ind w:left="0"/>
        <w:jc w:val="left"/>
      </w:pPr>
      <w:r>
        <w:rPr>
          <w:rFonts w:ascii="Times New Roman"/>
          <w:b/>
          <w:i w:val="false"/>
          <w:color w:val="000000"/>
        </w:rPr>
        <w:t xml:space="preserve"> Microbiological purity of substances and excipients used in the production</w:t>
      </w:r>
      <w:r>
        <w:br/>
      </w:r>
      <w:r>
        <w:rPr>
          <w:rFonts w:ascii="Times New Roman"/>
          <w:b/>
          <w:i w:val="false"/>
          <w:color w:val="000000"/>
        </w:rPr>
        <w:t>of blood products</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1220"/>
        <w:gridCol w:w="998"/>
        <w:gridCol w:w="1984"/>
        <w:gridCol w:w="1789"/>
        <w:gridCol w:w="1594"/>
        <w:gridCol w:w="1442"/>
        <w:gridCol w:w="1250"/>
      </w:tblGrid>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Staphylococcus</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Coagulase</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Pigment</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Voges- Proskauer Reaction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Acid production under aerobic conditions from</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Flocculation</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Hemolysis</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Mannitol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Maltose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w:t>
            </w:r>
            <w:r>
              <w:br/>
            </w:r>
            <w:r>
              <w:rPr>
                <w:rFonts w:ascii="Times New Roman"/>
                <w:b w:val="false"/>
                <w:i w:val="false"/>
                <w:color w:val="000000"/>
                <w:sz w:val="20"/>
              </w:rPr>
              <w:t>
aureus</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w:t>
            </w:r>
            <w:r>
              <w:br/>
            </w:r>
            <w:r>
              <w:rPr>
                <w:rFonts w:ascii="Times New Roman"/>
                <w:b w:val="false"/>
                <w:i w:val="false"/>
                <w:color w:val="000000"/>
                <w:sz w:val="20"/>
              </w:rPr>
              <w:t>
inter-</w:t>
            </w:r>
            <w:r>
              <w:br/>
            </w:r>
            <w:r>
              <w:rPr>
                <w:rFonts w:ascii="Times New Roman"/>
                <w:b w:val="false"/>
                <w:i w:val="false"/>
                <w:color w:val="000000"/>
                <w:sz w:val="20"/>
              </w:rPr>
              <w:t>
meins</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w:t>
            </w:r>
            <w:r>
              <w:br/>
            </w:r>
            <w:r>
              <w:rPr>
                <w:rFonts w:ascii="Times New Roman"/>
                <w:b w:val="false"/>
                <w:i w:val="false"/>
                <w:color w:val="000000"/>
                <w:sz w:val="20"/>
              </w:rPr>
              <w:t>
hyicus</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98" w:id="393"/>
    <w:p>
      <w:pPr>
        <w:spacing w:after="0"/>
        <w:ind w:left="0"/>
        <w:jc w:val="both"/>
      </w:pPr>
      <w:r>
        <w:rPr>
          <w:rFonts w:ascii="Times New Roman"/>
          <w:b w:val="false"/>
          <w:i w:val="false"/>
          <w:color w:val="000000"/>
          <w:sz w:val="28"/>
        </w:rPr>
        <w:t>
      124. Control of sterility of the efficiency of processing the hands of personnel during the production process of blood procurement and processing is performed selectively at several employees, at least once a week, and the skin of the elbow bends of donors - at least twice a week. Washes from the elbow bends are taken in the amount of 3% of donations.</w:t>
      </w:r>
    </w:p>
    <w:bookmarkEnd w:id="393"/>
    <w:bookmarkStart w:name="z399" w:id="394"/>
    <w:p>
      <w:pPr>
        <w:spacing w:after="0"/>
        <w:ind w:left="0"/>
        <w:jc w:val="both"/>
      </w:pPr>
      <w:r>
        <w:rPr>
          <w:rFonts w:ascii="Times New Roman"/>
          <w:b w:val="false"/>
          <w:i w:val="false"/>
          <w:color w:val="000000"/>
          <w:sz w:val="28"/>
        </w:rPr>
        <w:t xml:space="preserve">
      Checking the effectiveness of processing personnel's hands is performed using one of the following methods: </w:t>
      </w:r>
    </w:p>
    <w:bookmarkEnd w:id="394"/>
    <w:bookmarkStart w:name="z400" w:id="395"/>
    <w:p>
      <w:pPr>
        <w:spacing w:after="0"/>
        <w:ind w:left="0"/>
        <w:jc w:val="both"/>
      </w:pPr>
      <w:r>
        <w:rPr>
          <w:rFonts w:ascii="Times New Roman"/>
          <w:b w:val="false"/>
          <w:i w:val="false"/>
          <w:color w:val="000000"/>
          <w:sz w:val="28"/>
        </w:rPr>
        <w:t>
      1) Taking the flush from the palm, the periarticular and interdigital spaces of both hands of the personnel.</w:t>
      </w:r>
    </w:p>
    <w:bookmarkEnd w:id="395"/>
    <w:bookmarkStart w:name="z401" w:id="396"/>
    <w:p>
      <w:pPr>
        <w:spacing w:after="0"/>
        <w:ind w:left="0"/>
        <w:jc w:val="both"/>
      </w:pPr>
      <w:r>
        <w:rPr>
          <w:rFonts w:ascii="Times New Roman"/>
          <w:b w:val="false"/>
          <w:i w:val="false"/>
          <w:color w:val="000000"/>
          <w:sz w:val="28"/>
        </w:rPr>
        <w:t>
      Sterile cotton swabs on glass, metal or wooden sticks mounted in test tubes with cotton plugs are prepared in advance in the laboratory (10 ml of thioglycol medium is poured into each test tube with a tampon in a box so that the cotton swab does not touch the liquid).</w:t>
      </w:r>
    </w:p>
    <w:bookmarkEnd w:id="396"/>
    <w:bookmarkStart w:name="z402" w:id="397"/>
    <w:p>
      <w:pPr>
        <w:spacing w:after="0"/>
        <w:ind w:left="0"/>
        <w:jc w:val="both"/>
      </w:pPr>
      <w:r>
        <w:rPr>
          <w:rFonts w:ascii="Times New Roman"/>
          <w:b w:val="false"/>
          <w:i w:val="false"/>
          <w:color w:val="000000"/>
          <w:sz w:val="28"/>
        </w:rPr>
        <w:t>
      Immediately before taking the flush, the tampon is moistened by lowering it into the thioglycol medium.</w:t>
      </w:r>
    </w:p>
    <w:bookmarkEnd w:id="397"/>
    <w:bookmarkStart w:name="z403" w:id="398"/>
    <w:p>
      <w:pPr>
        <w:spacing w:after="0"/>
        <w:ind w:left="0"/>
        <w:jc w:val="both"/>
      </w:pPr>
      <w:r>
        <w:rPr>
          <w:rFonts w:ascii="Times New Roman"/>
          <w:b w:val="false"/>
          <w:i w:val="false"/>
          <w:color w:val="000000"/>
          <w:sz w:val="28"/>
        </w:rPr>
        <w:t>
      2) Fingers touch the surface of the dense nutrient medium (MPA) in the Petri dish and make several circular movements.</w:t>
      </w:r>
    </w:p>
    <w:bookmarkEnd w:id="398"/>
    <w:bookmarkStart w:name="z404" w:id="399"/>
    <w:p>
      <w:pPr>
        <w:spacing w:after="0"/>
        <w:ind w:left="0"/>
        <w:jc w:val="both"/>
      </w:pPr>
      <w:r>
        <w:rPr>
          <w:rFonts w:ascii="Times New Roman"/>
          <w:b w:val="false"/>
          <w:i w:val="false"/>
          <w:color w:val="000000"/>
          <w:sz w:val="28"/>
        </w:rPr>
        <w:t>
      Checking the effectiveness of processing the elbow bend of the donor is performed 3-4 cm below the venipuncture site using sterile moistened cotton swabs with a thioglycol medium.</w:t>
      </w:r>
    </w:p>
    <w:bookmarkEnd w:id="399"/>
    <w:bookmarkStart w:name="z405" w:id="400"/>
    <w:p>
      <w:pPr>
        <w:spacing w:after="0"/>
        <w:ind w:left="0"/>
        <w:jc w:val="both"/>
      </w:pPr>
      <w:r>
        <w:rPr>
          <w:rFonts w:ascii="Times New Roman"/>
          <w:b w:val="false"/>
          <w:i w:val="false"/>
          <w:color w:val="000000"/>
          <w:sz w:val="28"/>
        </w:rPr>
        <w:t>
      "Seeded" cups and test tubes with tampons are thermostated at a temperature in the range of + 22, +35 ° C for two days.</w:t>
      </w:r>
    </w:p>
    <w:bookmarkEnd w:id="400"/>
    <w:bookmarkStart w:name="z406" w:id="401"/>
    <w:p>
      <w:pPr>
        <w:spacing w:after="0"/>
        <w:ind w:left="0"/>
        <w:jc w:val="both"/>
      </w:pPr>
      <w:r>
        <w:rPr>
          <w:rFonts w:ascii="Times New Roman"/>
          <w:b w:val="false"/>
          <w:i w:val="false"/>
          <w:color w:val="000000"/>
          <w:sz w:val="28"/>
        </w:rPr>
        <w:t>
      Normally, the skin of the elbow bends of donors and the hands of medical personnel should be sterile.</w:t>
      </w:r>
    </w:p>
    <w:bookmarkEnd w:id="401"/>
    <w:bookmarkStart w:name="z407" w:id="402"/>
    <w:p>
      <w:pPr>
        <w:spacing w:after="0"/>
        <w:ind w:left="0"/>
        <w:jc w:val="both"/>
      </w:pPr>
      <w:r>
        <w:rPr>
          <w:rFonts w:ascii="Times New Roman"/>
          <w:b w:val="false"/>
          <w:i w:val="false"/>
          <w:color w:val="000000"/>
          <w:sz w:val="28"/>
        </w:rPr>
        <w:t>
      125. In the premises where testings on the sterility of blood, its components and preparations are conducted, control of sterility of working conditions is carried out.</w:t>
      </w:r>
    </w:p>
    <w:bookmarkEnd w:id="402"/>
    <w:bookmarkStart w:name="z408" w:id="403"/>
    <w:p>
      <w:pPr>
        <w:spacing w:after="0"/>
        <w:ind w:left="0"/>
        <w:jc w:val="both"/>
      </w:pPr>
      <w:r>
        <w:rPr>
          <w:rFonts w:ascii="Times New Roman"/>
          <w:b w:val="false"/>
          <w:i w:val="false"/>
          <w:color w:val="000000"/>
          <w:sz w:val="28"/>
        </w:rPr>
        <w:t xml:space="preserve">
      126. The following types of testings are performed for intra laboratory sterility control: </w:t>
      </w:r>
    </w:p>
    <w:bookmarkEnd w:id="403"/>
    <w:bookmarkStart w:name="z409" w:id="404"/>
    <w:p>
      <w:pPr>
        <w:spacing w:after="0"/>
        <w:ind w:left="0"/>
        <w:jc w:val="both"/>
      </w:pPr>
      <w:r>
        <w:rPr>
          <w:rFonts w:ascii="Times New Roman"/>
          <w:b w:val="false"/>
          <w:i w:val="false"/>
          <w:color w:val="000000"/>
          <w:sz w:val="28"/>
        </w:rPr>
        <w:t xml:space="preserve">
      1) sterility of each batch of prepared nutrient medium; </w:t>
      </w:r>
    </w:p>
    <w:bookmarkEnd w:id="404"/>
    <w:bookmarkStart w:name="z410" w:id="405"/>
    <w:p>
      <w:pPr>
        <w:spacing w:after="0"/>
        <w:ind w:left="0"/>
        <w:jc w:val="both"/>
      </w:pPr>
      <w:r>
        <w:rPr>
          <w:rFonts w:ascii="Times New Roman"/>
          <w:b w:val="false"/>
          <w:i w:val="false"/>
          <w:color w:val="000000"/>
          <w:sz w:val="28"/>
        </w:rPr>
        <w:t xml:space="preserve">
      2) microbial contamination of the air in the box; </w:t>
      </w:r>
    </w:p>
    <w:bookmarkEnd w:id="405"/>
    <w:bookmarkStart w:name="z411" w:id="406"/>
    <w:p>
      <w:pPr>
        <w:spacing w:after="0"/>
        <w:ind w:left="0"/>
        <w:jc w:val="both"/>
      </w:pPr>
      <w:r>
        <w:rPr>
          <w:rFonts w:ascii="Times New Roman"/>
          <w:b w:val="false"/>
          <w:i w:val="false"/>
          <w:color w:val="000000"/>
          <w:sz w:val="28"/>
        </w:rPr>
        <w:t xml:space="preserve">
      3) cleanliness of employees' hands when working in the box; </w:t>
      </w:r>
    </w:p>
    <w:bookmarkEnd w:id="406"/>
    <w:bookmarkStart w:name="z412" w:id="407"/>
    <w:p>
      <w:pPr>
        <w:spacing w:after="0"/>
        <w:ind w:left="0"/>
        <w:jc w:val="both"/>
      </w:pPr>
      <w:r>
        <w:rPr>
          <w:rFonts w:ascii="Times New Roman"/>
          <w:b w:val="false"/>
          <w:i w:val="false"/>
          <w:color w:val="000000"/>
          <w:sz w:val="28"/>
        </w:rPr>
        <w:t xml:space="preserve">
      4) work of dry-heat cabinets and autoclaves; </w:t>
      </w:r>
    </w:p>
    <w:bookmarkEnd w:id="407"/>
    <w:bookmarkStart w:name="z413" w:id="408"/>
    <w:p>
      <w:pPr>
        <w:spacing w:after="0"/>
        <w:ind w:left="0"/>
        <w:jc w:val="both"/>
      </w:pPr>
      <w:r>
        <w:rPr>
          <w:rFonts w:ascii="Times New Roman"/>
          <w:b w:val="false"/>
          <w:i w:val="false"/>
          <w:color w:val="000000"/>
          <w:sz w:val="28"/>
        </w:rPr>
        <w:t xml:space="preserve">
      5) operation of thermostats; </w:t>
      </w:r>
    </w:p>
    <w:bookmarkEnd w:id="408"/>
    <w:bookmarkStart w:name="z414" w:id="409"/>
    <w:p>
      <w:pPr>
        <w:spacing w:after="0"/>
        <w:ind w:left="0"/>
        <w:jc w:val="both"/>
      </w:pPr>
      <w:r>
        <w:rPr>
          <w:rFonts w:ascii="Times New Roman"/>
          <w:b w:val="false"/>
          <w:i w:val="false"/>
          <w:color w:val="000000"/>
          <w:sz w:val="28"/>
        </w:rPr>
        <w:t xml:space="preserve">
      6) temperature mode of refrigerators; </w:t>
      </w:r>
    </w:p>
    <w:bookmarkEnd w:id="409"/>
    <w:bookmarkStart w:name="z415" w:id="410"/>
    <w:p>
      <w:pPr>
        <w:spacing w:after="0"/>
        <w:ind w:left="0"/>
        <w:jc w:val="both"/>
      </w:pPr>
      <w:r>
        <w:rPr>
          <w:rFonts w:ascii="Times New Roman"/>
          <w:b w:val="false"/>
          <w:i w:val="false"/>
          <w:color w:val="000000"/>
          <w:sz w:val="28"/>
        </w:rPr>
        <w:t>
      7) control samples using obviously sterile preparations.</w:t>
      </w:r>
    </w:p>
    <w:bookmarkEnd w:id="410"/>
    <w:bookmarkStart w:name="z416" w:id="411"/>
    <w:p>
      <w:pPr>
        <w:spacing w:after="0"/>
        <w:ind w:left="0"/>
        <w:jc w:val="both"/>
      </w:pPr>
      <w:r>
        <w:rPr>
          <w:rFonts w:ascii="Times New Roman"/>
          <w:b w:val="false"/>
          <w:i w:val="false"/>
          <w:color w:val="000000"/>
          <w:sz w:val="28"/>
        </w:rPr>
        <w:t>
      127. Every day, the surfaces and equipment of the box and pre-box are subjected to a thorough wet cleaning with sterile rags using any disinfectants and detergents registered in the Republic of Kazakhstan and authorized for use by bodies and institutions of State sanitary and epidemiological supervision. The working solution of disinfectants and detergents is prepared in concentration in accordance with approved guidelines.</w:t>
      </w:r>
    </w:p>
    <w:bookmarkEnd w:id="411"/>
    <w:bookmarkStart w:name="z417" w:id="412"/>
    <w:p>
      <w:pPr>
        <w:spacing w:after="0"/>
        <w:ind w:left="0"/>
        <w:jc w:val="both"/>
      </w:pPr>
      <w:r>
        <w:rPr>
          <w:rFonts w:ascii="Times New Roman"/>
          <w:b w:val="false"/>
          <w:i w:val="false"/>
          <w:color w:val="000000"/>
          <w:sz w:val="28"/>
        </w:rPr>
        <w:t>
      The rate of consumption of disinfectants is 100-150 ml/m2.</w:t>
      </w:r>
    </w:p>
    <w:bookmarkEnd w:id="412"/>
    <w:bookmarkStart w:name="z418" w:id="413"/>
    <w:p>
      <w:pPr>
        <w:spacing w:after="0"/>
        <w:ind w:left="0"/>
        <w:jc w:val="both"/>
      </w:pPr>
      <w:r>
        <w:rPr>
          <w:rFonts w:ascii="Times New Roman"/>
          <w:b w:val="false"/>
          <w:i w:val="false"/>
          <w:color w:val="000000"/>
          <w:sz w:val="28"/>
        </w:rPr>
        <w:t>
      128. The box is processed in rubber gloves and a gauze mask, and if necessary - in a respirator.</w:t>
      </w:r>
    </w:p>
    <w:bookmarkEnd w:id="413"/>
    <w:bookmarkStart w:name="z419" w:id="414"/>
    <w:p>
      <w:pPr>
        <w:spacing w:after="0"/>
        <w:ind w:left="0"/>
        <w:jc w:val="both"/>
      </w:pPr>
      <w:r>
        <w:rPr>
          <w:rFonts w:ascii="Times New Roman"/>
          <w:b w:val="false"/>
          <w:i w:val="false"/>
          <w:color w:val="000000"/>
          <w:sz w:val="28"/>
        </w:rPr>
        <w:t>
      129. To disinfect the air in the box, bactericidal lamps are used at the rate of 2-2. 5 watts of power per cubic meter, which are turned on no earlier than 30 minutes after the end of wet cleaning. Irradiation is conducted for 1.5-2 hours. The time of operation of bactericidal lamps is recorded in special journals. The use of bactericidal lamps must comply with their technical data according to the passport.</w:t>
      </w:r>
    </w:p>
    <w:bookmarkEnd w:id="414"/>
    <w:bookmarkStart w:name="z420" w:id="415"/>
    <w:p>
      <w:pPr>
        <w:spacing w:after="0"/>
        <w:ind w:left="0"/>
        <w:jc w:val="both"/>
      </w:pPr>
      <w:r>
        <w:rPr>
          <w:rFonts w:ascii="Times New Roman"/>
          <w:b w:val="false"/>
          <w:i w:val="false"/>
          <w:color w:val="000000"/>
          <w:sz w:val="28"/>
        </w:rPr>
        <w:t>
      130. General cleaning of the box is carried out once a week with disinfectants in the concentration specified in the instructions for viral and fungal infections. After the general cleaning, the bactericidal lamps are switched on for 2 hours.</w:t>
      </w:r>
    </w:p>
    <w:bookmarkEnd w:id="415"/>
    <w:bookmarkStart w:name="z421" w:id="416"/>
    <w:p>
      <w:pPr>
        <w:spacing w:after="0"/>
        <w:ind w:left="0"/>
        <w:jc w:val="both"/>
      </w:pPr>
      <w:r>
        <w:rPr>
          <w:rFonts w:ascii="Times New Roman"/>
          <w:b w:val="false"/>
          <w:i w:val="false"/>
          <w:color w:val="000000"/>
          <w:sz w:val="28"/>
        </w:rPr>
        <w:t>
      131. If fungi and mold are found in the air of boxes, an extraordinary general cleaning shall be carried out.</w:t>
      </w:r>
    </w:p>
    <w:bookmarkEnd w:id="416"/>
    <w:bookmarkStart w:name="z422" w:id="417"/>
    <w:p>
      <w:pPr>
        <w:spacing w:after="0"/>
        <w:ind w:left="0"/>
        <w:jc w:val="both"/>
      </w:pPr>
      <w:r>
        <w:rPr>
          <w:rFonts w:ascii="Times New Roman"/>
          <w:b w:val="false"/>
          <w:i w:val="false"/>
          <w:color w:val="000000"/>
          <w:sz w:val="28"/>
        </w:rPr>
        <w:t>
      132. Alternation of disinfectants is performed to prevent the appearance of resistant forms of microorganisms.</w:t>
      </w:r>
    </w:p>
    <w:bookmarkEnd w:id="417"/>
    <w:bookmarkStart w:name="z423" w:id="418"/>
    <w:p>
      <w:pPr>
        <w:spacing w:after="0"/>
        <w:ind w:left="0"/>
        <w:jc w:val="both"/>
      </w:pPr>
      <w:r>
        <w:rPr>
          <w:rFonts w:ascii="Times New Roman"/>
          <w:b w:val="false"/>
          <w:i w:val="false"/>
          <w:color w:val="000000"/>
          <w:sz w:val="28"/>
        </w:rPr>
        <w:t>
      133. Test tubes (bottles, flasks) with bacterial growth of products are utilized after disinfection.</w:t>
      </w:r>
    </w:p>
    <w:bookmarkEnd w:id="418"/>
    <w:bookmarkStart w:name="z424" w:id="419"/>
    <w:p>
      <w:pPr>
        <w:spacing w:after="0"/>
        <w:ind w:left="0"/>
        <w:jc w:val="both"/>
      </w:pPr>
      <w:r>
        <w:rPr>
          <w:rFonts w:ascii="Times New Roman"/>
          <w:b w:val="false"/>
          <w:i w:val="false"/>
          <w:color w:val="000000"/>
          <w:sz w:val="28"/>
        </w:rPr>
        <w:t>
      After work, nutrient media without bacterial growth are collected in containers and after decontamination are drained into the sewer.</w:t>
      </w:r>
    </w:p>
    <w:bookmarkEnd w:id="419"/>
    <w:bookmarkStart w:name="z425" w:id="420"/>
    <w:p>
      <w:pPr>
        <w:spacing w:after="0"/>
        <w:ind w:left="0"/>
        <w:jc w:val="both"/>
      </w:pPr>
      <w:r>
        <w:rPr>
          <w:rFonts w:ascii="Times New Roman"/>
          <w:b w:val="false"/>
          <w:i w:val="false"/>
          <w:color w:val="000000"/>
          <w:sz w:val="28"/>
        </w:rPr>
        <w:t>
      134. Used laboratory utensils (Petri dishes, test tubes, flasks, bottles, etc.) and rubber pears are placed in a 4% solution of hydrogen peroxide with 0.5% detergent or any disinfectant with a washing effect registered in the Republic of Kazakhstan. In pipettes, before immersion in the solution, this solution is pre-sucked using a rubber canister. Exposure is maintained to ensure reliable disinfection and pre-sterilization cleaning. Dishes are washed with ruffs in the same solution and repeatedly (8-10 times) rinsed first with ordinary running water until the smell of the disinfectant is completely removed, and then with purified water, after which they are further processed.</w:t>
      </w:r>
    </w:p>
    <w:bookmarkEnd w:id="420"/>
    <w:bookmarkStart w:name="z426" w:id="421"/>
    <w:p>
      <w:pPr>
        <w:spacing w:after="0"/>
        <w:ind w:left="0"/>
        <w:jc w:val="both"/>
      </w:pPr>
      <w:r>
        <w:rPr>
          <w:rFonts w:ascii="Times New Roman"/>
          <w:b w:val="false"/>
          <w:i w:val="false"/>
          <w:color w:val="000000"/>
          <w:sz w:val="28"/>
        </w:rPr>
        <w:t>
      135. Dishes are dried at room temperature (cold drying) or in a dry cabinet at a temperature of + 85-900C. The dried dishes are viewed in the light. The glass must be completely transparent without any frosted coating or spots. Dry dishes are closed (stoppers are inserted into test tubes, bottles, lids are selected for Petri dishes) and placed in pencil cases or wrapped in paper. For flasks and bottles, the neck is additionally wrapped with paper caps.</w:t>
      </w:r>
    </w:p>
    <w:bookmarkEnd w:id="421"/>
    <w:bookmarkStart w:name="z427" w:id="422"/>
    <w:p>
      <w:pPr>
        <w:spacing w:after="0"/>
        <w:ind w:left="0"/>
        <w:jc w:val="both"/>
      </w:pPr>
      <w:r>
        <w:rPr>
          <w:rFonts w:ascii="Times New Roman"/>
          <w:b w:val="false"/>
          <w:i w:val="false"/>
          <w:color w:val="000000"/>
          <w:sz w:val="28"/>
        </w:rPr>
        <w:t>
      136. Dishes are sterilized with dry hot air at a temperature of 1800C-1900C-60 minutes, at a temperature of 1600C-1700C-150 minutes, or with saturated steam under excessive pressure at 2.0 (±0.2) kgf/cm2 /+132 +1340 S / - 20-22 minutes, at 1.1 (±0.2) kgf / cm2 /+1200C - + 1220C/ - 45-48 minutes.</w:t>
      </w:r>
    </w:p>
    <w:bookmarkEnd w:id="422"/>
    <w:bookmarkStart w:name="z428" w:id="423"/>
    <w:p>
      <w:pPr>
        <w:spacing w:after="0"/>
        <w:ind w:left="0"/>
        <w:jc w:val="both"/>
      </w:pPr>
      <w:r>
        <w:rPr>
          <w:rFonts w:ascii="Times New Roman"/>
          <w:b w:val="false"/>
          <w:i w:val="false"/>
          <w:color w:val="000000"/>
          <w:sz w:val="28"/>
        </w:rPr>
        <w:t>
      137. Preparation of nutrient media for testings (cooking, bottling, sterilization, storage) is carried out in accordance with the manufacturer's instructions.</w:t>
      </w:r>
    </w:p>
    <w:bookmarkEnd w:id="423"/>
    <w:bookmarkStart w:name="z429" w:id="424"/>
    <w:p>
      <w:pPr>
        <w:spacing w:after="0"/>
        <w:ind w:left="0"/>
        <w:jc w:val="both"/>
      </w:pPr>
      <w:r>
        <w:rPr>
          <w:rFonts w:ascii="Times New Roman"/>
          <w:b w:val="false"/>
          <w:i w:val="false"/>
          <w:color w:val="000000"/>
          <w:sz w:val="28"/>
        </w:rPr>
        <w:t>
      Control of each prepared batch of nutrient media after autoclaving provides for an assessment of their quality by sterility by thermostating control samples (at least 2 % of the batch) for 48 hours.</w:t>
      </w:r>
    </w:p>
    <w:bookmarkEnd w:id="424"/>
    <w:bookmarkStart w:name="z430" w:id="425"/>
    <w:p>
      <w:pPr>
        <w:spacing w:after="0"/>
        <w:ind w:left="0"/>
        <w:jc w:val="both"/>
      </w:pPr>
      <w:r>
        <w:rPr>
          <w:rFonts w:ascii="Times New Roman"/>
          <w:b w:val="false"/>
          <w:i w:val="false"/>
          <w:color w:val="000000"/>
          <w:sz w:val="28"/>
        </w:rPr>
        <w:t>
      138. Control samples of a thioglycol medium intended to detect bacteria are incubated for 48 hours at a temperature of +35 to +370C.</w:t>
      </w:r>
    </w:p>
    <w:bookmarkEnd w:id="425"/>
    <w:bookmarkStart w:name="z431" w:id="426"/>
    <w:p>
      <w:pPr>
        <w:spacing w:after="0"/>
        <w:ind w:left="0"/>
        <w:jc w:val="both"/>
      </w:pPr>
      <w:r>
        <w:rPr>
          <w:rFonts w:ascii="Times New Roman"/>
          <w:b w:val="false"/>
          <w:i w:val="false"/>
          <w:color w:val="000000"/>
          <w:sz w:val="28"/>
        </w:rPr>
        <w:t>
      139. The profitability analysis is carried out by visual inspection of the samples. During thermostating, the growth of microorganisms should not be observed. In the case of sprouting (turbidity) of the medium in the samples left for control, the entire batch is rejected. Samples of media kept in a thermostat are not used for testings.</w:t>
      </w:r>
    </w:p>
    <w:bookmarkEnd w:id="426"/>
    <w:bookmarkStart w:name="z432" w:id="427"/>
    <w:p>
      <w:pPr>
        <w:spacing w:after="0"/>
        <w:ind w:left="0"/>
        <w:jc w:val="both"/>
      </w:pPr>
      <w:r>
        <w:rPr>
          <w:rFonts w:ascii="Times New Roman"/>
          <w:b w:val="false"/>
          <w:i w:val="false"/>
          <w:color w:val="000000"/>
          <w:sz w:val="28"/>
        </w:rPr>
        <w:t>
      140. Simultaneously with the tested samples of products, parallel control of nutrient media (at least one sample of each nutrient medium) is carried out during the entire period of their thermostating.</w:t>
      </w:r>
    </w:p>
    <w:bookmarkEnd w:id="4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Requirements for medical</w:t>
            </w:r>
            <w:r>
              <w:br/>
            </w:r>
            <w:r>
              <w:rPr>
                <w:rFonts w:ascii="Times New Roman"/>
                <w:b w:val="false"/>
                <w:i w:val="false"/>
                <w:color w:val="000000"/>
                <w:sz w:val="20"/>
              </w:rPr>
              <w:t>examination of donors of</w:t>
            </w:r>
            <w:r>
              <w:br/>
            </w:r>
            <w:r>
              <w:rPr>
                <w:rFonts w:ascii="Times New Roman"/>
                <w:b w:val="false"/>
                <w:i w:val="false"/>
                <w:color w:val="000000"/>
                <w:sz w:val="20"/>
              </w:rPr>
              <w:t>blood and its components and</w:t>
            </w:r>
            <w:r>
              <w:br/>
            </w:r>
            <w:r>
              <w:rPr>
                <w:rFonts w:ascii="Times New Roman"/>
                <w:b w:val="false"/>
                <w:i w:val="false"/>
                <w:color w:val="000000"/>
                <w:sz w:val="20"/>
              </w:rPr>
              <w:t>safety and quality in the</w:t>
            </w:r>
            <w:r>
              <w:br/>
            </w:r>
            <w:r>
              <w:rPr>
                <w:rFonts w:ascii="Times New Roman"/>
                <w:b w:val="false"/>
                <w:i w:val="false"/>
                <w:color w:val="000000"/>
                <w:sz w:val="20"/>
              </w:rPr>
              <w:t>production of blood products</w:t>
            </w:r>
            <w:r>
              <w:br/>
            </w:r>
            <w:r>
              <w:rPr>
                <w:rFonts w:ascii="Times New Roman"/>
                <w:b w:val="false"/>
                <w:i w:val="false"/>
                <w:color w:val="000000"/>
                <w:sz w:val="20"/>
              </w:rPr>
              <w:t>for medical use</w:t>
            </w:r>
          </w:p>
        </w:tc>
      </w:tr>
    </w:tbl>
    <w:bookmarkStart w:name="z434" w:id="428"/>
    <w:p>
      <w:pPr>
        <w:spacing w:after="0"/>
        <w:ind w:left="0"/>
        <w:jc w:val="left"/>
      </w:pPr>
      <w:r>
        <w:rPr>
          <w:rFonts w:ascii="Times New Roman"/>
          <w:b/>
          <w:i w:val="false"/>
          <w:color w:val="000000"/>
        </w:rPr>
        <w:t xml:space="preserve"> Standards of laboratory tests for donors of blood and its components</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2718"/>
        <w:gridCol w:w="4767"/>
        <w:gridCol w:w="4507"/>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Fluctuations range</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Acceptable methods of testing</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Hemoglobin</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Men are not less than 120 grams/liter (hereinafter - g/l), </w:t>
            </w:r>
            <w:r>
              <w:br/>
            </w:r>
            <w:r>
              <w:rPr>
                <w:rFonts w:ascii="Times New Roman"/>
                <w:b w:val="false"/>
                <w:i w:val="false"/>
                <w:color w:val="000000"/>
                <w:sz w:val="20"/>
              </w:rPr>
              <w:t>
Women - at least 110 g/l</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Colorimetric method</w:t>
            </w:r>
            <w:r>
              <w:br/>
            </w:r>
            <w:r>
              <w:rPr>
                <w:rFonts w:ascii="Times New Roman"/>
                <w:b w:val="false"/>
                <w:i w:val="false"/>
                <w:color w:val="000000"/>
                <w:sz w:val="20"/>
              </w:rPr>
              <w:t>
Automatic analyzer</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erythrocytes </w:t>
            </w: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Men - (4,0-5,5)x1012 cells/liter (hereinafter - cl/l) </w:t>
            </w:r>
            <w:r>
              <w:br/>
            </w:r>
            <w:r>
              <w:rPr>
                <w:rFonts w:ascii="Times New Roman"/>
                <w:b w:val="false"/>
                <w:i w:val="false"/>
                <w:color w:val="000000"/>
                <w:sz w:val="20"/>
              </w:rPr>
              <w:t>
Women - (3,7-4,7)x1012 cl /l</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Automatic analyzer</w:t>
            </w:r>
            <w:r>
              <w:br/>
            </w:r>
            <w:r>
              <w:rPr>
                <w:rFonts w:ascii="Times New Roman"/>
                <w:b w:val="false"/>
                <w:i w:val="false"/>
                <w:color w:val="000000"/>
                <w:sz w:val="20"/>
              </w:rPr>
              <w:t>
Goryaev's camera</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ESR</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Men no more than 10 mm per hour (hereinafter-mm/hour) </w:t>
            </w:r>
            <w:r>
              <w:br/>
            </w:r>
            <w:r>
              <w:rPr>
                <w:rFonts w:ascii="Times New Roman"/>
                <w:b w:val="false"/>
                <w:i w:val="false"/>
                <w:color w:val="000000"/>
                <w:sz w:val="20"/>
              </w:rPr>
              <w:t>
Women no more than 15 mm/hour</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Panchenkov’s micromethod </w:t>
            </w:r>
            <w:r>
              <w:br/>
            </w:r>
            <w:r>
              <w:rPr>
                <w:rFonts w:ascii="Times New Roman"/>
                <w:b w:val="false"/>
                <w:i w:val="false"/>
                <w:color w:val="000000"/>
                <w:sz w:val="20"/>
              </w:rPr>
              <w:t xml:space="preserve">
Vestergren method* </w:t>
            </w:r>
            <w:r>
              <w:br/>
            </w:r>
            <w:r>
              <w:rPr>
                <w:rFonts w:ascii="Times New Roman"/>
                <w:b w:val="false"/>
                <w:i w:val="false"/>
                <w:color w:val="000000"/>
                <w:sz w:val="20"/>
              </w:rPr>
              <w:t xml:space="preserve">
Automatic analyzer* </w:t>
            </w:r>
            <w:r>
              <w:br/>
            </w:r>
            <w:r>
              <w:rPr>
                <w:rFonts w:ascii="Times New Roman"/>
                <w:b w:val="false"/>
                <w:i w:val="false"/>
                <w:color w:val="000000"/>
                <w:sz w:val="20"/>
              </w:rPr>
              <w:t>
*- in this case, the norms may change</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Platelets number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160x109 cl/l</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Goryaev's camera</w:t>
            </w:r>
            <w:r>
              <w:br/>
            </w:r>
            <w:r>
              <w:rPr>
                <w:rFonts w:ascii="Times New Roman"/>
                <w:b w:val="false"/>
                <w:i w:val="false"/>
                <w:color w:val="000000"/>
                <w:sz w:val="20"/>
              </w:rPr>
              <w:t xml:space="preserve">
Counting in a colored blood smear Automatic analyzer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leucocytes</w:t>
            </w: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 x 109 cl/l</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Goryaev's camera</w:t>
            </w:r>
            <w:r>
              <w:br/>
            </w:r>
            <w:r>
              <w:rPr>
                <w:rFonts w:ascii="Times New Roman"/>
                <w:b w:val="false"/>
                <w:i w:val="false"/>
                <w:color w:val="000000"/>
                <w:sz w:val="20"/>
              </w:rPr>
              <w:t>
Automatic analyzer</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coagulation time</w:t>
            </w: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minutes </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Lee- White method, </w:t>
            </w:r>
            <w:r>
              <w:br/>
            </w:r>
            <w:r>
              <w:rPr>
                <w:rFonts w:ascii="Times New Roman"/>
                <w:b w:val="false"/>
                <w:i w:val="false"/>
                <w:color w:val="000000"/>
                <w:sz w:val="20"/>
              </w:rPr>
              <w:t xml:space="preserve">
Sukharev’s method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Alanine aminotransferase (ALT)</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the reagent manufacturer's instructions</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Kinetic method</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Requirements for medical</w:t>
            </w:r>
            <w:r>
              <w:br/>
            </w:r>
            <w:r>
              <w:rPr>
                <w:rFonts w:ascii="Times New Roman"/>
                <w:b w:val="false"/>
                <w:i w:val="false"/>
                <w:color w:val="000000"/>
                <w:sz w:val="20"/>
              </w:rPr>
              <w:t>examination of donors of</w:t>
            </w:r>
            <w:r>
              <w:br/>
            </w:r>
            <w:r>
              <w:rPr>
                <w:rFonts w:ascii="Times New Roman"/>
                <w:b w:val="false"/>
                <w:i w:val="false"/>
                <w:color w:val="000000"/>
                <w:sz w:val="20"/>
              </w:rPr>
              <w:t>blood and its components and</w:t>
            </w:r>
            <w:r>
              <w:br/>
            </w:r>
            <w:r>
              <w:rPr>
                <w:rFonts w:ascii="Times New Roman"/>
                <w:b w:val="false"/>
                <w:i w:val="false"/>
                <w:color w:val="000000"/>
                <w:sz w:val="20"/>
              </w:rPr>
              <w:t>safety and quality in the</w:t>
            </w:r>
            <w:r>
              <w:br/>
            </w:r>
            <w:r>
              <w:rPr>
                <w:rFonts w:ascii="Times New Roman"/>
                <w:b w:val="false"/>
                <w:i w:val="false"/>
                <w:color w:val="000000"/>
                <w:sz w:val="20"/>
              </w:rPr>
              <w:t>production</w:t>
            </w:r>
            <w:r>
              <w:br/>
            </w:r>
            <w:r>
              <w:rPr>
                <w:rFonts w:ascii="Times New Roman"/>
                <w:b w:val="false"/>
                <w:i w:val="false"/>
                <w:color w:val="000000"/>
                <w:sz w:val="20"/>
              </w:rPr>
              <w:t>of blood products for</w:t>
            </w:r>
            <w:r>
              <w:br/>
            </w:r>
            <w:r>
              <w:rPr>
                <w:rFonts w:ascii="Times New Roman"/>
                <w:b w:val="false"/>
                <w:i w:val="false"/>
                <w:color w:val="000000"/>
                <w:sz w:val="20"/>
              </w:rPr>
              <w:t>medical use</w:t>
            </w:r>
          </w:p>
        </w:tc>
      </w:tr>
    </w:tbl>
    <w:bookmarkStart w:name="z436" w:id="429"/>
    <w:p>
      <w:pPr>
        <w:spacing w:after="0"/>
        <w:ind w:left="0"/>
        <w:jc w:val="left"/>
      </w:pPr>
      <w:r>
        <w:rPr>
          <w:rFonts w:ascii="Times New Roman"/>
          <w:b/>
          <w:i w:val="false"/>
          <w:color w:val="000000"/>
        </w:rPr>
        <w:t xml:space="preserve"> Criteria for permanent suspension from donation of blood and its components</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859"/>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Infectious diseases: hepatitis B and C, HIV infection, syphilis, tuberculosis (all forms), tularemia, typhoid fever, leprosy, positive test result for markers of viral hepatitis B, C, HIV syphilis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Injecting drug use</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Parasitic diseases: echinococcosis, toxoplasmosis, trypanosomiasis, filariasis, guinea worm disease, leishmaniasis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Subacute transfusion spongiform encephalopathies (hereinafter - STSE): Kuru, Creutzfeldt- Jakob disease, Gerstmann-Streusler syndrome, persons with a family history of STSE, amyotrophic leukospongiosis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the anamnesis of information about treatment with human pituitary drugs, growth hormones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Cardiovascular diseases: hypertension of II-III degree; ischemic heart disease; atherosclerosis; atherosclerotic cardiosclerosis; obliterating endarteritis; non- specific aortoarteritis; recurrent thrombophlebitis; endocarditis; myocarditis; heart defects (congenital and acquired)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Respiratory diseases with signs of respiratory failure in the decompensation stage</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Chronic liver diseases (hepatitis, including toxic and unclear etiology, cirrhosis of the liver)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kidneys and urinary tract in the decompensation stage</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Diseases of the endocrine system with irreversible disorders of functions and metabolism, diabetes mellitus (insulin- dependent form)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Organic diseases of the central nervous system</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Diffuse connective tissue diseases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Radiation sickness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visual organs: complete blindness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Skin diseases: generalized psoriasis, vitiligo, deep mycoses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otolaryngological organs: ozen, chronic purulent-inflammatory diseases with a severe course</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Malignant neoplasms and blood diseases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Endured operations with the removal of a limb; with the removal of a parenchymal and/or hollow organ or part of an organ (liver, kidneys, lung, stomach)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Osteomyelitis acute and chronic</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Transplantation of organs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lack of hearing and speech</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Confirmed history of anaphylaxis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Autoimmune diseases with damage to more than one organ</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Established genetic diseases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and behavioral disorders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Proven facts of risky behaviors – providing sexual services, conducting promiscuous sexual relations</w:t>
            </w:r>
          </w:p>
        </w:tc>
      </w:tr>
    </w:tbl>
    <w:bookmarkStart w:name="z437" w:id="430"/>
    <w:p>
      <w:pPr>
        <w:spacing w:after="0"/>
        <w:ind w:left="0"/>
        <w:jc w:val="both"/>
      </w:pPr>
      <w:r>
        <w:rPr>
          <w:rFonts w:ascii="Times New Roman"/>
          <w:b w:val="false"/>
          <w:i w:val="false"/>
          <w:color w:val="000000"/>
          <w:sz w:val="28"/>
        </w:rPr>
        <w:t xml:space="preserve">
      Note: </w:t>
      </w:r>
    </w:p>
    <w:bookmarkEnd w:id="430"/>
    <w:bookmarkStart w:name="z438" w:id="431"/>
    <w:p>
      <w:pPr>
        <w:spacing w:after="0"/>
        <w:ind w:left="0"/>
        <w:jc w:val="both"/>
      </w:pPr>
      <w:r>
        <w:rPr>
          <w:rFonts w:ascii="Times New Roman"/>
          <w:b w:val="false"/>
          <w:i w:val="false"/>
          <w:color w:val="000000"/>
          <w:sz w:val="28"/>
        </w:rPr>
        <w:t>
      the criteria for permanent suspension from donation do not apply to peripheral blood hematopoietic stem cell donors whose documented decision to allow donation is made by a responsible person.</w:t>
      </w:r>
    </w:p>
    <w:bookmarkEnd w:id="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Requirements for medical</w:t>
            </w:r>
            <w:r>
              <w:br/>
            </w:r>
            <w:r>
              <w:rPr>
                <w:rFonts w:ascii="Times New Roman"/>
                <w:b w:val="false"/>
                <w:i w:val="false"/>
                <w:color w:val="000000"/>
                <w:sz w:val="20"/>
              </w:rPr>
              <w:t>examination of donors of</w:t>
            </w:r>
            <w:r>
              <w:br/>
            </w:r>
            <w:r>
              <w:rPr>
                <w:rFonts w:ascii="Times New Roman"/>
                <w:b w:val="false"/>
                <w:i w:val="false"/>
                <w:color w:val="000000"/>
                <w:sz w:val="20"/>
              </w:rPr>
              <w:t>blood and its components and</w:t>
            </w:r>
            <w:r>
              <w:br/>
            </w:r>
            <w:r>
              <w:rPr>
                <w:rFonts w:ascii="Times New Roman"/>
                <w:b w:val="false"/>
                <w:i w:val="false"/>
                <w:color w:val="000000"/>
                <w:sz w:val="20"/>
              </w:rPr>
              <w:t>safety and quality in the</w:t>
            </w:r>
            <w:r>
              <w:br/>
            </w:r>
            <w:r>
              <w:rPr>
                <w:rFonts w:ascii="Times New Roman"/>
                <w:b w:val="false"/>
                <w:i w:val="false"/>
                <w:color w:val="000000"/>
                <w:sz w:val="20"/>
              </w:rPr>
              <w:t>production of blood products</w:t>
            </w:r>
            <w:r>
              <w:br/>
            </w:r>
            <w:r>
              <w:rPr>
                <w:rFonts w:ascii="Times New Roman"/>
                <w:b w:val="false"/>
                <w:i w:val="false"/>
                <w:color w:val="000000"/>
                <w:sz w:val="20"/>
              </w:rPr>
              <w:t>for medical use</w:t>
            </w:r>
          </w:p>
        </w:tc>
      </w:tr>
    </w:tbl>
    <w:bookmarkStart w:name="z440" w:id="432"/>
    <w:p>
      <w:pPr>
        <w:spacing w:after="0"/>
        <w:ind w:left="0"/>
        <w:jc w:val="left"/>
      </w:pPr>
      <w:r>
        <w:rPr>
          <w:rFonts w:ascii="Times New Roman"/>
          <w:b/>
          <w:i w:val="false"/>
          <w:color w:val="000000"/>
        </w:rPr>
        <w:t xml:space="preserve"> Criteria for temporary suspension from donation of blood and its components</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7209"/>
        <w:gridCol w:w="4650"/>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period of temporary suspension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Risk factors for infection with hemotransmissive infections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Transfusion of blood and its components (except for burn convalescents and persons immunized to the Rh factor)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months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 interventions, including abortion, appendectomy, cholecystectomy, the organs of the reproductive system and ambulatory surgery</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months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Allogeneic blood getting on the mucous membrane or injection with needle prick</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months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Introduction of allogeneic stem cells</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months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Corneal and dura mater transplantation</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months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Acupuncture, tattoos and piercings</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months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Household contact with patients with hepatitis B , C ( established according to the words of the donor)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months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Household contact with patients with hepatitis A (established according to the words of the donor)</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days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Stay for more than 4 months in countries with tropical and subtropical climates that are endemic for diseases with transfusion-based transmission (Asia, Africa, South and Central America)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4 months admission to donation in the presence of a negative preliminary test for malaria</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Tooth extraction</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days in the absence of complications (due to the risk of accidental bacteremia)</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Unproven facts of risky forms of behaviour – providing sexual services, conducting promiscuous sexual relations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months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period of temporary suspension of the donor in case of unconfirmed primary-reactive results for the presence of markers of HBV, HCV, syphilis, HIV</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months with subsequent control examination</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period of temporary suspension of the donor in case of detection of increased ALT activity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month with subsequent control examination</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period of temporary suspension of the donor in case of rejection of the results of a general clinical laboratory examination</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month with subsequent control examination</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period of temporary suspension of the donor in case of deviation of the total protein index</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month with subsequent control examination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Past illnesses and vaccinations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Malaria</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months from the moment of complete clinical and laboratory recovery</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Brucellosis (confirmed by laboratory methods) </w:t>
            </w:r>
            <w:r>
              <w:br/>
            </w:r>
            <w:r>
              <w:rPr>
                <w:rFonts w:ascii="Times New Roman"/>
                <w:b w:val="false"/>
                <w:i w:val="false"/>
                <w:color w:val="000000"/>
                <w:sz w:val="20"/>
              </w:rPr>
              <w:t>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years from the moment of complete clinical and laboratory recovery</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Typhoid fever</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 from the moment of complete clinical and laboratory recovery in the absence of pronounced functional disorders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Angina</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month from the moment of recovery</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 acute respiratory viral infection</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weeks after recovery with satisfactory health</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Infectious diseases that do not meet the criteria for permanent suspension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months from the moment of recovery</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Acute and chronic inflammatory diseases in the acute stage regardless of localization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month from the moment of recovery or relief of the acute period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glomerulonephritis</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after complete confirmed recovery</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Allergic diseases in the acute phase</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months from the moment of acute period relief</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Vegetative vascular dystonia</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month after treatment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Q-fever</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years from the moment of full clinical recovery</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Pregnancy, childbirth and lactation</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 after birth</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Vaccinations with killed vaccines (hepatitis B, pertussis, paratyphoid, flu, toxoids, tetanus, diphtheria, and others).</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weeks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Vaccination with live vaccines (brucellosis, plague, tularemia, tuberculosis, measles, rubella, mumps, live weakened typhoid vaccine, live weakened cholera vaccine, polio, and others).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weeks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Vaccination against rabies, tick- borne encephalitis.</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 after contact with the source of infection.</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Mantoux reaction ( in the absence of pronounced inflammatory phenomena at the injection site)</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weeks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Related to changes in overall health and other factors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 use</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hours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Taking an antibiotic</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weeks after the end of intake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Taking analgesics, salicylates</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days after the end of intake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Heart rate below 50 and above 100 beats per minute, arrhythmia</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hours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Systolic pressure above 180 mm Hg (hereinafter- mmHg) .art.) or below 100 mm Hg.st.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hours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Diastolic pressure above 100 mmHg. art. or below 60 mm Hg. st.</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hours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Body temperature above 38°C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weeks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in the night shift on the eve of blood supply.</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hours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Related to an adverse epidemiological situation</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Epidemiological situations ( for example, disease outbreaks)</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in accordance with the epidemiological situation determined by the authorized body in the field of healthcare</w:t>
            </w:r>
          </w:p>
        </w:tc>
      </w:tr>
    </w:tbl>
    <w:bookmarkStart w:name="z441" w:id="433"/>
    <w:p>
      <w:pPr>
        <w:spacing w:after="0"/>
        <w:ind w:left="0"/>
        <w:jc w:val="both"/>
      </w:pPr>
      <w:r>
        <w:rPr>
          <w:rFonts w:ascii="Times New Roman"/>
          <w:b w:val="false"/>
          <w:i w:val="false"/>
          <w:color w:val="000000"/>
          <w:sz w:val="28"/>
        </w:rPr>
        <w:t xml:space="preserve">
      Note: </w:t>
      </w:r>
    </w:p>
    <w:bookmarkEnd w:id="433"/>
    <w:bookmarkStart w:name="z442" w:id="434"/>
    <w:p>
      <w:pPr>
        <w:spacing w:after="0"/>
        <w:ind w:left="0"/>
        <w:jc w:val="both"/>
      </w:pPr>
      <w:r>
        <w:rPr>
          <w:rFonts w:ascii="Times New Roman"/>
          <w:b w:val="false"/>
          <w:i w:val="false"/>
          <w:color w:val="000000"/>
          <w:sz w:val="28"/>
        </w:rPr>
        <w:t>
      If the donor has diseases and symptoms that are not included in this list, the question of donation is decided by the doctor conducting medical examination, if necessary, after consulting with a specialist of the appropriate profile.</w:t>
      </w:r>
    </w:p>
    <w:bookmarkEnd w:id="4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Requirements for medical</w:t>
            </w:r>
            <w:r>
              <w:br/>
            </w:r>
            <w:r>
              <w:rPr>
                <w:rFonts w:ascii="Times New Roman"/>
                <w:b w:val="false"/>
                <w:i w:val="false"/>
                <w:color w:val="000000"/>
                <w:sz w:val="20"/>
              </w:rPr>
              <w:t>examination of donors of</w:t>
            </w:r>
            <w:r>
              <w:br/>
            </w:r>
            <w:r>
              <w:rPr>
                <w:rFonts w:ascii="Times New Roman"/>
                <w:b w:val="false"/>
                <w:i w:val="false"/>
                <w:color w:val="000000"/>
                <w:sz w:val="20"/>
              </w:rPr>
              <w:t>blood and its components and</w:t>
            </w:r>
            <w:r>
              <w:br/>
            </w:r>
            <w:r>
              <w:rPr>
                <w:rFonts w:ascii="Times New Roman"/>
                <w:b w:val="false"/>
                <w:i w:val="false"/>
                <w:color w:val="000000"/>
                <w:sz w:val="20"/>
              </w:rPr>
              <w:t>safety and quality in the</w:t>
            </w:r>
            <w:r>
              <w:br/>
            </w:r>
            <w:r>
              <w:rPr>
                <w:rFonts w:ascii="Times New Roman"/>
                <w:b w:val="false"/>
                <w:i w:val="false"/>
                <w:color w:val="000000"/>
                <w:sz w:val="20"/>
              </w:rPr>
              <w:t>production of blood products</w:t>
            </w:r>
            <w:r>
              <w:br/>
            </w:r>
            <w:r>
              <w:rPr>
                <w:rFonts w:ascii="Times New Roman"/>
                <w:b w:val="false"/>
                <w:i w:val="false"/>
                <w:color w:val="000000"/>
                <w:sz w:val="20"/>
              </w:rPr>
              <w:t>for medical use</w:t>
            </w:r>
          </w:p>
        </w:tc>
      </w:tr>
    </w:tbl>
    <w:bookmarkStart w:name="z444" w:id="435"/>
    <w:p>
      <w:pPr>
        <w:spacing w:after="0"/>
        <w:ind w:left="0"/>
        <w:jc w:val="left"/>
      </w:pPr>
      <w:r>
        <w:rPr>
          <w:rFonts w:ascii="Times New Roman"/>
          <w:b/>
          <w:i w:val="false"/>
          <w:color w:val="000000"/>
        </w:rPr>
        <w:t xml:space="preserve"> Minimum intervals between different types of donations of blood and its components</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2421"/>
        <w:gridCol w:w="1042"/>
        <w:gridCol w:w="1754"/>
        <w:gridCol w:w="1754"/>
        <w:gridCol w:w="2421"/>
        <w:gridCol w:w="2243"/>
        <w:gridCol w:w="2243"/>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 procedure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Subsequent procedure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 blood donation</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Plasmapheresis one fold</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Plasmapheresis dualfold or plasmapheresis hardware</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Thrombocytapheresis</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Erythrocytapheresis one fold</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Erythrocytapheresis dualfold</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 blood donation</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days</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days</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days</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days</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days</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days</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Plasmapheresis one fold</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days</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days</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days</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days</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days</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days</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Plasmapheresis dualfold or plasmapheresis hardware</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days</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days</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days</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days</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days</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days</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Thrombocytapheresis</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days</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days</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days</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days</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days</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days</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Erythrocytapheresis one fold</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days</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days</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days</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days</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days</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days</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Erythrocytapheresis dualfold</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days for men</w:t>
            </w:r>
            <w:r>
              <w:br/>
            </w:r>
            <w:r>
              <w:rPr>
                <w:rFonts w:ascii="Times New Roman"/>
                <w:b w:val="false"/>
                <w:i w:val="false"/>
                <w:color w:val="000000"/>
                <w:sz w:val="20"/>
              </w:rPr>
              <w:t>
180 days for women</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days</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days</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days</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days for men</w:t>
            </w:r>
            <w:r>
              <w:br/>
            </w:r>
            <w:r>
              <w:rPr>
                <w:rFonts w:ascii="Times New Roman"/>
                <w:b w:val="false"/>
                <w:i w:val="false"/>
                <w:color w:val="000000"/>
                <w:sz w:val="20"/>
              </w:rPr>
              <w:t>
180 days for women</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days for men</w:t>
            </w:r>
            <w:r>
              <w:br/>
            </w:r>
            <w:r>
              <w:rPr>
                <w:rFonts w:ascii="Times New Roman"/>
                <w:b w:val="false"/>
                <w:i w:val="false"/>
                <w:color w:val="000000"/>
                <w:sz w:val="20"/>
              </w:rPr>
              <w:t>
180 days for women</w:t>
            </w:r>
          </w:p>
        </w:tc>
      </w:tr>
    </w:tbl>
    <w:bookmarkStart w:name="z445" w:id="436"/>
    <w:p>
      <w:pPr>
        <w:spacing w:after="0"/>
        <w:ind w:left="0"/>
        <w:jc w:val="both"/>
      </w:pPr>
      <w:r>
        <w:rPr>
          <w:rFonts w:ascii="Times New Roman"/>
          <w:b w:val="false"/>
          <w:i w:val="false"/>
          <w:color w:val="000000"/>
          <w:sz w:val="28"/>
        </w:rPr>
        <w:t xml:space="preserve">
      Note: </w:t>
      </w:r>
    </w:p>
    <w:bookmarkEnd w:id="436"/>
    <w:bookmarkStart w:name="z446" w:id="437"/>
    <w:p>
      <w:pPr>
        <w:spacing w:after="0"/>
        <w:ind w:left="0"/>
        <w:jc w:val="both"/>
      </w:pPr>
      <w:r>
        <w:rPr>
          <w:rFonts w:ascii="Times New Roman"/>
          <w:b w:val="false"/>
          <w:i w:val="false"/>
          <w:color w:val="000000"/>
          <w:sz w:val="28"/>
        </w:rPr>
        <w:t>
      When donating plasma (including immune) - plasma is prepared in a volume of no more than 20 liters per year, taking into account the anticoagulant. After each 20 consecutive plasma or platelet donations, the donor shall be given a rest for period of one month.</w:t>
      </w:r>
    </w:p>
    <w:bookmarkEnd w:id="437"/>
    <w:bookmarkStart w:name="z447" w:id="438"/>
    <w:p>
      <w:pPr>
        <w:spacing w:after="0"/>
        <w:ind w:left="0"/>
        <w:jc w:val="both"/>
      </w:pPr>
      <w:r>
        <w:rPr>
          <w:rFonts w:ascii="Times New Roman"/>
          <w:b w:val="false"/>
          <w:i w:val="false"/>
          <w:color w:val="000000"/>
          <w:sz w:val="28"/>
        </w:rPr>
        <w:t>
      When donating erythrocytes by apheresis, erythrocytes are prepared within a year in a volume identical to the loss of erythrocytes during the donation of whole blood for the same period.</w:t>
      </w:r>
    </w:p>
    <w:bookmarkEnd w:id="438"/>
    <w:bookmarkStart w:name="z448" w:id="439"/>
    <w:p>
      <w:pPr>
        <w:spacing w:after="0"/>
        <w:ind w:left="0"/>
        <w:jc w:val="both"/>
      </w:pPr>
      <w:r>
        <w:rPr>
          <w:rFonts w:ascii="Times New Roman"/>
          <w:b w:val="false"/>
          <w:i w:val="false"/>
          <w:color w:val="000000"/>
          <w:sz w:val="28"/>
        </w:rPr>
        <w:t>
      The interval between procedures in exceptional circumstances (in the absence of a donor with the required blood group) is reduced at the discretion of the doctor conducting medical examination of the donor.</w:t>
      </w:r>
    </w:p>
    <w:bookmarkEnd w:id="439"/>
    <w:bookmarkStart w:name="z449" w:id="440"/>
    <w:p>
      <w:pPr>
        <w:spacing w:after="0"/>
        <w:ind w:left="0"/>
        <w:jc w:val="both"/>
      </w:pPr>
      <w:r>
        <w:rPr>
          <w:rFonts w:ascii="Times New Roman"/>
          <w:b w:val="false"/>
          <w:i w:val="false"/>
          <w:color w:val="000000"/>
          <w:sz w:val="28"/>
        </w:rPr>
        <w:t>
      The procedure of plasmapheresis with the failed return of erythrocytes to the donor at intervals between different types of donations of blood and its components is equivalent to the donation of the whole blood.</w:t>
      </w:r>
    </w:p>
    <w:bookmarkEnd w:id="440"/>
    <w:bookmarkStart w:name="z450" w:id="441"/>
    <w:p>
      <w:pPr>
        <w:spacing w:after="0"/>
        <w:ind w:left="0"/>
        <w:jc w:val="both"/>
      </w:pPr>
      <w:r>
        <w:rPr>
          <w:rFonts w:ascii="Times New Roman"/>
          <w:b w:val="false"/>
          <w:i w:val="false"/>
          <w:color w:val="000000"/>
          <w:sz w:val="28"/>
        </w:rPr>
        <w:t>
      Preparation of blood in small doses is carried out no more than 3 times a week in the amount of 10-30 milliliters of whole blood.</w:t>
      </w:r>
    </w:p>
    <w:bookmarkEnd w:id="441"/>
    <w:bookmarkStart w:name="z451" w:id="442"/>
    <w:p>
      <w:pPr>
        <w:spacing w:after="0"/>
        <w:ind w:left="0"/>
        <w:jc w:val="both"/>
      </w:pPr>
      <w:r>
        <w:rPr>
          <w:rFonts w:ascii="Times New Roman"/>
          <w:b w:val="false"/>
          <w:i w:val="false"/>
          <w:color w:val="000000"/>
          <w:sz w:val="28"/>
        </w:rPr>
        <w:t xml:space="preserve">
      Maximum frequency of blood donation: </w:t>
      </w:r>
    </w:p>
    <w:bookmarkEnd w:id="442"/>
    <w:bookmarkStart w:name="z452" w:id="443"/>
    <w:p>
      <w:pPr>
        <w:spacing w:after="0"/>
        <w:ind w:left="0"/>
        <w:jc w:val="both"/>
      </w:pPr>
      <w:r>
        <w:rPr>
          <w:rFonts w:ascii="Times New Roman"/>
          <w:b w:val="false"/>
          <w:i w:val="false"/>
          <w:color w:val="000000"/>
          <w:sz w:val="28"/>
        </w:rPr>
        <w:t xml:space="preserve">
      for men donors – 6 doses in a volume of 450 ml ± 10% per year; </w:t>
      </w:r>
    </w:p>
    <w:bookmarkEnd w:id="443"/>
    <w:bookmarkStart w:name="z453" w:id="444"/>
    <w:p>
      <w:pPr>
        <w:spacing w:after="0"/>
        <w:ind w:left="0"/>
        <w:jc w:val="both"/>
      </w:pPr>
      <w:r>
        <w:rPr>
          <w:rFonts w:ascii="Times New Roman"/>
          <w:b w:val="false"/>
          <w:i w:val="false"/>
          <w:color w:val="000000"/>
          <w:sz w:val="28"/>
        </w:rPr>
        <w:t>
      for female donors-4 doses of 450 ml ± 10% per year.</w:t>
      </w:r>
    </w:p>
    <w:bookmarkEnd w:id="444"/>
    <w:bookmarkStart w:name="z454" w:id="445"/>
    <w:p>
      <w:pPr>
        <w:spacing w:after="0"/>
        <w:ind w:left="0"/>
        <w:jc w:val="both"/>
      </w:pPr>
      <w:r>
        <w:rPr>
          <w:rFonts w:ascii="Times New Roman"/>
          <w:b w:val="false"/>
          <w:i w:val="false"/>
          <w:color w:val="000000"/>
          <w:sz w:val="28"/>
        </w:rPr>
        <w:t>
      The frequency and multiplicity of peripheral blood HSC donations is determined in accordance with the initial level in the peripheral blood of CD34+ in the amount of 20 cells per microliter or more and the level of CD34+ cells in the final product of at least 2x10 6 per kilogram of body weight of the recipient.</w:t>
      </w:r>
    </w:p>
    <w:bookmarkEnd w:id="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Requirements for medical</w:t>
            </w:r>
            <w:r>
              <w:br/>
            </w:r>
            <w:r>
              <w:rPr>
                <w:rFonts w:ascii="Times New Roman"/>
                <w:b w:val="false"/>
                <w:i w:val="false"/>
                <w:color w:val="000000"/>
                <w:sz w:val="20"/>
              </w:rPr>
              <w:t>examination of donors of</w:t>
            </w:r>
            <w:r>
              <w:br/>
            </w:r>
            <w:r>
              <w:rPr>
                <w:rFonts w:ascii="Times New Roman"/>
                <w:b w:val="false"/>
                <w:i w:val="false"/>
                <w:color w:val="000000"/>
                <w:sz w:val="20"/>
              </w:rPr>
              <w:t>blood and its components and</w:t>
            </w:r>
            <w:r>
              <w:br/>
            </w:r>
            <w:r>
              <w:rPr>
                <w:rFonts w:ascii="Times New Roman"/>
                <w:b w:val="false"/>
                <w:i w:val="false"/>
                <w:color w:val="000000"/>
                <w:sz w:val="20"/>
              </w:rPr>
              <w:t>safety and quality in the</w:t>
            </w:r>
            <w:r>
              <w:br/>
            </w:r>
            <w:r>
              <w:rPr>
                <w:rFonts w:ascii="Times New Roman"/>
                <w:b w:val="false"/>
                <w:i w:val="false"/>
                <w:color w:val="000000"/>
                <w:sz w:val="20"/>
              </w:rPr>
              <w:t>production</w:t>
            </w:r>
            <w:r>
              <w:br/>
            </w:r>
            <w:r>
              <w:rPr>
                <w:rFonts w:ascii="Times New Roman"/>
                <w:b w:val="false"/>
                <w:i w:val="false"/>
                <w:color w:val="000000"/>
                <w:sz w:val="20"/>
              </w:rPr>
              <w:t>of blood products</w:t>
            </w:r>
            <w:r>
              <w:br/>
            </w:r>
            <w:r>
              <w:rPr>
                <w:rFonts w:ascii="Times New Roman"/>
                <w:b w:val="false"/>
                <w:i w:val="false"/>
                <w:color w:val="000000"/>
                <w:sz w:val="20"/>
              </w:rPr>
              <w:t>for medical use</w:t>
            </w:r>
          </w:p>
        </w:tc>
      </w:tr>
    </w:tbl>
    <w:bookmarkStart w:name="z456" w:id="446"/>
    <w:p>
      <w:pPr>
        <w:spacing w:after="0"/>
        <w:ind w:left="0"/>
        <w:jc w:val="left"/>
      </w:pPr>
      <w:r>
        <w:rPr>
          <w:rFonts w:ascii="Times New Roman"/>
          <w:b/>
          <w:i w:val="false"/>
          <w:color w:val="000000"/>
        </w:rPr>
        <w:t xml:space="preserve"> Quality indicators of donated blood and its components</w:t>
      </w:r>
    </w:p>
    <w:bookmarkEnd w:id="446"/>
    <w:bookmarkStart w:name="z457" w:id="447"/>
    <w:p>
      <w:pPr>
        <w:spacing w:after="0"/>
        <w:ind w:left="0"/>
        <w:jc w:val="left"/>
      </w:pPr>
      <w:r>
        <w:rPr>
          <w:rFonts w:ascii="Times New Roman"/>
          <w:b/>
          <w:i w:val="false"/>
          <w:color w:val="000000"/>
        </w:rPr>
        <w:t xml:space="preserve"> 1. Blood whole </w:t>
      </w:r>
    </w:p>
    <w:bookmarkEnd w:id="447"/>
    <w:bookmarkStart w:name="z458" w:id="448"/>
    <w:p>
      <w:pPr>
        <w:spacing w:after="0"/>
        <w:ind w:left="0"/>
        <w:jc w:val="both"/>
      </w:pPr>
      <w:r>
        <w:rPr>
          <w:rFonts w:ascii="Times New Roman"/>
          <w:b w:val="false"/>
          <w:i w:val="false"/>
          <w:color w:val="000000"/>
          <w:sz w:val="28"/>
        </w:rPr>
        <w:t>
      Definition</w:t>
      </w:r>
    </w:p>
    <w:bookmarkEnd w:id="448"/>
    <w:bookmarkStart w:name="z459" w:id="449"/>
    <w:p>
      <w:pPr>
        <w:spacing w:after="0"/>
        <w:ind w:left="0"/>
        <w:jc w:val="both"/>
      </w:pPr>
      <w:r>
        <w:rPr>
          <w:rFonts w:ascii="Times New Roman"/>
          <w:b w:val="false"/>
          <w:i w:val="false"/>
          <w:color w:val="000000"/>
          <w:sz w:val="28"/>
        </w:rPr>
        <w:t>
      Blood whole – blood obtained from a healthy, medically examined donor.</w:t>
      </w:r>
    </w:p>
    <w:bookmarkEnd w:id="449"/>
    <w:bookmarkStart w:name="z460" w:id="450"/>
    <w:p>
      <w:pPr>
        <w:spacing w:after="0"/>
        <w:ind w:left="0"/>
        <w:jc w:val="both"/>
      </w:pPr>
      <w:r>
        <w:rPr>
          <w:rFonts w:ascii="Times New Roman"/>
          <w:b w:val="false"/>
          <w:i w:val="false"/>
          <w:color w:val="000000"/>
          <w:sz w:val="28"/>
        </w:rPr>
        <w:t>
      Receiving</w:t>
      </w:r>
    </w:p>
    <w:bookmarkEnd w:id="450"/>
    <w:bookmarkStart w:name="z461" w:id="451"/>
    <w:p>
      <w:pPr>
        <w:spacing w:after="0"/>
        <w:ind w:left="0"/>
        <w:jc w:val="both"/>
      </w:pPr>
      <w:r>
        <w:rPr>
          <w:rFonts w:ascii="Times New Roman"/>
          <w:b w:val="false"/>
          <w:i w:val="false"/>
          <w:color w:val="000000"/>
          <w:sz w:val="28"/>
        </w:rPr>
        <w:t>
      Blood whole is prepared in a sterile apyrogenic container with an anticoagulant and, by definition, no preparation is required to obtain Blood whole.</w:t>
      </w:r>
    </w:p>
    <w:bookmarkEnd w:id="451"/>
    <w:bookmarkStart w:name="z462" w:id="452"/>
    <w:p>
      <w:pPr>
        <w:spacing w:after="0"/>
        <w:ind w:left="0"/>
        <w:jc w:val="both"/>
      </w:pPr>
      <w:r>
        <w:rPr>
          <w:rFonts w:ascii="Times New Roman"/>
          <w:b w:val="false"/>
          <w:i w:val="false"/>
          <w:color w:val="000000"/>
          <w:sz w:val="28"/>
        </w:rPr>
        <w:t>
      Using</w:t>
      </w:r>
    </w:p>
    <w:bookmarkEnd w:id="452"/>
    <w:bookmarkStart w:name="z463" w:id="453"/>
    <w:p>
      <w:pPr>
        <w:spacing w:after="0"/>
        <w:ind w:left="0"/>
        <w:jc w:val="both"/>
      </w:pPr>
      <w:r>
        <w:rPr>
          <w:rFonts w:ascii="Times New Roman"/>
          <w:b w:val="false"/>
          <w:i w:val="false"/>
          <w:color w:val="000000"/>
          <w:sz w:val="28"/>
        </w:rPr>
        <w:t>
      Blood whole is used:</w:t>
      </w:r>
    </w:p>
    <w:bookmarkEnd w:id="453"/>
    <w:bookmarkStart w:name="z464" w:id="454"/>
    <w:p>
      <w:pPr>
        <w:spacing w:after="0"/>
        <w:ind w:left="0"/>
        <w:jc w:val="both"/>
      </w:pPr>
      <w:r>
        <w:rPr>
          <w:rFonts w:ascii="Times New Roman"/>
          <w:b w:val="false"/>
          <w:i w:val="false"/>
          <w:color w:val="000000"/>
          <w:sz w:val="28"/>
        </w:rPr>
        <w:t>
      for preparation of blood components;</w:t>
      </w:r>
    </w:p>
    <w:bookmarkEnd w:id="454"/>
    <w:bookmarkStart w:name="z465" w:id="455"/>
    <w:p>
      <w:pPr>
        <w:spacing w:after="0"/>
        <w:ind w:left="0"/>
        <w:jc w:val="both"/>
      </w:pPr>
      <w:r>
        <w:rPr>
          <w:rFonts w:ascii="Times New Roman"/>
          <w:b w:val="false"/>
          <w:i w:val="false"/>
          <w:color w:val="000000"/>
          <w:sz w:val="28"/>
        </w:rPr>
        <w:t>
      for transfusion without further processing, or when there is clinical evidence, shall be subjected to ionizing irradiation to loss of viability of the lymphocytes to prevent "graft versus host" reaction at immunocompromising patients with intrauterine transfusions, transfusion from relatives, and any other patient groups.</w:t>
      </w:r>
    </w:p>
    <w:bookmarkEnd w:id="455"/>
    <w:bookmarkStart w:name="z466" w:id="456"/>
    <w:p>
      <w:pPr>
        <w:spacing w:after="0"/>
        <w:ind w:left="0"/>
        <w:jc w:val="both"/>
      </w:pPr>
      <w:r>
        <w:rPr>
          <w:rFonts w:ascii="Times New Roman"/>
          <w:b w:val="false"/>
          <w:i w:val="false"/>
          <w:color w:val="000000"/>
          <w:sz w:val="28"/>
        </w:rPr>
        <w:t>
      Quality criteria</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5"/>
        <w:gridCol w:w="3575"/>
        <w:gridCol w:w="2891"/>
        <w:gridCol w:w="3699"/>
      </w:tblGrid>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Verification parameter</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requirements (specification)</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frequency*</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 controls it</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ABO, Rh (D)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Typing</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3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blood testing and laboratory researches</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increased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Anti-HCV</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Anti-HIV 1.2</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Syphilis</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screening test</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ml ± 10 % of the volume without anticoagulant.</w:t>
            </w:r>
            <w:r>
              <w:br/>
            </w:r>
            <w:r>
              <w:rPr>
                <w:rFonts w:ascii="Times New Roman"/>
                <w:b w:val="false"/>
                <w:i w:val="false"/>
                <w:color w:val="000000"/>
                <w:sz w:val="20"/>
              </w:rPr>
              <w:t>
Non-standard donations must be marked accordingly.</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of all doses, at least 4 doses per month</w:t>
            </w: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preparation of blood and its components</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Hemoglobin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45 g/dose</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doses per month</w:t>
            </w:r>
          </w:p>
        </w:tc>
        <w:tc>
          <w:tcPr>
            <w:tcW w:w="3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for quality control of blood products</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Hemolysis at the end of storage</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0.8 % of red blood cells</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doses per month</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Note: * - Parameter "control frequency", if it is different from the value "All doses", displays the minimum frequency of testing and indicates the necessity for statistical control of the process to reduce the risk of deviations in the quality of the blood component.</w:t>
      </w:r>
      <w:r>
        <w:br/>
      </w:r>
      <w:r>
        <w:rPr>
          <w:rFonts w:ascii="Times New Roman"/>
          <w:b w:val="false"/>
          <w:i w:val="false"/>
          <w:color w:val="000000"/>
          <w:sz w:val="28"/>
        </w:rPr>
        <w:t xml:space="preserve">
      </w:t>
      </w:r>
      <w:r>
        <w:rPr>
          <w:rFonts w:ascii="Times New Roman"/>
          <w:b w:val="false"/>
          <w:i w:val="false"/>
          <w:color w:val="000000"/>
          <w:sz w:val="28"/>
        </w:rPr>
        <w:t>Storage and transportation</w:t>
      </w:r>
      <w:r>
        <w:br/>
      </w:r>
      <w:r>
        <w:rPr>
          <w:rFonts w:ascii="Times New Roman"/>
          <w:b w:val="false"/>
          <w:i w:val="false"/>
          <w:color w:val="000000"/>
          <w:sz w:val="28"/>
        </w:rPr>
        <w:t xml:space="preserve">
      </w:t>
      </w:r>
      <w:r>
        <w:rPr>
          <w:rFonts w:ascii="Times New Roman"/>
          <w:b w:val="false"/>
          <w:i w:val="false"/>
          <w:color w:val="000000"/>
          <w:sz w:val="28"/>
        </w:rPr>
        <w:t>Blood whole intended for transfusion shall be stored at a temperature from +2°C to +6°C. Shelf-life depends on the used anticoagulant or preservative solution, for example, when using CFDA-1, shelf-life is 35 days.</w:t>
      </w:r>
      <w:r>
        <w:br/>
      </w:r>
      <w:r>
        <w:rPr>
          <w:rFonts w:ascii="Times New Roman"/>
          <w:b w:val="false"/>
          <w:i w:val="false"/>
          <w:color w:val="000000"/>
          <w:sz w:val="28"/>
        </w:rPr>
        <w:t xml:space="preserve">
      </w:t>
      </w:r>
      <w:r>
        <w:rPr>
          <w:rFonts w:ascii="Times New Roman"/>
          <w:b w:val="false"/>
          <w:i w:val="false"/>
          <w:color w:val="000000"/>
          <w:sz w:val="28"/>
        </w:rPr>
        <w:t>Blood whole for preparation of blood components shall be stored at a temperature from + 20°C to +24°C for 24 hours, which allows to prepare a platelet concentrate from it.</w:t>
      </w:r>
      <w:r>
        <w:br/>
      </w:r>
      <w:r>
        <w:rPr>
          <w:rFonts w:ascii="Times New Roman"/>
          <w:b w:val="false"/>
          <w:i w:val="false"/>
          <w:color w:val="000000"/>
          <w:sz w:val="28"/>
        </w:rPr>
        <w:t xml:space="preserve">
      </w:t>
      </w:r>
      <w:r>
        <w:rPr>
          <w:rFonts w:ascii="Times New Roman"/>
          <w:b w:val="false"/>
          <w:i w:val="false"/>
          <w:color w:val="000000"/>
          <w:sz w:val="28"/>
        </w:rPr>
        <w:t>Transportation is carried out in a specialized thermal container that allows to keep the temperature no higher than +10°C for at least 24 hours of transportation.</w:t>
      </w:r>
      <w:r>
        <w:br/>
      </w:r>
      <w:r>
        <w:rPr>
          <w:rFonts w:ascii="Times New Roman"/>
          <w:b w:val="false"/>
          <w:i w:val="false"/>
          <w:color w:val="000000"/>
          <w:sz w:val="28"/>
        </w:rPr>
        <w:t xml:space="preserve">
      </w:t>
      </w:r>
      <w:r>
        <w:rPr>
          <w:rFonts w:ascii="Times New Roman"/>
          <w:b w:val="false"/>
          <w:i w:val="false"/>
          <w:color w:val="000000"/>
          <w:sz w:val="28"/>
        </w:rPr>
        <w:t>Marking</w:t>
      </w:r>
      <w:r>
        <w:br/>
      </w:r>
      <w:r>
        <w:rPr>
          <w:rFonts w:ascii="Times New Roman"/>
          <w:b w:val="false"/>
          <w:i w:val="false"/>
          <w:color w:val="000000"/>
          <w:sz w:val="28"/>
        </w:rPr>
        <w:t xml:space="preserve">
      </w:t>
      </w:r>
      <w:r>
        <w:rPr>
          <w:rFonts w:ascii="Times New Roman"/>
          <w:b w:val="false"/>
          <w:i w:val="false"/>
          <w:color w:val="000000"/>
          <w:sz w:val="28"/>
        </w:rPr>
        <w:t xml:space="preserve">Information is recorded on the label: </w:t>
      </w:r>
      <w:r>
        <w:br/>
      </w:r>
      <w:r>
        <w:rPr>
          <w:rFonts w:ascii="Times New Roman"/>
          <w:b w:val="false"/>
          <w:i w:val="false"/>
          <w:color w:val="000000"/>
          <w:sz w:val="28"/>
        </w:rPr>
        <w:t xml:space="preserve">
      </w:t>
      </w:r>
      <w:r>
        <w:rPr>
          <w:rFonts w:ascii="Times New Roman"/>
          <w:b w:val="false"/>
          <w:i w:val="false"/>
          <w:color w:val="000000"/>
          <w:sz w:val="28"/>
        </w:rPr>
        <w:t xml:space="preserve">name of the organization-manufacturer; </w:t>
      </w:r>
      <w:r>
        <w:br/>
      </w:r>
      <w:r>
        <w:rPr>
          <w:rFonts w:ascii="Times New Roman"/>
          <w:b w:val="false"/>
          <w:i w:val="false"/>
          <w:color w:val="000000"/>
          <w:sz w:val="28"/>
        </w:rPr>
        <w:t xml:space="preserve">
      </w:t>
      </w:r>
      <w:r>
        <w:rPr>
          <w:rFonts w:ascii="Times New Roman"/>
          <w:b w:val="false"/>
          <w:i w:val="false"/>
          <w:color w:val="000000"/>
          <w:sz w:val="28"/>
        </w:rPr>
        <w:t xml:space="preserve">unique identification number of the donation; </w:t>
      </w:r>
      <w:r>
        <w:br/>
      </w:r>
      <w:r>
        <w:rPr>
          <w:rFonts w:ascii="Times New Roman"/>
          <w:b w:val="false"/>
          <w:i w:val="false"/>
          <w:color w:val="000000"/>
          <w:sz w:val="28"/>
        </w:rPr>
        <w:t xml:space="preserve">
      </w:t>
      </w:r>
      <w:r>
        <w:rPr>
          <w:rFonts w:ascii="Times New Roman"/>
          <w:b w:val="false"/>
          <w:i w:val="false"/>
          <w:color w:val="000000"/>
          <w:sz w:val="28"/>
        </w:rPr>
        <w:t>name of the blood component;</w:t>
      </w:r>
      <w:r>
        <w:br/>
      </w:r>
      <w:r>
        <w:rPr>
          <w:rFonts w:ascii="Times New Roman"/>
          <w:b w:val="false"/>
          <w:i w:val="false"/>
          <w:color w:val="000000"/>
          <w:sz w:val="28"/>
        </w:rPr>
        <w:t xml:space="preserve">
      </w:t>
      </w:r>
      <w:r>
        <w:rPr>
          <w:rFonts w:ascii="Times New Roman"/>
          <w:b w:val="false"/>
          <w:i w:val="false"/>
          <w:color w:val="000000"/>
          <w:sz w:val="28"/>
        </w:rPr>
        <w:t xml:space="preserve">blood group according to ABO system and Rhesus affiliation Rh (D); </w:t>
      </w:r>
      <w:r>
        <w:br/>
      </w:r>
      <w:r>
        <w:rPr>
          <w:rFonts w:ascii="Times New Roman"/>
          <w:b w:val="false"/>
          <w:i w:val="false"/>
          <w:color w:val="000000"/>
          <w:sz w:val="28"/>
        </w:rPr>
        <w:t xml:space="preserve">
      </w:t>
      </w:r>
      <w:r>
        <w:rPr>
          <w:rFonts w:ascii="Times New Roman"/>
          <w:b w:val="false"/>
          <w:i w:val="false"/>
          <w:color w:val="000000"/>
          <w:sz w:val="28"/>
        </w:rPr>
        <w:t xml:space="preserve">blood group phenotype (if necessary); </w:t>
      </w:r>
      <w:r>
        <w:br/>
      </w:r>
      <w:r>
        <w:rPr>
          <w:rFonts w:ascii="Times New Roman"/>
          <w:b w:val="false"/>
          <w:i w:val="false"/>
          <w:color w:val="000000"/>
          <w:sz w:val="28"/>
        </w:rPr>
        <w:t xml:space="preserve">
      </w:t>
      </w:r>
      <w:r>
        <w:rPr>
          <w:rFonts w:ascii="Times New Roman"/>
          <w:b w:val="false"/>
          <w:i w:val="false"/>
          <w:color w:val="000000"/>
          <w:sz w:val="28"/>
        </w:rPr>
        <w:t xml:space="preserve">date of donation; </w:t>
      </w:r>
      <w:r>
        <w:br/>
      </w:r>
      <w:r>
        <w:rPr>
          <w:rFonts w:ascii="Times New Roman"/>
          <w:b w:val="false"/>
          <w:i w:val="false"/>
          <w:color w:val="000000"/>
          <w:sz w:val="28"/>
        </w:rPr>
        <w:t xml:space="preserve">
      </w:t>
      </w:r>
      <w:r>
        <w:rPr>
          <w:rFonts w:ascii="Times New Roman"/>
          <w:b w:val="false"/>
          <w:i w:val="false"/>
          <w:color w:val="000000"/>
          <w:sz w:val="28"/>
        </w:rPr>
        <w:t xml:space="preserve">expiration date; </w:t>
      </w:r>
      <w:r>
        <w:br/>
      </w:r>
      <w:r>
        <w:rPr>
          <w:rFonts w:ascii="Times New Roman"/>
          <w:b w:val="false"/>
          <w:i w:val="false"/>
          <w:color w:val="000000"/>
          <w:sz w:val="28"/>
        </w:rPr>
        <w:t xml:space="preserve">
      </w:t>
      </w:r>
      <w:r>
        <w:rPr>
          <w:rFonts w:ascii="Times New Roman"/>
          <w:b w:val="false"/>
          <w:i w:val="false"/>
          <w:color w:val="000000"/>
          <w:sz w:val="28"/>
        </w:rPr>
        <w:t xml:space="preserve">name of the anticoagulant; </w:t>
      </w:r>
      <w:r>
        <w:br/>
      </w:r>
      <w:r>
        <w:rPr>
          <w:rFonts w:ascii="Times New Roman"/>
          <w:b w:val="false"/>
          <w:i w:val="false"/>
          <w:color w:val="000000"/>
          <w:sz w:val="28"/>
        </w:rPr>
        <w:t xml:space="preserve">
      </w:t>
      </w:r>
      <w:r>
        <w:rPr>
          <w:rFonts w:ascii="Times New Roman"/>
          <w:b w:val="false"/>
          <w:i w:val="false"/>
          <w:color w:val="000000"/>
          <w:sz w:val="28"/>
        </w:rPr>
        <w:t xml:space="preserve">note on additional processing (irradiance); </w:t>
      </w:r>
      <w:r>
        <w:br/>
      </w:r>
      <w:r>
        <w:rPr>
          <w:rFonts w:ascii="Times New Roman"/>
          <w:b w:val="false"/>
          <w:i w:val="false"/>
          <w:color w:val="000000"/>
          <w:sz w:val="28"/>
        </w:rPr>
        <w:t xml:space="preserve">
      </w:t>
      </w:r>
      <w:r>
        <w:rPr>
          <w:rFonts w:ascii="Times New Roman"/>
          <w:b w:val="false"/>
          <w:i w:val="false"/>
          <w:color w:val="000000"/>
          <w:sz w:val="28"/>
        </w:rPr>
        <w:t>volume;</w:t>
      </w:r>
      <w:r>
        <w:br/>
      </w:r>
      <w:r>
        <w:rPr>
          <w:rFonts w:ascii="Times New Roman"/>
          <w:b w:val="false"/>
          <w:i w:val="false"/>
          <w:color w:val="000000"/>
          <w:sz w:val="28"/>
        </w:rPr>
        <w:t xml:space="preserve">
      </w:t>
      </w:r>
      <w:r>
        <w:rPr>
          <w:rFonts w:ascii="Times New Roman"/>
          <w:b w:val="false"/>
          <w:i w:val="false"/>
          <w:color w:val="000000"/>
          <w:sz w:val="28"/>
        </w:rPr>
        <w:t xml:space="preserve">storage temperature; </w:t>
      </w:r>
      <w:r>
        <w:br/>
      </w:r>
      <w:r>
        <w:rPr>
          <w:rFonts w:ascii="Times New Roman"/>
          <w:b w:val="false"/>
          <w:i w:val="false"/>
          <w:color w:val="000000"/>
          <w:sz w:val="28"/>
        </w:rPr>
        <w:t xml:space="preserve">
      </w:t>
      </w:r>
      <w:r>
        <w:rPr>
          <w:rFonts w:ascii="Times New Roman"/>
          <w:b w:val="false"/>
          <w:i w:val="false"/>
          <w:color w:val="000000"/>
          <w:sz w:val="28"/>
        </w:rPr>
        <w:t xml:space="preserve">information about pre-transfusion procedures; </w:t>
      </w:r>
      <w:r>
        <w:br/>
      </w:r>
      <w:r>
        <w:rPr>
          <w:rFonts w:ascii="Times New Roman"/>
          <w:b w:val="false"/>
          <w:i w:val="false"/>
          <w:color w:val="000000"/>
          <w:sz w:val="28"/>
        </w:rPr>
        <w:t xml:space="preserve">
      </w:t>
      </w:r>
      <w:r>
        <w:rPr>
          <w:rFonts w:ascii="Times New Roman"/>
          <w:b w:val="false"/>
          <w:i w:val="false"/>
          <w:color w:val="000000"/>
          <w:sz w:val="28"/>
        </w:rPr>
        <w:t xml:space="preserve">information that the component is introduced through a filter with a pore size of 150-200 micrometers (hereinafter - microns). </w:t>
      </w:r>
      <w:r>
        <w:br/>
      </w:r>
      <w:r>
        <w:rPr>
          <w:rFonts w:ascii="Times New Roman"/>
          <w:b w:val="false"/>
          <w:i w:val="false"/>
          <w:color w:val="000000"/>
          <w:sz w:val="28"/>
        </w:rPr>
        <w:t xml:space="preserve">
      </w:t>
      </w:r>
      <w:r>
        <w:rPr>
          <w:rFonts w:ascii="Times New Roman"/>
          <w:b w:val="false"/>
          <w:i w:val="false"/>
          <w:color w:val="000000"/>
          <w:sz w:val="28"/>
        </w:rPr>
        <w:t>Precautionary measures</w:t>
      </w:r>
      <w:r>
        <w:br/>
      </w:r>
      <w:r>
        <w:rPr>
          <w:rFonts w:ascii="Times New Roman"/>
          <w:b w:val="false"/>
          <w:i w:val="false"/>
          <w:color w:val="000000"/>
          <w:sz w:val="28"/>
        </w:rPr>
        <w:t xml:space="preserve">
      </w:t>
      </w:r>
      <w:r>
        <w:rPr>
          <w:rFonts w:ascii="Times New Roman"/>
          <w:b w:val="false"/>
          <w:i w:val="false"/>
          <w:color w:val="000000"/>
          <w:sz w:val="28"/>
        </w:rPr>
        <w:t>Prior to transfusion compatibility checking of the Blood whole with the blood of the recipient is carried out.</w:t>
      </w:r>
      <w:r>
        <w:br/>
      </w:r>
      <w:r>
        <w:rPr>
          <w:rFonts w:ascii="Times New Roman"/>
          <w:b w:val="false"/>
          <w:i w:val="false"/>
          <w:color w:val="000000"/>
          <w:sz w:val="28"/>
        </w:rPr>
        <w:t xml:space="preserve">
      </w:t>
      </w:r>
      <w:r>
        <w:rPr>
          <w:rFonts w:ascii="Times New Roman"/>
          <w:b w:val="false"/>
          <w:i w:val="false"/>
          <w:color w:val="000000"/>
          <w:sz w:val="28"/>
        </w:rPr>
        <w:t>Adverse reactions</w:t>
      </w:r>
      <w:r>
        <w:br/>
      </w:r>
      <w:r>
        <w:rPr>
          <w:rFonts w:ascii="Times New Roman"/>
          <w:b w:val="false"/>
          <w:i w:val="false"/>
          <w:color w:val="000000"/>
          <w:sz w:val="28"/>
        </w:rPr>
        <w:t xml:space="preserve">
      </w:t>
      </w:r>
      <w:r>
        <w:rPr>
          <w:rFonts w:ascii="Times New Roman"/>
          <w:b w:val="false"/>
          <w:i w:val="false"/>
          <w:color w:val="000000"/>
          <w:sz w:val="28"/>
        </w:rPr>
        <w:t xml:space="preserve">When transfusion the Blood whole there are risks of developing conditions: </w:t>
      </w:r>
      <w:r>
        <w:br/>
      </w:r>
      <w:r>
        <w:rPr>
          <w:rFonts w:ascii="Times New Roman"/>
          <w:b w:val="false"/>
          <w:i w:val="false"/>
          <w:color w:val="000000"/>
          <w:sz w:val="28"/>
        </w:rPr>
        <w:t xml:space="preserve">
      </w:t>
      </w:r>
      <w:r>
        <w:rPr>
          <w:rFonts w:ascii="Times New Roman"/>
          <w:b w:val="false"/>
          <w:i w:val="false"/>
          <w:color w:val="000000"/>
          <w:sz w:val="28"/>
        </w:rPr>
        <w:t xml:space="preserve">hemolytic post- transfusion reaction; </w:t>
      </w:r>
      <w:r>
        <w:br/>
      </w:r>
      <w:r>
        <w:rPr>
          <w:rFonts w:ascii="Times New Roman"/>
          <w:b w:val="false"/>
          <w:i w:val="false"/>
          <w:color w:val="000000"/>
          <w:sz w:val="28"/>
        </w:rPr>
        <w:t xml:space="preserve">
      </w:t>
      </w:r>
      <w:r>
        <w:rPr>
          <w:rFonts w:ascii="Times New Roman"/>
          <w:b w:val="false"/>
          <w:i w:val="false"/>
          <w:color w:val="000000"/>
          <w:sz w:val="28"/>
        </w:rPr>
        <w:t xml:space="preserve">non- hemolytic post-transfusion reaction (most often-chills, fever, urticaria); </w:t>
      </w:r>
      <w:r>
        <w:br/>
      </w:r>
      <w:r>
        <w:rPr>
          <w:rFonts w:ascii="Times New Roman"/>
          <w:b w:val="false"/>
          <w:i w:val="false"/>
          <w:color w:val="000000"/>
          <w:sz w:val="28"/>
        </w:rPr>
        <w:t xml:space="preserve">
      </w:t>
      </w:r>
      <w:r>
        <w:rPr>
          <w:rFonts w:ascii="Times New Roman"/>
          <w:b w:val="false"/>
          <w:i w:val="false"/>
          <w:color w:val="000000"/>
          <w:sz w:val="28"/>
        </w:rPr>
        <w:t xml:space="preserve">anaphylaxis; </w:t>
      </w:r>
      <w:r>
        <w:br/>
      </w:r>
      <w:r>
        <w:rPr>
          <w:rFonts w:ascii="Times New Roman"/>
          <w:b w:val="false"/>
          <w:i w:val="false"/>
          <w:color w:val="000000"/>
          <w:sz w:val="28"/>
        </w:rPr>
        <w:t xml:space="preserve">
      </w:t>
      </w:r>
      <w:r>
        <w:rPr>
          <w:rFonts w:ascii="Times New Roman"/>
          <w:b w:val="false"/>
          <w:i w:val="false"/>
          <w:color w:val="000000"/>
          <w:sz w:val="28"/>
        </w:rPr>
        <w:t xml:space="preserve">alloimmunization by erythrocyteand HLA antigens; </w:t>
      </w:r>
      <w:r>
        <w:br/>
      </w:r>
      <w:r>
        <w:rPr>
          <w:rFonts w:ascii="Times New Roman"/>
          <w:b w:val="false"/>
          <w:i w:val="false"/>
          <w:color w:val="000000"/>
          <w:sz w:val="28"/>
        </w:rPr>
        <w:t xml:space="preserve">
      </w:t>
      </w:r>
      <w:r>
        <w:rPr>
          <w:rFonts w:ascii="Times New Roman"/>
          <w:b w:val="false"/>
          <w:i w:val="false"/>
          <w:color w:val="000000"/>
          <w:sz w:val="28"/>
        </w:rPr>
        <w:t>the syndrome of acute lung injury due to transfusion (SALI);</w:t>
      </w:r>
      <w:r>
        <w:br/>
      </w:r>
      <w:r>
        <w:rPr>
          <w:rFonts w:ascii="Times New Roman"/>
          <w:b w:val="false"/>
          <w:i w:val="false"/>
          <w:color w:val="000000"/>
          <w:sz w:val="28"/>
        </w:rPr>
        <w:t xml:space="preserve">
      </w:t>
      </w:r>
      <w:r>
        <w:rPr>
          <w:rFonts w:ascii="Times New Roman"/>
          <w:b w:val="false"/>
          <w:i w:val="false"/>
          <w:color w:val="000000"/>
          <w:sz w:val="28"/>
        </w:rPr>
        <w:t xml:space="preserve">post-transfusion purpura; </w:t>
      </w:r>
      <w:r>
        <w:br/>
      </w:r>
      <w:r>
        <w:rPr>
          <w:rFonts w:ascii="Times New Roman"/>
          <w:b w:val="false"/>
          <w:i w:val="false"/>
          <w:color w:val="000000"/>
          <w:sz w:val="28"/>
        </w:rPr>
        <w:t xml:space="preserve">
      </w:t>
      </w:r>
      <w:r>
        <w:rPr>
          <w:rFonts w:ascii="Times New Roman"/>
          <w:b w:val="false"/>
          <w:i w:val="false"/>
          <w:color w:val="000000"/>
          <w:sz w:val="28"/>
        </w:rPr>
        <w:t xml:space="preserve">“graft versus host” reaction; </w:t>
      </w:r>
      <w:r>
        <w:br/>
      </w:r>
      <w:r>
        <w:rPr>
          <w:rFonts w:ascii="Times New Roman"/>
          <w:b w:val="false"/>
          <w:i w:val="false"/>
          <w:color w:val="000000"/>
          <w:sz w:val="28"/>
        </w:rPr>
        <w:t xml:space="preserve">
      </w:t>
      </w:r>
      <w:r>
        <w:rPr>
          <w:rFonts w:ascii="Times New Roman"/>
          <w:b w:val="false"/>
          <w:i w:val="false"/>
          <w:color w:val="000000"/>
          <w:sz w:val="28"/>
        </w:rPr>
        <w:t xml:space="preserve">sepsis, caused by accidental bacterial contamination; </w:t>
      </w:r>
      <w:r>
        <w:br/>
      </w:r>
      <w:r>
        <w:rPr>
          <w:rFonts w:ascii="Times New Roman"/>
          <w:b w:val="false"/>
          <w:i w:val="false"/>
          <w:color w:val="000000"/>
          <w:sz w:val="28"/>
        </w:rPr>
        <w:t xml:space="preserve">
      </w:t>
      </w:r>
      <w:r>
        <w:rPr>
          <w:rFonts w:ascii="Times New Roman"/>
          <w:b w:val="false"/>
          <w:i w:val="false"/>
          <w:color w:val="000000"/>
          <w:sz w:val="28"/>
        </w:rPr>
        <w:t xml:space="preserve">transmission of viral infection (hepatitis, HIV, and others ) is not excluded, despite the careful selection of the donor and examination of the donor's blood by modern methods; </w:t>
      </w:r>
      <w:r>
        <w:br/>
      </w:r>
      <w:r>
        <w:rPr>
          <w:rFonts w:ascii="Times New Roman"/>
          <w:b w:val="false"/>
          <w:i w:val="false"/>
          <w:color w:val="000000"/>
          <w:sz w:val="28"/>
        </w:rPr>
        <w:t xml:space="preserve">
      </w:t>
      </w:r>
      <w:r>
        <w:rPr>
          <w:rFonts w:ascii="Times New Roman"/>
          <w:b w:val="false"/>
          <w:i w:val="false"/>
          <w:color w:val="000000"/>
          <w:sz w:val="28"/>
        </w:rPr>
        <w:t>risk of transmission of protozoal infection (malaria);</w:t>
      </w:r>
      <w:r>
        <w:br/>
      </w:r>
      <w:r>
        <w:rPr>
          <w:rFonts w:ascii="Times New Roman"/>
          <w:b w:val="false"/>
          <w:i w:val="false"/>
          <w:color w:val="000000"/>
          <w:sz w:val="28"/>
        </w:rPr>
        <w:t xml:space="preserve">
      </w:t>
      </w:r>
      <w:r>
        <w:rPr>
          <w:rFonts w:ascii="Times New Roman"/>
          <w:b w:val="false"/>
          <w:i w:val="false"/>
          <w:color w:val="000000"/>
          <w:sz w:val="28"/>
        </w:rPr>
        <w:t xml:space="preserve">transmission of other unidentified or non-mandatory screening pathogens; </w:t>
      </w:r>
      <w:r>
        <w:br/>
      </w:r>
      <w:r>
        <w:rPr>
          <w:rFonts w:ascii="Times New Roman"/>
          <w:b w:val="false"/>
          <w:i w:val="false"/>
          <w:color w:val="000000"/>
          <w:sz w:val="28"/>
        </w:rPr>
        <w:t xml:space="preserve">
      </w:t>
      </w:r>
      <w:r>
        <w:rPr>
          <w:rFonts w:ascii="Times New Roman"/>
          <w:b w:val="false"/>
          <w:i w:val="false"/>
          <w:color w:val="000000"/>
          <w:sz w:val="28"/>
        </w:rPr>
        <w:t xml:space="preserve">citrate intoxication in newborns and patients with impaired liver function; </w:t>
      </w:r>
      <w:r>
        <w:br/>
      </w:r>
      <w:r>
        <w:rPr>
          <w:rFonts w:ascii="Times New Roman"/>
          <w:b w:val="false"/>
          <w:i w:val="false"/>
          <w:color w:val="000000"/>
          <w:sz w:val="28"/>
        </w:rPr>
        <w:t xml:space="preserve">
      </w:t>
      </w:r>
      <w:r>
        <w:rPr>
          <w:rFonts w:ascii="Times New Roman"/>
          <w:b w:val="false"/>
          <w:i w:val="false"/>
          <w:color w:val="000000"/>
          <w:sz w:val="28"/>
        </w:rPr>
        <w:t xml:space="preserve">metabolic disorders in massive transfusions (hyperkalemia, other); </w:t>
      </w:r>
      <w:r>
        <w:br/>
      </w:r>
      <w:r>
        <w:rPr>
          <w:rFonts w:ascii="Times New Roman"/>
          <w:b w:val="false"/>
          <w:i w:val="false"/>
          <w:color w:val="000000"/>
          <w:sz w:val="28"/>
        </w:rPr>
        <w:t xml:space="preserve">
      </w:t>
      </w:r>
      <w:r>
        <w:rPr>
          <w:rFonts w:ascii="Times New Roman"/>
          <w:b w:val="false"/>
          <w:i w:val="false"/>
          <w:color w:val="000000"/>
          <w:sz w:val="28"/>
        </w:rPr>
        <w:t xml:space="preserve">iron overload; </w:t>
      </w:r>
      <w:r>
        <w:br/>
      </w:r>
      <w:r>
        <w:rPr>
          <w:rFonts w:ascii="Times New Roman"/>
          <w:b w:val="false"/>
          <w:i w:val="false"/>
          <w:color w:val="000000"/>
          <w:sz w:val="28"/>
        </w:rPr>
        <w:t xml:space="preserve">
      </w:t>
      </w:r>
      <w:r>
        <w:rPr>
          <w:rFonts w:ascii="Times New Roman"/>
          <w:b w:val="false"/>
          <w:i w:val="false"/>
          <w:color w:val="000000"/>
          <w:sz w:val="28"/>
        </w:rPr>
        <w:t>circulatory overload.</w:t>
      </w:r>
      <w:r>
        <w:br/>
      </w:r>
      <w:r>
        <w:rPr>
          <w:rFonts w:ascii="Times New Roman"/>
          <w:b w:val="false"/>
          <w:i w:val="false"/>
          <w:color w:val="000000"/>
          <w:sz w:val="28"/>
        </w:rPr>
        <w:t>
</w:t>
      </w:r>
    </w:p>
    <w:bookmarkStart w:name="z506" w:id="457"/>
    <w:p>
      <w:pPr>
        <w:spacing w:after="0"/>
        <w:ind w:left="0"/>
        <w:jc w:val="left"/>
      </w:pPr>
      <w:r>
        <w:rPr>
          <w:rFonts w:ascii="Times New Roman"/>
          <w:b/>
          <w:i w:val="false"/>
          <w:color w:val="000000"/>
        </w:rPr>
        <w:t xml:space="preserve"> 2. Blood whole leukofiltered</w:t>
      </w:r>
    </w:p>
    <w:bookmarkEnd w:id="457"/>
    <w:bookmarkStart w:name="z507" w:id="458"/>
    <w:p>
      <w:pPr>
        <w:spacing w:after="0"/>
        <w:ind w:left="0"/>
        <w:jc w:val="both"/>
      </w:pPr>
      <w:r>
        <w:rPr>
          <w:rFonts w:ascii="Times New Roman"/>
          <w:b w:val="false"/>
          <w:i w:val="false"/>
          <w:color w:val="000000"/>
          <w:sz w:val="28"/>
        </w:rPr>
        <w:t>
      Definition</w:t>
      </w:r>
    </w:p>
    <w:bookmarkEnd w:id="458"/>
    <w:bookmarkStart w:name="z508" w:id="459"/>
    <w:p>
      <w:pPr>
        <w:spacing w:after="0"/>
        <w:ind w:left="0"/>
        <w:jc w:val="both"/>
      </w:pPr>
      <w:r>
        <w:rPr>
          <w:rFonts w:ascii="Times New Roman"/>
          <w:b w:val="false"/>
          <w:i w:val="false"/>
          <w:color w:val="000000"/>
          <w:sz w:val="28"/>
        </w:rPr>
        <w:t>
      Blood whole leucofiltered - a component of blood obtained from the Blood whole by removing leucocytes to the maximum residual content.</w:t>
      </w:r>
    </w:p>
    <w:bookmarkEnd w:id="459"/>
    <w:bookmarkStart w:name="z509" w:id="460"/>
    <w:p>
      <w:pPr>
        <w:spacing w:after="0"/>
        <w:ind w:left="0"/>
        <w:jc w:val="both"/>
      </w:pPr>
      <w:r>
        <w:rPr>
          <w:rFonts w:ascii="Times New Roman"/>
          <w:b w:val="false"/>
          <w:i w:val="false"/>
          <w:color w:val="000000"/>
          <w:sz w:val="28"/>
        </w:rPr>
        <w:t>
      Preparation</w:t>
      </w:r>
    </w:p>
    <w:bookmarkEnd w:id="460"/>
    <w:bookmarkStart w:name="z510" w:id="461"/>
    <w:p>
      <w:pPr>
        <w:spacing w:after="0"/>
        <w:ind w:left="0"/>
        <w:jc w:val="both"/>
      </w:pPr>
      <w:r>
        <w:rPr>
          <w:rFonts w:ascii="Times New Roman"/>
          <w:b w:val="false"/>
          <w:i w:val="false"/>
          <w:color w:val="000000"/>
          <w:sz w:val="28"/>
        </w:rPr>
        <w:t>
      Blood whole leucofiltered is obtained when leucocytes are removed by filtration within 48 hours after donation.</w:t>
      </w:r>
    </w:p>
    <w:bookmarkEnd w:id="461"/>
    <w:bookmarkStart w:name="z511" w:id="462"/>
    <w:p>
      <w:pPr>
        <w:spacing w:after="0"/>
        <w:ind w:left="0"/>
        <w:jc w:val="both"/>
      </w:pPr>
      <w:r>
        <w:rPr>
          <w:rFonts w:ascii="Times New Roman"/>
          <w:b w:val="false"/>
          <w:i w:val="false"/>
          <w:color w:val="000000"/>
          <w:sz w:val="28"/>
        </w:rPr>
        <w:t>
      Using</w:t>
      </w:r>
    </w:p>
    <w:bookmarkEnd w:id="462"/>
    <w:bookmarkStart w:name="z512" w:id="463"/>
    <w:p>
      <w:pPr>
        <w:spacing w:after="0"/>
        <w:ind w:left="0"/>
        <w:jc w:val="both"/>
      </w:pPr>
      <w:r>
        <w:rPr>
          <w:rFonts w:ascii="Times New Roman"/>
          <w:b w:val="false"/>
          <w:i w:val="false"/>
          <w:color w:val="000000"/>
          <w:sz w:val="28"/>
        </w:rPr>
        <w:t xml:space="preserve">
      Blood whole leucofiltered is used: </w:t>
      </w:r>
    </w:p>
    <w:bookmarkEnd w:id="463"/>
    <w:bookmarkStart w:name="z513" w:id="464"/>
    <w:p>
      <w:pPr>
        <w:spacing w:after="0"/>
        <w:ind w:left="0"/>
        <w:jc w:val="both"/>
      </w:pPr>
      <w:r>
        <w:rPr>
          <w:rFonts w:ascii="Times New Roman"/>
          <w:b w:val="false"/>
          <w:i w:val="false"/>
          <w:color w:val="000000"/>
          <w:sz w:val="28"/>
        </w:rPr>
        <w:t xml:space="preserve">
      for preparation of blood components; </w:t>
      </w:r>
    </w:p>
    <w:bookmarkEnd w:id="464"/>
    <w:bookmarkStart w:name="z514" w:id="465"/>
    <w:p>
      <w:pPr>
        <w:spacing w:after="0"/>
        <w:ind w:left="0"/>
        <w:jc w:val="both"/>
      </w:pPr>
      <w:r>
        <w:rPr>
          <w:rFonts w:ascii="Times New Roman"/>
          <w:b w:val="false"/>
          <w:i w:val="false"/>
          <w:color w:val="000000"/>
          <w:sz w:val="28"/>
        </w:rPr>
        <w:t>
      for transfusion without additional processing, or in presence of clinical indications, shall be subjected to ionizing irradiation for deprivation the lymphocytes viability to prevent "graft versus host" reaction in immunocompromised patients during intrauterine transfusions, during transfusion from relatives, and for any other groups of patients.</w:t>
      </w:r>
    </w:p>
    <w:bookmarkEnd w:id="465"/>
    <w:bookmarkStart w:name="z515" w:id="466"/>
    <w:p>
      <w:pPr>
        <w:spacing w:after="0"/>
        <w:ind w:left="0"/>
        <w:jc w:val="both"/>
      </w:pPr>
      <w:r>
        <w:rPr>
          <w:rFonts w:ascii="Times New Roman"/>
          <w:b w:val="false"/>
          <w:i w:val="false"/>
          <w:color w:val="000000"/>
          <w:sz w:val="28"/>
        </w:rPr>
        <w:t>
      Quality criteria</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5"/>
        <w:gridCol w:w="3575"/>
        <w:gridCol w:w="2891"/>
        <w:gridCol w:w="3699"/>
      </w:tblGrid>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Verification parameter</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requirements (specification)</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frequency*</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 controls it</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ABO, Rh (D)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Typing</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3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blood testing and laboratory researches</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increased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Anti-HCV</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Anti-HIV 1.2</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Syphilis</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screening test</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ml ± 10 % of the volume without anticoagulant.</w:t>
            </w:r>
            <w:r>
              <w:br/>
            </w:r>
            <w:r>
              <w:rPr>
                <w:rFonts w:ascii="Times New Roman"/>
                <w:b w:val="false"/>
                <w:i w:val="false"/>
                <w:color w:val="000000"/>
                <w:sz w:val="20"/>
              </w:rPr>
              <w:t>
Non-standard donations must be marked accordingly.</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of all doses, at least 4 doses per month</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preparation of blood and its components</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Hemoglobin</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43 g/dose</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of all doses, at least 4 doses per month</w:t>
            </w:r>
          </w:p>
        </w:tc>
        <w:tc>
          <w:tcPr>
            <w:tcW w:w="3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for quality control of blood products</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Residual leucocytes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&lt;1x106 in the calculated dose</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of all doses, at least 4 doses per month</w:t>
            </w:r>
          </w:p>
        </w:tc>
        <w:tc>
          <w:tcPr>
            <w:tcW w:w="0" w:type="auto"/>
            <w:vMerge/>
            <w:tcBorders>
              <w:top w:val="nil"/>
              <w:left w:val="single" w:color="cfcfcf" w:sz="5"/>
              <w:bottom w:val="single" w:color="cfcfcf" w:sz="5"/>
              <w:right w:val="single" w:color="cfcfcf" w:sz="5"/>
            </w:tcBorders>
          </w:tcP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Hemolysis at the end of storage</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0.8 % of red blood cells</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doses per month</w:t>
            </w:r>
          </w:p>
        </w:tc>
        <w:tc>
          <w:tcPr>
            <w:tcW w:w="0" w:type="auto"/>
            <w:vMerge/>
            <w:tcBorders>
              <w:top w:val="nil"/>
              <w:left w:val="single" w:color="cfcfcf" w:sz="5"/>
              <w:bottom w:val="single" w:color="cfcfcf" w:sz="5"/>
              <w:right w:val="single" w:color="cfcfcf" w:sz="5"/>
            </w:tcBorders>
          </w:tcPr>
          <w:p/>
        </w:tc>
      </w:tr>
    </w:tbl>
    <w:bookmarkStart w:name="z516" w:id="467"/>
    <w:p>
      <w:pPr>
        <w:spacing w:after="0"/>
        <w:ind w:left="0"/>
        <w:jc w:val="both"/>
      </w:pPr>
      <w:r>
        <w:rPr>
          <w:rFonts w:ascii="Times New Roman"/>
          <w:b w:val="false"/>
          <w:i w:val="false"/>
          <w:color w:val="000000"/>
          <w:sz w:val="28"/>
        </w:rPr>
        <w:t>
      Note: *- Parameter "control frequency", if it is different from the value "All doses", displays the minimum frequency of testing and indicates the necessity for statistical control of the process to reduce the risk of deviations in the quality of the blood component.</w:t>
      </w:r>
    </w:p>
    <w:bookmarkEnd w:id="467"/>
    <w:bookmarkStart w:name="z517" w:id="468"/>
    <w:p>
      <w:pPr>
        <w:spacing w:after="0"/>
        <w:ind w:left="0"/>
        <w:jc w:val="both"/>
      </w:pPr>
      <w:r>
        <w:rPr>
          <w:rFonts w:ascii="Times New Roman"/>
          <w:b w:val="false"/>
          <w:i w:val="false"/>
          <w:color w:val="000000"/>
          <w:sz w:val="28"/>
        </w:rPr>
        <w:t>
      ** - The requirements are met if 90% of the tested doses fall within the range of the indicated values.</w:t>
      </w:r>
    </w:p>
    <w:bookmarkEnd w:id="468"/>
    <w:bookmarkStart w:name="z518" w:id="469"/>
    <w:p>
      <w:pPr>
        <w:spacing w:after="0"/>
        <w:ind w:left="0"/>
        <w:jc w:val="both"/>
      </w:pPr>
      <w:r>
        <w:rPr>
          <w:rFonts w:ascii="Times New Roman"/>
          <w:b w:val="false"/>
          <w:i w:val="false"/>
          <w:color w:val="000000"/>
          <w:sz w:val="28"/>
        </w:rPr>
        <w:t>
      Storage and transportation</w:t>
      </w:r>
    </w:p>
    <w:bookmarkEnd w:id="469"/>
    <w:bookmarkStart w:name="z519" w:id="470"/>
    <w:p>
      <w:pPr>
        <w:spacing w:after="0"/>
        <w:ind w:left="0"/>
        <w:jc w:val="both"/>
      </w:pPr>
      <w:r>
        <w:rPr>
          <w:rFonts w:ascii="Times New Roman"/>
          <w:b w:val="false"/>
          <w:i w:val="false"/>
          <w:color w:val="000000"/>
          <w:sz w:val="28"/>
        </w:rPr>
        <w:t>
      Blood whole leucofiltered – shall be stored at a temperature from +2°C to +6°C. Shelf-life depends on the used anticoagulant or preservative solution, for example, when using CFDA-1, shelf-life is 35 days.</w:t>
      </w:r>
    </w:p>
    <w:bookmarkEnd w:id="470"/>
    <w:bookmarkStart w:name="z520" w:id="471"/>
    <w:p>
      <w:pPr>
        <w:spacing w:after="0"/>
        <w:ind w:left="0"/>
        <w:jc w:val="both"/>
      </w:pPr>
      <w:r>
        <w:rPr>
          <w:rFonts w:ascii="Times New Roman"/>
          <w:b w:val="false"/>
          <w:i w:val="false"/>
          <w:color w:val="000000"/>
          <w:sz w:val="28"/>
        </w:rPr>
        <w:t>
      Transportation is carried out in a specialized thermal container that allows to keep the temperature no higher than +10°C for at least 24 hours of transportation.</w:t>
      </w:r>
    </w:p>
    <w:bookmarkEnd w:id="471"/>
    <w:bookmarkStart w:name="z521" w:id="472"/>
    <w:p>
      <w:pPr>
        <w:spacing w:after="0"/>
        <w:ind w:left="0"/>
        <w:jc w:val="both"/>
      </w:pPr>
      <w:r>
        <w:rPr>
          <w:rFonts w:ascii="Times New Roman"/>
          <w:b w:val="false"/>
          <w:i w:val="false"/>
          <w:color w:val="000000"/>
          <w:sz w:val="28"/>
        </w:rPr>
        <w:t>
      Marking</w:t>
      </w:r>
    </w:p>
    <w:bookmarkEnd w:id="472"/>
    <w:bookmarkStart w:name="z522" w:id="473"/>
    <w:p>
      <w:pPr>
        <w:spacing w:after="0"/>
        <w:ind w:left="0"/>
        <w:jc w:val="both"/>
      </w:pPr>
      <w:r>
        <w:rPr>
          <w:rFonts w:ascii="Times New Roman"/>
          <w:b w:val="false"/>
          <w:i w:val="false"/>
          <w:color w:val="000000"/>
          <w:sz w:val="28"/>
        </w:rPr>
        <w:t xml:space="preserve">
      Information is recorded on the label: </w:t>
      </w:r>
    </w:p>
    <w:bookmarkEnd w:id="473"/>
    <w:bookmarkStart w:name="z523" w:id="474"/>
    <w:p>
      <w:pPr>
        <w:spacing w:after="0"/>
        <w:ind w:left="0"/>
        <w:jc w:val="both"/>
      </w:pPr>
      <w:r>
        <w:rPr>
          <w:rFonts w:ascii="Times New Roman"/>
          <w:b w:val="false"/>
          <w:i w:val="false"/>
          <w:color w:val="000000"/>
          <w:sz w:val="28"/>
        </w:rPr>
        <w:t xml:space="preserve">
      name of the organization-manufacturer; </w:t>
      </w:r>
    </w:p>
    <w:bookmarkEnd w:id="474"/>
    <w:bookmarkStart w:name="z524" w:id="475"/>
    <w:p>
      <w:pPr>
        <w:spacing w:after="0"/>
        <w:ind w:left="0"/>
        <w:jc w:val="both"/>
      </w:pPr>
      <w:r>
        <w:rPr>
          <w:rFonts w:ascii="Times New Roman"/>
          <w:b w:val="false"/>
          <w:i w:val="false"/>
          <w:color w:val="000000"/>
          <w:sz w:val="28"/>
        </w:rPr>
        <w:t xml:space="preserve">
      unique identification number of the donation; </w:t>
      </w:r>
    </w:p>
    <w:bookmarkEnd w:id="475"/>
    <w:bookmarkStart w:name="z525" w:id="476"/>
    <w:p>
      <w:pPr>
        <w:spacing w:after="0"/>
        <w:ind w:left="0"/>
        <w:jc w:val="both"/>
      </w:pPr>
      <w:r>
        <w:rPr>
          <w:rFonts w:ascii="Times New Roman"/>
          <w:b w:val="false"/>
          <w:i w:val="false"/>
          <w:color w:val="000000"/>
          <w:sz w:val="28"/>
        </w:rPr>
        <w:t>
      name of the blood component;</w:t>
      </w:r>
    </w:p>
    <w:bookmarkEnd w:id="476"/>
    <w:bookmarkStart w:name="z526" w:id="477"/>
    <w:p>
      <w:pPr>
        <w:spacing w:after="0"/>
        <w:ind w:left="0"/>
        <w:jc w:val="both"/>
      </w:pPr>
      <w:r>
        <w:rPr>
          <w:rFonts w:ascii="Times New Roman"/>
          <w:b w:val="false"/>
          <w:i w:val="false"/>
          <w:color w:val="000000"/>
          <w:sz w:val="28"/>
        </w:rPr>
        <w:t xml:space="preserve">
      blood group according to ABO system and Rhesus affiliation Rh (D); </w:t>
      </w:r>
    </w:p>
    <w:bookmarkEnd w:id="477"/>
    <w:bookmarkStart w:name="z527" w:id="478"/>
    <w:p>
      <w:pPr>
        <w:spacing w:after="0"/>
        <w:ind w:left="0"/>
        <w:jc w:val="both"/>
      </w:pPr>
      <w:r>
        <w:rPr>
          <w:rFonts w:ascii="Times New Roman"/>
          <w:b w:val="false"/>
          <w:i w:val="false"/>
          <w:color w:val="000000"/>
          <w:sz w:val="28"/>
        </w:rPr>
        <w:t xml:space="preserve">
      blood group phenotype (if necessary); </w:t>
      </w:r>
    </w:p>
    <w:bookmarkEnd w:id="478"/>
    <w:bookmarkStart w:name="z528" w:id="479"/>
    <w:p>
      <w:pPr>
        <w:spacing w:after="0"/>
        <w:ind w:left="0"/>
        <w:jc w:val="both"/>
      </w:pPr>
      <w:r>
        <w:rPr>
          <w:rFonts w:ascii="Times New Roman"/>
          <w:b w:val="false"/>
          <w:i w:val="false"/>
          <w:color w:val="000000"/>
          <w:sz w:val="28"/>
        </w:rPr>
        <w:t xml:space="preserve">
      date of donation; </w:t>
      </w:r>
    </w:p>
    <w:bookmarkEnd w:id="479"/>
    <w:bookmarkStart w:name="z529" w:id="480"/>
    <w:p>
      <w:pPr>
        <w:spacing w:after="0"/>
        <w:ind w:left="0"/>
        <w:jc w:val="both"/>
      </w:pPr>
      <w:r>
        <w:rPr>
          <w:rFonts w:ascii="Times New Roman"/>
          <w:b w:val="false"/>
          <w:i w:val="false"/>
          <w:color w:val="000000"/>
          <w:sz w:val="28"/>
        </w:rPr>
        <w:t xml:space="preserve">
      expiration date; </w:t>
      </w:r>
    </w:p>
    <w:bookmarkEnd w:id="480"/>
    <w:bookmarkStart w:name="z530" w:id="481"/>
    <w:p>
      <w:pPr>
        <w:spacing w:after="0"/>
        <w:ind w:left="0"/>
        <w:jc w:val="both"/>
      </w:pPr>
      <w:r>
        <w:rPr>
          <w:rFonts w:ascii="Times New Roman"/>
          <w:b w:val="false"/>
          <w:i w:val="false"/>
          <w:color w:val="000000"/>
          <w:sz w:val="28"/>
        </w:rPr>
        <w:t xml:space="preserve">
      name of the anticoagulant; </w:t>
      </w:r>
    </w:p>
    <w:bookmarkEnd w:id="481"/>
    <w:bookmarkStart w:name="z531" w:id="482"/>
    <w:p>
      <w:pPr>
        <w:spacing w:after="0"/>
        <w:ind w:left="0"/>
        <w:jc w:val="both"/>
      </w:pPr>
      <w:r>
        <w:rPr>
          <w:rFonts w:ascii="Times New Roman"/>
          <w:b w:val="false"/>
          <w:i w:val="false"/>
          <w:color w:val="000000"/>
          <w:sz w:val="28"/>
        </w:rPr>
        <w:t xml:space="preserve">
      note on additional processing (irradiance); </w:t>
      </w:r>
    </w:p>
    <w:bookmarkEnd w:id="482"/>
    <w:bookmarkStart w:name="z532" w:id="483"/>
    <w:p>
      <w:pPr>
        <w:spacing w:after="0"/>
        <w:ind w:left="0"/>
        <w:jc w:val="both"/>
      </w:pPr>
      <w:r>
        <w:rPr>
          <w:rFonts w:ascii="Times New Roman"/>
          <w:b w:val="false"/>
          <w:i w:val="false"/>
          <w:color w:val="000000"/>
          <w:sz w:val="28"/>
        </w:rPr>
        <w:t>
      volume;</w:t>
      </w:r>
    </w:p>
    <w:bookmarkEnd w:id="483"/>
    <w:bookmarkStart w:name="z533" w:id="484"/>
    <w:p>
      <w:pPr>
        <w:spacing w:after="0"/>
        <w:ind w:left="0"/>
        <w:jc w:val="both"/>
      </w:pPr>
      <w:r>
        <w:rPr>
          <w:rFonts w:ascii="Times New Roman"/>
          <w:b w:val="false"/>
          <w:i w:val="false"/>
          <w:color w:val="000000"/>
          <w:sz w:val="28"/>
        </w:rPr>
        <w:t xml:space="preserve">
      storage temperature; </w:t>
      </w:r>
    </w:p>
    <w:bookmarkEnd w:id="484"/>
    <w:bookmarkStart w:name="z534" w:id="485"/>
    <w:p>
      <w:pPr>
        <w:spacing w:after="0"/>
        <w:ind w:left="0"/>
        <w:jc w:val="both"/>
      </w:pPr>
      <w:r>
        <w:rPr>
          <w:rFonts w:ascii="Times New Roman"/>
          <w:b w:val="false"/>
          <w:i w:val="false"/>
          <w:color w:val="000000"/>
          <w:sz w:val="28"/>
        </w:rPr>
        <w:t xml:space="preserve">
      information about pre-transfusion procedures; </w:t>
      </w:r>
    </w:p>
    <w:bookmarkEnd w:id="485"/>
    <w:bookmarkStart w:name="z535" w:id="486"/>
    <w:p>
      <w:pPr>
        <w:spacing w:after="0"/>
        <w:ind w:left="0"/>
        <w:jc w:val="both"/>
      </w:pPr>
      <w:r>
        <w:rPr>
          <w:rFonts w:ascii="Times New Roman"/>
          <w:b w:val="false"/>
          <w:i w:val="false"/>
          <w:color w:val="000000"/>
          <w:sz w:val="28"/>
        </w:rPr>
        <w:t xml:space="preserve">
      information that the component is introduced through a filter with a pore size of 150-200 micrometers. </w:t>
      </w:r>
    </w:p>
    <w:bookmarkEnd w:id="486"/>
    <w:bookmarkStart w:name="z536" w:id="487"/>
    <w:p>
      <w:pPr>
        <w:spacing w:after="0"/>
        <w:ind w:left="0"/>
        <w:jc w:val="both"/>
      </w:pPr>
      <w:r>
        <w:rPr>
          <w:rFonts w:ascii="Times New Roman"/>
          <w:b w:val="false"/>
          <w:i w:val="false"/>
          <w:color w:val="000000"/>
          <w:sz w:val="28"/>
        </w:rPr>
        <w:t>
      Precautionary measures</w:t>
      </w:r>
    </w:p>
    <w:bookmarkEnd w:id="487"/>
    <w:bookmarkStart w:name="z537" w:id="488"/>
    <w:p>
      <w:pPr>
        <w:spacing w:after="0"/>
        <w:ind w:left="0"/>
        <w:jc w:val="both"/>
      </w:pPr>
      <w:r>
        <w:rPr>
          <w:rFonts w:ascii="Times New Roman"/>
          <w:b w:val="false"/>
          <w:i w:val="false"/>
          <w:color w:val="000000"/>
          <w:sz w:val="28"/>
        </w:rPr>
        <w:t>
      Prior to transfusion compatibility checking of the Blood whole leucofiltered with the blood of the recipient is carried out.</w:t>
      </w:r>
    </w:p>
    <w:bookmarkEnd w:id="488"/>
    <w:bookmarkStart w:name="z538" w:id="489"/>
    <w:p>
      <w:pPr>
        <w:spacing w:after="0"/>
        <w:ind w:left="0"/>
        <w:jc w:val="both"/>
      </w:pPr>
      <w:r>
        <w:rPr>
          <w:rFonts w:ascii="Times New Roman"/>
          <w:b w:val="false"/>
          <w:i w:val="false"/>
          <w:color w:val="000000"/>
          <w:sz w:val="28"/>
        </w:rPr>
        <w:t>
      Adverse reactions</w:t>
      </w:r>
    </w:p>
    <w:bookmarkEnd w:id="489"/>
    <w:bookmarkStart w:name="z539" w:id="490"/>
    <w:p>
      <w:pPr>
        <w:spacing w:after="0"/>
        <w:ind w:left="0"/>
        <w:jc w:val="both"/>
      </w:pPr>
      <w:r>
        <w:rPr>
          <w:rFonts w:ascii="Times New Roman"/>
          <w:b w:val="false"/>
          <w:i w:val="false"/>
          <w:color w:val="000000"/>
          <w:sz w:val="28"/>
        </w:rPr>
        <w:t xml:space="preserve">
      When transfusion the Blood whole leucofiltered there are risks of developing conditions: </w:t>
      </w:r>
    </w:p>
    <w:bookmarkEnd w:id="490"/>
    <w:bookmarkStart w:name="z540" w:id="491"/>
    <w:p>
      <w:pPr>
        <w:spacing w:after="0"/>
        <w:ind w:left="0"/>
        <w:jc w:val="both"/>
      </w:pPr>
      <w:r>
        <w:rPr>
          <w:rFonts w:ascii="Times New Roman"/>
          <w:b w:val="false"/>
          <w:i w:val="false"/>
          <w:color w:val="000000"/>
          <w:sz w:val="28"/>
        </w:rPr>
        <w:t xml:space="preserve">
      hemolytic post- transfusion reaction; </w:t>
      </w:r>
    </w:p>
    <w:bookmarkEnd w:id="491"/>
    <w:bookmarkStart w:name="z541" w:id="492"/>
    <w:p>
      <w:pPr>
        <w:spacing w:after="0"/>
        <w:ind w:left="0"/>
        <w:jc w:val="both"/>
      </w:pPr>
      <w:r>
        <w:rPr>
          <w:rFonts w:ascii="Times New Roman"/>
          <w:b w:val="false"/>
          <w:i w:val="false"/>
          <w:color w:val="000000"/>
          <w:sz w:val="28"/>
        </w:rPr>
        <w:t xml:space="preserve">
      non- hemolytic post-transfusion reaction (most often-chills, fever, urticaria); </w:t>
      </w:r>
    </w:p>
    <w:bookmarkEnd w:id="492"/>
    <w:bookmarkStart w:name="z542" w:id="493"/>
    <w:p>
      <w:pPr>
        <w:spacing w:after="0"/>
        <w:ind w:left="0"/>
        <w:jc w:val="both"/>
      </w:pPr>
      <w:r>
        <w:rPr>
          <w:rFonts w:ascii="Times New Roman"/>
          <w:b w:val="false"/>
          <w:i w:val="false"/>
          <w:color w:val="000000"/>
          <w:sz w:val="28"/>
        </w:rPr>
        <w:t xml:space="preserve">
      anaphylaxis; </w:t>
      </w:r>
    </w:p>
    <w:bookmarkEnd w:id="493"/>
    <w:bookmarkStart w:name="z543" w:id="494"/>
    <w:p>
      <w:pPr>
        <w:spacing w:after="0"/>
        <w:ind w:left="0"/>
        <w:jc w:val="both"/>
      </w:pPr>
      <w:r>
        <w:rPr>
          <w:rFonts w:ascii="Times New Roman"/>
          <w:b w:val="false"/>
          <w:i w:val="false"/>
          <w:color w:val="000000"/>
          <w:sz w:val="28"/>
        </w:rPr>
        <w:t xml:space="preserve">
      alloimmunization by erythrocyte and HLA antigens; </w:t>
      </w:r>
    </w:p>
    <w:bookmarkEnd w:id="494"/>
    <w:bookmarkStart w:name="z544" w:id="495"/>
    <w:p>
      <w:pPr>
        <w:spacing w:after="0"/>
        <w:ind w:left="0"/>
        <w:jc w:val="both"/>
      </w:pPr>
      <w:r>
        <w:rPr>
          <w:rFonts w:ascii="Times New Roman"/>
          <w:b w:val="false"/>
          <w:i w:val="false"/>
          <w:color w:val="000000"/>
          <w:sz w:val="28"/>
        </w:rPr>
        <w:t>
      the syndrome of acute lung injury due to transfusion (SALI);</w:t>
      </w:r>
    </w:p>
    <w:bookmarkEnd w:id="495"/>
    <w:bookmarkStart w:name="z545" w:id="496"/>
    <w:p>
      <w:pPr>
        <w:spacing w:after="0"/>
        <w:ind w:left="0"/>
        <w:jc w:val="both"/>
      </w:pPr>
      <w:r>
        <w:rPr>
          <w:rFonts w:ascii="Times New Roman"/>
          <w:b w:val="false"/>
          <w:i w:val="false"/>
          <w:color w:val="000000"/>
          <w:sz w:val="28"/>
        </w:rPr>
        <w:t xml:space="preserve">
      post-transfusion purpura; </w:t>
      </w:r>
    </w:p>
    <w:bookmarkEnd w:id="496"/>
    <w:bookmarkStart w:name="z546" w:id="497"/>
    <w:p>
      <w:pPr>
        <w:spacing w:after="0"/>
        <w:ind w:left="0"/>
        <w:jc w:val="both"/>
      </w:pPr>
      <w:r>
        <w:rPr>
          <w:rFonts w:ascii="Times New Roman"/>
          <w:b w:val="false"/>
          <w:i w:val="false"/>
          <w:color w:val="000000"/>
          <w:sz w:val="28"/>
        </w:rPr>
        <w:t xml:space="preserve">
      “graft versus host” reaction; </w:t>
      </w:r>
    </w:p>
    <w:bookmarkEnd w:id="497"/>
    <w:bookmarkStart w:name="z547" w:id="498"/>
    <w:p>
      <w:pPr>
        <w:spacing w:after="0"/>
        <w:ind w:left="0"/>
        <w:jc w:val="both"/>
      </w:pPr>
      <w:r>
        <w:rPr>
          <w:rFonts w:ascii="Times New Roman"/>
          <w:b w:val="false"/>
          <w:i w:val="false"/>
          <w:color w:val="000000"/>
          <w:sz w:val="28"/>
        </w:rPr>
        <w:t xml:space="preserve">
      sepsis, caused by accidental bacterial contamination; </w:t>
      </w:r>
    </w:p>
    <w:bookmarkEnd w:id="498"/>
    <w:bookmarkStart w:name="z548" w:id="499"/>
    <w:p>
      <w:pPr>
        <w:spacing w:after="0"/>
        <w:ind w:left="0"/>
        <w:jc w:val="both"/>
      </w:pPr>
      <w:r>
        <w:rPr>
          <w:rFonts w:ascii="Times New Roman"/>
          <w:b w:val="false"/>
          <w:i w:val="false"/>
          <w:color w:val="000000"/>
          <w:sz w:val="28"/>
        </w:rPr>
        <w:t xml:space="preserve">
      transmission of viral infection (hepatitis, HIV, and others ) is not excluded, despite the careful selection of the donor and examination of the donor's blood by modern methods; </w:t>
      </w:r>
    </w:p>
    <w:bookmarkEnd w:id="499"/>
    <w:bookmarkStart w:name="z549" w:id="500"/>
    <w:p>
      <w:pPr>
        <w:spacing w:after="0"/>
        <w:ind w:left="0"/>
        <w:jc w:val="both"/>
      </w:pPr>
      <w:r>
        <w:rPr>
          <w:rFonts w:ascii="Times New Roman"/>
          <w:b w:val="false"/>
          <w:i w:val="false"/>
          <w:color w:val="000000"/>
          <w:sz w:val="28"/>
        </w:rPr>
        <w:t>
      risk of transmission of protozoal infection (malaria);</w:t>
      </w:r>
    </w:p>
    <w:bookmarkEnd w:id="500"/>
    <w:bookmarkStart w:name="z550" w:id="501"/>
    <w:p>
      <w:pPr>
        <w:spacing w:after="0"/>
        <w:ind w:left="0"/>
        <w:jc w:val="both"/>
      </w:pPr>
      <w:r>
        <w:rPr>
          <w:rFonts w:ascii="Times New Roman"/>
          <w:b w:val="false"/>
          <w:i w:val="false"/>
          <w:color w:val="000000"/>
          <w:sz w:val="28"/>
        </w:rPr>
        <w:t xml:space="preserve">
      transmission of other unidentified or non-mandatory screening pathogens; </w:t>
      </w:r>
    </w:p>
    <w:bookmarkEnd w:id="501"/>
    <w:bookmarkStart w:name="z551" w:id="502"/>
    <w:p>
      <w:pPr>
        <w:spacing w:after="0"/>
        <w:ind w:left="0"/>
        <w:jc w:val="both"/>
      </w:pPr>
      <w:r>
        <w:rPr>
          <w:rFonts w:ascii="Times New Roman"/>
          <w:b w:val="false"/>
          <w:i w:val="false"/>
          <w:color w:val="000000"/>
          <w:sz w:val="28"/>
        </w:rPr>
        <w:t xml:space="preserve">
      citrate intoxication in newborns and patients with impaired liver function; </w:t>
      </w:r>
    </w:p>
    <w:bookmarkEnd w:id="502"/>
    <w:bookmarkStart w:name="z552" w:id="503"/>
    <w:p>
      <w:pPr>
        <w:spacing w:after="0"/>
        <w:ind w:left="0"/>
        <w:jc w:val="both"/>
      </w:pPr>
      <w:r>
        <w:rPr>
          <w:rFonts w:ascii="Times New Roman"/>
          <w:b w:val="false"/>
          <w:i w:val="false"/>
          <w:color w:val="000000"/>
          <w:sz w:val="28"/>
        </w:rPr>
        <w:t xml:space="preserve">
      metabolic disorders in massive transfusions (hyperkalemia, other); </w:t>
      </w:r>
    </w:p>
    <w:bookmarkEnd w:id="503"/>
    <w:bookmarkStart w:name="z553" w:id="504"/>
    <w:p>
      <w:pPr>
        <w:spacing w:after="0"/>
        <w:ind w:left="0"/>
        <w:jc w:val="both"/>
      </w:pPr>
      <w:r>
        <w:rPr>
          <w:rFonts w:ascii="Times New Roman"/>
          <w:b w:val="false"/>
          <w:i w:val="false"/>
          <w:color w:val="000000"/>
          <w:sz w:val="28"/>
        </w:rPr>
        <w:t xml:space="preserve">
      iron overload; </w:t>
      </w:r>
    </w:p>
    <w:bookmarkEnd w:id="504"/>
    <w:bookmarkStart w:name="z554" w:id="505"/>
    <w:p>
      <w:pPr>
        <w:spacing w:after="0"/>
        <w:ind w:left="0"/>
        <w:jc w:val="both"/>
      </w:pPr>
      <w:r>
        <w:rPr>
          <w:rFonts w:ascii="Times New Roman"/>
          <w:b w:val="false"/>
          <w:i w:val="false"/>
          <w:color w:val="000000"/>
          <w:sz w:val="28"/>
        </w:rPr>
        <w:t>
      circulatory overload.</w:t>
      </w:r>
    </w:p>
    <w:bookmarkEnd w:id="505"/>
    <w:bookmarkStart w:name="z555" w:id="506"/>
    <w:p>
      <w:pPr>
        <w:spacing w:after="0"/>
        <w:ind w:left="0"/>
        <w:jc w:val="left"/>
      </w:pPr>
      <w:r>
        <w:rPr>
          <w:rFonts w:ascii="Times New Roman"/>
          <w:b/>
          <w:i w:val="false"/>
          <w:color w:val="000000"/>
        </w:rPr>
        <w:t xml:space="preserve"> 3. Erythrocyte mass (EM)</w:t>
      </w:r>
    </w:p>
    <w:bookmarkEnd w:id="506"/>
    <w:bookmarkStart w:name="z556" w:id="507"/>
    <w:p>
      <w:pPr>
        <w:spacing w:after="0"/>
        <w:ind w:left="0"/>
        <w:jc w:val="both"/>
      </w:pPr>
      <w:r>
        <w:rPr>
          <w:rFonts w:ascii="Times New Roman"/>
          <w:b w:val="false"/>
          <w:i w:val="false"/>
          <w:color w:val="000000"/>
          <w:sz w:val="28"/>
        </w:rPr>
        <w:t>
      Definition</w:t>
      </w:r>
    </w:p>
    <w:bookmarkEnd w:id="507"/>
    <w:bookmarkStart w:name="z557" w:id="508"/>
    <w:p>
      <w:pPr>
        <w:spacing w:after="0"/>
        <w:ind w:left="0"/>
        <w:jc w:val="both"/>
      </w:pPr>
      <w:r>
        <w:rPr>
          <w:rFonts w:ascii="Times New Roman"/>
          <w:b w:val="false"/>
          <w:i w:val="false"/>
          <w:color w:val="000000"/>
          <w:sz w:val="28"/>
        </w:rPr>
        <w:t xml:space="preserve">
      Erythrocyte mass- a component of blood obtained from Blood whole, contains most of the leucocytes of whole blood and a different number of platelets, their content depends on the method of centrifugation. </w:t>
      </w:r>
    </w:p>
    <w:bookmarkEnd w:id="508"/>
    <w:bookmarkStart w:name="z558" w:id="509"/>
    <w:p>
      <w:pPr>
        <w:spacing w:after="0"/>
        <w:ind w:left="0"/>
        <w:jc w:val="both"/>
      </w:pPr>
      <w:r>
        <w:rPr>
          <w:rFonts w:ascii="Times New Roman"/>
          <w:b w:val="false"/>
          <w:i w:val="false"/>
          <w:color w:val="000000"/>
          <w:sz w:val="28"/>
        </w:rPr>
        <w:t>
      Preparation</w:t>
      </w:r>
    </w:p>
    <w:bookmarkEnd w:id="509"/>
    <w:bookmarkStart w:name="z559" w:id="510"/>
    <w:p>
      <w:pPr>
        <w:spacing w:after="0"/>
        <w:ind w:left="0"/>
        <w:jc w:val="both"/>
      </w:pPr>
      <w:r>
        <w:rPr>
          <w:rFonts w:ascii="Times New Roman"/>
          <w:b w:val="false"/>
          <w:i w:val="false"/>
          <w:color w:val="000000"/>
          <w:sz w:val="28"/>
        </w:rPr>
        <w:t>
      Erythrocyte mass is obtained by removing most of the plasma from the Blood whole after centrifugation.</w:t>
      </w:r>
    </w:p>
    <w:bookmarkEnd w:id="510"/>
    <w:bookmarkStart w:name="z560" w:id="511"/>
    <w:p>
      <w:pPr>
        <w:spacing w:after="0"/>
        <w:ind w:left="0"/>
        <w:jc w:val="both"/>
      </w:pPr>
      <w:r>
        <w:rPr>
          <w:rFonts w:ascii="Times New Roman"/>
          <w:b w:val="false"/>
          <w:i w:val="false"/>
          <w:color w:val="000000"/>
          <w:sz w:val="28"/>
        </w:rPr>
        <w:t>
      Using</w:t>
      </w:r>
    </w:p>
    <w:bookmarkEnd w:id="511"/>
    <w:bookmarkStart w:name="z561" w:id="512"/>
    <w:p>
      <w:pPr>
        <w:spacing w:after="0"/>
        <w:ind w:left="0"/>
        <w:jc w:val="both"/>
      </w:pPr>
      <w:r>
        <w:rPr>
          <w:rFonts w:ascii="Times New Roman"/>
          <w:b w:val="false"/>
          <w:i w:val="false"/>
          <w:color w:val="000000"/>
          <w:sz w:val="28"/>
        </w:rPr>
        <w:t>
      Erythrocyte mass is used for transfusion without additional processing, or in presence of clinical indications, shall be subjected to ionizing irradiation for deprivation the lymphocytes viability to prevent "graft versus host" reaction in immunocompromised patients during intrauterine transfusions, during transfusion from relatives, and for any other groups of patients.</w:t>
      </w:r>
    </w:p>
    <w:bookmarkEnd w:id="512"/>
    <w:bookmarkStart w:name="z562" w:id="513"/>
    <w:p>
      <w:pPr>
        <w:spacing w:after="0"/>
        <w:ind w:left="0"/>
        <w:jc w:val="both"/>
      </w:pPr>
      <w:r>
        <w:rPr>
          <w:rFonts w:ascii="Times New Roman"/>
          <w:b w:val="false"/>
          <w:i w:val="false"/>
          <w:color w:val="000000"/>
          <w:sz w:val="28"/>
        </w:rPr>
        <w:t>
      Quality criteria</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9"/>
        <w:gridCol w:w="2940"/>
        <w:gridCol w:w="1988"/>
        <w:gridCol w:w="4173"/>
      </w:tblGrid>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Verification parameter</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requirements (specification)</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frequency*</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 controls it</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ABO, Rh (D)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Typing</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blood testing and laboratory researches</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increased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Anti-HCV</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Anti-HIV 1.2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Syphilis</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screening test</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 50 ml</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of all doses </w:t>
            </w:r>
            <w:r>
              <w:br/>
            </w:r>
            <w:r>
              <w:rPr>
                <w:rFonts w:ascii="Times New Roman"/>
                <w:b w:val="false"/>
                <w:i w:val="false"/>
                <w:color w:val="000000"/>
                <w:sz w:val="20"/>
              </w:rPr>
              <w:t xml:space="preserve">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preparation of blood and its components</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Hemoglobin</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45 g/dose</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 doses per month</w:t>
            </w:r>
          </w:p>
        </w:tc>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for quality control of blood products</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Hematocrit</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0,65 - 0,750.65 - 0.75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 doses per month</w:t>
            </w:r>
          </w:p>
        </w:tc>
        <w:tc>
          <w:tcPr>
            <w:tcW w:w="0" w:type="auto"/>
            <w:vMerge/>
            <w:tcBorders>
              <w:top w:val="nil"/>
              <w:left w:val="single" w:color="cfcfcf" w:sz="5"/>
              <w:bottom w:val="single" w:color="cfcfcf" w:sz="5"/>
              <w:right w:val="single" w:color="cfcfcf" w:sz="5"/>
            </w:tcBorders>
          </w:tcP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Hemolysis at the end of the storage period</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0.8 % of red blood cells</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doses per month</w:t>
            </w:r>
          </w:p>
        </w:tc>
        <w:tc>
          <w:tcPr>
            <w:tcW w:w="0" w:type="auto"/>
            <w:vMerge/>
            <w:tcBorders>
              <w:top w:val="nil"/>
              <w:left w:val="single" w:color="cfcfcf" w:sz="5"/>
              <w:bottom w:val="single" w:color="cfcfcf" w:sz="5"/>
              <w:right w:val="single" w:color="cfcfcf" w:sz="5"/>
            </w:tcBorders>
          </w:tcPr>
          <w:p/>
        </w:tc>
      </w:tr>
    </w:tbl>
    <w:bookmarkStart w:name="z563" w:id="514"/>
    <w:p>
      <w:pPr>
        <w:spacing w:after="0"/>
        <w:ind w:left="0"/>
        <w:jc w:val="both"/>
      </w:pPr>
      <w:r>
        <w:rPr>
          <w:rFonts w:ascii="Times New Roman"/>
          <w:b w:val="false"/>
          <w:i w:val="false"/>
          <w:color w:val="000000"/>
          <w:sz w:val="28"/>
        </w:rPr>
        <w:t>
      Note: *- Parameter "control frequency", if it is different from the value "All doses", displays the minimum frequency of testing and indicates the necessity for statistical control of the process to reduce the risk of deviations in the quality of the blood component.</w:t>
      </w:r>
    </w:p>
    <w:bookmarkEnd w:id="514"/>
    <w:bookmarkStart w:name="z564" w:id="515"/>
    <w:p>
      <w:pPr>
        <w:spacing w:after="0"/>
        <w:ind w:left="0"/>
        <w:jc w:val="both"/>
      </w:pPr>
      <w:r>
        <w:rPr>
          <w:rFonts w:ascii="Times New Roman"/>
          <w:b w:val="false"/>
          <w:i w:val="false"/>
          <w:color w:val="000000"/>
          <w:sz w:val="28"/>
        </w:rPr>
        <w:t>
      Storage and transportation</w:t>
      </w:r>
    </w:p>
    <w:bookmarkEnd w:id="515"/>
    <w:bookmarkStart w:name="z565" w:id="516"/>
    <w:p>
      <w:pPr>
        <w:spacing w:after="0"/>
        <w:ind w:left="0"/>
        <w:jc w:val="both"/>
      </w:pPr>
      <w:r>
        <w:rPr>
          <w:rFonts w:ascii="Times New Roman"/>
          <w:b w:val="false"/>
          <w:i w:val="false"/>
          <w:color w:val="000000"/>
          <w:sz w:val="28"/>
        </w:rPr>
        <w:t xml:space="preserve">
      The erythrocyte mass shall be stored at a temperature from +2°C to +6°C, shelf-life depends on the used anticoagulant or preservative solution, for example, when using CFDA-1, shelf-life is 35 days. </w:t>
      </w:r>
    </w:p>
    <w:bookmarkEnd w:id="516"/>
    <w:bookmarkStart w:name="z566" w:id="517"/>
    <w:p>
      <w:pPr>
        <w:spacing w:after="0"/>
        <w:ind w:left="0"/>
        <w:jc w:val="both"/>
      </w:pPr>
      <w:r>
        <w:rPr>
          <w:rFonts w:ascii="Times New Roman"/>
          <w:b w:val="false"/>
          <w:i w:val="false"/>
          <w:color w:val="000000"/>
          <w:sz w:val="28"/>
        </w:rPr>
        <w:t>
      Transportation is carried out in a specialized thermal container that allows to keep the temperature no higher than +10°C for at least 24 hours of transportation.</w:t>
      </w:r>
    </w:p>
    <w:bookmarkEnd w:id="517"/>
    <w:bookmarkStart w:name="z567" w:id="518"/>
    <w:p>
      <w:pPr>
        <w:spacing w:after="0"/>
        <w:ind w:left="0"/>
        <w:jc w:val="both"/>
      </w:pPr>
      <w:r>
        <w:rPr>
          <w:rFonts w:ascii="Times New Roman"/>
          <w:b w:val="false"/>
          <w:i w:val="false"/>
          <w:color w:val="000000"/>
          <w:sz w:val="28"/>
        </w:rPr>
        <w:t>
      Marking</w:t>
      </w:r>
    </w:p>
    <w:bookmarkEnd w:id="518"/>
    <w:bookmarkStart w:name="z568" w:id="519"/>
    <w:p>
      <w:pPr>
        <w:spacing w:after="0"/>
        <w:ind w:left="0"/>
        <w:jc w:val="both"/>
      </w:pPr>
      <w:r>
        <w:rPr>
          <w:rFonts w:ascii="Times New Roman"/>
          <w:b w:val="false"/>
          <w:i w:val="false"/>
          <w:color w:val="000000"/>
          <w:sz w:val="28"/>
        </w:rPr>
        <w:t xml:space="preserve">
      Information is recorded on the label: </w:t>
      </w:r>
    </w:p>
    <w:bookmarkEnd w:id="519"/>
    <w:bookmarkStart w:name="z569" w:id="520"/>
    <w:p>
      <w:pPr>
        <w:spacing w:after="0"/>
        <w:ind w:left="0"/>
        <w:jc w:val="both"/>
      </w:pPr>
      <w:r>
        <w:rPr>
          <w:rFonts w:ascii="Times New Roman"/>
          <w:b w:val="false"/>
          <w:i w:val="false"/>
          <w:color w:val="000000"/>
          <w:sz w:val="28"/>
        </w:rPr>
        <w:t xml:space="preserve">
      name of the organization-manufacturer; </w:t>
      </w:r>
    </w:p>
    <w:bookmarkEnd w:id="520"/>
    <w:bookmarkStart w:name="z570" w:id="521"/>
    <w:p>
      <w:pPr>
        <w:spacing w:after="0"/>
        <w:ind w:left="0"/>
        <w:jc w:val="both"/>
      </w:pPr>
      <w:r>
        <w:rPr>
          <w:rFonts w:ascii="Times New Roman"/>
          <w:b w:val="false"/>
          <w:i w:val="false"/>
          <w:color w:val="000000"/>
          <w:sz w:val="28"/>
        </w:rPr>
        <w:t xml:space="preserve">
      unique identification number of the donation; </w:t>
      </w:r>
    </w:p>
    <w:bookmarkEnd w:id="521"/>
    <w:bookmarkStart w:name="z571" w:id="522"/>
    <w:p>
      <w:pPr>
        <w:spacing w:after="0"/>
        <w:ind w:left="0"/>
        <w:jc w:val="both"/>
      </w:pPr>
      <w:r>
        <w:rPr>
          <w:rFonts w:ascii="Times New Roman"/>
          <w:b w:val="false"/>
          <w:i w:val="false"/>
          <w:color w:val="000000"/>
          <w:sz w:val="28"/>
        </w:rPr>
        <w:t>
      name of the blood component;</w:t>
      </w:r>
    </w:p>
    <w:bookmarkEnd w:id="522"/>
    <w:bookmarkStart w:name="z572" w:id="523"/>
    <w:p>
      <w:pPr>
        <w:spacing w:after="0"/>
        <w:ind w:left="0"/>
        <w:jc w:val="both"/>
      </w:pPr>
      <w:r>
        <w:rPr>
          <w:rFonts w:ascii="Times New Roman"/>
          <w:b w:val="false"/>
          <w:i w:val="false"/>
          <w:color w:val="000000"/>
          <w:sz w:val="28"/>
        </w:rPr>
        <w:t xml:space="preserve">
      blood group according to ABO system and Rhesus affiliation Rh (D); </w:t>
      </w:r>
    </w:p>
    <w:bookmarkEnd w:id="523"/>
    <w:bookmarkStart w:name="z573" w:id="524"/>
    <w:p>
      <w:pPr>
        <w:spacing w:after="0"/>
        <w:ind w:left="0"/>
        <w:jc w:val="both"/>
      </w:pPr>
      <w:r>
        <w:rPr>
          <w:rFonts w:ascii="Times New Roman"/>
          <w:b w:val="false"/>
          <w:i w:val="false"/>
          <w:color w:val="000000"/>
          <w:sz w:val="28"/>
        </w:rPr>
        <w:t xml:space="preserve">
      blood group phenotype (if necessary); </w:t>
      </w:r>
    </w:p>
    <w:bookmarkEnd w:id="524"/>
    <w:bookmarkStart w:name="z574" w:id="525"/>
    <w:p>
      <w:pPr>
        <w:spacing w:after="0"/>
        <w:ind w:left="0"/>
        <w:jc w:val="both"/>
      </w:pPr>
      <w:r>
        <w:rPr>
          <w:rFonts w:ascii="Times New Roman"/>
          <w:b w:val="false"/>
          <w:i w:val="false"/>
          <w:color w:val="000000"/>
          <w:sz w:val="28"/>
        </w:rPr>
        <w:t xml:space="preserve">
      date of donation; </w:t>
      </w:r>
    </w:p>
    <w:bookmarkEnd w:id="525"/>
    <w:bookmarkStart w:name="z575" w:id="526"/>
    <w:p>
      <w:pPr>
        <w:spacing w:after="0"/>
        <w:ind w:left="0"/>
        <w:jc w:val="both"/>
      </w:pPr>
      <w:r>
        <w:rPr>
          <w:rFonts w:ascii="Times New Roman"/>
          <w:b w:val="false"/>
          <w:i w:val="false"/>
          <w:color w:val="000000"/>
          <w:sz w:val="28"/>
        </w:rPr>
        <w:t xml:space="preserve">
      expiration date; </w:t>
      </w:r>
    </w:p>
    <w:bookmarkEnd w:id="526"/>
    <w:bookmarkStart w:name="z576" w:id="527"/>
    <w:p>
      <w:pPr>
        <w:spacing w:after="0"/>
        <w:ind w:left="0"/>
        <w:jc w:val="both"/>
      </w:pPr>
      <w:r>
        <w:rPr>
          <w:rFonts w:ascii="Times New Roman"/>
          <w:b w:val="false"/>
          <w:i w:val="false"/>
          <w:color w:val="000000"/>
          <w:sz w:val="28"/>
        </w:rPr>
        <w:t xml:space="preserve">
      name of the anticoagulant; </w:t>
      </w:r>
    </w:p>
    <w:bookmarkEnd w:id="527"/>
    <w:bookmarkStart w:name="z577" w:id="528"/>
    <w:p>
      <w:pPr>
        <w:spacing w:after="0"/>
        <w:ind w:left="0"/>
        <w:jc w:val="both"/>
      </w:pPr>
      <w:r>
        <w:rPr>
          <w:rFonts w:ascii="Times New Roman"/>
          <w:b w:val="false"/>
          <w:i w:val="false"/>
          <w:color w:val="000000"/>
          <w:sz w:val="28"/>
        </w:rPr>
        <w:t xml:space="preserve">
      note on additional processing (irradiance); </w:t>
      </w:r>
    </w:p>
    <w:bookmarkEnd w:id="528"/>
    <w:bookmarkStart w:name="z578" w:id="529"/>
    <w:p>
      <w:pPr>
        <w:spacing w:after="0"/>
        <w:ind w:left="0"/>
        <w:jc w:val="both"/>
      </w:pPr>
      <w:r>
        <w:rPr>
          <w:rFonts w:ascii="Times New Roman"/>
          <w:b w:val="false"/>
          <w:i w:val="false"/>
          <w:color w:val="000000"/>
          <w:sz w:val="28"/>
        </w:rPr>
        <w:t>
      volume;</w:t>
      </w:r>
    </w:p>
    <w:bookmarkEnd w:id="529"/>
    <w:bookmarkStart w:name="z579" w:id="530"/>
    <w:p>
      <w:pPr>
        <w:spacing w:after="0"/>
        <w:ind w:left="0"/>
        <w:jc w:val="both"/>
      </w:pPr>
      <w:r>
        <w:rPr>
          <w:rFonts w:ascii="Times New Roman"/>
          <w:b w:val="false"/>
          <w:i w:val="false"/>
          <w:color w:val="000000"/>
          <w:sz w:val="28"/>
        </w:rPr>
        <w:t xml:space="preserve">
      storage temperature; </w:t>
      </w:r>
    </w:p>
    <w:bookmarkEnd w:id="530"/>
    <w:bookmarkStart w:name="z580" w:id="531"/>
    <w:p>
      <w:pPr>
        <w:spacing w:after="0"/>
        <w:ind w:left="0"/>
        <w:jc w:val="both"/>
      </w:pPr>
      <w:r>
        <w:rPr>
          <w:rFonts w:ascii="Times New Roman"/>
          <w:b w:val="false"/>
          <w:i w:val="false"/>
          <w:color w:val="000000"/>
          <w:sz w:val="28"/>
        </w:rPr>
        <w:t xml:space="preserve">
      information about pre-transfusion procedures; </w:t>
      </w:r>
    </w:p>
    <w:bookmarkEnd w:id="531"/>
    <w:bookmarkStart w:name="z581" w:id="532"/>
    <w:p>
      <w:pPr>
        <w:spacing w:after="0"/>
        <w:ind w:left="0"/>
        <w:jc w:val="both"/>
      </w:pPr>
      <w:r>
        <w:rPr>
          <w:rFonts w:ascii="Times New Roman"/>
          <w:b w:val="false"/>
          <w:i w:val="false"/>
          <w:color w:val="000000"/>
          <w:sz w:val="28"/>
        </w:rPr>
        <w:t xml:space="preserve">
      information that the component is introduced through a filter with a pore size of 150-200 microns. </w:t>
      </w:r>
    </w:p>
    <w:bookmarkEnd w:id="532"/>
    <w:bookmarkStart w:name="z582" w:id="533"/>
    <w:p>
      <w:pPr>
        <w:spacing w:after="0"/>
        <w:ind w:left="0"/>
        <w:jc w:val="both"/>
      </w:pPr>
      <w:r>
        <w:rPr>
          <w:rFonts w:ascii="Times New Roman"/>
          <w:b w:val="false"/>
          <w:i w:val="false"/>
          <w:color w:val="000000"/>
          <w:sz w:val="28"/>
        </w:rPr>
        <w:t>
      Precautionary measures</w:t>
      </w:r>
    </w:p>
    <w:bookmarkEnd w:id="533"/>
    <w:bookmarkStart w:name="z583" w:id="534"/>
    <w:p>
      <w:pPr>
        <w:spacing w:after="0"/>
        <w:ind w:left="0"/>
        <w:jc w:val="both"/>
      </w:pPr>
      <w:r>
        <w:rPr>
          <w:rFonts w:ascii="Times New Roman"/>
          <w:b w:val="false"/>
          <w:i w:val="false"/>
          <w:color w:val="000000"/>
          <w:sz w:val="28"/>
        </w:rPr>
        <w:t>
      Prior to transfusion compatibility checking of the Erythrocyte mass with the blood of the recipient is carried out.</w:t>
      </w:r>
    </w:p>
    <w:bookmarkEnd w:id="534"/>
    <w:bookmarkStart w:name="z584" w:id="535"/>
    <w:p>
      <w:pPr>
        <w:spacing w:after="0"/>
        <w:ind w:left="0"/>
        <w:jc w:val="both"/>
      </w:pPr>
      <w:r>
        <w:rPr>
          <w:rFonts w:ascii="Times New Roman"/>
          <w:b w:val="false"/>
          <w:i w:val="false"/>
          <w:color w:val="000000"/>
          <w:sz w:val="28"/>
        </w:rPr>
        <w:t>
      Adverse reactions</w:t>
      </w:r>
    </w:p>
    <w:bookmarkEnd w:id="535"/>
    <w:bookmarkStart w:name="z585" w:id="536"/>
    <w:p>
      <w:pPr>
        <w:spacing w:after="0"/>
        <w:ind w:left="0"/>
        <w:jc w:val="both"/>
      </w:pPr>
      <w:r>
        <w:rPr>
          <w:rFonts w:ascii="Times New Roman"/>
          <w:b w:val="false"/>
          <w:i w:val="false"/>
          <w:color w:val="000000"/>
          <w:sz w:val="28"/>
        </w:rPr>
        <w:t xml:space="preserve">
      When transfusion the Erythrocyte mass there are risks of developing conditions: </w:t>
      </w:r>
    </w:p>
    <w:bookmarkEnd w:id="536"/>
    <w:bookmarkStart w:name="z586" w:id="537"/>
    <w:p>
      <w:pPr>
        <w:spacing w:after="0"/>
        <w:ind w:left="0"/>
        <w:jc w:val="both"/>
      </w:pPr>
      <w:r>
        <w:rPr>
          <w:rFonts w:ascii="Times New Roman"/>
          <w:b w:val="false"/>
          <w:i w:val="false"/>
          <w:color w:val="000000"/>
          <w:sz w:val="28"/>
        </w:rPr>
        <w:t xml:space="preserve">
      hemolytic post- transfusion reaction; </w:t>
      </w:r>
    </w:p>
    <w:bookmarkEnd w:id="537"/>
    <w:bookmarkStart w:name="z587" w:id="538"/>
    <w:p>
      <w:pPr>
        <w:spacing w:after="0"/>
        <w:ind w:left="0"/>
        <w:jc w:val="both"/>
      </w:pPr>
      <w:r>
        <w:rPr>
          <w:rFonts w:ascii="Times New Roman"/>
          <w:b w:val="false"/>
          <w:i w:val="false"/>
          <w:color w:val="000000"/>
          <w:sz w:val="28"/>
        </w:rPr>
        <w:t xml:space="preserve">
      non- hemolytic post-transfusion reaction (most often-chills, fever, urticaria); </w:t>
      </w:r>
    </w:p>
    <w:bookmarkEnd w:id="538"/>
    <w:bookmarkStart w:name="z588" w:id="539"/>
    <w:p>
      <w:pPr>
        <w:spacing w:after="0"/>
        <w:ind w:left="0"/>
        <w:jc w:val="both"/>
      </w:pPr>
      <w:r>
        <w:rPr>
          <w:rFonts w:ascii="Times New Roman"/>
          <w:b w:val="false"/>
          <w:i w:val="false"/>
          <w:color w:val="000000"/>
          <w:sz w:val="28"/>
        </w:rPr>
        <w:t xml:space="preserve">
      anaphylaxis; </w:t>
      </w:r>
    </w:p>
    <w:bookmarkEnd w:id="539"/>
    <w:bookmarkStart w:name="z589" w:id="540"/>
    <w:p>
      <w:pPr>
        <w:spacing w:after="0"/>
        <w:ind w:left="0"/>
        <w:jc w:val="both"/>
      </w:pPr>
      <w:r>
        <w:rPr>
          <w:rFonts w:ascii="Times New Roman"/>
          <w:b w:val="false"/>
          <w:i w:val="false"/>
          <w:color w:val="000000"/>
          <w:sz w:val="28"/>
        </w:rPr>
        <w:t xml:space="preserve">
      alloimmunization by erythrocyte and HLA antigens; </w:t>
      </w:r>
    </w:p>
    <w:bookmarkEnd w:id="540"/>
    <w:bookmarkStart w:name="z590" w:id="541"/>
    <w:p>
      <w:pPr>
        <w:spacing w:after="0"/>
        <w:ind w:left="0"/>
        <w:jc w:val="both"/>
      </w:pPr>
      <w:r>
        <w:rPr>
          <w:rFonts w:ascii="Times New Roman"/>
          <w:b w:val="false"/>
          <w:i w:val="false"/>
          <w:color w:val="000000"/>
          <w:sz w:val="28"/>
        </w:rPr>
        <w:t>
      the syndrome of acute lung injury due to transfusion (SALI);</w:t>
      </w:r>
    </w:p>
    <w:bookmarkEnd w:id="541"/>
    <w:bookmarkStart w:name="z591" w:id="542"/>
    <w:p>
      <w:pPr>
        <w:spacing w:after="0"/>
        <w:ind w:left="0"/>
        <w:jc w:val="both"/>
      </w:pPr>
      <w:r>
        <w:rPr>
          <w:rFonts w:ascii="Times New Roman"/>
          <w:b w:val="false"/>
          <w:i w:val="false"/>
          <w:color w:val="000000"/>
          <w:sz w:val="28"/>
        </w:rPr>
        <w:t xml:space="preserve">
      post-transfusion purpura; </w:t>
      </w:r>
    </w:p>
    <w:bookmarkEnd w:id="542"/>
    <w:bookmarkStart w:name="z592" w:id="543"/>
    <w:p>
      <w:pPr>
        <w:spacing w:after="0"/>
        <w:ind w:left="0"/>
        <w:jc w:val="both"/>
      </w:pPr>
      <w:r>
        <w:rPr>
          <w:rFonts w:ascii="Times New Roman"/>
          <w:b w:val="false"/>
          <w:i w:val="false"/>
          <w:color w:val="000000"/>
          <w:sz w:val="28"/>
        </w:rPr>
        <w:t xml:space="preserve">
      “graft versus host” reaction; </w:t>
      </w:r>
    </w:p>
    <w:bookmarkEnd w:id="543"/>
    <w:bookmarkStart w:name="z593" w:id="544"/>
    <w:p>
      <w:pPr>
        <w:spacing w:after="0"/>
        <w:ind w:left="0"/>
        <w:jc w:val="both"/>
      </w:pPr>
      <w:r>
        <w:rPr>
          <w:rFonts w:ascii="Times New Roman"/>
          <w:b w:val="false"/>
          <w:i w:val="false"/>
          <w:color w:val="000000"/>
          <w:sz w:val="28"/>
        </w:rPr>
        <w:t xml:space="preserve">
      sepsis, caused by accidental bacterial contamination; </w:t>
      </w:r>
    </w:p>
    <w:bookmarkEnd w:id="544"/>
    <w:bookmarkStart w:name="z594" w:id="545"/>
    <w:p>
      <w:pPr>
        <w:spacing w:after="0"/>
        <w:ind w:left="0"/>
        <w:jc w:val="both"/>
      </w:pPr>
      <w:r>
        <w:rPr>
          <w:rFonts w:ascii="Times New Roman"/>
          <w:b w:val="false"/>
          <w:i w:val="false"/>
          <w:color w:val="000000"/>
          <w:sz w:val="28"/>
        </w:rPr>
        <w:t xml:space="preserve">
      transmission of viral infection (hepatitis, HIV, and others ) is not excluded, despite the careful selection of the donor and examination of the donor's blood by modern methods; </w:t>
      </w:r>
    </w:p>
    <w:bookmarkEnd w:id="545"/>
    <w:bookmarkStart w:name="z595" w:id="546"/>
    <w:p>
      <w:pPr>
        <w:spacing w:after="0"/>
        <w:ind w:left="0"/>
        <w:jc w:val="both"/>
      </w:pPr>
      <w:r>
        <w:rPr>
          <w:rFonts w:ascii="Times New Roman"/>
          <w:b w:val="false"/>
          <w:i w:val="false"/>
          <w:color w:val="000000"/>
          <w:sz w:val="28"/>
        </w:rPr>
        <w:t>
      risk of transmission of protozoal infection (malaria);</w:t>
      </w:r>
    </w:p>
    <w:bookmarkEnd w:id="546"/>
    <w:bookmarkStart w:name="z596" w:id="547"/>
    <w:p>
      <w:pPr>
        <w:spacing w:after="0"/>
        <w:ind w:left="0"/>
        <w:jc w:val="both"/>
      </w:pPr>
      <w:r>
        <w:rPr>
          <w:rFonts w:ascii="Times New Roman"/>
          <w:b w:val="false"/>
          <w:i w:val="false"/>
          <w:color w:val="000000"/>
          <w:sz w:val="28"/>
        </w:rPr>
        <w:t xml:space="preserve">
      transmission of other unidentified or non-mandatory screening pathogens; </w:t>
      </w:r>
    </w:p>
    <w:bookmarkEnd w:id="547"/>
    <w:bookmarkStart w:name="z597" w:id="548"/>
    <w:p>
      <w:pPr>
        <w:spacing w:after="0"/>
        <w:ind w:left="0"/>
        <w:jc w:val="both"/>
      </w:pPr>
      <w:r>
        <w:rPr>
          <w:rFonts w:ascii="Times New Roman"/>
          <w:b w:val="false"/>
          <w:i w:val="false"/>
          <w:color w:val="000000"/>
          <w:sz w:val="28"/>
        </w:rPr>
        <w:t xml:space="preserve">
      citrate intoxication in newborns and patients with impaired liver function; </w:t>
      </w:r>
    </w:p>
    <w:bookmarkEnd w:id="548"/>
    <w:bookmarkStart w:name="z598" w:id="549"/>
    <w:p>
      <w:pPr>
        <w:spacing w:after="0"/>
        <w:ind w:left="0"/>
        <w:jc w:val="both"/>
      </w:pPr>
      <w:r>
        <w:rPr>
          <w:rFonts w:ascii="Times New Roman"/>
          <w:b w:val="false"/>
          <w:i w:val="false"/>
          <w:color w:val="000000"/>
          <w:sz w:val="28"/>
        </w:rPr>
        <w:t xml:space="preserve">
      metabolic disorders in massive transfusions (hyperkalemia, other); </w:t>
      </w:r>
    </w:p>
    <w:bookmarkEnd w:id="549"/>
    <w:bookmarkStart w:name="z599" w:id="550"/>
    <w:p>
      <w:pPr>
        <w:spacing w:after="0"/>
        <w:ind w:left="0"/>
        <w:jc w:val="both"/>
      </w:pPr>
      <w:r>
        <w:rPr>
          <w:rFonts w:ascii="Times New Roman"/>
          <w:b w:val="false"/>
          <w:i w:val="false"/>
          <w:color w:val="000000"/>
          <w:sz w:val="28"/>
        </w:rPr>
        <w:t xml:space="preserve">
      iron overload; </w:t>
      </w:r>
    </w:p>
    <w:bookmarkEnd w:id="550"/>
    <w:bookmarkStart w:name="z600" w:id="551"/>
    <w:p>
      <w:pPr>
        <w:spacing w:after="0"/>
        <w:ind w:left="0"/>
        <w:jc w:val="both"/>
      </w:pPr>
      <w:r>
        <w:rPr>
          <w:rFonts w:ascii="Times New Roman"/>
          <w:b w:val="false"/>
          <w:i w:val="false"/>
          <w:color w:val="000000"/>
          <w:sz w:val="28"/>
        </w:rPr>
        <w:t>
      circulatory overload.</w:t>
      </w:r>
    </w:p>
    <w:bookmarkEnd w:id="551"/>
    <w:bookmarkStart w:name="z601" w:id="552"/>
    <w:p>
      <w:pPr>
        <w:spacing w:after="0"/>
        <w:ind w:left="0"/>
        <w:jc w:val="left"/>
      </w:pPr>
      <w:r>
        <w:rPr>
          <w:rFonts w:ascii="Times New Roman"/>
          <w:b/>
          <w:i w:val="false"/>
          <w:color w:val="000000"/>
        </w:rPr>
        <w:t xml:space="preserve"> 4. Erythrocyte mass with removed leukothrombocyte layer</w:t>
      </w:r>
    </w:p>
    <w:bookmarkEnd w:id="552"/>
    <w:bookmarkStart w:name="z602" w:id="553"/>
    <w:p>
      <w:pPr>
        <w:spacing w:after="0"/>
        <w:ind w:left="0"/>
        <w:jc w:val="both"/>
      </w:pPr>
      <w:r>
        <w:rPr>
          <w:rFonts w:ascii="Times New Roman"/>
          <w:b w:val="false"/>
          <w:i w:val="false"/>
          <w:color w:val="000000"/>
          <w:sz w:val="28"/>
        </w:rPr>
        <w:t>
      Definition</w:t>
      </w:r>
    </w:p>
    <w:bookmarkEnd w:id="553"/>
    <w:bookmarkStart w:name="z603" w:id="554"/>
    <w:p>
      <w:pPr>
        <w:spacing w:after="0"/>
        <w:ind w:left="0"/>
        <w:jc w:val="both"/>
      </w:pPr>
      <w:r>
        <w:rPr>
          <w:rFonts w:ascii="Times New Roman"/>
          <w:b w:val="false"/>
          <w:i w:val="false"/>
          <w:color w:val="000000"/>
          <w:sz w:val="28"/>
        </w:rPr>
        <w:t>
      Erythrocyte mass with removed leukothrombocyte layer (hereinafter-Erythrocyte mass with removed LTL) - a component of blood obtained from the Blood whole, contains leucocytes at a dose of less than 1, 2x109 and a different number of platelets, which depends on the method of centrifugation.</w:t>
      </w:r>
    </w:p>
    <w:bookmarkEnd w:id="554"/>
    <w:bookmarkStart w:name="z604" w:id="555"/>
    <w:p>
      <w:pPr>
        <w:spacing w:after="0"/>
        <w:ind w:left="0"/>
        <w:jc w:val="both"/>
      </w:pPr>
      <w:r>
        <w:rPr>
          <w:rFonts w:ascii="Times New Roman"/>
          <w:b w:val="false"/>
          <w:i w:val="false"/>
          <w:color w:val="000000"/>
          <w:sz w:val="28"/>
        </w:rPr>
        <w:t>
      Preparation</w:t>
      </w:r>
    </w:p>
    <w:bookmarkEnd w:id="555"/>
    <w:bookmarkStart w:name="z605" w:id="556"/>
    <w:p>
      <w:pPr>
        <w:spacing w:after="0"/>
        <w:ind w:left="0"/>
        <w:jc w:val="both"/>
      </w:pPr>
      <w:r>
        <w:rPr>
          <w:rFonts w:ascii="Times New Roman"/>
          <w:b w:val="false"/>
          <w:i w:val="false"/>
          <w:color w:val="000000"/>
          <w:sz w:val="28"/>
        </w:rPr>
        <w:t>
      Erythrocyte mass with removed LTL is obtained by removing most of the plasma and 20-60 ml of the leukothrombocyte layer from the Blood whole after centrifugation.</w:t>
      </w:r>
    </w:p>
    <w:bookmarkEnd w:id="556"/>
    <w:bookmarkStart w:name="z606" w:id="557"/>
    <w:p>
      <w:pPr>
        <w:spacing w:after="0"/>
        <w:ind w:left="0"/>
        <w:jc w:val="both"/>
      </w:pPr>
      <w:r>
        <w:rPr>
          <w:rFonts w:ascii="Times New Roman"/>
          <w:b w:val="false"/>
          <w:i w:val="false"/>
          <w:color w:val="000000"/>
          <w:sz w:val="28"/>
        </w:rPr>
        <w:t>
      Using</w:t>
      </w:r>
    </w:p>
    <w:bookmarkEnd w:id="557"/>
    <w:bookmarkStart w:name="z607" w:id="558"/>
    <w:p>
      <w:pPr>
        <w:spacing w:after="0"/>
        <w:ind w:left="0"/>
        <w:jc w:val="both"/>
      </w:pPr>
      <w:r>
        <w:rPr>
          <w:rFonts w:ascii="Times New Roman"/>
          <w:b w:val="false"/>
          <w:i w:val="false"/>
          <w:color w:val="000000"/>
          <w:sz w:val="28"/>
        </w:rPr>
        <w:t>
      Erythrocyte mass with removed LTL is used for transfusion without additional processing, or in presence of clinical indications, shall be subjected to ionizing irradiation for deprivation the lymphocytes viability to prevent "graft versus host" reaction in immunocompromised patients during intrauterine transfusions, during transfusion from relatives, and for any other groups of patients.</w:t>
      </w:r>
    </w:p>
    <w:bookmarkEnd w:id="558"/>
    <w:bookmarkStart w:name="z608" w:id="559"/>
    <w:p>
      <w:pPr>
        <w:spacing w:after="0"/>
        <w:ind w:left="0"/>
        <w:jc w:val="both"/>
      </w:pPr>
      <w:r>
        <w:rPr>
          <w:rFonts w:ascii="Times New Roman"/>
          <w:b w:val="false"/>
          <w:i w:val="false"/>
          <w:color w:val="000000"/>
          <w:sz w:val="28"/>
        </w:rPr>
        <w:t>
      Quality criteria</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5"/>
        <w:gridCol w:w="2928"/>
        <w:gridCol w:w="2031"/>
        <w:gridCol w:w="4156"/>
      </w:tblGrid>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Verification parameter</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requirements (specification)</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frequency*</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 controls it</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ABO, Rh (D)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Typing</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4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blood testing and laboratory researches</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increased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Anti-HCV</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Anti-HIV 1.2</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Syphilis</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screening test</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50 ml</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of all doses  </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preparation of blood and its components</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Residual leucocytes **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 2x109 per dose</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 doses per month</w:t>
            </w:r>
          </w:p>
        </w:tc>
        <w:tc>
          <w:tcPr>
            <w:tcW w:w="4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for quality control of blood products</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Hemoglobin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43 g / dose</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 doses per month</w:t>
            </w:r>
          </w:p>
        </w:tc>
        <w:tc>
          <w:tcPr>
            <w:tcW w:w="0" w:type="auto"/>
            <w:vMerge/>
            <w:tcBorders>
              <w:top w:val="nil"/>
              <w:left w:val="single" w:color="cfcfcf" w:sz="5"/>
              <w:bottom w:val="single" w:color="cfcfcf" w:sz="5"/>
              <w:right w:val="single" w:color="cfcfcf" w:sz="5"/>
            </w:tcBorders>
          </w:tcP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Hematocrit</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 doses per month</w:t>
            </w:r>
          </w:p>
        </w:tc>
        <w:tc>
          <w:tcPr>
            <w:tcW w:w="0" w:type="auto"/>
            <w:vMerge/>
            <w:tcBorders>
              <w:top w:val="nil"/>
              <w:left w:val="single" w:color="cfcfcf" w:sz="5"/>
              <w:bottom w:val="single" w:color="cfcfcf" w:sz="5"/>
              <w:right w:val="single" w:color="cfcfcf" w:sz="5"/>
            </w:tcBorders>
          </w:tcP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Hemolysis at the end of the storage period</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0.8 % of red blood cells</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doses per month </w:t>
            </w:r>
          </w:p>
        </w:tc>
        <w:tc>
          <w:tcPr>
            <w:tcW w:w="0" w:type="auto"/>
            <w:vMerge/>
            <w:tcBorders>
              <w:top w:val="nil"/>
              <w:left w:val="single" w:color="cfcfcf" w:sz="5"/>
              <w:bottom w:val="single" w:color="cfcfcf" w:sz="5"/>
              <w:right w:val="single" w:color="cfcfcf" w:sz="5"/>
            </w:tcBorders>
          </w:tcPr>
          <w:p/>
        </w:tc>
      </w:tr>
    </w:tbl>
    <w:bookmarkStart w:name="z609" w:id="560"/>
    <w:p>
      <w:pPr>
        <w:spacing w:after="0"/>
        <w:ind w:left="0"/>
        <w:jc w:val="both"/>
      </w:pPr>
      <w:r>
        <w:rPr>
          <w:rFonts w:ascii="Times New Roman"/>
          <w:b w:val="false"/>
          <w:i w:val="false"/>
          <w:color w:val="000000"/>
          <w:sz w:val="28"/>
        </w:rPr>
        <w:t>
      Note: *- Parameter "control frequency", if it is different from the value "All doses", displays the minimum frequency of testing and indicates the necessity for statistical control of the process to reduce the risk of deviations in the quality of the blood component.</w:t>
      </w:r>
    </w:p>
    <w:bookmarkEnd w:id="560"/>
    <w:bookmarkStart w:name="z610" w:id="561"/>
    <w:p>
      <w:pPr>
        <w:spacing w:after="0"/>
        <w:ind w:left="0"/>
        <w:jc w:val="both"/>
      </w:pPr>
      <w:r>
        <w:rPr>
          <w:rFonts w:ascii="Times New Roman"/>
          <w:b w:val="false"/>
          <w:i w:val="false"/>
          <w:color w:val="000000"/>
          <w:sz w:val="28"/>
        </w:rPr>
        <w:t>
      ** - The requirements are met if 90% of the tested doses fall within the range of the indicated values.</w:t>
      </w:r>
    </w:p>
    <w:bookmarkEnd w:id="561"/>
    <w:bookmarkStart w:name="z611" w:id="562"/>
    <w:p>
      <w:pPr>
        <w:spacing w:after="0"/>
        <w:ind w:left="0"/>
        <w:jc w:val="both"/>
      </w:pPr>
      <w:r>
        <w:rPr>
          <w:rFonts w:ascii="Times New Roman"/>
          <w:b w:val="false"/>
          <w:i w:val="false"/>
          <w:color w:val="000000"/>
          <w:sz w:val="28"/>
        </w:rPr>
        <w:t>
      Storage and transportation</w:t>
      </w:r>
    </w:p>
    <w:bookmarkEnd w:id="562"/>
    <w:bookmarkStart w:name="z612" w:id="563"/>
    <w:p>
      <w:pPr>
        <w:spacing w:after="0"/>
        <w:ind w:left="0"/>
        <w:jc w:val="both"/>
      </w:pPr>
      <w:r>
        <w:rPr>
          <w:rFonts w:ascii="Times New Roman"/>
          <w:b w:val="false"/>
          <w:i w:val="false"/>
          <w:color w:val="000000"/>
          <w:sz w:val="28"/>
        </w:rPr>
        <w:t xml:space="preserve">
      The erythrocyte mass with removed LTL shall be stored at a temperature from +2°C to +6°C. Shelf-life depends on the used anticoagulant or preservative solution, for example, when using CFDA-1, shelf-life is 35 days. </w:t>
      </w:r>
    </w:p>
    <w:bookmarkEnd w:id="563"/>
    <w:bookmarkStart w:name="z613" w:id="564"/>
    <w:p>
      <w:pPr>
        <w:spacing w:after="0"/>
        <w:ind w:left="0"/>
        <w:jc w:val="both"/>
      </w:pPr>
      <w:r>
        <w:rPr>
          <w:rFonts w:ascii="Times New Roman"/>
          <w:b w:val="false"/>
          <w:i w:val="false"/>
          <w:color w:val="000000"/>
          <w:sz w:val="28"/>
        </w:rPr>
        <w:t>
      Transportation is carried out in a specialized thermal container that allows to keep the temperature no higher than +10°C for at least 24 hours of transportation.</w:t>
      </w:r>
    </w:p>
    <w:bookmarkEnd w:id="564"/>
    <w:bookmarkStart w:name="z614" w:id="565"/>
    <w:p>
      <w:pPr>
        <w:spacing w:after="0"/>
        <w:ind w:left="0"/>
        <w:jc w:val="both"/>
      </w:pPr>
      <w:r>
        <w:rPr>
          <w:rFonts w:ascii="Times New Roman"/>
          <w:b w:val="false"/>
          <w:i w:val="false"/>
          <w:color w:val="000000"/>
          <w:sz w:val="28"/>
        </w:rPr>
        <w:t>
      Marking</w:t>
      </w:r>
    </w:p>
    <w:bookmarkEnd w:id="565"/>
    <w:bookmarkStart w:name="z615" w:id="566"/>
    <w:p>
      <w:pPr>
        <w:spacing w:after="0"/>
        <w:ind w:left="0"/>
        <w:jc w:val="both"/>
      </w:pPr>
      <w:r>
        <w:rPr>
          <w:rFonts w:ascii="Times New Roman"/>
          <w:b w:val="false"/>
          <w:i w:val="false"/>
          <w:color w:val="000000"/>
          <w:sz w:val="28"/>
        </w:rPr>
        <w:t xml:space="preserve">
      Information is recorded on the label: </w:t>
      </w:r>
    </w:p>
    <w:bookmarkEnd w:id="566"/>
    <w:bookmarkStart w:name="z616" w:id="567"/>
    <w:p>
      <w:pPr>
        <w:spacing w:after="0"/>
        <w:ind w:left="0"/>
        <w:jc w:val="both"/>
      </w:pPr>
      <w:r>
        <w:rPr>
          <w:rFonts w:ascii="Times New Roman"/>
          <w:b w:val="false"/>
          <w:i w:val="false"/>
          <w:color w:val="000000"/>
          <w:sz w:val="28"/>
        </w:rPr>
        <w:t xml:space="preserve">
      name of the organization-manufacturer; </w:t>
      </w:r>
    </w:p>
    <w:bookmarkEnd w:id="567"/>
    <w:bookmarkStart w:name="z617" w:id="568"/>
    <w:p>
      <w:pPr>
        <w:spacing w:after="0"/>
        <w:ind w:left="0"/>
        <w:jc w:val="both"/>
      </w:pPr>
      <w:r>
        <w:rPr>
          <w:rFonts w:ascii="Times New Roman"/>
          <w:b w:val="false"/>
          <w:i w:val="false"/>
          <w:color w:val="000000"/>
          <w:sz w:val="28"/>
        </w:rPr>
        <w:t xml:space="preserve">
      unique identification number of the donation; </w:t>
      </w:r>
    </w:p>
    <w:bookmarkEnd w:id="568"/>
    <w:bookmarkStart w:name="z618" w:id="569"/>
    <w:p>
      <w:pPr>
        <w:spacing w:after="0"/>
        <w:ind w:left="0"/>
        <w:jc w:val="both"/>
      </w:pPr>
      <w:r>
        <w:rPr>
          <w:rFonts w:ascii="Times New Roman"/>
          <w:b w:val="false"/>
          <w:i w:val="false"/>
          <w:color w:val="000000"/>
          <w:sz w:val="28"/>
        </w:rPr>
        <w:t>
      name of the blood component;</w:t>
      </w:r>
    </w:p>
    <w:bookmarkEnd w:id="569"/>
    <w:bookmarkStart w:name="z619" w:id="570"/>
    <w:p>
      <w:pPr>
        <w:spacing w:after="0"/>
        <w:ind w:left="0"/>
        <w:jc w:val="both"/>
      </w:pPr>
      <w:r>
        <w:rPr>
          <w:rFonts w:ascii="Times New Roman"/>
          <w:b w:val="false"/>
          <w:i w:val="false"/>
          <w:color w:val="000000"/>
          <w:sz w:val="28"/>
        </w:rPr>
        <w:t xml:space="preserve">
      blood group according to ABO system and Rhesus affiliation Rh (D); </w:t>
      </w:r>
    </w:p>
    <w:bookmarkEnd w:id="570"/>
    <w:bookmarkStart w:name="z620" w:id="571"/>
    <w:p>
      <w:pPr>
        <w:spacing w:after="0"/>
        <w:ind w:left="0"/>
        <w:jc w:val="both"/>
      </w:pPr>
      <w:r>
        <w:rPr>
          <w:rFonts w:ascii="Times New Roman"/>
          <w:b w:val="false"/>
          <w:i w:val="false"/>
          <w:color w:val="000000"/>
          <w:sz w:val="28"/>
        </w:rPr>
        <w:t xml:space="preserve">
      blood group phenotype (if necessary); </w:t>
      </w:r>
    </w:p>
    <w:bookmarkEnd w:id="571"/>
    <w:bookmarkStart w:name="z621" w:id="572"/>
    <w:p>
      <w:pPr>
        <w:spacing w:after="0"/>
        <w:ind w:left="0"/>
        <w:jc w:val="both"/>
      </w:pPr>
      <w:r>
        <w:rPr>
          <w:rFonts w:ascii="Times New Roman"/>
          <w:b w:val="false"/>
          <w:i w:val="false"/>
          <w:color w:val="000000"/>
          <w:sz w:val="28"/>
        </w:rPr>
        <w:t xml:space="preserve">
      date of donation; </w:t>
      </w:r>
    </w:p>
    <w:bookmarkEnd w:id="572"/>
    <w:bookmarkStart w:name="z622" w:id="573"/>
    <w:p>
      <w:pPr>
        <w:spacing w:after="0"/>
        <w:ind w:left="0"/>
        <w:jc w:val="both"/>
      </w:pPr>
      <w:r>
        <w:rPr>
          <w:rFonts w:ascii="Times New Roman"/>
          <w:b w:val="false"/>
          <w:i w:val="false"/>
          <w:color w:val="000000"/>
          <w:sz w:val="28"/>
        </w:rPr>
        <w:t xml:space="preserve">
      expiration date; </w:t>
      </w:r>
    </w:p>
    <w:bookmarkEnd w:id="573"/>
    <w:bookmarkStart w:name="z623" w:id="574"/>
    <w:p>
      <w:pPr>
        <w:spacing w:after="0"/>
        <w:ind w:left="0"/>
        <w:jc w:val="both"/>
      </w:pPr>
      <w:r>
        <w:rPr>
          <w:rFonts w:ascii="Times New Roman"/>
          <w:b w:val="false"/>
          <w:i w:val="false"/>
          <w:color w:val="000000"/>
          <w:sz w:val="28"/>
        </w:rPr>
        <w:t xml:space="preserve">
      name of the anticoagulant; </w:t>
      </w:r>
    </w:p>
    <w:bookmarkEnd w:id="574"/>
    <w:bookmarkStart w:name="z624" w:id="575"/>
    <w:p>
      <w:pPr>
        <w:spacing w:after="0"/>
        <w:ind w:left="0"/>
        <w:jc w:val="both"/>
      </w:pPr>
      <w:r>
        <w:rPr>
          <w:rFonts w:ascii="Times New Roman"/>
          <w:b w:val="false"/>
          <w:i w:val="false"/>
          <w:color w:val="000000"/>
          <w:sz w:val="28"/>
        </w:rPr>
        <w:t xml:space="preserve">
      note on additional processing (irradiance); </w:t>
      </w:r>
    </w:p>
    <w:bookmarkEnd w:id="575"/>
    <w:bookmarkStart w:name="z625" w:id="576"/>
    <w:p>
      <w:pPr>
        <w:spacing w:after="0"/>
        <w:ind w:left="0"/>
        <w:jc w:val="both"/>
      </w:pPr>
      <w:r>
        <w:rPr>
          <w:rFonts w:ascii="Times New Roman"/>
          <w:b w:val="false"/>
          <w:i w:val="false"/>
          <w:color w:val="000000"/>
          <w:sz w:val="28"/>
        </w:rPr>
        <w:t>
      volume;</w:t>
      </w:r>
    </w:p>
    <w:bookmarkEnd w:id="576"/>
    <w:bookmarkStart w:name="z626" w:id="577"/>
    <w:p>
      <w:pPr>
        <w:spacing w:after="0"/>
        <w:ind w:left="0"/>
        <w:jc w:val="both"/>
      </w:pPr>
      <w:r>
        <w:rPr>
          <w:rFonts w:ascii="Times New Roman"/>
          <w:b w:val="false"/>
          <w:i w:val="false"/>
          <w:color w:val="000000"/>
          <w:sz w:val="28"/>
        </w:rPr>
        <w:t xml:space="preserve">
      storage temperature; </w:t>
      </w:r>
    </w:p>
    <w:bookmarkEnd w:id="577"/>
    <w:bookmarkStart w:name="z627" w:id="578"/>
    <w:p>
      <w:pPr>
        <w:spacing w:after="0"/>
        <w:ind w:left="0"/>
        <w:jc w:val="both"/>
      </w:pPr>
      <w:r>
        <w:rPr>
          <w:rFonts w:ascii="Times New Roman"/>
          <w:b w:val="false"/>
          <w:i w:val="false"/>
          <w:color w:val="000000"/>
          <w:sz w:val="28"/>
        </w:rPr>
        <w:t xml:space="preserve">
      information about pre-transfusion procedures; </w:t>
      </w:r>
    </w:p>
    <w:bookmarkEnd w:id="578"/>
    <w:bookmarkStart w:name="z628" w:id="579"/>
    <w:p>
      <w:pPr>
        <w:spacing w:after="0"/>
        <w:ind w:left="0"/>
        <w:jc w:val="both"/>
      </w:pPr>
      <w:r>
        <w:rPr>
          <w:rFonts w:ascii="Times New Roman"/>
          <w:b w:val="false"/>
          <w:i w:val="false"/>
          <w:color w:val="000000"/>
          <w:sz w:val="28"/>
        </w:rPr>
        <w:t xml:space="preserve">
      information that the component is introduced through a filter with a pore size of 150-200 microns. </w:t>
      </w:r>
    </w:p>
    <w:bookmarkEnd w:id="579"/>
    <w:bookmarkStart w:name="z629" w:id="580"/>
    <w:p>
      <w:pPr>
        <w:spacing w:after="0"/>
        <w:ind w:left="0"/>
        <w:jc w:val="both"/>
      </w:pPr>
      <w:r>
        <w:rPr>
          <w:rFonts w:ascii="Times New Roman"/>
          <w:b w:val="false"/>
          <w:i w:val="false"/>
          <w:color w:val="000000"/>
          <w:sz w:val="28"/>
        </w:rPr>
        <w:t>
      Precautionary measures</w:t>
      </w:r>
    </w:p>
    <w:bookmarkEnd w:id="580"/>
    <w:bookmarkStart w:name="z630" w:id="581"/>
    <w:p>
      <w:pPr>
        <w:spacing w:after="0"/>
        <w:ind w:left="0"/>
        <w:jc w:val="both"/>
      </w:pPr>
      <w:r>
        <w:rPr>
          <w:rFonts w:ascii="Times New Roman"/>
          <w:b w:val="false"/>
          <w:i w:val="false"/>
          <w:color w:val="000000"/>
          <w:sz w:val="28"/>
        </w:rPr>
        <w:t>
      Prior to transfusion compatibility checking of the Erythrocyte mass with removed LTL with the blood of the recipient is carried out.</w:t>
      </w:r>
    </w:p>
    <w:bookmarkEnd w:id="581"/>
    <w:bookmarkStart w:name="z631" w:id="582"/>
    <w:p>
      <w:pPr>
        <w:spacing w:after="0"/>
        <w:ind w:left="0"/>
        <w:jc w:val="both"/>
      </w:pPr>
      <w:r>
        <w:rPr>
          <w:rFonts w:ascii="Times New Roman"/>
          <w:b w:val="false"/>
          <w:i w:val="false"/>
          <w:color w:val="000000"/>
          <w:sz w:val="28"/>
        </w:rPr>
        <w:t>
      Adverse reactions</w:t>
      </w:r>
    </w:p>
    <w:bookmarkEnd w:id="582"/>
    <w:bookmarkStart w:name="z632" w:id="583"/>
    <w:p>
      <w:pPr>
        <w:spacing w:after="0"/>
        <w:ind w:left="0"/>
        <w:jc w:val="both"/>
      </w:pPr>
      <w:r>
        <w:rPr>
          <w:rFonts w:ascii="Times New Roman"/>
          <w:b w:val="false"/>
          <w:i w:val="false"/>
          <w:color w:val="000000"/>
          <w:sz w:val="28"/>
        </w:rPr>
        <w:t xml:space="preserve">
      When transfusion the Erythrocyte mass with removed LTL there are risks of developing conditions: </w:t>
      </w:r>
    </w:p>
    <w:bookmarkEnd w:id="583"/>
    <w:bookmarkStart w:name="z633" w:id="584"/>
    <w:p>
      <w:pPr>
        <w:spacing w:after="0"/>
        <w:ind w:left="0"/>
        <w:jc w:val="both"/>
      </w:pPr>
      <w:r>
        <w:rPr>
          <w:rFonts w:ascii="Times New Roman"/>
          <w:b w:val="false"/>
          <w:i w:val="false"/>
          <w:color w:val="000000"/>
          <w:sz w:val="28"/>
        </w:rPr>
        <w:t xml:space="preserve">
      hemolytic post- transfusion reaction; </w:t>
      </w:r>
    </w:p>
    <w:bookmarkEnd w:id="584"/>
    <w:bookmarkStart w:name="z634" w:id="585"/>
    <w:p>
      <w:pPr>
        <w:spacing w:after="0"/>
        <w:ind w:left="0"/>
        <w:jc w:val="both"/>
      </w:pPr>
      <w:r>
        <w:rPr>
          <w:rFonts w:ascii="Times New Roman"/>
          <w:b w:val="false"/>
          <w:i w:val="false"/>
          <w:color w:val="000000"/>
          <w:sz w:val="28"/>
        </w:rPr>
        <w:t xml:space="preserve">
      non- hemolytic post-transfusion reaction (most often-chills, fever, urticaria); </w:t>
      </w:r>
    </w:p>
    <w:bookmarkEnd w:id="585"/>
    <w:bookmarkStart w:name="z635" w:id="586"/>
    <w:p>
      <w:pPr>
        <w:spacing w:after="0"/>
        <w:ind w:left="0"/>
        <w:jc w:val="both"/>
      </w:pPr>
      <w:r>
        <w:rPr>
          <w:rFonts w:ascii="Times New Roman"/>
          <w:b w:val="false"/>
          <w:i w:val="false"/>
          <w:color w:val="000000"/>
          <w:sz w:val="28"/>
        </w:rPr>
        <w:t xml:space="preserve">
      anaphylaxis; </w:t>
      </w:r>
    </w:p>
    <w:bookmarkEnd w:id="586"/>
    <w:bookmarkStart w:name="z636" w:id="587"/>
    <w:p>
      <w:pPr>
        <w:spacing w:after="0"/>
        <w:ind w:left="0"/>
        <w:jc w:val="both"/>
      </w:pPr>
      <w:r>
        <w:rPr>
          <w:rFonts w:ascii="Times New Roman"/>
          <w:b w:val="false"/>
          <w:i w:val="false"/>
          <w:color w:val="000000"/>
          <w:sz w:val="28"/>
        </w:rPr>
        <w:t xml:space="preserve">
      alloimmunization by erythrocyte and HLA antigens; </w:t>
      </w:r>
    </w:p>
    <w:bookmarkEnd w:id="587"/>
    <w:bookmarkStart w:name="z637" w:id="588"/>
    <w:p>
      <w:pPr>
        <w:spacing w:after="0"/>
        <w:ind w:left="0"/>
        <w:jc w:val="both"/>
      </w:pPr>
      <w:r>
        <w:rPr>
          <w:rFonts w:ascii="Times New Roman"/>
          <w:b w:val="false"/>
          <w:i w:val="false"/>
          <w:color w:val="000000"/>
          <w:sz w:val="28"/>
        </w:rPr>
        <w:t>
      the syndrome of acute lung injury due to transfusion (SALI);</w:t>
      </w:r>
    </w:p>
    <w:bookmarkEnd w:id="588"/>
    <w:bookmarkStart w:name="z638" w:id="589"/>
    <w:p>
      <w:pPr>
        <w:spacing w:after="0"/>
        <w:ind w:left="0"/>
        <w:jc w:val="both"/>
      </w:pPr>
      <w:r>
        <w:rPr>
          <w:rFonts w:ascii="Times New Roman"/>
          <w:b w:val="false"/>
          <w:i w:val="false"/>
          <w:color w:val="000000"/>
          <w:sz w:val="28"/>
        </w:rPr>
        <w:t xml:space="preserve">
      post-transfusion purpura; </w:t>
      </w:r>
    </w:p>
    <w:bookmarkEnd w:id="589"/>
    <w:bookmarkStart w:name="z639" w:id="590"/>
    <w:p>
      <w:pPr>
        <w:spacing w:after="0"/>
        <w:ind w:left="0"/>
        <w:jc w:val="both"/>
      </w:pPr>
      <w:r>
        <w:rPr>
          <w:rFonts w:ascii="Times New Roman"/>
          <w:b w:val="false"/>
          <w:i w:val="false"/>
          <w:color w:val="000000"/>
          <w:sz w:val="28"/>
        </w:rPr>
        <w:t xml:space="preserve">
      “graft versus host” reaction; </w:t>
      </w:r>
    </w:p>
    <w:bookmarkEnd w:id="590"/>
    <w:bookmarkStart w:name="z640" w:id="591"/>
    <w:p>
      <w:pPr>
        <w:spacing w:after="0"/>
        <w:ind w:left="0"/>
        <w:jc w:val="both"/>
      </w:pPr>
      <w:r>
        <w:rPr>
          <w:rFonts w:ascii="Times New Roman"/>
          <w:b w:val="false"/>
          <w:i w:val="false"/>
          <w:color w:val="000000"/>
          <w:sz w:val="28"/>
        </w:rPr>
        <w:t xml:space="preserve">
      sepsis, caused by accidental bacterial contamination; </w:t>
      </w:r>
    </w:p>
    <w:bookmarkEnd w:id="591"/>
    <w:bookmarkStart w:name="z641" w:id="592"/>
    <w:p>
      <w:pPr>
        <w:spacing w:after="0"/>
        <w:ind w:left="0"/>
        <w:jc w:val="both"/>
      </w:pPr>
      <w:r>
        <w:rPr>
          <w:rFonts w:ascii="Times New Roman"/>
          <w:b w:val="false"/>
          <w:i w:val="false"/>
          <w:color w:val="000000"/>
          <w:sz w:val="28"/>
        </w:rPr>
        <w:t xml:space="preserve">
      transmission of viral infection (hepatitis, HIV, and others ) is not excluded, despite the careful selection of the donor and examination of the donor's blood by modern methods; </w:t>
      </w:r>
    </w:p>
    <w:bookmarkEnd w:id="592"/>
    <w:bookmarkStart w:name="z642" w:id="593"/>
    <w:p>
      <w:pPr>
        <w:spacing w:after="0"/>
        <w:ind w:left="0"/>
        <w:jc w:val="both"/>
      </w:pPr>
      <w:r>
        <w:rPr>
          <w:rFonts w:ascii="Times New Roman"/>
          <w:b w:val="false"/>
          <w:i w:val="false"/>
          <w:color w:val="000000"/>
          <w:sz w:val="28"/>
        </w:rPr>
        <w:t>
      risk of transmission of protozoal infection (malaria);</w:t>
      </w:r>
    </w:p>
    <w:bookmarkEnd w:id="593"/>
    <w:bookmarkStart w:name="z643" w:id="594"/>
    <w:p>
      <w:pPr>
        <w:spacing w:after="0"/>
        <w:ind w:left="0"/>
        <w:jc w:val="both"/>
      </w:pPr>
      <w:r>
        <w:rPr>
          <w:rFonts w:ascii="Times New Roman"/>
          <w:b w:val="false"/>
          <w:i w:val="false"/>
          <w:color w:val="000000"/>
          <w:sz w:val="28"/>
        </w:rPr>
        <w:t xml:space="preserve">
      transmission of other unidentified or non-mandatory screening pathogens; </w:t>
      </w:r>
    </w:p>
    <w:bookmarkEnd w:id="594"/>
    <w:bookmarkStart w:name="z644" w:id="595"/>
    <w:p>
      <w:pPr>
        <w:spacing w:after="0"/>
        <w:ind w:left="0"/>
        <w:jc w:val="both"/>
      </w:pPr>
      <w:r>
        <w:rPr>
          <w:rFonts w:ascii="Times New Roman"/>
          <w:b w:val="false"/>
          <w:i w:val="false"/>
          <w:color w:val="000000"/>
          <w:sz w:val="28"/>
        </w:rPr>
        <w:t xml:space="preserve">
      citrate intoxication in newborns and patients with impaired liver function; </w:t>
      </w:r>
    </w:p>
    <w:bookmarkEnd w:id="595"/>
    <w:bookmarkStart w:name="z645" w:id="596"/>
    <w:p>
      <w:pPr>
        <w:spacing w:after="0"/>
        <w:ind w:left="0"/>
        <w:jc w:val="both"/>
      </w:pPr>
      <w:r>
        <w:rPr>
          <w:rFonts w:ascii="Times New Roman"/>
          <w:b w:val="false"/>
          <w:i w:val="false"/>
          <w:color w:val="000000"/>
          <w:sz w:val="28"/>
        </w:rPr>
        <w:t xml:space="preserve">
      metabolic disorders in massive transfusions (hyperkalemia, other); </w:t>
      </w:r>
    </w:p>
    <w:bookmarkEnd w:id="596"/>
    <w:bookmarkStart w:name="z646" w:id="597"/>
    <w:p>
      <w:pPr>
        <w:spacing w:after="0"/>
        <w:ind w:left="0"/>
        <w:jc w:val="both"/>
      </w:pPr>
      <w:r>
        <w:rPr>
          <w:rFonts w:ascii="Times New Roman"/>
          <w:b w:val="false"/>
          <w:i w:val="false"/>
          <w:color w:val="000000"/>
          <w:sz w:val="28"/>
        </w:rPr>
        <w:t xml:space="preserve">
      iron overload; </w:t>
      </w:r>
    </w:p>
    <w:bookmarkEnd w:id="597"/>
    <w:bookmarkStart w:name="z647" w:id="598"/>
    <w:p>
      <w:pPr>
        <w:spacing w:after="0"/>
        <w:ind w:left="0"/>
        <w:jc w:val="both"/>
      </w:pPr>
      <w:r>
        <w:rPr>
          <w:rFonts w:ascii="Times New Roman"/>
          <w:b w:val="false"/>
          <w:i w:val="false"/>
          <w:color w:val="000000"/>
          <w:sz w:val="28"/>
        </w:rPr>
        <w:t>
      circulatory overload.</w:t>
      </w:r>
    </w:p>
    <w:bookmarkEnd w:id="598"/>
    <w:bookmarkStart w:name="z648" w:id="599"/>
    <w:p>
      <w:pPr>
        <w:spacing w:after="0"/>
        <w:ind w:left="0"/>
        <w:jc w:val="left"/>
      </w:pPr>
      <w:r>
        <w:rPr>
          <w:rFonts w:ascii="Times New Roman"/>
          <w:b/>
          <w:i w:val="false"/>
          <w:color w:val="000000"/>
        </w:rPr>
        <w:t xml:space="preserve"> 5. Erythrocyte mass leukofiltered </w:t>
      </w:r>
    </w:p>
    <w:bookmarkEnd w:id="599"/>
    <w:bookmarkStart w:name="z649" w:id="600"/>
    <w:p>
      <w:pPr>
        <w:spacing w:after="0"/>
        <w:ind w:left="0"/>
        <w:jc w:val="both"/>
      </w:pPr>
      <w:r>
        <w:rPr>
          <w:rFonts w:ascii="Times New Roman"/>
          <w:b w:val="false"/>
          <w:i w:val="false"/>
          <w:color w:val="000000"/>
          <w:sz w:val="28"/>
        </w:rPr>
        <w:t>
      Definition</w:t>
      </w:r>
    </w:p>
    <w:bookmarkEnd w:id="600"/>
    <w:bookmarkStart w:name="z650" w:id="601"/>
    <w:p>
      <w:pPr>
        <w:spacing w:after="0"/>
        <w:ind w:left="0"/>
        <w:jc w:val="both"/>
      </w:pPr>
      <w:r>
        <w:rPr>
          <w:rFonts w:ascii="Times New Roman"/>
          <w:b w:val="false"/>
          <w:i w:val="false"/>
          <w:color w:val="000000"/>
          <w:sz w:val="28"/>
        </w:rPr>
        <w:t>
      Erythrocyte mass leucofiltered is a component of blood obtained from the Blood whole, from Erythrocyte mass, or from Erythrocyte mass with removed LTL. The content of leucocytes in the component is less than 1x106.</w:t>
      </w:r>
    </w:p>
    <w:bookmarkEnd w:id="601"/>
    <w:bookmarkStart w:name="z651" w:id="602"/>
    <w:p>
      <w:pPr>
        <w:spacing w:after="0"/>
        <w:ind w:left="0"/>
        <w:jc w:val="both"/>
      </w:pPr>
      <w:r>
        <w:rPr>
          <w:rFonts w:ascii="Times New Roman"/>
          <w:b w:val="false"/>
          <w:i w:val="false"/>
          <w:color w:val="000000"/>
          <w:sz w:val="28"/>
        </w:rPr>
        <w:t>
      Preparation</w:t>
      </w:r>
    </w:p>
    <w:bookmarkEnd w:id="602"/>
    <w:bookmarkStart w:name="z652" w:id="603"/>
    <w:p>
      <w:pPr>
        <w:spacing w:after="0"/>
        <w:ind w:left="0"/>
        <w:jc w:val="both"/>
      </w:pPr>
      <w:r>
        <w:rPr>
          <w:rFonts w:ascii="Times New Roman"/>
          <w:b w:val="false"/>
          <w:i w:val="false"/>
          <w:color w:val="000000"/>
          <w:sz w:val="28"/>
        </w:rPr>
        <w:t>
      Erythrocyte mass leucofiltered is obtained from the Blood whole by centrifugation and subsequent removal of plasma and filtration, from Erythrocyte mass or from Erythrocyte mass with removed LTL after filtration.</w:t>
      </w:r>
    </w:p>
    <w:bookmarkEnd w:id="603"/>
    <w:bookmarkStart w:name="z653" w:id="604"/>
    <w:p>
      <w:pPr>
        <w:spacing w:after="0"/>
        <w:ind w:left="0"/>
        <w:jc w:val="both"/>
      </w:pPr>
      <w:r>
        <w:rPr>
          <w:rFonts w:ascii="Times New Roman"/>
          <w:b w:val="false"/>
          <w:i w:val="false"/>
          <w:color w:val="000000"/>
          <w:sz w:val="28"/>
        </w:rPr>
        <w:t>
      Leucocytes are removed by filtration within 48 hours after donation.</w:t>
      </w:r>
    </w:p>
    <w:bookmarkEnd w:id="604"/>
    <w:bookmarkStart w:name="z654" w:id="605"/>
    <w:p>
      <w:pPr>
        <w:spacing w:after="0"/>
        <w:ind w:left="0"/>
        <w:jc w:val="both"/>
      </w:pPr>
      <w:r>
        <w:rPr>
          <w:rFonts w:ascii="Times New Roman"/>
          <w:b w:val="false"/>
          <w:i w:val="false"/>
          <w:color w:val="000000"/>
          <w:sz w:val="28"/>
        </w:rPr>
        <w:t>
      Using</w:t>
      </w:r>
    </w:p>
    <w:bookmarkEnd w:id="605"/>
    <w:bookmarkStart w:name="z655" w:id="606"/>
    <w:p>
      <w:pPr>
        <w:spacing w:after="0"/>
        <w:ind w:left="0"/>
        <w:jc w:val="both"/>
      </w:pPr>
      <w:r>
        <w:rPr>
          <w:rFonts w:ascii="Times New Roman"/>
          <w:b w:val="false"/>
          <w:i w:val="false"/>
          <w:color w:val="000000"/>
          <w:sz w:val="28"/>
        </w:rPr>
        <w:t>
      Erythrocyte mass with removed LTL is used for transfusion without additional processing, or in presence of clinical indications, shall be subjected to ionizing irradiation for deprivation the lymphocytes viability to prevent "graft versus host" reaction in immunocompromised patients during intrauterine transfusions, during transfusion from relatives, and for any other groups of patients.</w:t>
      </w:r>
    </w:p>
    <w:bookmarkEnd w:id="606"/>
    <w:bookmarkStart w:name="z656" w:id="607"/>
    <w:p>
      <w:pPr>
        <w:spacing w:after="0"/>
        <w:ind w:left="0"/>
        <w:jc w:val="both"/>
      </w:pPr>
      <w:r>
        <w:rPr>
          <w:rFonts w:ascii="Times New Roman"/>
          <w:b w:val="false"/>
          <w:i w:val="false"/>
          <w:color w:val="000000"/>
          <w:sz w:val="28"/>
        </w:rPr>
        <w:t>
      Quality criteria</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7"/>
        <w:gridCol w:w="3024"/>
        <w:gridCol w:w="2900"/>
        <w:gridCol w:w="3609"/>
      </w:tblGrid>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Verification parameter</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requirements (specification)</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frequency*</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 controls it</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ABO, Rh (D)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Typing</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3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blood testing and laboratory researches</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increased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Anti-HCV</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Anti-HIV 1.2</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Syphilis</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screening test</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 is determined depending on the used system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of all doses</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preparation of blood and its components</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Residual leucocytes**</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&lt;1x106 in dose according to calculation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of all doses, at least 10 doses per month</w:t>
            </w:r>
          </w:p>
        </w:tc>
        <w:tc>
          <w:tcPr>
            <w:tcW w:w="3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for quality control of blood products</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Hemoglobin</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40 g/dose</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of all doses, at least 4 doses per month</w:t>
            </w:r>
          </w:p>
        </w:tc>
        <w:tc>
          <w:tcPr>
            <w:tcW w:w="0" w:type="auto"/>
            <w:vMerge/>
            <w:tcBorders>
              <w:top w:val="nil"/>
              <w:left w:val="single" w:color="cfcfcf" w:sz="5"/>
              <w:bottom w:val="single" w:color="cfcfcf" w:sz="5"/>
              <w:right w:val="single" w:color="cfcfcf" w:sz="5"/>
            </w:tcBorders>
          </w:tcP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Hematocrit</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doses per month</w:t>
            </w:r>
          </w:p>
        </w:tc>
        <w:tc>
          <w:tcPr>
            <w:tcW w:w="0" w:type="auto"/>
            <w:vMerge/>
            <w:tcBorders>
              <w:top w:val="nil"/>
              <w:left w:val="single" w:color="cfcfcf" w:sz="5"/>
              <w:bottom w:val="single" w:color="cfcfcf" w:sz="5"/>
              <w:right w:val="single" w:color="cfcfcf" w:sz="5"/>
            </w:tcBorders>
          </w:tcP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Hemolysis at the end of the storage period</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0.8 % of red blood cells</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doses per month</w:t>
            </w:r>
          </w:p>
        </w:tc>
        <w:tc>
          <w:tcPr>
            <w:tcW w:w="0" w:type="auto"/>
            <w:vMerge/>
            <w:tcBorders>
              <w:top w:val="nil"/>
              <w:left w:val="single" w:color="cfcfcf" w:sz="5"/>
              <w:bottom w:val="single" w:color="cfcfcf" w:sz="5"/>
              <w:right w:val="single" w:color="cfcfcf" w:sz="5"/>
            </w:tcBorders>
          </w:tcPr>
          <w:p/>
        </w:tc>
      </w:tr>
    </w:tbl>
    <w:bookmarkStart w:name="z657" w:id="608"/>
    <w:p>
      <w:pPr>
        <w:spacing w:after="0"/>
        <w:ind w:left="0"/>
        <w:jc w:val="both"/>
      </w:pPr>
      <w:r>
        <w:rPr>
          <w:rFonts w:ascii="Times New Roman"/>
          <w:b w:val="false"/>
          <w:i w:val="false"/>
          <w:color w:val="000000"/>
          <w:sz w:val="28"/>
        </w:rPr>
        <w:t>
      Note: *- Parameter "control frequency", if it is different from the value "All doses", displays the minimum frequency of testing and indicates the necessity for statistical control of the process to reduce the risk of deviations in the quality of the blood component.</w:t>
      </w:r>
    </w:p>
    <w:bookmarkEnd w:id="608"/>
    <w:bookmarkStart w:name="z658" w:id="609"/>
    <w:p>
      <w:pPr>
        <w:spacing w:after="0"/>
        <w:ind w:left="0"/>
        <w:jc w:val="both"/>
      </w:pPr>
      <w:r>
        <w:rPr>
          <w:rFonts w:ascii="Times New Roman"/>
          <w:b w:val="false"/>
          <w:i w:val="false"/>
          <w:color w:val="000000"/>
          <w:sz w:val="28"/>
        </w:rPr>
        <w:t>
      ** - The requirements are met if 90% of the tested doses fall within the range of the indicated values.</w:t>
      </w:r>
    </w:p>
    <w:bookmarkEnd w:id="609"/>
    <w:bookmarkStart w:name="z659" w:id="610"/>
    <w:p>
      <w:pPr>
        <w:spacing w:after="0"/>
        <w:ind w:left="0"/>
        <w:jc w:val="both"/>
      </w:pPr>
      <w:r>
        <w:rPr>
          <w:rFonts w:ascii="Times New Roman"/>
          <w:b w:val="false"/>
          <w:i w:val="false"/>
          <w:color w:val="000000"/>
          <w:sz w:val="28"/>
        </w:rPr>
        <w:t>
      Storage and transportation</w:t>
      </w:r>
    </w:p>
    <w:bookmarkEnd w:id="610"/>
    <w:bookmarkStart w:name="z660" w:id="611"/>
    <w:p>
      <w:pPr>
        <w:spacing w:after="0"/>
        <w:ind w:left="0"/>
        <w:jc w:val="both"/>
      </w:pPr>
      <w:r>
        <w:rPr>
          <w:rFonts w:ascii="Times New Roman"/>
          <w:b w:val="false"/>
          <w:i w:val="false"/>
          <w:color w:val="000000"/>
          <w:sz w:val="28"/>
        </w:rPr>
        <w:t xml:space="preserve">
      Erythrocyte mass leucofiltered shall be stored at a temperature from +2°C to +6°C. Shelf-life depends on the used anticoagulant or preservative solution, for example, when using CFDA-1, shelf-life is 35 days. </w:t>
      </w:r>
    </w:p>
    <w:bookmarkEnd w:id="611"/>
    <w:bookmarkStart w:name="z661" w:id="612"/>
    <w:p>
      <w:pPr>
        <w:spacing w:after="0"/>
        <w:ind w:left="0"/>
        <w:jc w:val="both"/>
      </w:pPr>
      <w:r>
        <w:rPr>
          <w:rFonts w:ascii="Times New Roman"/>
          <w:b w:val="false"/>
          <w:i w:val="false"/>
          <w:color w:val="000000"/>
          <w:sz w:val="28"/>
        </w:rPr>
        <w:t>
      Transportation is carried out in a specialized thermal container that allows to keep the temperature no higher than +10°C for at least 24 hours of transportation.</w:t>
      </w:r>
    </w:p>
    <w:bookmarkEnd w:id="612"/>
    <w:bookmarkStart w:name="z662" w:id="613"/>
    <w:p>
      <w:pPr>
        <w:spacing w:after="0"/>
        <w:ind w:left="0"/>
        <w:jc w:val="both"/>
      </w:pPr>
      <w:r>
        <w:rPr>
          <w:rFonts w:ascii="Times New Roman"/>
          <w:b w:val="false"/>
          <w:i w:val="false"/>
          <w:color w:val="000000"/>
          <w:sz w:val="28"/>
        </w:rPr>
        <w:t>
      Marking</w:t>
      </w:r>
    </w:p>
    <w:bookmarkEnd w:id="613"/>
    <w:bookmarkStart w:name="z663" w:id="614"/>
    <w:p>
      <w:pPr>
        <w:spacing w:after="0"/>
        <w:ind w:left="0"/>
        <w:jc w:val="both"/>
      </w:pPr>
      <w:r>
        <w:rPr>
          <w:rFonts w:ascii="Times New Roman"/>
          <w:b w:val="false"/>
          <w:i w:val="false"/>
          <w:color w:val="000000"/>
          <w:sz w:val="28"/>
        </w:rPr>
        <w:t xml:space="preserve">
      Information is recorded on the label: </w:t>
      </w:r>
    </w:p>
    <w:bookmarkEnd w:id="614"/>
    <w:bookmarkStart w:name="z664" w:id="615"/>
    <w:p>
      <w:pPr>
        <w:spacing w:after="0"/>
        <w:ind w:left="0"/>
        <w:jc w:val="both"/>
      </w:pPr>
      <w:r>
        <w:rPr>
          <w:rFonts w:ascii="Times New Roman"/>
          <w:b w:val="false"/>
          <w:i w:val="false"/>
          <w:color w:val="000000"/>
          <w:sz w:val="28"/>
        </w:rPr>
        <w:t xml:space="preserve">
      name of the organization-manufacturer; </w:t>
      </w:r>
    </w:p>
    <w:bookmarkEnd w:id="615"/>
    <w:bookmarkStart w:name="z665" w:id="616"/>
    <w:p>
      <w:pPr>
        <w:spacing w:after="0"/>
        <w:ind w:left="0"/>
        <w:jc w:val="both"/>
      </w:pPr>
      <w:r>
        <w:rPr>
          <w:rFonts w:ascii="Times New Roman"/>
          <w:b w:val="false"/>
          <w:i w:val="false"/>
          <w:color w:val="000000"/>
          <w:sz w:val="28"/>
        </w:rPr>
        <w:t xml:space="preserve">
      unique identification number of the donation; </w:t>
      </w:r>
    </w:p>
    <w:bookmarkEnd w:id="616"/>
    <w:bookmarkStart w:name="z666" w:id="617"/>
    <w:p>
      <w:pPr>
        <w:spacing w:after="0"/>
        <w:ind w:left="0"/>
        <w:jc w:val="both"/>
      </w:pPr>
      <w:r>
        <w:rPr>
          <w:rFonts w:ascii="Times New Roman"/>
          <w:b w:val="false"/>
          <w:i w:val="false"/>
          <w:color w:val="000000"/>
          <w:sz w:val="28"/>
        </w:rPr>
        <w:t>
      name of the blood component;</w:t>
      </w:r>
    </w:p>
    <w:bookmarkEnd w:id="617"/>
    <w:bookmarkStart w:name="z667" w:id="618"/>
    <w:p>
      <w:pPr>
        <w:spacing w:after="0"/>
        <w:ind w:left="0"/>
        <w:jc w:val="both"/>
      </w:pPr>
      <w:r>
        <w:rPr>
          <w:rFonts w:ascii="Times New Roman"/>
          <w:b w:val="false"/>
          <w:i w:val="false"/>
          <w:color w:val="000000"/>
          <w:sz w:val="28"/>
        </w:rPr>
        <w:t xml:space="preserve">
      blood group according to ABO system and Rhesus affiliation Rh (D); </w:t>
      </w:r>
    </w:p>
    <w:bookmarkEnd w:id="618"/>
    <w:bookmarkStart w:name="z668" w:id="619"/>
    <w:p>
      <w:pPr>
        <w:spacing w:after="0"/>
        <w:ind w:left="0"/>
        <w:jc w:val="both"/>
      </w:pPr>
      <w:r>
        <w:rPr>
          <w:rFonts w:ascii="Times New Roman"/>
          <w:b w:val="false"/>
          <w:i w:val="false"/>
          <w:color w:val="000000"/>
          <w:sz w:val="28"/>
        </w:rPr>
        <w:t xml:space="preserve">
      blood group phenotype (if necessary); </w:t>
      </w:r>
    </w:p>
    <w:bookmarkEnd w:id="619"/>
    <w:bookmarkStart w:name="z669" w:id="620"/>
    <w:p>
      <w:pPr>
        <w:spacing w:after="0"/>
        <w:ind w:left="0"/>
        <w:jc w:val="both"/>
      </w:pPr>
      <w:r>
        <w:rPr>
          <w:rFonts w:ascii="Times New Roman"/>
          <w:b w:val="false"/>
          <w:i w:val="false"/>
          <w:color w:val="000000"/>
          <w:sz w:val="28"/>
        </w:rPr>
        <w:t xml:space="preserve">
      date of donation; </w:t>
      </w:r>
    </w:p>
    <w:bookmarkEnd w:id="620"/>
    <w:bookmarkStart w:name="z670" w:id="621"/>
    <w:p>
      <w:pPr>
        <w:spacing w:after="0"/>
        <w:ind w:left="0"/>
        <w:jc w:val="both"/>
      </w:pPr>
      <w:r>
        <w:rPr>
          <w:rFonts w:ascii="Times New Roman"/>
          <w:b w:val="false"/>
          <w:i w:val="false"/>
          <w:color w:val="000000"/>
          <w:sz w:val="28"/>
        </w:rPr>
        <w:t xml:space="preserve">
      expiration date; </w:t>
      </w:r>
    </w:p>
    <w:bookmarkEnd w:id="621"/>
    <w:bookmarkStart w:name="z671" w:id="622"/>
    <w:p>
      <w:pPr>
        <w:spacing w:after="0"/>
        <w:ind w:left="0"/>
        <w:jc w:val="both"/>
      </w:pPr>
      <w:r>
        <w:rPr>
          <w:rFonts w:ascii="Times New Roman"/>
          <w:b w:val="false"/>
          <w:i w:val="false"/>
          <w:color w:val="000000"/>
          <w:sz w:val="28"/>
        </w:rPr>
        <w:t xml:space="preserve">
      name of the anticoagulant; </w:t>
      </w:r>
    </w:p>
    <w:bookmarkEnd w:id="622"/>
    <w:bookmarkStart w:name="z672" w:id="623"/>
    <w:p>
      <w:pPr>
        <w:spacing w:after="0"/>
        <w:ind w:left="0"/>
        <w:jc w:val="both"/>
      </w:pPr>
      <w:r>
        <w:rPr>
          <w:rFonts w:ascii="Times New Roman"/>
          <w:b w:val="false"/>
          <w:i w:val="false"/>
          <w:color w:val="000000"/>
          <w:sz w:val="28"/>
        </w:rPr>
        <w:t xml:space="preserve">
      note on additional processing (irradiance); </w:t>
      </w:r>
    </w:p>
    <w:bookmarkEnd w:id="623"/>
    <w:bookmarkStart w:name="z673" w:id="624"/>
    <w:p>
      <w:pPr>
        <w:spacing w:after="0"/>
        <w:ind w:left="0"/>
        <w:jc w:val="both"/>
      </w:pPr>
      <w:r>
        <w:rPr>
          <w:rFonts w:ascii="Times New Roman"/>
          <w:b w:val="false"/>
          <w:i w:val="false"/>
          <w:color w:val="000000"/>
          <w:sz w:val="28"/>
        </w:rPr>
        <w:t>
      volume;</w:t>
      </w:r>
    </w:p>
    <w:bookmarkEnd w:id="624"/>
    <w:bookmarkStart w:name="z674" w:id="625"/>
    <w:p>
      <w:pPr>
        <w:spacing w:after="0"/>
        <w:ind w:left="0"/>
        <w:jc w:val="both"/>
      </w:pPr>
      <w:r>
        <w:rPr>
          <w:rFonts w:ascii="Times New Roman"/>
          <w:b w:val="false"/>
          <w:i w:val="false"/>
          <w:color w:val="000000"/>
          <w:sz w:val="28"/>
        </w:rPr>
        <w:t xml:space="preserve">
      storage temperature; </w:t>
      </w:r>
    </w:p>
    <w:bookmarkEnd w:id="625"/>
    <w:bookmarkStart w:name="z675" w:id="626"/>
    <w:p>
      <w:pPr>
        <w:spacing w:after="0"/>
        <w:ind w:left="0"/>
        <w:jc w:val="both"/>
      </w:pPr>
      <w:r>
        <w:rPr>
          <w:rFonts w:ascii="Times New Roman"/>
          <w:b w:val="false"/>
          <w:i w:val="false"/>
          <w:color w:val="000000"/>
          <w:sz w:val="28"/>
        </w:rPr>
        <w:t xml:space="preserve">
      information about pre-transfusion procedures; </w:t>
      </w:r>
    </w:p>
    <w:bookmarkEnd w:id="626"/>
    <w:bookmarkStart w:name="z676" w:id="627"/>
    <w:p>
      <w:pPr>
        <w:spacing w:after="0"/>
        <w:ind w:left="0"/>
        <w:jc w:val="both"/>
      </w:pPr>
      <w:r>
        <w:rPr>
          <w:rFonts w:ascii="Times New Roman"/>
          <w:b w:val="false"/>
          <w:i w:val="false"/>
          <w:color w:val="000000"/>
          <w:sz w:val="28"/>
        </w:rPr>
        <w:t xml:space="preserve">
      information that the component is introduced through a filter with a pore size of 150-200 microns. </w:t>
      </w:r>
    </w:p>
    <w:bookmarkEnd w:id="627"/>
    <w:bookmarkStart w:name="z677" w:id="628"/>
    <w:p>
      <w:pPr>
        <w:spacing w:after="0"/>
        <w:ind w:left="0"/>
        <w:jc w:val="both"/>
      </w:pPr>
      <w:r>
        <w:rPr>
          <w:rFonts w:ascii="Times New Roman"/>
          <w:b w:val="false"/>
          <w:i w:val="false"/>
          <w:color w:val="000000"/>
          <w:sz w:val="28"/>
        </w:rPr>
        <w:t>
      Precautionary measures</w:t>
      </w:r>
    </w:p>
    <w:bookmarkEnd w:id="628"/>
    <w:bookmarkStart w:name="z678" w:id="629"/>
    <w:p>
      <w:pPr>
        <w:spacing w:after="0"/>
        <w:ind w:left="0"/>
        <w:jc w:val="both"/>
      </w:pPr>
      <w:r>
        <w:rPr>
          <w:rFonts w:ascii="Times New Roman"/>
          <w:b w:val="false"/>
          <w:i w:val="false"/>
          <w:color w:val="000000"/>
          <w:sz w:val="28"/>
        </w:rPr>
        <w:t>
      Prior to transfusion compatibility checking of the Erythrocyte mass leucofiltered with the blood of the recipient is carried out.</w:t>
      </w:r>
    </w:p>
    <w:bookmarkEnd w:id="629"/>
    <w:bookmarkStart w:name="z679" w:id="630"/>
    <w:p>
      <w:pPr>
        <w:spacing w:after="0"/>
        <w:ind w:left="0"/>
        <w:jc w:val="both"/>
      </w:pPr>
      <w:r>
        <w:rPr>
          <w:rFonts w:ascii="Times New Roman"/>
          <w:b w:val="false"/>
          <w:i w:val="false"/>
          <w:color w:val="000000"/>
          <w:sz w:val="28"/>
        </w:rPr>
        <w:t>
      Adverse reactions</w:t>
      </w:r>
    </w:p>
    <w:bookmarkEnd w:id="630"/>
    <w:bookmarkStart w:name="z680" w:id="631"/>
    <w:p>
      <w:pPr>
        <w:spacing w:after="0"/>
        <w:ind w:left="0"/>
        <w:jc w:val="both"/>
      </w:pPr>
      <w:r>
        <w:rPr>
          <w:rFonts w:ascii="Times New Roman"/>
          <w:b w:val="false"/>
          <w:i w:val="false"/>
          <w:color w:val="000000"/>
          <w:sz w:val="28"/>
        </w:rPr>
        <w:t xml:space="preserve">
      When transfusion the Erythrocyte mass leucofiltered there are risks of developing conditions: </w:t>
      </w:r>
    </w:p>
    <w:bookmarkEnd w:id="631"/>
    <w:bookmarkStart w:name="z681" w:id="632"/>
    <w:p>
      <w:pPr>
        <w:spacing w:after="0"/>
        <w:ind w:left="0"/>
        <w:jc w:val="both"/>
      </w:pPr>
      <w:r>
        <w:rPr>
          <w:rFonts w:ascii="Times New Roman"/>
          <w:b w:val="false"/>
          <w:i w:val="false"/>
          <w:color w:val="000000"/>
          <w:sz w:val="28"/>
        </w:rPr>
        <w:t xml:space="preserve">
      hemolytic post- transfusion reaction; </w:t>
      </w:r>
    </w:p>
    <w:bookmarkEnd w:id="632"/>
    <w:bookmarkStart w:name="z682" w:id="633"/>
    <w:p>
      <w:pPr>
        <w:spacing w:after="0"/>
        <w:ind w:left="0"/>
        <w:jc w:val="both"/>
      </w:pPr>
      <w:r>
        <w:rPr>
          <w:rFonts w:ascii="Times New Roman"/>
          <w:b w:val="false"/>
          <w:i w:val="false"/>
          <w:color w:val="000000"/>
          <w:sz w:val="28"/>
        </w:rPr>
        <w:t xml:space="preserve">
      non- hemolytic post-transfusion reaction (most often-chills, fever, urticaria); </w:t>
      </w:r>
    </w:p>
    <w:bookmarkEnd w:id="633"/>
    <w:bookmarkStart w:name="z683" w:id="634"/>
    <w:p>
      <w:pPr>
        <w:spacing w:after="0"/>
        <w:ind w:left="0"/>
        <w:jc w:val="both"/>
      </w:pPr>
      <w:r>
        <w:rPr>
          <w:rFonts w:ascii="Times New Roman"/>
          <w:b w:val="false"/>
          <w:i w:val="false"/>
          <w:color w:val="000000"/>
          <w:sz w:val="28"/>
        </w:rPr>
        <w:t xml:space="preserve">
      anaphylaxis; </w:t>
      </w:r>
    </w:p>
    <w:bookmarkEnd w:id="634"/>
    <w:bookmarkStart w:name="z684" w:id="635"/>
    <w:p>
      <w:pPr>
        <w:spacing w:after="0"/>
        <w:ind w:left="0"/>
        <w:jc w:val="both"/>
      </w:pPr>
      <w:r>
        <w:rPr>
          <w:rFonts w:ascii="Times New Roman"/>
          <w:b w:val="false"/>
          <w:i w:val="false"/>
          <w:color w:val="000000"/>
          <w:sz w:val="28"/>
        </w:rPr>
        <w:t xml:space="preserve">
      alloimmunization by erythrocyte and HLA antigens; </w:t>
      </w:r>
    </w:p>
    <w:bookmarkEnd w:id="635"/>
    <w:bookmarkStart w:name="z685" w:id="636"/>
    <w:p>
      <w:pPr>
        <w:spacing w:after="0"/>
        <w:ind w:left="0"/>
        <w:jc w:val="both"/>
      </w:pPr>
      <w:r>
        <w:rPr>
          <w:rFonts w:ascii="Times New Roman"/>
          <w:b w:val="false"/>
          <w:i w:val="false"/>
          <w:color w:val="000000"/>
          <w:sz w:val="28"/>
        </w:rPr>
        <w:t>
      the syndrome of acute lung injury due to transfusion (SALI);</w:t>
      </w:r>
    </w:p>
    <w:bookmarkEnd w:id="636"/>
    <w:bookmarkStart w:name="z686" w:id="637"/>
    <w:p>
      <w:pPr>
        <w:spacing w:after="0"/>
        <w:ind w:left="0"/>
        <w:jc w:val="both"/>
      </w:pPr>
      <w:r>
        <w:rPr>
          <w:rFonts w:ascii="Times New Roman"/>
          <w:b w:val="false"/>
          <w:i w:val="false"/>
          <w:color w:val="000000"/>
          <w:sz w:val="28"/>
        </w:rPr>
        <w:t xml:space="preserve">
      post-transfusion purpura; </w:t>
      </w:r>
    </w:p>
    <w:bookmarkEnd w:id="637"/>
    <w:bookmarkStart w:name="z687" w:id="638"/>
    <w:p>
      <w:pPr>
        <w:spacing w:after="0"/>
        <w:ind w:left="0"/>
        <w:jc w:val="both"/>
      </w:pPr>
      <w:r>
        <w:rPr>
          <w:rFonts w:ascii="Times New Roman"/>
          <w:b w:val="false"/>
          <w:i w:val="false"/>
          <w:color w:val="000000"/>
          <w:sz w:val="28"/>
        </w:rPr>
        <w:t xml:space="preserve">
      “graft versus host” reaction; </w:t>
      </w:r>
    </w:p>
    <w:bookmarkEnd w:id="638"/>
    <w:bookmarkStart w:name="z688" w:id="639"/>
    <w:p>
      <w:pPr>
        <w:spacing w:after="0"/>
        <w:ind w:left="0"/>
        <w:jc w:val="both"/>
      </w:pPr>
      <w:r>
        <w:rPr>
          <w:rFonts w:ascii="Times New Roman"/>
          <w:b w:val="false"/>
          <w:i w:val="false"/>
          <w:color w:val="000000"/>
          <w:sz w:val="28"/>
        </w:rPr>
        <w:t xml:space="preserve">
      sepsis, caused by accidental bacterial contamination; </w:t>
      </w:r>
    </w:p>
    <w:bookmarkEnd w:id="639"/>
    <w:bookmarkStart w:name="z689" w:id="640"/>
    <w:p>
      <w:pPr>
        <w:spacing w:after="0"/>
        <w:ind w:left="0"/>
        <w:jc w:val="both"/>
      </w:pPr>
      <w:r>
        <w:rPr>
          <w:rFonts w:ascii="Times New Roman"/>
          <w:b w:val="false"/>
          <w:i w:val="false"/>
          <w:color w:val="000000"/>
          <w:sz w:val="28"/>
        </w:rPr>
        <w:t xml:space="preserve">
      transmission of viral infection (hepatitis, HIV, and others ) is not excluded, despite the careful selection of the donor and examination of the donor's blood by modern methods; </w:t>
      </w:r>
    </w:p>
    <w:bookmarkEnd w:id="640"/>
    <w:bookmarkStart w:name="z690" w:id="641"/>
    <w:p>
      <w:pPr>
        <w:spacing w:after="0"/>
        <w:ind w:left="0"/>
        <w:jc w:val="both"/>
      </w:pPr>
      <w:r>
        <w:rPr>
          <w:rFonts w:ascii="Times New Roman"/>
          <w:b w:val="false"/>
          <w:i w:val="false"/>
          <w:color w:val="000000"/>
          <w:sz w:val="28"/>
        </w:rPr>
        <w:t>
      risk of transmission of protozoal infection (malaria);</w:t>
      </w:r>
    </w:p>
    <w:bookmarkEnd w:id="641"/>
    <w:bookmarkStart w:name="z691" w:id="642"/>
    <w:p>
      <w:pPr>
        <w:spacing w:after="0"/>
        <w:ind w:left="0"/>
        <w:jc w:val="both"/>
      </w:pPr>
      <w:r>
        <w:rPr>
          <w:rFonts w:ascii="Times New Roman"/>
          <w:b w:val="false"/>
          <w:i w:val="false"/>
          <w:color w:val="000000"/>
          <w:sz w:val="28"/>
        </w:rPr>
        <w:t xml:space="preserve">
      transmission of other unidentified or non-mandatory screening pathogens; </w:t>
      </w:r>
    </w:p>
    <w:bookmarkEnd w:id="642"/>
    <w:bookmarkStart w:name="z692" w:id="643"/>
    <w:p>
      <w:pPr>
        <w:spacing w:after="0"/>
        <w:ind w:left="0"/>
        <w:jc w:val="both"/>
      </w:pPr>
      <w:r>
        <w:rPr>
          <w:rFonts w:ascii="Times New Roman"/>
          <w:b w:val="false"/>
          <w:i w:val="false"/>
          <w:color w:val="000000"/>
          <w:sz w:val="28"/>
        </w:rPr>
        <w:t xml:space="preserve">
      citrate intoxication in newborns and patients with impaired liver function; </w:t>
      </w:r>
    </w:p>
    <w:bookmarkEnd w:id="643"/>
    <w:bookmarkStart w:name="z693" w:id="644"/>
    <w:p>
      <w:pPr>
        <w:spacing w:after="0"/>
        <w:ind w:left="0"/>
        <w:jc w:val="both"/>
      </w:pPr>
      <w:r>
        <w:rPr>
          <w:rFonts w:ascii="Times New Roman"/>
          <w:b w:val="false"/>
          <w:i w:val="false"/>
          <w:color w:val="000000"/>
          <w:sz w:val="28"/>
        </w:rPr>
        <w:t xml:space="preserve">
      metabolic disorders in massive transfusions (hyperkalemia, other); </w:t>
      </w:r>
    </w:p>
    <w:bookmarkEnd w:id="644"/>
    <w:bookmarkStart w:name="z694" w:id="645"/>
    <w:p>
      <w:pPr>
        <w:spacing w:after="0"/>
        <w:ind w:left="0"/>
        <w:jc w:val="both"/>
      </w:pPr>
      <w:r>
        <w:rPr>
          <w:rFonts w:ascii="Times New Roman"/>
          <w:b w:val="false"/>
          <w:i w:val="false"/>
          <w:color w:val="000000"/>
          <w:sz w:val="28"/>
        </w:rPr>
        <w:t xml:space="preserve">
      iron overload; </w:t>
      </w:r>
    </w:p>
    <w:bookmarkEnd w:id="645"/>
    <w:bookmarkStart w:name="z695" w:id="646"/>
    <w:p>
      <w:pPr>
        <w:spacing w:after="0"/>
        <w:ind w:left="0"/>
        <w:jc w:val="both"/>
      </w:pPr>
      <w:r>
        <w:rPr>
          <w:rFonts w:ascii="Times New Roman"/>
          <w:b w:val="false"/>
          <w:i w:val="false"/>
          <w:color w:val="000000"/>
          <w:sz w:val="28"/>
        </w:rPr>
        <w:t>
      circulatory overload.</w:t>
      </w:r>
    </w:p>
    <w:bookmarkEnd w:id="646"/>
    <w:bookmarkStart w:name="z696" w:id="647"/>
    <w:p>
      <w:pPr>
        <w:spacing w:after="0"/>
        <w:ind w:left="0"/>
        <w:jc w:val="left"/>
      </w:pPr>
      <w:r>
        <w:rPr>
          <w:rFonts w:ascii="Times New Roman"/>
          <w:b/>
          <w:i w:val="false"/>
          <w:color w:val="000000"/>
        </w:rPr>
        <w:t xml:space="preserve"> 6. Erythrocyte suspension</w:t>
      </w:r>
    </w:p>
    <w:bookmarkEnd w:id="647"/>
    <w:bookmarkStart w:name="z697" w:id="648"/>
    <w:p>
      <w:pPr>
        <w:spacing w:after="0"/>
        <w:ind w:left="0"/>
        <w:jc w:val="both"/>
      </w:pPr>
      <w:r>
        <w:rPr>
          <w:rFonts w:ascii="Times New Roman"/>
          <w:b w:val="false"/>
          <w:i w:val="false"/>
          <w:color w:val="000000"/>
          <w:sz w:val="28"/>
        </w:rPr>
        <w:t>
      Definition</w:t>
      </w:r>
    </w:p>
    <w:bookmarkEnd w:id="648"/>
    <w:bookmarkStart w:name="z698" w:id="649"/>
    <w:p>
      <w:pPr>
        <w:spacing w:after="0"/>
        <w:ind w:left="0"/>
        <w:jc w:val="both"/>
      </w:pPr>
      <w:r>
        <w:rPr>
          <w:rFonts w:ascii="Times New Roman"/>
          <w:b w:val="false"/>
          <w:i w:val="false"/>
          <w:color w:val="000000"/>
          <w:sz w:val="28"/>
        </w:rPr>
        <w:t>
      Erythrocyte suspension is a component of blood obtained from the Blood whole. It contains most of leucocytes of the whole blood (2.5-3.0 x109 cells) and a different number of platelets, which depends on the method of centrifugation.</w:t>
      </w:r>
    </w:p>
    <w:bookmarkEnd w:id="649"/>
    <w:bookmarkStart w:name="z699" w:id="650"/>
    <w:p>
      <w:pPr>
        <w:spacing w:after="0"/>
        <w:ind w:left="0"/>
        <w:jc w:val="both"/>
      </w:pPr>
      <w:r>
        <w:rPr>
          <w:rFonts w:ascii="Times New Roman"/>
          <w:b w:val="false"/>
          <w:i w:val="false"/>
          <w:color w:val="000000"/>
          <w:sz w:val="28"/>
        </w:rPr>
        <w:t>
      Preparation</w:t>
      </w:r>
    </w:p>
    <w:bookmarkEnd w:id="650"/>
    <w:bookmarkStart w:name="z700" w:id="651"/>
    <w:p>
      <w:pPr>
        <w:spacing w:after="0"/>
        <w:ind w:left="0"/>
        <w:jc w:val="both"/>
      </w:pPr>
      <w:r>
        <w:rPr>
          <w:rFonts w:ascii="Times New Roman"/>
          <w:b w:val="false"/>
          <w:i w:val="false"/>
          <w:color w:val="000000"/>
          <w:sz w:val="28"/>
        </w:rPr>
        <w:t>
      Erythrocyte suspension is obtained from the Blood whole by removing plasma after centrifugation, followed by immediate addition of an additive solution.</w:t>
      </w:r>
    </w:p>
    <w:bookmarkEnd w:id="651"/>
    <w:bookmarkStart w:name="z701" w:id="652"/>
    <w:p>
      <w:pPr>
        <w:spacing w:after="0"/>
        <w:ind w:left="0"/>
        <w:jc w:val="both"/>
      </w:pPr>
      <w:r>
        <w:rPr>
          <w:rFonts w:ascii="Times New Roman"/>
          <w:b w:val="false"/>
          <w:i w:val="false"/>
          <w:color w:val="000000"/>
          <w:sz w:val="28"/>
        </w:rPr>
        <w:t>
      Using</w:t>
      </w:r>
    </w:p>
    <w:bookmarkEnd w:id="652"/>
    <w:bookmarkStart w:name="z702" w:id="653"/>
    <w:p>
      <w:pPr>
        <w:spacing w:after="0"/>
        <w:ind w:left="0"/>
        <w:jc w:val="both"/>
      </w:pPr>
      <w:r>
        <w:rPr>
          <w:rFonts w:ascii="Times New Roman"/>
          <w:b w:val="false"/>
          <w:i w:val="false"/>
          <w:color w:val="000000"/>
          <w:sz w:val="28"/>
        </w:rPr>
        <w:t>
      Erythrocyte suspension is used for transfusion without additional processing, or in presence of clinical indications, shall be subjected to ionizing irradiation for deprivation the lymphocytes viability to prevent "graft versus host" reaction in immunocompromised patients during intrauterine transfusions, during transfusion from relatives, and for any other groups of patients.</w:t>
      </w:r>
    </w:p>
    <w:bookmarkEnd w:id="653"/>
    <w:bookmarkStart w:name="z703" w:id="654"/>
    <w:p>
      <w:pPr>
        <w:spacing w:after="0"/>
        <w:ind w:left="0"/>
        <w:jc w:val="both"/>
      </w:pPr>
      <w:r>
        <w:rPr>
          <w:rFonts w:ascii="Times New Roman"/>
          <w:b w:val="false"/>
          <w:i w:val="false"/>
          <w:color w:val="000000"/>
          <w:sz w:val="28"/>
        </w:rPr>
        <w:t>
      If the Erythrocyte suspension is subjected to the procedure of pathogen inactivation, washing and re- resuspending in an additive solution, the resulting component shall be referred to as- erythrocytes virusinactivated, washed, resuspended in an additive solution.</w:t>
      </w:r>
    </w:p>
    <w:bookmarkEnd w:id="654"/>
    <w:p>
      <w:pPr>
        <w:spacing w:after="0"/>
        <w:ind w:left="0"/>
        <w:jc w:val="both"/>
      </w:pPr>
      <w:r>
        <w:rPr>
          <w:rFonts w:ascii="Times New Roman"/>
          <w:b w:val="false"/>
          <w:i w:val="false"/>
          <w:color w:val="000000"/>
          <w:sz w:val="28"/>
        </w:rPr>
        <w:t>
      Quality criteria</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8"/>
        <w:gridCol w:w="3332"/>
        <w:gridCol w:w="1943"/>
        <w:gridCol w:w="3977"/>
      </w:tblGrid>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Verification parameter</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requirements (specification)</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frequency*</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 controls it</w:t>
            </w:r>
          </w:p>
        </w:tc>
      </w:tr>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ABO, Rh (D)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Typing</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3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blood testing and laboratory researches</w:t>
            </w:r>
          </w:p>
        </w:tc>
      </w:tr>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increased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Anti-HCV</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Anti-HIV 1.2</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Syphilis</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screening test</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determined depending on the system used</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preparation of blood and its components</w:t>
            </w:r>
          </w:p>
        </w:tc>
      </w:tr>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Hemoglobin</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45 g/dose</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 doses per month</w:t>
            </w:r>
          </w:p>
        </w:tc>
        <w:tc>
          <w:tcPr>
            <w:tcW w:w="3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for quality control of blood products</w:t>
            </w:r>
          </w:p>
        </w:tc>
      </w:tr>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Hematocrit</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 doses per month</w:t>
            </w:r>
          </w:p>
        </w:tc>
        <w:tc>
          <w:tcPr>
            <w:tcW w:w="0" w:type="auto"/>
            <w:vMerge/>
            <w:tcBorders>
              <w:top w:val="nil"/>
              <w:left w:val="single" w:color="cfcfcf" w:sz="5"/>
              <w:bottom w:val="single" w:color="cfcfcf" w:sz="5"/>
              <w:right w:val="single" w:color="cfcfcf" w:sz="5"/>
            </w:tcBorders>
          </w:tcPr>
          <w:p/>
        </w:tc>
      </w:tr>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Hemolysis at the end of the storage period</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0.8 % of erythrocytes</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doses per month</w:t>
            </w:r>
          </w:p>
        </w:tc>
        <w:tc>
          <w:tcPr>
            <w:tcW w:w="0" w:type="auto"/>
            <w:vMerge/>
            <w:tcBorders>
              <w:top w:val="nil"/>
              <w:left w:val="single" w:color="cfcfcf" w:sz="5"/>
              <w:bottom w:val="single" w:color="cfcfcf" w:sz="5"/>
              <w:right w:val="single" w:color="cfcfcf" w:sz="5"/>
            </w:tcBorders>
          </w:tcPr>
          <w:p/>
        </w:tc>
      </w:tr>
    </w:tbl>
    <w:bookmarkStart w:name="z704" w:id="655"/>
    <w:p>
      <w:pPr>
        <w:spacing w:after="0"/>
        <w:ind w:left="0"/>
        <w:jc w:val="both"/>
      </w:pPr>
      <w:r>
        <w:rPr>
          <w:rFonts w:ascii="Times New Roman"/>
          <w:b w:val="false"/>
          <w:i w:val="false"/>
          <w:color w:val="000000"/>
          <w:sz w:val="28"/>
        </w:rPr>
        <w:t>
      Note: *- Parameter "control frequency", if it is different from the value "All doses", displays the minimum frequency of testing and indicates the necessity for statistical control of the process to reduce the risk of deviations in the quality of the blood component.</w:t>
      </w:r>
    </w:p>
    <w:bookmarkEnd w:id="655"/>
    <w:bookmarkStart w:name="z705" w:id="656"/>
    <w:p>
      <w:pPr>
        <w:spacing w:after="0"/>
        <w:ind w:left="0"/>
        <w:jc w:val="both"/>
      </w:pPr>
      <w:r>
        <w:rPr>
          <w:rFonts w:ascii="Times New Roman"/>
          <w:b w:val="false"/>
          <w:i w:val="false"/>
          <w:color w:val="000000"/>
          <w:sz w:val="28"/>
        </w:rPr>
        <w:t>
      Storage and transportation</w:t>
      </w:r>
    </w:p>
    <w:bookmarkEnd w:id="656"/>
    <w:bookmarkStart w:name="z706" w:id="657"/>
    <w:p>
      <w:pPr>
        <w:spacing w:after="0"/>
        <w:ind w:left="0"/>
        <w:jc w:val="both"/>
      </w:pPr>
      <w:r>
        <w:rPr>
          <w:rFonts w:ascii="Times New Roman"/>
          <w:b w:val="false"/>
          <w:i w:val="false"/>
          <w:color w:val="000000"/>
          <w:sz w:val="28"/>
        </w:rPr>
        <w:t>
      Erythrocyte suspension shall be stored at a temperature from +2°C to +6°C. Shelf-life depends on the type of anticoagulant/additive solution system and is extended to the limit set for this additive solution.</w:t>
      </w:r>
    </w:p>
    <w:bookmarkEnd w:id="657"/>
    <w:bookmarkStart w:name="z707" w:id="658"/>
    <w:p>
      <w:pPr>
        <w:spacing w:after="0"/>
        <w:ind w:left="0"/>
        <w:jc w:val="both"/>
      </w:pPr>
      <w:r>
        <w:rPr>
          <w:rFonts w:ascii="Times New Roman"/>
          <w:b w:val="false"/>
          <w:i w:val="false"/>
          <w:color w:val="000000"/>
          <w:sz w:val="28"/>
        </w:rPr>
        <w:t>
      During transportation, the temperature not higher than +10°C is kept. Transport system ensuring the set temperature for 24 hours shall be used.</w:t>
      </w:r>
    </w:p>
    <w:bookmarkEnd w:id="658"/>
    <w:bookmarkStart w:name="z708" w:id="659"/>
    <w:p>
      <w:pPr>
        <w:spacing w:after="0"/>
        <w:ind w:left="0"/>
        <w:jc w:val="both"/>
      </w:pPr>
      <w:r>
        <w:rPr>
          <w:rFonts w:ascii="Times New Roman"/>
          <w:b w:val="false"/>
          <w:i w:val="false"/>
          <w:color w:val="000000"/>
          <w:sz w:val="28"/>
        </w:rPr>
        <w:t>
      Marking</w:t>
      </w:r>
    </w:p>
    <w:bookmarkEnd w:id="659"/>
    <w:bookmarkStart w:name="z709" w:id="660"/>
    <w:p>
      <w:pPr>
        <w:spacing w:after="0"/>
        <w:ind w:left="0"/>
        <w:jc w:val="both"/>
      </w:pPr>
      <w:r>
        <w:rPr>
          <w:rFonts w:ascii="Times New Roman"/>
          <w:b w:val="false"/>
          <w:i w:val="false"/>
          <w:color w:val="000000"/>
          <w:sz w:val="28"/>
        </w:rPr>
        <w:t xml:space="preserve">
      Information is recorded on the label: </w:t>
      </w:r>
    </w:p>
    <w:bookmarkEnd w:id="660"/>
    <w:bookmarkStart w:name="z710" w:id="661"/>
    <w:p>
      <w:pPr>
        <w:spacing w:after="0"/>
        <w:ind w:left="0"/>
        <w:jc w:val="both"/>
      </w:pPr>
      <w:r>
        <w:rPr>
          <w:rFonts w:ascii="Times New Roman"/>
          <w:b w:val="false"/>
          <w:i w:val="false"/>
          <w:color w:val="000000"/>
          <w:sz w:val="28"/>
        </w:rPr>
        <w:t xml:space="preserve">
      name of the organization-manufacturer; </w:t>
      </w:r>
    </w:p>
    <w:bookmarkEnd w:id="661"/>
    <w:bookmarkStart w:name="z711" w:id="662"/>
    <w:p>
      <w:pPr>
        <w:spacing w:after="0"/>
        <w:ind w:left="0"/>
        <w:jc w:val="both"/>
      </w:pPr>
      <w:r>
        <w:rPr>
          <w:rFonts w:ascii="Times New Roman"/>
          <w:b w:val="false"/>
          <w:i w:val="false"/>
          <w:color w:val="000000"/>
          <w:sz w:val="28"/>
        </w:rPr>
        <w:t xml:space="preserve">
      unique identification number of the donation; </w:t>
      </w:r>
    </w:p>
    <w:bookmarkEnd w:id="662"/>
    <w:bookmarkStart w:name="z712" w:id="663"/>
    <w:p>
      <w:pPr>
        <w:spacing w:after="0"/>
        <w:ind w:left="0"/>
        <w:jc w:val="both"/>
      </w:pPr>
      <w:r>
        <w:rPr>
          <w:rFonts w:ascii="Times New Roman"/>
          <w:b w:val="false"/>
          <w:i w:val="false"/>
          <w:color w:val="000000"/>
          <w:sz w:val="28"/>
        </w:rPr>
        <w:t>
      name of the blood component;</w:t>
      </w:r>
    </w:p>
    <w:bookmarkEnd w:id="663"/>
    <w:bookmarkStart w:name="z713" w:id="664"/>
    <w:p>
      <w:pPr>
        <w:spacing w:after="0"/>
        <w:ind w:left="0"/>
        <w:jc w:val="both"/>
      </w:pPr>
      <w:r>
        <w:rPr>
          <w:rFonts w:ascii="Times New Roman"/>
          <w:b w:val="false"/>
          <w:i w:val="false"/>
          <w:color w:val="000000"/>
          <w:sz w:val="28"/>
        </w:rPr>
        <w:t xml:space="preserve">
      blood group according to ABO system and Rhesus affiliation Rh (D); </w:t>
      </w:r>
    </w:p>
    <w:bookmarkEnd w:id="664"/>
    <w:bookmarkStart w:name="z714" w:id="665"/>
    <w:p>
      <w:pPr>
        <w:spacing w:after="0"/>
        <w:ind w:left="0"/>
        <w:jc w:val="both"/>
      </w:pPr>
      <w:r>
        <w:rPr>
          <w:rFonts w:ascii="Times New Roman"/>
          <w:b w:val="false"/>
          <w:i w:val="false"/>
          <w:color w:val="000000"/>
          <w:sz w:val="28"/>
        </w:rPr>
        <w:t xml:space="preserve">
      blood group phenotype (if necessary); </w:t>
      </w:r>
    </w:p>
    <w:bookmarkEnd w:id="665"/>
    <w:bookmarkStart w:name="z715" w:id="666"/>
    <w:p>
      <w:pPr>
        <w:spacing w:after="0"/>
        <w:ind w:left="0"/>
        <w:jc w:val="both"/>
      </w:pPr>
      <w:r>
        <w:rPr>
          <w:rFonts w:ascii="Times New Roman"/>
          <w:b w:val="false"/>
          <w:i w:val="false"/>
          <w:color w:val="000000"/>
          <w:sz w:val="28"/>
        </w:rPr>
        <w:t xml:space="preserve">
      date of donation; </w:t>
      </w:r>
    </w:p>
    <w:bookmarkEnd w:id="666"/>
    <w:bookmarkStart w:name="z716" w:id="667"/>
    <w:p>
      <w:pPr>
        <w:spacing w:after="0"/>
        <w:ind w:left="0"/>
        <w:jc w:val="both"/>
      </w:pPr>
      <w:r>
        <w:rPr>
          <w:rFonts w:ascii="Times New Roman"/>
          <w:b w:val="false"/>
          <w:i w:val="false"/>
          <w:color w:val="000000"/>
          <w:sz w:val="28"/>
        </w:rPr>
        <w:t xml:space="preserve">
      expiration date; </w:t>
      </w:r>
    </w:p>
    <w:bookmarkEnd w:id="667"/>
    <w:bookmarkStart w:name="z717" w:id="668"/>
    <w:p>
      <w:pPr>
        <w:spacing w:after="0"/>
        <w:ind w:left="0"/>
        <w:jc w:val="both"/>
      </w:pPr>
      <w:r>
        <w:rPr>
          <w:rFonts w:ascii="Times New Roman"/>
          <w:b w:val="false"/>
          <w:i w:val="false"/>
          <w:color w:val="000000"/>
          <w:sz w:val="28"/>
        </w:rPr>
        <w:t xml:space="preserve">
      name of the anticoagulant; </w:t>
      </w:r>
    </w:p>
    <w:bookmarkEnd w:id="668"/>
    <w:bookmarkStart w:name="z718" w:id="669"/>
    <w:p>
      <w:pPr>
        <w:spacing w:after="0"/>
        <w:ind w:left="0"/>
        <w:jc w:val="both"/>
      </w:pPr>
      <w:r>
        <w:rPr>
          <w:rFonts w:ascii="Times New Roman"/>
          <w:b w:val="false"/>
          <w:i w:val="false"/>
          <w:color w:val="000000"/>
          <w:sz w:val="28"/>
        </w:rPr>
        <w:t xml:space="preserve">
      note on additional processing (irradiance); </w:t>
      </w:r>
    </w:p>
    <w:bookmarkEnd w:id="669"/>
    <w:bookmarkStart w:name="z719" w:id="670"/>
    <w:p>
      <w:pPr>
        <w:spacing w:after="0"/>
        <w:ind w:left="0"/>
        <w:jc w:val="both"/>
      </w:pPr>
      <w:r>
        <w:rPr>
          <w:rFonts w:ascii="Times New Roman"/>
          <w:b w:val="false"/>
          <w:i w:val="false"/>
          <w:color w:val="000000"/>
          <w:sz w:val="28"/>
        </w:rPr>
        <w:t>
      volume;</w:t>
      </w:r>
    </w:p>
    <w:bookmarkEnd w:id="670"/>
    <w:bookmarkStart w:name="z720" w:id="671"/>
    <w:p>
      <w:pPr>
        <w:spacing w:after="0"/>
        <w:ind w:left="0"/>
        <w:jc w:val="both"/>
      </w:pPr>
      <w:r>
        <w:rPr>
          <w:rFonts w:ascii="Times New Roman"/>
          <w:b w:val="false"/>
          <w:i w:val="false"/>
          <w:color w:val="000000"/>
          <w:sz w:val="28"/>
        </w:rPr>
        <w:t xml:space="preserve">
      storage temperature; </w:t>
      </w:r>
    </w:p>
    <w:bookmarkEnd w:id="671"/>
    <w:bookmarkStart w:name="z721" w:id="672"/>
    <w:p>
      <w:pPr>
        <w:spacing w:after="0"/>
        <w:ind w:left="0"/>
        <w:jc w:val="both"/>
      </w:pPr>
      <w:r>
        <w:rPr>
          <w:rFonts w:ascii="Times New Roman"/>
          <w:b w:val="false"/>
          <w:i w:val="false"/>
          <w:color w:val="000000"/>
          <w:sz w:val="28"/>
        </w:rPr>
        <w:t xml:space="preserve">
      information about pre-transfusion procedures; </w:t>
      </w:r>
    </w:p>
    <w:bookmarkEnd w:id="672"/>
    <w:bookmarkStart w:name="z722" w:id="673"/>
    <w:p>
      <w:pPr>
        <w:spacing w:after="0"/>
        <w:ind w:left="0"/>
        <w:jc w:val="both"/>
      </w:pPr>
      <w:r>
        <w:rPr>
          <w:rFonts w:ascii="Times New Roman"/>
          <w:b w:val="false"/>
          <w:i w:val="false"/>
          <w:color w:val="000000"/>
          <w:sz w:val="28"/>
        </w:rPr>
        <w:t xml:space="preserve">
      information that the component is introduced through a filter with a pore size of 150-200 microns. </w:t>
      </w:r>
    </w:p>
    <w:bookmarkEnd w:id="673"/>
    <w:bookmarkStart w:name="z723" w:id="674"/>
    <w:p>
      <w:pPr>
        <w:spacing w:after="0"/>
        <w:ind w:left="0"/>
        <w:jc w:val="both"/>
      </w:pPr>
      <w:r>
        <w:rPr>
          <w:rFonts w:ascii="Times New Roman"/>
          <w:b w:val="false"/>
          <w:i w:val="false"/>
          <w:color w:val="000000"/>
          <w:sz w:val="28"/>
        </w:rPr>
        <w:t>
      Precautionary measures</w:t>
      </w:r>
    </w:p>
    <w:bookmarkEnd w:id="674"/>
    <w:bookmarkStart w:name="z724" w:id="675"/>
    <w:p>
      <w:pPr>
        <w:spacing w:after="0"/>
        <w:ind w:left="0"/>
        <w:jc w:val="both"/>
      </w:pPr>
      <w:r>
        <w:rPr>
          <w:rFonts w:ascii="Times New Roman"/>
          <w:b w:val="false"/>
          <w:i w:val="false"/>
          <w:color w:val="000000"/>
          <w:sz w:val="28"/>
        </w:rPr>
        <w:t>
      Prior to transfusion compatibility checking of the Erythrocyte suspension with the blood of the recipient is carried out in accordance with the legislation of the Republic of Kazakhstan.</w:t>
      </w:r>
    </w:p>
    <w:bookmarkEnd w:id="675"/>
    <w:bookmarkStart w:name="z725" w:id="676"/>
    <w:p>
      <w:pPr>
        <w:spacing w:after="0"/>
        <w:ind w:left="0"/>
        <w:jc w:val="both"/>
      </w:pPr>
      <w:r>
        <w:rPr>
          <w:rFonts w:ascii="Times New Roman"/>
          <w:b w:val="false"/>
          <w:i w:val="false"/>
          <w:color w:val="000000"/>
          <w:sz w:val="28"/>
        </w:rPr>
        <w:t>
      Adverse reactions</w:t>
      </w:r>
    </w:p>
    <w:bookmarkEnd w:id="676"/>
    <w:bookmarkStart w:name="z726" w:id="677"/>
    <w:p>
      <w:pPr>
        <w:spacing w:after="0"/>
        <w:ind w:left="0"/>
        <w:jc w:val="both"/>
      </w:pPr>
      <w:r>
        <w:rPr>
          <w:rFonts w:ascii="Times New Roman"/>
          <w:b w:val="false"/>
          <w:i w:val="false"/>
          <w:color w:val="000000"/>
          <w:sz w:val="28"/>
        </w:rPr>
        <w:t xml:space="preserve">
      When transfusion the Erythrocyte suspension there are risks of developing conditions: </w:t>
      </w:r>
    </w:p>
    <w:bookmarkEnd w:id="677"/>
    <w:bookmarkStart w:name="z727" w:id="678"/>
    <w:p>
      <w:pPr>
        <w:spacing w:after="0"/>
        <w:ind w:left="0"/>
        <w:jc w:val="both"/>
      </w:pPr>
      <w:r>
        <w:rPr>
          <w:rFonts w:ascii="Times New Roman"/>
          <w:b w:val="false"/>
          <w:i w:val="false"/>
          <w:color w:val="000000"/>
          <w:sz w:val="28"/>
        </w:rPr>
        <w:t xml:space="preserve">
      hemolytic post- transfusion reaction; </w:t>
      </w:r>
    </w:p>
    <w:bookmarkEnd w:id="678"/>
    <w:bookmarkStart w:name="z728" w:id="679"/>
    <w:p>
      <w:pPr>
        <w:spacing w:after="0"/>
        <w:ind w:left="0"/>
        <w:jc w:val="both"/>
      </w:pPr>
      <w:r>
        <w:rPr>
          <w:rFonts w:ascii="Times New Roman"/>
          <w:b w:val="false"/>
          <w:i w:val="false"/>
          <w:color w:val="000000"/>
          <w:sz w:val="28"/>
        </w:rPr>
        <w:t xml:space="preserve">
      non- hemolytic post-transfusion reaction (most often-chills, fever, urticaria); </w:t>
      </w:r>
    </w:p>
    <w:bookmarkEnd w:id="679"/>
    <w:bookmarkStart w:name="z729" w:id="680"/>
    <w:p>
      <w:pPr>
        <w:spacing w:after="0"/>
        <w:ind w:left="0"/>
        <w:jc w:val="both"/>
      </w:pPr>
      <w:r>
        <w:rPr>
          <w:rFonts w:ascii="Times New Roman"/>
          <w:b w:val="false"/>
          <w:i w:val="false"/>
          <w:color w:val="000000"/>
          <w:sz w:val="28"/>
        </w:rPr>
        <w:t xml:space="preserve">
      anaphylaxis; </w:t>
      </w:r>
    </w:p>
    <w:bookmarkEnd w:id="680"/>
    <w:bookmarkStart w:name="z730" w:id="681"/>
    <w:p>
      <w:pPr>
        <w:spacing w:after="0"/>
        <w:ind w:left="0"/>
        <w:jc w:val="both"/>
      </w:pPr>
      <w:r>
        <w:rPr>
          <w:rFonts w:ascii="Times New Roman"/>
          <w:b w:val="false"/>
          <w:i w:val="false"/>
          <w:color w:val="000000"/>
          <w:sz w:val="28"/>
        </w:rPr>
        <w:t xml:space="preserve">
      alloimmunization by erythrocyte and HLA antigens; </w:t>
      </w:r>
    </w:p>
    <w:bookmarkEnd w:id="681"/>
    <w:bookmarkStart w:name="z731" w:id="682"/>
    <w:p>
      <w:pPr>
        <w:spacing w:after="0"/>
        <w:ind w:left="0"/>
        <w:jc w:val="both"/>
      </w:pPr>
      <w:r>
        <w:rPr>
          <w:rFonts w:ascii="Times New Roman"/>
          <w:b w:val="false"/>
          <w:i w:val="false"/>
          <w:color w:val="000000"/>
          <w:sz w:val="28"/>
        </w:rPr>
        <w:t>
      the syndrome of acute lung injury due to transfusion (SALI);</w:t>
      </w:r>
    </w:p>
    <w:bookmarkEnd w:id="682"/>
    <w:bookmarkStart w:name="z732" w:id="683"/>
    <w:p>
      <w:pPr>
        <w:spacing w:after="0"/>
        <w:ind w:left="0"/>
        <w:jc w:val="both"/>
      </w:pPr>
      <w:r>
        <w:rPr>
          <w:rFonts w:ascii="Times New Roman"/>
          <w:b w:val="false"/>
          <w:i w:val="false"/>
          <w:color w:val="000000"/>
          <w:sz w:val="28"/>
        </w:rPr>
        <w:t xml:space="preserve">
      post-transfusion purpura; </w:t>
      </w:r>
    </w:p>
    <w:bookmarkEnd w:id="683"/>
    <w:bookmarkStart w:name="z733" w:id="684"/>
    <w:p>
      <w:pPr>
        <w:spacing w:after="0"/>
        <w:ind w:left="0"/>
        <w:jc w:val="both"/>
      </w:pPr>
      <w:r>
        <w:rPr>
          <w:rFonts w:ascii="Times New Roman"/>
          <w:b w:val="false"/>
          <w:i w:val="false"/>
          <w:color w:val="000000"/>
          <w:sz w:val="28"/>
        </w:rPr>
        <w:t xml:space="preserve">
      “graft versus host” reaction; </w:t>
      </w:r>
    </w:p>
    <w:bookmarkEnd w:id="684"/>
    <w:bookmarkStart w:name="z734" w:id="685"/>
    <w:p>
      <w:pPr>
        <w:spacing w:after="0"/>
        <w:ind w:left="0"/>
        <w:jc w:val="both"/>
      </w:pPr>
      <w:r>
        <w:rPr>
          <w:rFonts w:ascii="Times New Roman"/>
          <w:b w:val="false"/>
          <w:i w:val="false"/>
          <w:color w:val="000000"/>
          <w:sz w:val="28"/>
        </w:rPr>
        <w:t xml:space="preserve">
      sepsis, caused by accidental bacterial contamination; </w:t>
      </w:r>
    </w:p>
    <w:bookmarkEnd w:id="685"/>
    <w:bookmarkStart w:name="z735" w:id="686"/>
    <w:p>
      <w:pPr>
        <w:spacing w:after="0"/>
        <w:ind w:left="0"/>
        <w:jc w:val="both"/>
      </w:pPr>
      <w:r>
        <w:rPr>
          <w:rFonts w:ascii="Times New Roman"/>
          <w:b w:val="false"/>
          <w:i w:val="false"/>
          <w:color w:val="000000"/>
          <w:sz w:val="28"/>
        </w:rPr>
        <w:t xml:space="preserve">
      transmission of viral infection (hepatitis, HIV, and others ) is not excluded, despite the careful selection of the donor and examination of the donor's blood by modern methods; </w:t>
      </w:r>
    </w:p>
    <w:bookmarkEnd w:id="686"/>
    <w:bookmarkStart w:name="z736" w:id="687"/>
    <w:p>
      <w:pPr>
        <w:spacing w:after="0"/>
        <w:ind w:left="0"/>
        <w:jc w:val="both"/>
      </w:pPr>
      <w:r>
        <w:rPr>
          <w:rFonts w:ascii="Times New Roman"/>
          <w:b w:val="false"/>
          <w:i w:val="false"/>
          <w:color w:val="000000"/>
          <w:sz w:val="28"/>
        </w:rPr>
        <w:t>
      risk of transmission of protozoal infection (malaria);</w:t>
      </w:r>
    </w:p>
    <w:bookmarkEnd w:id="687"/>
    <w:bookmarkStart w:name="z737" w:id="688"/>
    <w:p>
      <w:pPr>
        <w:spacing w:after="0"/>
        <w:ind w:left="0"/>
        <w:jc w:val="both"/>
      </w:pPr>
      <w:r>
        <w:rPr>
          <w:rFonts w:ascii="Times New Roman"/>
          <w:b w:val="false"/>
          <w:i w:val="false"/>
          <w:color w:val="000000"/>
          <w:sz w:val="28"/>
        </w:rPr>
        <w:t xml:space="preserve">
      transmission of other unidentified or non-mandatory screening pathogens; </w:t>
      </w:r>
    </w:p>
    <w:bookmarkEnd w:id="688"/>
    <w:bookmarkStart w:name="z738" w:id="689"/>
    <w:p>
      <w:pPr>
        <w:spacing w:after="0"/>
        <w:ind w:left="0"/>
        <w:jc w:val="both"/>
      </w:pPr>
      <w:r>
        <w:rPr>
          <w:rFonts w:ascii="Times New Roman"/>
          <w:b w:val="false"/>
          <w:i w:val="false"/>
          <w:color w:val="000000"/>
          <w:sz w:val="28"/>
        </w:rPr>
        <w:t xml:space="preserve">
      citrate intoxication in newborns and patients with impaired liver function; </w:t>
      </w:r>
    </w:p>
    <w:bookmarkEnd w:id="689"/>
    <w:bookmarkStart w:name="z739" w:id="690"/>
    <w:p>
      <w:pPr>
        <w:spacing w:after="0"/>
        <w:ind w:left="0"/>
        <w:jc w:val="both"/>
      </w:pPr>
      <w:r>
        <w:rPr>
          <w:rFonts w:ascii="Times New Roman"/>
          <w:b w:val="false"/>
          <w:i w:val="false"/>
          <w:color w:val="000000"/>
          <w:sz w:val="28"/>
        </w:rPr>
        <w:t xml:space="preserve">
      metabolic disorders in massive transfusions (hyperkalemia, other); </w:t>
      </w:r>
    </w:p>
    <w:bookmarkEnd w:id="690"/>
    <w:bookmarkStart w:name="z740" w:id="691"/>
    <w:p>
      <w:pPr>
        <w:spacing w:after="0"/>
        <w:ind w:left="0"/>
        <w:jc w:val="both"/>
      </w:pPr>
      <w:r>
        <w:rPr>
          <w:rFonts w:ascii="Times New Roman"/>
          <w:b w:val="false"/>
          <w:i w:val="false"/>
          <w:color w:val="000000"/>
          <w:sz w:val="28"/>
        </w:rPr>
        <w:t xml:space="preserve">
      iron overload; </w:t>
      </w:r>
    </w:p>
    <w:bookmarkEnd w:id="691"/>
    <w:bookmarkStart w:name="z741" w:id="692"/>
    <w:p>
      <w:pPr>
        <w:spacing w:after="0"/>
        <w:ind w:left="0"/>
        <w:jc w:val="both"/>
      </w:pPr>
      <w:r>
        <w:rPr>
          <w:rFonts w:ascii="Times New Roman"/>
          <w:b w:val="false"/>
          <w:i w:val="false"/>
          <w:color w:val="000000"/>
          <w:sz w:val="28"/>
        </w:rPr>
        <w:t>
      circulatory overload.</w:t>
      </w:r>
    </w:p>
    <w:bookmarkEnd w:id="692"/>
    <w:bookmarkStart w:name="z742" w:id="693"/>
    <w:p>
      <w:pPr>
        <w:spacing w:after="0"/>
        <w:ind w:left="0"/>
        <w:jc w:val="left"/>
      </w:pPr>
      <w:r>
        <w:rPr>
          <w:rFonts w:ascii="Times New Roman"/>
          <w:b/>
          <w:i w:val="false"/>
          <w:color w:val="000000"/>
        </w:rPr>
        <w:t xml:space="preserve"> 7. Erythrocyte suspension with removed leukothrombocyte layer</w:t>
      </w:r>
    </w:p>
    <w:bookmarkEnd w:id="693"/>
    <w:bookmarkStart w:name="z743" w:id="694"/>
    <w:p>
      <w:pPr>
        <w:spacing w:after="0"/>
        <w:ind w:left="0"/>
        <w:jc w:val="both"/>
      </w:pPr>
      <w:r>
        <w:rPr>
          <w:rFonts w:ascii="Times New Roman"/>
          <w:b w:val="false"/>
          <w:i w:val="false"/>
          <w:color w:val="000000"/>
          <w:sz w:val="28"/>
        </w:rPr>
        <w:t>
      Definition</w:t>
      </w:r>
    </w:p>
    <w:bookmarkEnd w:id="694"/>
    <w:bookmarkStart w:name="z744" w:id="695"/>
    <w:p>
      <w:pPr>
        <w:spacing w:after="0"/>
        <w:ind w:left="0"/>
        <w:jc w:val="both"/>
      </w:pPr>
      <w:r>
        <w:rPr>
          <w:rFonts w:ascii="Times New Roman"/>
          <w:b w:val="false"/>
          <w:i w:val="false"/>
          <w:color w:val="000000"/>
          <w:sz w:val="28"/>
        </w:rPr>
        <w:t>
      Erythrocyte suspension with removed leukothrombocyte layer (hereinafter-Erythrocyte suspension with removed LTL) - a component of blood obtained from the Blood whole. The content of leucocytes in the component is less than 1,2x109.</w:t>
      </w:r>
    </w:p>
    <w:bookmarkEnd w:id="695"/>
    <w:bookmarkStart w:name="z745" w:id="696"/>
    <w:p>
      <w:pPr>
        <w:spacing w:after="0"/>
        <w:ind w:left="0"/>
        <w:jc w:val="both"/>
      </w:pPr>
      <w:r>
        <w:rPr>
          <w:rFonts w:ascii="Times New Roman"/>
          <w:b w:val="false"/>
          <w:i w:val="false"/>
          <w:color w:val="000000"/>
          <w:sz w:val="28"/>
        </w:rPr>
        <w:t>
      Preparation</w:t>
      </w:r>
    </w:p>
    <w:bookmarkEnd w:id="696"/>
    <w:bookmarkStart w:name="z746" w:id="697"/>
    <w:p>
      <w:pPr>
        <w:spacing w:after="0"/>
        <w:ind w:left="0"/>
        <w:jc w:val="both"/>
      </w:pPr>
      <w:r>
        <w:rPr>
          <w:rFonts w:ascii="Times New Roman"/>
          <w:b w:val="false"/>
          <w:i w:val="false"/>
          <w:color w:val="000000"/>
          <w:sz w:val="28"/>
        </w:rPr>
        <w:t>
      Erythrocyte suspension with removed LTL is obtained from the Blood whole by removing most of the plasma and 20-60 ml of LTL after centrifugation, followed by immediate addition of an additive solution.</w:t>
      </w:r>
    </w:p>
    <w:bookmarkEnd w:id="697"/>
    <w:bookmarkStart w:name="z747" w:id="698"/>
    <w:p>
      <w:pPr>
        <w:spacing w:after="0"/>
        <w:ind w:left="0"/>
        <w:jc w:val="both"/>
      </w:pPr>
      <w:r>
        <w:rPr>
          <w:rFonts w:ascii="Times New Roman"/>
          <w:b w:val="false"/>
          <w:i w:val="false"/>
          <w:color w:val="000000"/>
          <w:sz w:val="28"/>
        </w:rPr>
        <w:t>
      Using</w:t>
      </w:r>
    </w:p>
    <w:bookmarkEnd w:id="698"/>
    <w:bookmarkStart w:name="z748" w:id="699"/>
    <w:p>
      <w:pPr>
        <w:spacing w:after="0"/>
        <w:ind w:left="0"/>
        <w:jc w:val="both"/>
      </w:pPr>
      <w:r>
        <w:rPr>
          <w:rFonts w:ascii="Times New Roman"/>
          <w:b w:val="false"/>
          <w:i w:val="false"/>
          <w:color w:val="000000"/>
          <w:sz w:val="28"/>
        </w:rPr>
        <w:t>
      Erythrocyte suspension with removed LTL is used for transfusion without additional processing, or in presence of clinical indications, shall be subjected to ionizing irradiation for deprivation the lymphocytes viability to prevent "graft versus host" reaction in immunocompromised patients during intrauterine transfusions, during transfusion from relatives, and for any other groups of patients.</w:t>
      </w:r>
    </w:p>
    <w:bookmarkEnd w:id="699"/>
    <w:bookmarkStart w:name="z749" w:id="700"/>
    <w:p>
      <w:pPr>
        <w:spacing w:after="0"/>
        <w:ind w:left="0"/>
        <w:jc w:val="both"/>
      </w:pPr>
      <w:r>
        <w:rPr>
          <w:rFonts w:ascii="Times New Roman"/>
          <w:b w:val="false"/>
          <w:i w:val="false"/>
          <w:color w:val="000000"/>
          <w:sz w:val="28"/>
        </w:rPr>
        <w:t>
      Quality criteria</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8"/>
        <w:gridCol w:w="3332"/>
        <w:gridCol w:w="1943"/>
        <w:gridCol w:w="3977"/>
      </w:tblGrid>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Verification parameter</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requirements (specification)</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frequency*</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 controls it</w:t>
            </w:r>
          </w:p>
        </w:tc>
      </w:tr>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ABO, Rh (D)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Typing</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3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blood testing and laboratory researches</w:t>
            </w:r>
          </w:p>
        </w:tc>
      </w:tr>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increased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Anti-HCV</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Anti-HIV 1.2</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Syphilis</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screening test</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determined depending on the system used</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of all doses</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preparation of blood and its components</w:t>
            </w:r>
          </w:p>
        </w:tc>
      </w:tr>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Residual leukocytes**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 2x109 per dose</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 doses per month</w:t>
            </w:r>
          </w:p>
        </w:tc>
        <w:tc>
          <w:tcPr>
            <w:tcW w:w="3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for quality control of blood products</w:t>
            </w:r>
          </w:p>
        </w:tc>
      </w:tr>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Hemoglobin</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43 g/dose</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 doses per month</w:t>
            </w:r>
          </w:p>
        </w:tc>
        <w:tc>
          <w:tcPr>
            <w:tcW w:w="0" w:type="auto"/>
            <w:vMerge/>
            <w:tcBorders>
              <w:top w:val="nil"/>
              <w:left w:val="single" w:color="cfcfcf" w:sz="5"/>
              <w:bottom w:val="single" w:color="cfcfcf" w:sz="5"/>
              <w:right w:val="single" w:color="cfcfcf" w:sz="5"/>
            </w:tcBorders>
          </w:tcPr>
          <w:p/>
        </w:tc>
      </w:tr>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Hematocrit</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 doses per month</w:t>
            </w:r>
          </w:p>
        </w:tc>
        <w:tc>
          <w:tcPr>
            <w:tcW w:w="0" w:type="auto"/>
            <w:vMerge/>
            <w:tcBorders>
              <w:top w:val="nil"/>
              <w:left w:val="single" w:color="cfcfcf" w:sz="5"/>
              <w:bottom w:val="single" w:color="cfcfcf" w:sz="5"/>
              <w:right w:val="single" w:color="cfcfcf" w:sz="5"/>
            </w:tcBorders>
          </w:tcPr>
          <w:p/>
        </w:tc>
      </w:tr>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Hemolysis at the end of the storage period</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0.8 % of erythrocytes</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doses per month</w:t>
            </w:r>
          </w:p>
        </w:tc>
        <w:tc>
          <w:tcPr>
            <w:tcW w:w="0" w:type="auto"/>
            <w:vMerge/>
            <w:tcBorders>
              <w:top w:val="nil"/>
              <w:left w:val="single" w:color="cfcfcf" w:sz="5"/>
              <w:bottom w:val="single" w:color="cfcfcf" w:sz="5"/>
              <w:right w:val="single" w:color="cfcfcf" w:sz="5"/>
            </w:tcBorders>
          </w:tcPr>
          <w:p/>
        </w:tc>
      </w:tr>
    </w:tbl>
    <w:bookmarkStart w:name="z750" w:id="701"/>
    <w:p>
      <w:pPr>
        <w:spacing w:after="0"/>
        <w:ind w:left="0"/>
        <w:jc w:val="both"/>
      </w:pPr>
      <w:r>
        <w:rPr>
          <w:rFonts w:ascii="Times New Roman"/>
          <w:b w:val="false"/>
          <w:i w:val="false"/>
          <w:color w:val="000000"/>
          <w:sz w:val="28"/>
        </w:rPr>
        <w:t>
      Note: *- Parameter "control frequency", if it is different from the value "All doses", displays the minimum frequency of testing and indicates the necessity for statistical control of the process to reduce the risk of deviations in the quality of the blood component.</w:t>
      </w:r>
    </w:p>
    <w:bookmarkEnd w:id="701"/>
    <w:bookmarkStart w:name="z751" w:id="702"/>
    <w:p>
      <w:pPr>
        <w:spacing w:after="0"/>
        <w:ind w:left="0"/>
        <w:jc w:val="both"/>
      </w:pPr>
      <w:r>
        <w:rPr>
          <w:rFonts w:ascii="Times New Roman"/>
          <w:b w:val="false"/>
          <w:i w:val="false"/>
          <w:color w:val="000000"/>
          <w:sz w:val="28"/>
        </w:rPr>
        <w:t>
      ** - The requirements are met if 90% of the tested doses fall within the range of the indicated values.</w:t>
      </w:r>
    </w:p>
    <w:bookmarkEnd w:id="702"/>
    <w:bookmarkStart w:name="z752" w:id="703"/>
    <w:p>
      <w:pPr>
        <w:spacing w:after="0"/>
        <w:ind w:left="0"/>
        <w:jc w:val="both"/>
      </w:pPr>
      <w:r>
        <w:rPr>
          <w:rFonts w:ascii="Times New Roman"/>
          <w:b w:val="false"/>
          <w:i w:val="false"/>
          <w:color w:val="000000"/>
          <w:sz w:val="28"/>
        </w:rPr>
        <w:t>
      Storage and transportation</w:t>
      </w:r>
    </w:p>
    <w:bookmarkEnd w:id="703"/>
    <w:bookmarkStart w:name="z753" w:id="704"/>
    <w:p>
      <w:pPr>
        <w:spacing w:after="0"/>
        <w:ind w:left="0"/>
        <w:jc w:val="both"/>
      </w:pPr>
      <w:r>
        <w:rPr>
          <w:rFonts w:ascii="Times New Roman"/>
          <w:b w:val="false"/>
          <w:i w:val="false"/>
          <w:color w:val="000000"/>
          <w:sz w:val="28"/>
        </w:rPr>
        <w:t>
      Erythrocyte suspension with removed LTL shall be stored at a temperature from +2°C to +6°C. Shelf-life depends on the type of anticoagulant/additive solution system and is extended to the limit set for this additive solution.</w:t>
      </w:r>
    </w:p>
    <w:bookmarkEnd w:id="704"/>
    <w:bookmarkStart w:name="z754" w:id="705"/>
    <w:p>
      <w:pPr>
        <w:spacing w:after="0"/>
        <w:ind w:left="0"/>
        <w:jc w:val="both"/>
      </w:pPr>
      <w:r>
        <w:rPr>
          <w:rFonts w:ascii="Times New Roman"/>
          <w:b w:val="false"/>
          <w:i w:val="false"/>
          <w:color w:val="000000"/>
          <w:sz w:val="28"/>
        </w:rPr>
        <w:t>
      During transportation, the temperature not higher than +10°C is kept. Transport system ensuring the set temperature for 24 hours shall be used.</w:t>
      </w:r>
    </w:p>
    <w:bookmarkEnd w:id="705"/>
    <w:bookmarkStart w:name="z755" w:id="706"/>
    <w:p>
      <w:pPr>
        <w:spacing w:after="0"/>
        <w:ind w:left="0"/>
        <w:jc w:val="both"/>
      </w:pPr>
      <w:r>
        <w:rPr>
          <w:rFonts w:ascii="Times New Roman"/>
          <w:b w:val="false"/>
          <w:i w:val="false"/>
          <w:color w:val="000000"/>
          <w:sz w:val="28"/>
        </w:rPr>
        <w:t xml:space="preserve">
      Marking </w:t>
      </w:r>
    </w:p>
    <w:bookmarkEnd w:id="706"/>
    <w:bookmarkStart w:name="z756" w:id="707"/>
    <w:p>
      <w:pPr>
        <w:spacing w:after="0"/>
        <w:ind w:left="0"/>
        <w:jc w:val="both"/>
      </w:pPr>
      <w:r>
        <w:rPr>
          <w:rFonts w:ascii="Times New Roman"/>
          <w:b w:val="false"/>
          <w:i w:val="false"/>
          <w:color w:val="000000"/>
          <w:sz w:val="28"/>
        </w:rPr>
        <w:t xml:space="preserve">
      Information is recorded on the label: </w:t>
      </w:r>
    </w:p>
    <w:bookmarkEnd w:id="707"/>
    <w:bookmarkStart w:name="z757" w:id="708"/>
    <w:p>
      <w:pPr>
        <w:spacing w:after="0"/>
        <w:ind w:left="0"/>
        <w:jc w:val="both"/>
      </w:pPr>
      <w:r>
        <w:rPr>
          <w:rFonts w:ascii="Times New Roman"/>
          <w:b w:val="false"/>
          <w:i w:val="false"/>
          <w:color w:val="000000"/>
          <w:sz w:val="28"/>
        </w:rPr>
        <w:t xml:space="preserve">
      name of the organization-manufacturer; </w:t>
      </w:r>
    </w:p>
    <w:bookmarkEnd w:id="708"/>
    <w:bookmarkStart w:name="z758" w:id="709"/>
    <w:p>
      <w:pPr>
        <w:spacing w:after="0"/>
        <w:ind w:left="0"/>
        <w:jc w:val="both"/>
      </w:pPr>
      <w:r>
        <w:rPr>
          <w:rFonts w:ascii="Times New Roman"/>
          <w:b w:val="false"/>
          <w:i w:val="false"/>
          <w:color w:val="000000"/>
          <w:sz w:val="28"/>
        </w:rPr>
        <w:t xml:space="preserve">
      unique identification number of the donation; </w:t>
      </w:r>
    </w:p>
    <w:bookmarkEnd w:id="709"/>
    <w:bookmarkStart w:name="z759" w:id="710"/>
    <w:p>
      <w:pPr>
        <w:spacing w:after="0"/>
        <w:ind w:left="0"/>
        <w:jc w:val="both"/>
      </w:pPr>
      <w:r>
        <w:rPr>
          <w:rFonts w:ascii="Times New Roman"/>
          <w:b w:val="false"/>
          <w:i w:val="false"/>
          <w:color w:val="000000"/>
          <w:sz w:val="28"/>
        </w:rPr>
        <w:t>
      name of the blood component;</w:t>
      </w:r>
    </w:p>
    <w:bookmarkEnd w:id="710"/>
    <w:bookmarkStart w:name="z760" w:id="711"/>
    <w:p>
      <w:pPr>
        <w:spacing w:after="0"/>
        <w:ind w:left="0"/>
        <w:jc w:val="both"/>
      </w:pPr>
      <w:r>
        <w:rPr>
          <w:rFonts w:ascii="Times New Roman"/>
          <w:b w:val="false"/>
          <w:i w:val="false"/>
          <w:color w:val="000000"/>
          <w:sz w:val="28"/>
        </w:rPr>
        <w:t xml:space="preserve">
      blood group according to ABO system and Rhesus affiliation Rh (D); </w:t>
      </w:r>
    </w:p>
    <w:bookmarkEnd w:id="711"/>
    <w:bookmarkStart w:name="z761" w:id="712"/>
    <w:p>
      <w:pPr>
        <w:spacing w:after="0"/>
        <w:ind w:left="0"/>
        <w:jc w:val="both"/>
      </w:pPr>
      <w:r>
        <w:rPr>
          <w:rFonts w:ascii="Times New Roman"/>
          <w:b w:val="false"/>
          <w:i w:val="false"/>
          <w:color w:val="000000"/>
          <w:sz w:val="28"/>
        </w:rPr>
        <w:t xml:space="preserve">
      blood group phenotype (if necessary); </w:t>
      </w:r>
    </w:p>
    <w:bookmarkEnd w:id="712"/>
    <w:bookmarkStart w:name="z762" w:id="713"/>
    <w:p>
      <w:pPr>
        <w:spacing w:after="0"/>
        <w:ind w:left="0"/>
        <w:jc w:val="both"/>
      </w:pPr>
      <w:r>
        <w:rPr>
          <w:rFonts w:ascii="Times New Roman"/>
          <w:b w:val="false"/>
          <w:i w:val="false"/>
          <w:color w:val="000000"/>
          <w:sz w:val="28"/>
        </w:rPr>
        <w:t xml:space="preserve">
      date of donation; </w:t>
      </w:r>
    </w:p>
    <w:bookmarkEnd w:id="713"/>
    <w:bookmarkStart w:name="z763" w:id="714"/>
    <w:p>
      <w:pPr>
        <w:spacing w:after="0"/>
        <w:ind w:left="0"/>
        <w:jc w:val="both"/>
      </w:pPr>
      <w:r>
        <w:rPr>
          <w:rFonts w:ascii="Times New Roman"/>
          <w:b w:val="false"/>
          <w:i w:val="false"/>
          <w:color w:val="000000"/>
          <w:sz w:val="28"/>
        </w:rPr>
        <w:t xml:space="preserve">
      expiration date; </w:t>
      </w:r>
    </w:p>
    <w:bookmarkEnd w:id="714"/>
    <w:bookmarkStart w:name="z764" w:id="715"/>
    <w:p>
      <w:pPr>
        <w:spacing w:after="0"/>
        <w:ind w:left="0"/>
        <w:jc w:val="both"/>
      </w:pPr>
      <w:r>
        <w:rPr>
          <w:rFonts w:ascii="Times New Roman"/>
          <w:b w:val="false"/>
          <w:i w:val="false"/>
          <w:color w:val="000000"/>
          <w:sz w:val="28"/>
        </w:rPr>
        <w:t xml:space="preserve">
      name of the anticoagulant; </w:t>
      </w:r>
    </w:p>
    <w:bookmarkEnd w:id="715"/>
    <w:bookmarkStart w:name="z765" w:id="716"/>
    <w:p>
      <w:pPr>
        <w:spacing w:after="0"/>
        <w:ind w:left="0"/>
        <w:jc w:val="both"/>
      </w:pPr>
      <w:r>
        <w:rPr>
          <w:rFonts w:ascii="Times New Roman"/>
          <w:b w:val="false"/>
          <w:i w:val="false"/>
          <w:color w:val="000000"/>
          <w:sz w:val="28"/>
        </w:rPr>
        <w:t xml:space="preserve">
      note on additional processing (irradiance); </w:t>
      </w:r>
    </w:p>
    <w:bookmarkEnd w:id="716"/>
    <w:bookmarkStart w:name="z766" w:id="717"/>
    <w:p>
      <w:pPr>
        <w:spacing w:after="0"/>
        <w:ind w:left="0"/>
        <w:jc w:val="both"/>
      </w:pPr>
      <w:r>
        <w:rPr>
          <w:rFonts w:ascii="Times New Roman"/>
          <w:b w:val="false"/>
          <w:i w:val="false"/>
          <w:color w:val="000000"/>
          <w:sz w:val="28"/>
        </w:rPr>
        <w:t>
      volume;</w:t>
      </w:r>
    </w:p>
    <w:bookmarkEnd w:id="717"/>
    <w:bookmarkStart w:name="z767" w:id="718"/>
    <w:p>
      <w:pPr>
        <w:spacing w:after="0"/>
        <w:ind w:left="0"/>
        <w:jc w:val="both"/>
      </w:pPr>
      <w:r>
        <w:rPr>
          <w:rFonts w:ascii="Times New Roman"/>
          <w:b w:val="false"/>
          <w:i w:val="false"/>
          <w:color w:val="000000"/>
          <w:sz w:val="28"/>
        </w:rPr>
        <w:t xml:space="preserve">
      storage temperature; </w:t>
      </w:r>
    </w:p>
    <w:bookmarkEnd w:id="718"/>
    <w:bookmarkStart w:name="z768" w:id="719"/>
    <w:p>
      <w:pPr>
        <w:spacing w:after="0"/>
        <w:ind w:left="0"/>
        <w:jc w:val="both"/>
      </w:pPr>
      <w:r>
        <w:rPr>
          <w:rFonts w:ascii="Times New Roman"/>
          <w:b w:val="false"/>
          <w:i w:val="false"/>
          <w:color w:val="000000"/>
          <w:sz w:val="28"/>
        </w:rPr>
        <w:t xml:space="preserve">
      information about pre-transfusion procedures; </w:t>
      </w:r>
    </w:p>
    <w:bookmarkEnd w:id="719"/>
    <w:bookmarkStart w:name="z769" w:id="720"/>
    <w:p>
      <w:pPr>
        <w:spacing w:after="0"/>
        <w:ind w:left="0"/>
        <w:jc w:val="both"/>
      </w:pPr>
      <w:r>
        <w:rPr>
          <w:rFonts w:ascii="Times New Roman"/>
          <w:b w:val="false"/>
          <w:i w:val="false"/>
          <w:color w:val="000000"/>
          <w:sz w:val="28"/>
        </w:rPr>
        <w:t xml:space="preserve">
      information that the component is introduced through a filter with a pore size of 150-200 microns. </w:t>
      </w:r>
    </w:p>
    <w:bookmarkEnd w:id="720"/>
    <w:bookmarkStart w:name="z770" w:id="721"/>
    <w:p>
      <w:pPr>
        <w:spacing w:after="0"/>
        <w:ind w:left="0"/>
        <w:jc w:val="both"/>
      </w:pPr>
      <w:r>
        <w:rPr>
          <w:rFonts w:ascii="Times New Roman"/>
          <w:b w:val="false"/>
          <w:i w:val="false"/>
          <w:color w:val="000000"/>
          <w:sz w:val="28"/>
        </w:rPr>
        <w:t>
      Precautionary measures</w:t>
      </w:r>
    </w:p>
    <w:bookmarkEnd w:id="721"/>
    <w:bookmarkStart w:name="z771" w:id="722"/>
    <w:p>
      <w:pPr>
        <w:spacing w:after="0"/>
        <w:ind w:left="0"/>
        <w:jc w:val="both"/>
      </w:pPr>
      <w:r>
        <w:rPr>
          <w:rFonts w:ascii="Times New Roman"/>
          <w:b w:val="false"/>
          <w:i w:val="false"/>
          <w:color w:val="000000"/>
          <w:sz w:val="28"/>
        </w:rPr>
        <w:t>
      Prior to transfusion compatibility checking of the Erythrocyte suspension with removed LTL with the blood of the recipient is carried out in accordance with the legislation of the Republic of Kazakhstan.</w:t>
      </w:r>
    </w:p>
    <w:bookmarkEnd w:id="722"/>
    <w:bookmarkStart w:name="z772" w:id="723"/>
    <w:p>
      <w:pPr>
        <w:spacing w:after="0"/>
        <w:ind w:left="0"/>
        <w:jc w:val="both"/>
      </w:pPr>
      <w:r>
        <w:rPr>
          <w:rFonts w:ascii="Times New Roman"/>
          <w:b w:val="false"/>
          <w:i w:val="false"/>
          <w:color w:val="000000"/>
          <w:sz w:val="28"/>
        </w:rPr>
        <w:t>
      Adverse reactions</w:t>
      </w:r>
    </w:p>
    <w:bookmarkEnd w:id="723"/>
    <w:bookmarkStart w:name="z773" w:id="724"/>
    <w:p>
      <w:pPr>
        <w:spacing w:after="0"/>
        <w:ind w:left="0"/>
        <w:jc w:val="both"/>
      </w:pPr>
      <w:r>
        <w:rPr>
          <w:rFonts w:ascii="Times New Roman"/>
          <w:b w:val="false"/>
          <w:i w:val="false"/>
          <w:color w:val="000000"/>
          <w:sz w:val="28"/>
        </w:rPr>
        <w:t xml:space="preserve">
      When transfusion the Erythrocyte suspension with removed LTL there are risks of developing conditions: </w:t>
      </w:r>
    </w:p>
    <w:bookmarkEnd w:id="724"/>
    <w:bookmarkStart w:name="z774" w:id="725"/>
    <w:p>
      <w:pPr>
        <w:spacing w:after="0"/>
        <w:ind w:left="0"/>
        <w:jc w:val="both"/>
      </w:pPr>
      <w:r>
        <w:rPr>
          <w:rFonts w:ascii="Times New Roman"/>
          <w:b w:val="false"/>
          <w:i w:val="false"/>
          <w:color w:val="000000"/>
          <w:sz w:val="28"/>
        </w:rPr>
        <w:t xml:space="preserve">
      hemolytic post- transfusion reaction; </w:t>
      </w:r>
    </w:p>
    <w:bookmarkEnd w:id="725"/>
    <w:bookmarkStart w:name="z775" w:id="726"/>
    <w:p>
      <w:pPr>
        <w:spacing w:after="0"/>
        <w:ind w:left="0"/>
        <w:jc w:val="both"/>
      </w:pPr>
      <w:r>
        <w:rPr>
          <w:rFonts w:ascii="Times New Roman"/>
          <w:b w:val="false"/>
          <w:i w:val="false"/>
          <w:color w:val="000000"/>
          <w:sz w:val="28"/>
        </w:rPr>
        <w:t xml:space="preserve">
      non- hemolytic post-transfusion reaction (most often-chills, fever, urticaria); </w:t>
      </w:r>
    </w:p>
    <w:bookmarkEnd w:id="726"/>
    <w:bookmarkStart w:name="z776" w:id="727"/>
    <w:p>
      <w:pPr>
        <w:spacing w:after="0"/>
        <w:ind w:left="0"/>
        <w:jc w:val="both"/>
      </w:pPr>
      <w:r>
        <w:rPr>
          <w:rFonts w:ascii="Times New Roman"/>
          <w:b w:val="false"/>
          <w:i w:val="false"/>
          <w:color w:val="000000"/>
          <w:sz w:val="28"/>
        </w:rPr>
        <w:t xml:space="preserve">
      anaphylaxis; </w:t>
      </w:r>
    </w:p>
    <w:bookmarkEnd w:id="727"/>
    <w:bookmarkStart w:name="z777" w:id="728"/>
    <w:p>
      <w:pPr>
        <w:spacing w:after="0"/>
        <w:ind w:left="0"/>
        <w:jc w:val="both"/>
      </w:pPr>
      <w:r>
        <w:rPr>
          <w:rFonts w:ascii="Times New Roman"/>
          <w:b w:val="false"/>
          <w:i w:val="false"/>
          <w:color w:val="000000"/>
          <w:sz w:val="28"/>
        </w:rPr>
        <w:t xml:space="preserve">
      alloimmunization by erythrocyte and HLA antigens; </w:t>
      </w:r>
    </w:p>
    <w:bookmarkEnd w:id="728"/>
    <w:bookmarkStart w:name="z778" w:id="729"/>
    <w:p>
      <w:pPr>
        <w:spacing w:after="0"/>
        <w:ind w:left="0"/>
        <w:jc w:val="both"/>
      </w:pPr>
      <w:r>
        <w:rPr>
          <w:rFonts w:ascii="Times New Roman"/>
          <w:b w:val="false"/>
          <w:i w:val="false"/>
          <w:color w:val="000000"/>
          <w:sz w:val="28"/>
        </w:rPr>
        <w:t>
      the syndrome of acute lung injury due to transfusion (SALI);</w:t>
      </w:r>
    </w:p>
    <w:bookmarkEnd w:id="729"/>
    <w:bookmarkStart w:name="z779" w:id="730"/>
    <w:p>
      <w:pPr>
        <w:spacing w:after="0"/>
        <w:ind w:left="0"/>
        <w:jc w:val="both"/>
      </w:pPr>
      <w:r>
        <w:rPr>
          <w:rFonts w:ascii="Times New Roman"/>
          <w:b w:val="false"/>
          <w:i w:val="false"/>
          <w:color w:val="000000"/>
          <w:sz w:val="28"/>
        </w:rPr>
        <w:t xml:space="preserve">
      post-transfusion purpura; </w:t>
      </w:r>
    </w:p>
    <w:bookmarkEnd w:id="730"/>
    <w:bookmarkStart w:name="z780" w:id="731"/>
    <w:p>
      <w:pPr>
        <w:spacing w:after="0"/>
        <w:ind w:left="0"/>
        <w:jc w:val="both"/>
      </w:pPr>
      <w:r>
        <w:rPr>
          <w:rFonts w:ascii="Times New Roman"/>
          <w:b w:val="false"/>
          <w:i w:val="false"/>
          <w:color w:val="000000"/>
          <w:sz w:val="28"/>
        </w:rPr>
        <w:t xml:space="preserve">
      “graft versus host” reaction; </w:t>
      </w:r>
    </w:p>
    <w:bookmarkEnd w:id="731"/>
    <w:bookmarkStart w:name="z781" w:id="732"/>
    <w:p>
      <w:pPr>
        <w:spacing w:after="0"/>
        <w:ind w:left="0"/>
        <w:jc w:val="both"/>
      </w:pPr>
      <w:r>
        <w:rPr>
          <w:rFonts w:ascii="Times New Roman"/>
          <w:b w:val="false"/>
          <w:i w:val="false"/>
          <w:color w:val="000000"/>
          <w:sz w:val="28"/>
        </w:rPr>
        <w:t xml:space="preserve">
      sepsis, caused by accidental bacterial contamination; </w:t>
      </w:r>
    </w:p>
    <w:bookmarkEnd w:id="732"/>
    <w:bookmarkStart w:name="z782" w:id="733"/>
    <w:p>
      <w:pPr>
        <w:spacing w:after="0"/>
        <w:ind w:left="0"/>
        <w:jc w:val="both"/>
      </w:pPr>
      <w:r>
        <w:rPr>
          <w:rFonts w:ascii="Times New Roman"/>
          <w:b w:val="false"/>
          <w:i w:val="false"/>
          <w:color w:val="000000"/>
          <w:sz w:val="28"/>
        </w:rPr>
        <w:t xml:space="preserve">
      transmission of viral infection (hepatitis, HIV, and others ) is not excluded, despite the careful selection of the donor and examination of the donor's blood by modern methods; </w:t>
      </w:r>
    </w:p>
    <w:bookmarkEnd w:id="733"/>
    <w:bookmarkStart w:name="z783" w:id="734"/>
    <w:p>
      <w:pPr>
        <w:spacing w:after="0"/>
        <w:ind w:left="0"/>
        <w:jc w:val="both"/>
      </w:pPr>
      <w:r>
        <w:rPr>
          <w:rFonts w:ascii="Times New Roman"/>
          <w:b w:val="false"/>
          <w:i w:val="false"/>
          <w:color w:val="000000"/>
          <w:sz w:val="28"/>
        </w:rPr>
        <w:t>
      risk of transmission of protozoal infection (malaria);</w:t>
      </w:r>
    </w:p>
    <w:bookmarkEnd w:id="734"/>
    <w:bookmarkStart w:name="z784" w:id="735"/>
    <w:p>
      <w:pPr>
        <w:spacing w:after="0"/>
        <w:ind w:left="0"/>
        <w:jc w:val="both"/>
      </w:pPr>
      <w:r>
        <w:rPr>
          <w:rFonts w:ascii="Times New Roman"/>
          <w:b w:val="false"/>
          <w:i w:val="false"/>
          <w:color w:val="000000"/>
          <w:sz w:val="28"/>
        </w:rPr>
        <w:t xml:space="preserve">
      transmission of other unidentified or non-mandatory screening pathogens; </w:t>
      </w:r>
    </w:p>
    <w:bookmarkEnd w:id="735"/>
    <w:bookmarkStart w:name="z785" w:id="736"/>
    <w:p>
      <w:pPr>
        <w:spacing w:after="0"/>
        <w:ind w:left="0"/>
        <w:jc w:val="both"/>
      </w:pPr>
      <w:r>
        <w:rPr>
          <w:rFonts w:ascii="Times New Roman"/>
          <w:b w:val="false"/>
          <w:i w:val="false"/>
          <w:color w:val="000000"/>
          <w:sz w:val="28"/>
        </w:rPr>
        <w:t xml:space="preserve">
      citrate intoxication in newborns and patients with impaired liver function; </w:t>
      </w:r>
    </w:p>
    <w:bookmarkEnd w:id="736"/>
    <w:bookmarkStart w:name="z786" w:id="737"/>
    <w:p>
      <w:pPr>
        <w:spacing w:after="0"/>
        <w:ind w:left="0"/>
        <w:jc w:val="both"/>
      </w:pPr>
      <w:r>
        <w:rPr>
          <w:rFonts w:ascii="Times New Roman"/>
          <w:b w:val="false"/>
          <w:i w:val="false"/>
          <w:color w:val="000000"/>
          <w:sz w:val="28"/>
        </w:rPr>
        <w:t xml:space="preserve">
      metabolic disorders in massive transfusions (hyperkalemia, other); </w:t>
      </w:r>
    </w:p>
    <w:bookmarkEnd w:id="737"/>
    <w:bookmarkStart w:name="z787" w:id="738"/>
    <w:p>
      <w:pPr>
        <w:spacing w:after="0"/>
        <w:ind w:left="0"/>
        <w:jc w:val="both"/>
      </w:pPr>
      <w:r>
        <w:rPr>
          <w:rFonts w:ascii="Times New Roman"/>
          <w:b w:val="false"/>
          <w:i w:val="false"/>
          <w:color w:val="000000"/>
          <w:sz w:val="28"/>
        </w:rPr>
        <w:t xml:space="preserve">
      iron overload; </w:t>
      </w:r>
    </w:p>
    <w:bookmarkEnd w:id="738"/>
    <w:bookmarkStart w:name="z788" w:id="739"/>
    <w:p>
      <w:pPr>
        <w:spacing w:after="0"/>
        <w:ind w:left="0"/>
        <w:jc w:val="both"/>
      </w:pPr>
      <w:r>
        <w:rPr>
          <w:rFonts w:ascii="Times New Roman"/>
          <w:b w:val="false"/>
          <w:i w:val="false"/>
          <w:color w:val="000000"/>
          <w:sz w:val="28"/>
        </w:rPr>
        <w:t>
      circulatory overload.</w:t>
      </w:r>
    </w:p>
    <w:bookmarkEnd w:id="739"/>
    <w:bookmarkStart w:name="z789" w:id="740"/>
    <w:p>
      <w:pPr>
        <w:spacing w:after="0"/>
        <w:ind w:left="0"/>
        <w:jc w:val="left"/>
      </w:pPr>
      <w:r>
        <w:rPr>
          <w:rFonts w:ascii="Times New Roman"/>
          <w:b/>
          <w:i w:val="false"/>
          <w:color w:val="000000"/>
        </w:rPr>
        <w:t xml:space="preserve"> 8. Erythrocyte suspension leucofiltered </w:t>
      </w:r>
    </w:p>
    <w:bookmarkEnd w:id="740"/>
    <w:bookmarkStart w:name="z790" w:id="741"/>
    <w:p>
      <w:pPr>
        <w:spacing w:after="0"/>
        <w:ind w:left="0"/>
        <w:jc w:val="both"/>
      </w:pPr>
      <w:r>
        <w:rPr>
          <w:rFonts w:ascii="Times New Roman"/>
          <w:b w:val="false"/>
          <w:i w:val="false"/>
          <w:color w:val="000000"/>
          <w:sz w:val="28"/>
        </w:rPr>
        <w:t>
      Definition</w:t>
      </w:r>
    </w:p>
    <w:bookmarkEnd w:id="741"/>
    <w:bookmarkStart w:name="z791" w:id="742"/>
    <w:p>
      <w:pPr>
        <w:spacing w:after="0"/>
        <w:ind w:left="0"/>
        <w:jc w:val="both"/>
      </w:pPr>
      <w:r>
        <w:rPr>
          <w:rFonts w:ascii="Times New Roman"/>
          <w:b w:val="false"/>
          <w:i w:val="false"/>
          <w:color w:val="000000"/>
          <w:sz w:val="28"/>
        </w:rPr>
        <w:t>
      Erythrocyte suspension leucofiltered - a component of blood obtained from the Blood whole, Erythrocyte suspension, or Erythrocyte suspension with removed LTL. The content of leucocytes in the component is less than 1,0x106.</w:t>
      </w:r>
    </w:p>
    <w:bookmarkEnd w:id="742"/>
    <w:bookmarkStart w:name="z792" w:id="743"/>
    <w:p>
      <w:pPr>
        <w:spacing w:after="0"/>
        <w:ind w:left="0"/>
        <w:jc w:val="both"/>
      </w:pPr>
      <w:r>
        <w:rPr>
          <w:rFonts w:ascii="Times New Roman"/>
          <w:b w:val="false"/>
          <w:i w:val="false"/>
          <w:color w:val="000000"/>
          <w:sz w:val="28"/>
        </w:rPr>
        <w:t>
      Preparation</w:t>
      </w:r>
    </w:p>
    <w:bookmarkEnd w:id="743"/>
    <w:bookmarkStart w:name="z793" w:id="744"/>
    <w:p>
      <w:pPr>
        <w:spacing w:after="0"/>
        <w:ind w:left="0"/>
        <w:jc w:val="both"/>
      </w:pPr>
      <w:r>
        <w:rPr>
          <w:rFonts w:ascii="Times New Roman"/>
          <w:b w:val="false"/>
          <w:i w:val="false"/>
          <w:color w:val="000000"/>
          <w:sz w:val="28"/>
        </w:rPr>
        <w:t>
      Erythrocyte suspension leukofiltered is obtained by removing leukocytes by filtration within 48 hours after donation from the dose of the Blood whole and removal of plasma after centrifugation followed by immediate addition of an additive solution; as well as by filtering leukocytes from Erythrocyte suspension or Erythrocyte suspension with removed LTL.</w:t>
      </w:r>
    </w:p>
    <w:bookmarkEnd w:id="744"/>
    <w:bookmarkStart w:name="z794" w:id="745"/>
    <w:p>
      <w:pPr>
        <w:spacing w:after="0"/>
        <w:ind w:left="0"/>
        <w:jc w:val="both"/>
      </w:pPr>
      <w:r>
        <w:rPr>
          <w:rFonts w:ascii="Times New Roman"/>
          <w:b w:val="false"/>
          <w:i w:val="false"/>
          <w:color w:val="000000"/>
          <w:sz w:val="28"/>
        </w:rPr>
        <w:t>
      Using</w:t>
      </w:r>
    </w:p>
    <w:bookmarkEnd w:id="745"/>
    <w:bookmarkStart w:name="z795" w:id="746"/>
    <w:p>
      <w:pPr>
        <w:spacing w:after="0"/>
        <w:ind w:left="0"/>
        <w:jc w:val="both"/>
      </w:pPr>
      <w:r>
        <w:rPr>
          <w:rFonts w:ascii="Times New Roman"/>
          <w:b w:val="false"/>
          <w:i w:val="false"/>
          <w:color w:val="000000"/>
          <w:sz w:val="28"/>
        </w:rPr>
        <w:t>
      Erythrocyte suspension leukofiltered is used for transfusion without additional processing, or in presence of clinical indications, shall be subjected to ionizing irradiation for deprivation the lymphocytes viability to prevent "graft versus host" reaction in immunocompromised patients during intrauterine transfusions, during transfusion from relatives, and for any other groups of patients.</w:t>
      </w:r>
    </w:p>
    <w:bookmarkEnd w:id="746"/>
    <w:bookmarkStart w:name="z796" w:id="747"/>
    <w:p>
      <w:pPr>
        <w:spacing w:after="0"/>
        <w:ind w:left="0"/>
        <w:jc w:val="both"/>
      </w:pPr>
      <w:r>
        <w:rPr>
          <w:rFonts w:ascii="Times New Roman"/>
          <w:b w:val="false"/>
          <w:i w:val="false"/>
          <w:color w:val="000000"/>
          <w:sz w:val="28"/>
        </w:rPr>
        <w:t>
      Quality critera</w:t>
      </w:r>
    </w:p>
    <w:bookmarkEnd w:id="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5"/>
        <w:gridCol w:w="3043"/>
        <w:gridCol w:w="2839"/>
        <w:gridCol w:w="3633"/>
      </w:tblGrid>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Verification parameter</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requirements (specification)</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frequency*</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 controls it</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ABO, Rh (D)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Typing</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blood testing and laboratory researches</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increased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Anti-HCV</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Anti-HIV 1.2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Syphilis</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screening test</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determined depending on the system used</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of all doses</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preparation of blood and its components</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Residual leukocytes**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&lt;1x106 in the calculated dose</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of all doses, at least 4 doses per month</w:t>
            </w:r>
          </w:p>
        </w:tc>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for quality control of blood products</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Hemoglobin</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40 g/dose</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of all doses, at least 4 doses per month</w:t>
            </w:r>
          </w:p>
        </w:tc>
        <w:tc>
          <w:tcPr>
            <w:tcW w:w="0" w:type="auto"/>
            <w:vMerge/>
            <w:tcBorders>
              <w:top w:val="nil"/>
              <w:left w:val="single" w:color="cfcfcf" w:sz="5"/>
              <w:bottom w:val="single" w:color="cfcfcf" w:sz="5"/>
              <w:right w:val="single" w:color="cfcfcf" w:sz="5"/>
            </w:tcBorders>
          </w:tcP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Hematocrit</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doses per month</w:t>
            </w:r>
          </w:p>
        </w:tc>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Hemolysis at the end of the storage period</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0.8 % of erythrocytes</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doses per month</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Note: *- Parameter "control frequency", if it is different from the value "All doses", displays the minimum frequency of testing and indicates the necessity for statistical control of the process to reduce the risk of deviations in the quality of the blood component.</w:t>
      </w:r>
    </w:p>
    <w:p>
      <w:pPr>
        <w:spacing w:after="0"/>
        <w:ind w:left="0"/>
        <w:jc w:val="both"/>
      </w:pPr>
      <w:r>
        <w:rPr>
          <w:rFonts w:ascii="Times New Roman"/>
          <w:b w:val="false"/>
          <w:i w:val="false"/>
          <w:color w:val="000000"/>
          <w:sz w:val="28"/>
        </w:rPr>
        <w:t>
      ** - The requirements are met if 90% of the tested doses fall within the range of the indicated values.</w:t>
      </w:r>
    </w:p>
    <w:p>
      <w:pPr>
        <w:spacing w:after="0"/>
        <w:ind w:left="0"/>
        <w:jc w:val="both"/>
      </w:pPr>
      <w:r>
        <w:rPr>
          <w:rFonts w:ascii="Times New Roman"/>
          <w:b w:val="false"/>
          <w:i w:val="false"/>
          <w:color w:val="000000"/>
          <w:sz w:val="28"/>
        </w:rPr>
        <w:t>
      Storage and transportation</w:t>
      </w:r>
    </w:p>
    <w:p>
      <w:pPr>
        <w:spacing w:after="0"/>
        <w:ind w:left="0"/>
        <w:jc w:val="both"/>
      </w:pPr>
      <w:r>
        <w:rPr>
          <w:rFonts w:ascii="Times New Roman"/>
          <w:b w:val="false"/>
          <w:i w:val="false"/>
          <w:color w:val="000000"/>
          <w:sz w:val="28"/>
        </w:rPr>
        <w:t>
      Erythrocyte suspension leucofiltered shall be stored at a temperature from +2°C to +6°C. Shelf-life depends on the type of anticoagulant/additive solution system and is extended to the limit set for this additive solution.</w:t>
      </w:r>
    </w:p>
    <w:p>
      <w:pPr>
        <w:spacing w:after="0"/>
        <w:ind w:left="0"/>
        <w:jc w:val="both"/>
      </w:pPr>
      <w:r>
        <w:rPr>
          <w:rFonts w:ascii="Times New Roman"/>
          <w:b w:val="false"/>
          <w:i w:val="false"/>
          <w:color w:val="000000"/>
          <w:sz w:val="28"/>
        </w:rPr>
        <w:t>
      During transportation, the temperature not higher than +10°C is kept. Transport system ensuring the set temperature for 24 hours shall be used.</w:t>
      </w:r>
    </w:p>
    <w:p>
      <w:pPr>
        <w:spacing w:after="0"/>
        <w:ind w:left="0"/>
        <w:jc w:val="both"/>
      </w:pPr>
      <w:r>
        <w:rPr>
          <w:rFonts w:ascii="Times New Roman"/>
          <w:b w:val="false"/>
          <w:i w:val="false"/>
          <w:color w:val="000000"/>
          <w:sz w:val="28"/>
        </w:rPr>
        <w:t xml:space="preserve">
      Marking </w:t>
      </w:r>
    </w:p>
    <w:p>
      <w:pPr>
        <w:spacing w:after="0"/>
        <w:ind w:left="0"/>
        <w:jc w:val="both"/>
      </w:pPr>
      <w:r>
        <w:rPr>
          <w:rFonts w:ascii="Times New Roman"/>
          <w:b w:val="false"/>
          <w:i w:val="false"/>
          <w:color w:val="000000"/>
          <w:sz w:val="28"/>
        </w:rPr>
        <w:t xml:space="preserve">
      Information is recorded on the label: </w:t>
      </w:r>
    </w:p>
    <w:p>
      <w:pPr>
        <w:spacing w:after="0"/>
        <w:ind w:left="0"/>
        <w:jc w:val="both"/>
      </w:pPr>
      <w:r>
        <w:rPr>
          <w:rFonts w:ascii="Times New Roman"/>
          <w:b w:val="false"/>
          <w:i w:val="false"/>
          <w:color w:val="000000"/>
          <w:sz w:val="28"/>
        </w:rPr>
        <w:t xml:space="preserve">
      name of the organization-manufacturer; </w:t>
      </w:r>
    </w:p>
    <w:p>
      <w:pPr>
        <w:spacing w:after="0"/>
        <w:ind w:left="0"/>
        <w:jc w:val="both"/>
      </w:pPr>
      <w:r>
        <w:rPr>
          <w:rFonts w:ascii="Times New Roman"/>
          <w:b w:val="false"/>
          <w:i w:val="false"/>
          <w:color w:val="000000"/>
          <w:sz w:val="28"/>
        </w:rPr>
        <w:t xml:space="preserve">
      unique identification number of the donation; </w:t>
      </w:r>
    </w:p>
    <w:p>
      <w:pPr>
        <w:spacing w:after="0"/>
        <w:ind w:left="0"/>
        <w:jc w:val="both"/>
      </w:pPr>
      <w:r>
        <w:rPr>
          <w:rFonts w:ascii="Times New Roman"/>
          <w:b w:val="false"/>
          <w:i w:val="false"/>
          <w:color w:val="000000"/>
          <w:sz w:val="28"/>
        </w:rPr>
        <w:t>
      name of the blood component;</w:t>
      </w:r>
    </w:p>
    <w:p>
      <w:pPr>
        <w:spacing w:after="0"/>
        <w:ind w:left="0"/>
        <w:jc w:val="both"/>
      </w:pPr>
      <w:r>
        <w:rPr>
          <w:rFonts w:ascii="Times New Roman"/>
          <w:b w:val="false"/>
          <w:i w:val="false"/>
          <w:color w:val="000000"/>
          <w:sz w:val="28"/>
        </w:rPr>
        <w:t xml:space="preserve">
      blood group according to ABO system and Rhesus affiliation Rh (D); </w:t>
      </w:r>
    </w:p>
    <w:p>
      <w:pPr>
        <w:spacing w:after="0"/>
        <w:ind w:left="0"/>
        <w:jc w:val="both"/>
      </w:pPr>
      <w:r>
        <w:rPr>
          <w:rFonts w:ascii="Times New Roman"/>
          <w:b w:val="false"/>
          <w:i w:val="false"/>
          <w:color w:val="000000"/>
          <w:sz w:val="28"/>
        </w:rPr>
        <w:t xml:space="preserve">
      blood group phenotype (if necessary); </w:t>
      </w:r>
    </w:p>
    <w:p>
      <w:pPr>
        <w:spacing w:after="0"/>
        <w:ind w:left="0"/>
        <w:jc w:val="both"/>
      </w:pPr>
      <w:r>
        <w:rPr>
          <w:rFonts w:ascii="Times New Roman"/>
          <w:b w:val="false"/>
          <w:i w:val="false"/>
          <w:color w:val="000000"/>
          <w:sz w:val="28"/>
        </w:rPr>
        <w:t xml:space="preserve">
      date of donation; </w:t>
      </w:r>
    </w:p>
    <w:p>
      <w:pPr>
        <w:spacing w:after="0"/>
        <w:ind w:left="0"/>
        <w:jc w:val="both"/>
      </w:pPr>
      <w:r>
        <w:rPr>
          <w:rFonts w:ascii="Times New Roman"/>
          <w:b w:val="false"/>
          <w:i w:val="false"/>
          <w:color w:val="000000"/>
          <w:sz w:val="28"/>
        </w:rPr>
        <w:t xml:space="preserve">
      expiration date; </w:t>
      </w:r>
    </w:p>
    <w:p>
      <w:pPr>
        <w:spacing w:after="0"/>
        <w:ind w:left="0"/>
        <w:jc w:val="both"/>
      </w:pPr>
      <w:r>
        <w:rPr>
          <w:rFonts w:ascii="Times New Roman"/>
          <w:b w:val="false"/>
          <w:i w:val="false"/>
          <w:color w:val="000000"/>
          <w:sz w:val="28"/>
        </w:rPr>
        <w:t xml:space="preserve">
      name of the anticoagulant; </w:t>
      </w:r>
    </w:p>
    <w:p>
      <w:pPr>
        <w:spacing w:after="0"/>
        <w:ind w:left="0"/>
        <w:jc w:val="both"/>
      </w:pPr>
      <w:r>
        <w:rPr>
          <w:rFonts w:ascii="Times New Roman"/>
          <w:b w:val="false"/>
          <w:i w:val="false"/>
          <w:color w:val="000000"/>
          <w:sz w:val="28"/>
        </w:rPr>
        <w:t xml:space="preserve">
      note on additional processing (irradiance); </w:t>
      </w:r>
    </w:p>
    <w:p>
      <w:pPr>
        <w:spacing w:after="0"/>
        <w:ind w:left="0"/>
        <w:jc w:val="both"/>
      </w:pPr>
      <w:r>
        <w:rPr>
          <w:rFonts w:ascii="Times New Roman"/>
          <w:b w:val="false"/>
          <w:i w:val="false"/>
          <w:color w:val="000000"/>
          <w:sz w:val="28"/>
        </w:rPr>
        <w:t>
      volume;</w:t>
      </w:r>
    </w:p>
    <w:p>
      <w:pPr>
        <w:spacing w:after="0"/>
        <w:ind w:left="0"/>
        <w:jc w:val="both"/>
      </w:pPr>
      <w:r>
        <w:rPr>
          <w:rFonts w:ascii="Times New Roman"/>
          <w:b w:val="false"/>
          <w:i w:val="false"/>
          <w:color w:val="000000"/>
          <w:sz w:val="28"/>
        </w:rPr>
        <w:t xml:space="preserve">
      storage temperature; </w:t>
      </w:r>
    </w:p>
    <w:p>
      <w:pPr>
        <w:spacing w:after="0"/>
        <w:ind w:left="0"/>
        <w:jc w:val="both"/>
      </w:pPr>
      <w:r>
        <w:rPr>
          <w:rFonts w:ascii="Times New Roman"/>
          <w:b w:val="false"/>
          <w:i w:val="false"/>
          <w:color w:val="000000"/>
          <w:sz w:val="28"/>
        </w:rPr>
        <w:t xml:space="preserve">
      information about pre-transfusion procedures; </w:t>
      </w:r>
    </w:p>
    <w:p>
      <w:pPr>
        <w:spacing w:after="0"/>
        <w:ind w:left="0"/>
        <w:jc w:val="both"/>
      </w:pPr>
      <w:r>
        <w:rPr>
          <w:rFonts w:ascii="Times New Roman"/>
          <w:b w:val="false"/>
          <w:i w:val="false"/>
          <w:color w:val="000000"/>
          <w:sz w:val="28"/>
        </w:rPr>
        <w:t xml:space="preserve">
      information that the component is introduced through a filter with a pore size of 150-200 microns. </w:t>
      </w:r>
    </w:p>
    <w:p>
      <w:pPr>
        <w:spacing w:after="0"/>
        <w:ind w:left="0"/>
        <w:jc w:val="both"/>
      </w:pPr>
      <w:r>
        <w:rPr>
          <w:rFonts w:ascii="Times New Roman"/>
          <w:b w:val="false"/>
          <w:i w:val="false"/>
          <w:color w:val="000000"/>
          <w:sz w:val="28"/>
        </w:rPr>
        <w:t>
      Precautionary measures</w:t>
      </w:r>
    </w:p>
    <w:p>
      <w:pPr>
        <w:spacing w:after="0"/>
        <w:ind w:left="0"/>
        <w:jc w:val="both"/>
      </w:pPr>
      <w:r>
        <w:rPr>
          <w:rFonts w:ascii="Times New Roman"/>
          <w:b w:val="false"/>
          <w:i w:val="false"/>
          <w:color w:val="000000"/>
          <w:sz w:val="28"/>
        </w:rPr>
        <w:t>
      Prior to transfusion compatibility checking of the Erythrocyte suspension leucofiltered with the blood of the recipient is carried out in accordance with the legislation of the Republic of Kazakhstan.</w:t>
      </w:r>
    </w:p>
    <w:p>
      <w:pPr>
        <w:spacing w:after="0"/>
        <w:ind w:left="0"/>
        <w:jc w:val="both"/>
      </w:pPr>
      <w:r>
        <w:rPr>
          <w:rFonts w:ascii="Times New Roman"/>
          <w:b w:val="false"/>
          <w:i w:val="false"/>
          <w:color w:val="000000"/>
          <w:sz w:val="28"/>
        </w:rPr>
        <w:t>
      Adverse reactions</w:t>
      </w:r>
    </w:p>
    <w:p>
      <w:pPr>
        <w:spacing w:after="0"/>
        <w:ind w:left="0"/>
        <w:jc w:val="both"/>
      </w:pPr>
      <w:r>
        <w:rPr>
          <w:rFonts w:ascii="Times New Roman"/>
          <w:b w:val="false"/>
          <w:i w:val="false"/>
          <w:color w:val="000000"/>
          <w:sz w:val="28"/>
        </w:rPr>
        <w:t xml:space="preserve">
      When transfusion the Erythrocyte suspension leucofiltered there are risks of developing conditions: </w:t>
      </w:r>
    </w:p>
    <w:p>
      <w:pPr>
        <w:spacing w:after="0"/>
        <w:ind w:left="0"/>
        <w:jc w:val="both"/>
      </w:pPr>
      <w:r>
        <w:rPr>
          <w:rFonts w:ascii="Times New Roman"/>
          <w:b w:val="false"/>
          <w:i w:val="false"/>
          <w:color w:val="000000"/>
          <w:sz w:val="28"/>
        </w:rPr>
        <w:t xml:space="preserve">
      hemolytic post- transfusion reaction; </w:t>
      </w:r>
    </w:p>
    <w:p>
      <w:pPr>
        <w:spacing w:after="0"/>
        <w:ind w:left="0"/>
        <w:jc w:val="both"/>
      </w:pPr>
      <w:r>
        <w:rPr>
          <w:rFonts w:ascii="Times New Roman"/>
          <w:b w:val="false"/>
          <w:i w:val="false"/>
          <w:color w:val="000000"/>
          <w:sz w:val="28"/>
        </w:rPr>
        <w:t xml:space="preserve">
      non- hemolytic post-transfusion reaction (most often-chills, fever, urticaria); </w:t>
      </w:r>
    </w:p>
    <w:p>
      <w:pPr>
        <w:spacing w:after="0"/>
        <w:ind w:left="0"/>
        <w:jc w:val="both"/>
      </w:pPr>
      <w:r>
        <w:rPr>
          <w:rFonts w:ascii="Times New Roman"/>
          <w:b w:val="false"/>
          <w:i w:val="false"/>
          <w:color w:val="000000"/>
          <w:sz w:val="28"/>
        </w:rPr>
        <w:t xml:space="preserve">
      anaphylaxis; </w:t>
      </w:r>
    </w:p>
    <w:p>
      <w:pPr>
        <w:spacing w:after="0"/>
        <w:ind w:left="0"/>
        <w:jc w:val="both"/>
      </w:pPr>
      <w:r>
        <w:rPr>
          <w:rFonts w:ascii="Times New Roman"/>
          <w:b w:val="false"/>
          <w:i w:val="false"/>
          <w:color w:val="000000"/>
          <w:sz w:val="28"/>
        </w:rPr>
        <w:t xml:space="preserve">
      alloimmunization by erythrocyte and HLA antigens; </w:t>
      </w:r>
    </w:p>
    <w:p>
      <w:pPr>
        <w:spacing w:after="0"/>
        <w:ind w:left="0"/>
        <w:jc w:val="both"/>
      </w:pPr>
      <w:r>
        <w:rPr>
          <w:rFonts w:ascii="Times New Roman"/>
          <w:b w:val="false"/>
          <w:i w:val="false"/>
          <w:color w:val="000000"/>
          <w:sz w:val="28"/>
        </w:rPr>
        <w:t>
      the syndrome of acute lung injury due to transfusion (SALI);</w:t>
      </w:r>
    </w:p>
    <w:p>
      <w:pPr>
        <w:spacing w:after="0"/>
        <w:ind w:left="0"/>
        <w:jc w:val="both"/>
      </w:pPr>
      <w:r>
        <w:rPr>
          <w:rFonts w:ascii="Times New Roman"/>
          <w:b w:val="false"/>
          <w:i w:val="false"/>
          <w:color w:val="000000"/>
          <w:sz w:val="28"/>
        </w:rPr>
        <w:t xml:space="preserve">
      post-transfusion purpura; </w:t>
      </w:r>
    </w:p>
    <w:p>
      <w:pPr>
        <w:spacing w:after="0"/>
        <w:ind w:left="0"/>
        <w:jc w:val="both"/>
      </w:pPr>
      <w:r>
        <w:rPr>
          <w:rFonts w:ascii="Times New Roman"/>
          <w:b w:val="false"/>
          <w:i w:val="false"/>
          <w:color w:val="000000"/>
          <w:sz w:val="28"/>
        </w:rPr>
        <w:t xml:space="preserve">
      “graft versus host” reaction; </w:t>
      </w:r>
    </w:p>
    <w:p>
      <w:pPr>
        <w:spacing w:after="0"/>
        <w:ind w:left="0"/>
        <w:jc w:val="both"/>
      </w:pPr>
      <w:r>
        <w:rPr>
          <w:rFonts w:ascii="Times New Roman"/>
          <w:b w:val="false"/>
          <w:i w:val="false"/>
          <w:color w:val="000000"/>
          <w:sz w:val="28"/>
        </w:rPr>
        <w:t xml:space="preserve">
      sepsis, caused by accidental bacterial contamination; </w:t>
      </w:r>
    </w:p>
    <w:p>
      <w:pPr>
        <w:spacing w:after="0"/>
        <w:ind w:left="0"/>
        <w:jc w:val="both"/>
      </w:pPr>
      <w:r>
        <w:rPr>
          <w:rFonts w:ascii="Times New Roman"/>
          <w:b w:val="false"/>
          <w:i w:val="false"/>
          <w:color w:val="000000"/>
          <w:sz w:val="28"/>
        </w:rPr>
        <w:t xml:space="preserve">
      transmission of viral infection (hepatitis, HIV, and others ) is not excluded, despite the careful selection of the donor and examination of the donor's blood by modern methods; </w:t>
      </w:r>
    </w:p>
    <w:p>
      <w:pPr>
        <w:spacing w:after="0"/>
        <w:ind w:left="0"/>
        <w:jc w:val="both"/>
      </w:pPr>
      <w:r>
        <w:rPr>
          <w:rFonts w:ascii="Times New Roman"/>
          <w:b w:val="false"/>
          <w:i w:val="false"/>
          <w:color w:val="000000"/>
          <w:sz w:val="28"/>
        </w:rPr>
        <w:t>
      risk of transmission of protozoal infection (malaria);</w:t>
      </w:r>
    </w:p>
    <w:p>
      <w:pPr>
        <w:spacing w:after="0"/>
        <w:ind w:left="0"/>
        <w:jc w:val="both"/>
      </w:pPr>
      <w:r>
        <w:rPr>
          <w:rFonts w:ascii="Times New Roman"/>
          <w:b w:val="false"/>
          <w:i w:val="false"/>
          <w:color w:val="000000"/>
          <w:sz w:val="28"/>
        </w:rPr>
        <w:t xml:space="preserve">
      transmission of other unidentified or non-mandatory screening pathogens; </w:t>
      </w:r>
    </w:p>
    <w:p>
      <w:pPr>
        <w:spacing w:after="0"/>
        <w:ind w:left="0"/>
        <w:jc w:val="both"/>
      </w:pPr>
      <w:r>
        <w:rPr>
          <w:rFonts w:ascii="Times New Roman"/>
          <w:b w:val="false"/>
          <w:i w:val="false"/>
          <w:color w:val="000000"/>
          <w:sz w:val="28"/>
        </w:rPr>
        <w:t xml:space="preserve">
      citrate intoxication in newborns and patients with impaired liver function; </w:t>
      </w:r>
    </w:p>
    <w:p>
      <w:pPr>
        <w:spacing w:after="0"/>
        <w:ind w:left="0"/>
        <w:jc w:val="both"/>
      </w:pPr>
      <w:r>
        <w:rPr>
          <w:rFonts w:ascii="Times New Roman"/>
          <w:b w:val="false"/>
          <w:i w:val="false"/>
          <w:color w:val="000000"/>
          <w:sz w:val="28"/>
        </w:rPr>
        <w:t xml:space="preserve">
      metabolic disorders in massive transfusions (hyperkalemia, other); </w:t>
      </w:r>
    </w:p>
    <w:p>
      <w:pPr>
        <w:spacing w:after="0"/>
        <w:ind w:left="0"/>
        <w:jc w:val="both"/>
      </w:pPr>
      <w:r>
        <w:rPr>
          <w:rFonts w:ascii="Times New Roman"/>
          <w:b w:val="false"/>
          <w:i w:val="false"/>
          <w:color w:val="000000"/>
          <w:sz w:val="28"/>
        </w:rPr>
        <w:t xml:space="preserve">
      iron overload; </w:t>
      </w:r>
    </w:p>
    <w:p>
      <w:pPr>
        <w:spacing w:after="0"/>
        <w:ind w:left="0"/>
        <w:jc w:val="both"/>
      </w:pPr>
      <w:r>
        <w:rPr>
          <w:rFonts w:ascii="Times New Roman"/>
          <w:b w:val="false"/>
          <w:i w:val="false"/>
          <w:color w:val="000000"/>
          <w:sz w:val="28"/>
        </w:rPr>
        <w:t>
      circulatory overload.</w:t>
      </w:r>
    </w:p>
    <w:bookmarkStart w:name="z797" w:id="748"/>
    <w:p>
      <w:pPr>
        <w:spacing w:after="0"/>
        <w:ind w:left="0"/>
        <w:jc w:val="left"/>
      </w:pPr>
      <w:r>
        <w:rPr>
          <w:rFonts w:ascii="Times New Roman"/>
          <w:b/>
          <w:i w:val="false"/>
          <w:color w:val="000000"/>
        </w:rPr>
        <w:t xml:space="preserve"> 9. Erythrocytes apheresis </w:t>
      </w:r>
    </w:p>
    <w:bookmarkEnd w:id="748"/>
    <w:bookmarkStart w:name="z798" w:id="749"/>
    <w:p>
      <w:pPr>
        <w:spacing w:after="0"/>
        <w:ind w:left="0"/>
        <w:jc w:val="both"/>
      </w:pPr>
      <w:r>
        <w:rPr>
          <w:rFonts w:ascii="Times New Roman"/>
          <w:b w:val="false"/>
          <w:i w:val="false"/>
          <w:color w:val="000000"/>
          <w:sz w:val="28"/>
        </w:rPr>
        <w:t>
      Definition</w:t>
      </w:r>
    </w:p>
    <w:bookmarkEnd w:id="749"/>
    <w:bookmarkStart w:name="z799" w:id="750"/>
    <w:p>
      <w:pPr>
        <w:spacing w:after="0"/>
        <w:ind w:left="0"/>
        <w:jc w:val="both"/>
      </w:pPr>
      <w:r>
        <w:rPr>
          <w:rFonts w:ascii="Times New Roman"/>
          <w:b w:val="false"/>
          <w:i w:val="false"/>
          <w:color w:val="000000"/>
          <w:sz w:val="28"/>
        </w:rPr>
        <w:t>
      Erythrocytes apheresis - a component of blood obtained from one donor. The content of leucocytes in the component is different.</w:t>
      </w:r>
    </w:p>
    <w:bookmarkEnd w:id="750"/>
    <w:bookmarkStart w:name="z800" w:id="751"/>
    <w:p>
      <w:pPr>
        <w:spacing w:after="0"/>
        <w:ind w:left="0"/>
        <w:jc w:val="both"/>
      </w:pPr>
      <w:r>
        <w:rPr>
          <w:rFonts w:ascii="Times New Roman"/>
          <w:b w:val="false"/>
          <w:i w:val="false"/>
          <w:color w:val="000000"/>
          <w:sz w:val="28"/>
        </w:rPr>
        <w:t>
      Receiving</w:t>
      </w:r>
    </w:p>
    <w:bookmarkEnd w:id="751"/>
    <w:bookmarkStart w:name="z801" w:id="752"/>
    <w:p>
      <w:pPr>
        <w:spacing w:after="0"/>
        <w:ind w:left="0"/>
        <w:jc w:val="both"/>
      </w:pPr>
      <w:r>
        <w:rPr>
          <w:rFonts w:ascii="Times New Roman"/>
          <w:b w:val="false"/>
          <w:i w:val="false"/>
          <w:color w:val="000000"/>
          <w:sz w:val="28"/>
        </w:rPr>
        <w:t>
      Erythrocytes apheresis are obtained by taking erythrocytes from one donor by automatic cells separation using an anticoagulant - citrate-containing solution. The plasma is returned to the donor. During one procedure, one or two doses of erythrocytes apheresis can be received.</w:t>
      </w:r>
    </w:p>
    <w:bookmarkEnd w:id="752"/>
    <w:bookmarkStart w:name="z802" w:id="753"/>
    <w:p>
      <w:pPr>
        <w:spacing w:after="0"/>
        <w:ind w:left="0"/>
        <w:jc w:val="both"/>
      </w:pPr>
      <w:r>
        <w:rPr>
          <w:rFonts w:ascii="Times New Roman"/>
          <w:b w:val="false"/>
          <w:i w:val="false"/>
          <w:color w:val="000000"/>
          <w:sz w:val="28"/>
        </w:rPr>
        <w:t>
      Using</w:t>
      </w:r>
    </w:p>
    <w:bookmarkEnd w:id="753"/>
    <w:bookmarkStart w:name="z803" w:id="754"/>
    <w:p>
      <w:pPr>
        <w:spacing w:after="0"/>
        <w:ind w:left="0"/>
        <w:jc w:val="both"/>
      </w:pPr>
      <w:r>
        <w:rPr>
          <w:rFonts w:ascii="Times New Roman"/>
          <w:b w:val="false"/>
          <w:i w:val="false"/>
          <w:color w:val="000000"/>
          <w:sz w:val="28"/>
        </w:rPr>
        <w:t>
      Erythrocytes apheresis are used for transfusion without additional processing or subjected to preliminary leukofiltration or introducing additive solution, in addition, if there are clinical indications, shall be subjected to ionizing irradiation for deprivation the lymphocytes viability to prevent "graft versus host" reaction in immunocompromised patients during intrauterine transfusions, during transfusion from relatives, and for any other groups of patients.</w:t>
      </w:r>
    </w:p>
    <w:bookmarkEnd w:id="754"/>
    <w:bookmarkStart w:name="z804" w:id="755"/>
    <w:p>
      <w:pPr>
        <w:spacing w:after="0"/>
        <w:ind w:left="0"/>
        <w:jc w:val="both"/>
      </w:pPr>
      <w:r>
        <w:rPr>
          <w:rFonts w:ascii="Times New Roman"/>
          <w:b w:val="false"/>
          <w:i w:val="false"/>
          <w:color w:val="000000"/>
          <w:sz w:val="28"/>
        </w:rPr>
        <w:t xml:space="preserve">
      Quality critera </w:t>
      </w:r>
    </w:p>
    <w:bookmarkEnd w:id="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1"/>
        <w:gridCol w:w="2956"/>
        <w:gridCol w:w="2835"/>
        <w:gridCol w:w="3528"/>
      </w:tblGrid>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Verification parameter</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requirements (specification)</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frequency*</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 controls it</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ABO, Rh (D)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Typing</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3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blood testing and laboratory researches</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increased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Anti-HCV</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Anti-HIV 1.2</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Syphilis</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screening test</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determined depending on the system used</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of all doses</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preparation of blood and its components</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Hemoglobin</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40 g/dose</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 doses per month</w:t>
            </w:r>
          </w:p>
        </w:tc>
        <w:tc>
          <w:tcPr>
            <w:tcW w:w="3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for quality control of blood products</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Hematocrit</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 doses per month</w:t>
            </w:r>
          </w:p>
        </w:tc>
        <w:tc>
          <w:tcPr>
            <w:tcW w:w="0" w:type="auto"/>
            <w:vMerge/>
            <w:tcBorders>
              <w:top w:val="nil"/>
              <w:left w:val="single" w:color="cfcfcf" w:sz="5"/>
              <w:bottom w:val="single" w:color="cfcfcf" w:sz="5"/>
              <w:right w:val="single" w:color="cfcfcf" w:sz="5"/>
            </w:tcBorders>
          </w:tcP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Hematocrit (when adding an additive solution)</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 doses per month</w:t>
            </w:r>
          </w:p>
        </w:tc>
        <w:tc>
          <w:tcPr>
            <w:tcW w:w="0" w:type="auto"/>
            <w:vMerge/>
            <w:tcBorders>
              <w:top w:val="nil"/>
              <w:left w:val="single" w:color="cfcfcf" w:sz="5"/>
              <w:bottom w:val="single" w:color="cfcfcf" w:sz="5"/>
              <w:right w:val="single" w:color="cfcfcf" w:sz="5"/>
            </w:tcBorders>
          </w:tcP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Residual leukocytes** (during leukofiltration)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&lt;1x106 in the calculated dose</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of all doses, at least 10 doses per month</w:t>
            </w:r>
          </w:p>
        </w:tc>
        <w:tc>
          <w:tcPr>
            <w:tcW w:w="0" w:type="auto"/>
            <w:vMerge/>
            <w:tcBorders>
              <w:top w:val="nil"/>
              <w:left w:val="single" w:color="cfcfcf" w:sz="5"/>
              <w:bottom w:val="single" w:color="cfcfcf" w:sz="5"/>
              <w:right w:val="single" w:color="cfcfcf" w:sz="5"/>
            </w:tcBorders>
          </w:tcP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Hemolysis at the end of the storage period</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0.8 % of erythrocytes</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doses per month</w:t>
            </w:r>
          </w:p>
        </w:tc>
        <w:tc>
          <w:tcPr>
            <w:tcW w:w="0" w:type="auto"/>
            <w:vMerge/>
            <w:tcBorders>
              <w:top w:val="nil"/>
              <w:left w:val="single" w:color="cfcfcf" w:sz="5"/>
              <w:bottom w:val="single" w:color="cfcfcf" w:sz="5"/>
              <w:right w:val="single" w:color="cfcfcf" w:sz="5"/>
            </w:tcBorders>
          </w:tcPr>
          <w:p/>
        </w:tc>
      </w:tr>
    </w:tbl>
    <w:bookmarkStart w:name="z805" w:id="756"/>
    <w:p>
      <w:pPr>
        <w:spacing w:after="0"/>
        <w:ind w:left="0"/>
        <w:jc w:val="both"/>
      </w:pPr>
      <w:r>
        <w:rPr>
          <w:rFonts w:ascii="Times New Roman"/>
          <w:b w:val="false"/>
          <w:i w:val="false"/>
          <w:color w:val="000000"/>
          <w:sz w:val="28"/>
        </w:rPr>
        <w:t>
      Note: *- Parameter "control frequency", if it is different from the value "All doses", displays the minimum frequency of testing and indicates the necessity for statistical control of the process to reduce the risk of deviations in the quality of the blood component.</w:t>
      </w:r>
    </w:p>
    <w:bookmarkEnd w:id="756"/>
    <w:bookmarkStart w:name="z806" w:id="757"/>
    <w:p>
      <w:pPr>
        <w:spacing w:after="0"/>
        <w:ind w:left="0"/>
        <w:jc w:val="both"/>
      </w:pPr>
      <w:r>
        <w:rPr>
          <w:rFonts w:ascii="Times New Roman"/>
          <w:b w:val="false"/>
          <w:i w:val="false"/>
          <w:color w:val="000000"/>
          <w:sz w:val="28"/>
        </w:rPr>
        <w:t>
      ** - The requirements are met if 90% of the tested doses fall within the range of the indicated values.</w:t>
      </w:r>
    </w:p>
    <w:bookmarkEnd w:id="757"/>
    <w:bookmarkStart w:name="z807" w:id="758"/>
    <w:p>
      <w:pPr>
        <w:spacing w:after="0"/>
        <w:ind w:left="0"/>
        <w:jc w:val="both"/>
      </w:pPr>
      <w:r>
        <w:rPr>
          <w:rFonts w:ascii="Times New Roman"/>
          <w:b w:val="false"/>
          <w:i w:val="false"/>
          <w:color w:val="000000"/>
          <w:sz w:val="28"/>
        </w:rPr>
        <w:t>
      Storage and transportation</w:t>
      </w:r>
    </w:p>
    <w:bookmarkEnd w:id="758"/>
    <w:bookmarkStart w:name="z808" w:id="759"/>
    <w:p>
      <w:pPr>
        <w:spacing w:after="0"/>
        <w:ind w:left="0"/>
        <w:jc w:val="both"/>
      </w:pPr>
      <w:r>
        <w:rPr>
          <w:rFonts w:ascii="Times New Roman"/>
          <w:b w:val="false"/>
          <w:i w:val="false"/>
          <w:color w:val="000000"/>
          <w:sz w:val="28"/>
        </w:rPr>
        <w:t>
      If a functionally closed system was used in preparation of Erythrocytes apheresis component, shelf-life corresponds to the anticoagulant used. In the case of preparation of erythrocytes in a functionally open system, shelf-life is limited to 24 hours, regardless of the additive solution.</w:t>
      </w:r>
    </w:p>
    <w:bookmarkEnd w:id="759"/>
    <w:bookmarkStart w:name="z809" w:id="760"/>
    <w:p>
      <w:pPr>
        <w:spacing w:after="0"/>
        <w:ind w:left="0"/>
        <w:jc w:val="both"/>
      </w:pPr>
      <w:r>
        <w:rPr>
          <w:rFonts w:ascii="Times New Roman"/>
          <w:b w:val="false"/>
          <w:i w:val="false"/>
          <w:color w:val="000000"/>
          <w:sz w:val="28"/>
        </w:rPr>
        <w:t>
      When using an additive solution, shelf-life of Erythrocytes apheresis is extended to the limit set for the additive solution system. The storage temperature is from +2°C to +6°C.</w:t>
      </w:r>
    </w:p>
    <w:bookmarkEnd w:id="760"/>
    <w:bookmarkStart w:name="z810" w:id="761"/>
    <w:p>
      <w:pPr>
        <w:spacing w:after="0"/>
        <w:ind w:left="0"/>
        <w:jc w:val="both"/>
      </w:pPr>
      <w:r>
        <w:rPr>
          <w:rFonts w:ascii="Times New Roman"/>
          <w:b w:val="false"/>
          <w:i w:val="false"/>
          <w:color w:val="000000"/>
          <w:sz w:val="28"/>
        </w:rPr>
        <w:t>
      During transportation, the temperature not higher than +10°C is kept. Transport system ensuring the set temperature for 24 hours shall be used.</w:t>
      </w:r>
    </w:p>
    <w:bookmarkEnd w:id="761"/>
    <w:bookmarkStart w:name="z811" w:id="762"/>
    <w:p>
      <w:pPr>
        <w:spacing w:after="0"/>
        <w:ind w:left="0"/>
        <w:jc w:val="both"/>
      </w:pPr>
      <w:r>
        <w:rPr>
          <w:rFonts w:ascii="Times New Roman"/>
          <w:b w:val="false"/>
          <w:i w:val="false"/>
          <w:color w:val="000000"/>
          <w:sz w:val="28"/>
        </w:rPr>
        <w:t xml:space="preserve">
      Marking </w:t>
      </w:r>
    </w:p>
    <w:bookmarkEnd w:id="762"/>
    <w:bookmarkStart w:name="z812" w:id="763"/>
    <w:p>
      <w:pPr>
        <w:spacing w:after="0"/>
        <w:ind w:left="0"/>
        <w:jc w:val="both"/>
      </w:pPr>
      <w:r>
        <w:rPr>
          <w:rFonts w:ascii="Times New Roman"/>
          <w:b w:val="false"/>
          <w:i w:val="false"/>
          <w:color w:val="000000"/>
          <w:sz w:val="28"/>
        </w:rPr>
        <w:t xml:space="preserve">
      Information is recorded on the label: </w:t>
      </w:r>
    </w:p>
    <w:bookmarkEnd w:id="763"/>
    <w:bookmarkStart w:name="z813" w:id="764"/>
    <w:p>
      <w:pPr>
        <w:spacing w:after="0"/>
        <w:ind w:left="0"/>
        <w:jc w:val="both"/>
      </w:pPr>
      <w:r>
        <w:rPr>
          <w:rFonts w:ascii="Times New Roman"/>
          <w:b w:val="false"/>
          <w:i w:val="false"/>
          <w:color w:val="000000"/>
          <w:sz w:val="28"/>
        </w:rPr>
        <w:t xml:space="preserve">
      name of the organization-manufacturer; </w:t>
      </w:r>
    </w:p>
    <w:bookmarkEnd w:id="764"/>
    <w:bookmarkStart w:name="z814" w:id="765"/>
    <w:p>
      <w:pPr>
        <w:spacing w:after="0"/>
        <w:ind w:left="0"/>
        <w:jc w:val="both"/>
      </w:pPr>
      <w:r>
        <w:rPr>
          <w:rFonts w:ascii="Times New Roman"/>
          <w:b w:val="false"/>
          <w:i w:val="false"/>
          <w:color w:val="000000"/>
          <w:sz w:val="28"/>
        </w:rPr>
        <w:t xml:space="preserve">
      unique identification number of the donation; </w:t>
      </w:r>
    </w:p>
    <w:bookmarkEnd w:id="765"/>
    <w:bookmarkStart w:name="z815" w:id="766"/>
    <w:p>
      <w:pPr>
        <w:spacing w:after="0"/>
        <w:ind w:left="0"/>
        <w:jc w:val="both"/>
      </w:pPr>
      <w:r>
        <w:rPr>
          <w:rFonts w:ascii="Times New Roman"/>
          <w:b w:val="false"/>
          <w:i w:val="false"/>
          <w:color w:val="000000"/>
          <w:sz w:val="28"/>
        </w:rPr>
        <w:t>
      name of the blood component;</w:t>
      </w:r>
    </w:p>
    <w:bookmarkEnd w:id="766"/>
    <w:bookmarkStart w:name="z816" w:id="767"/>
    <w:p>
      <w:pPr>
        <w:spacing w:after="0"/>
        <w:ind w:left="0"/>
        <w:jc w:val="both"/>
      </w:pPr>
      <w:r>
        <w:rPr>
          <w:rFonts w:ascii="Times New Roman"/>
          <w:b w:val="false"/>
          <w:i w:val="false"/>
          <w:color w:val="000000"/>
          <w:sz w:val="28"/>
        </w:rPr>
        <w:t xml:space="preserve">
      blood group according to ABO system and Rhesus affiliation Rh (D); </w:t>
      </w:r>
    </w:p>
    <w:bookmarkEnd w:id="767"/>
    <w:bookmarkStart w:name="z817" w:id="768"/>
    <w:p>
      <w:pPr>
        <w:spacing w:after="0"/>
        <w:ind w:left="0"/>
        <w:jc w:val="both"/>
      </w:pPr>
      <w:r>
        <w:rPr>
          <w:rFonts w:ascii="Times New Roman"/>
          <w:b w:val="false"/>
          <w:i w:val="false"/>
          <w:color w:val="000000"/>
          <w:sz w:val="28"/>
        </w:rPr>
        <w:t xml:space="preserve">
      blood group phenotype (if necessary); </w:t>
      </w:r>
    </w:p>
    <w:bookmarkEnd w:id="768"/>
    <w:bookmarkStart w:name="z818" w:id="769"/>
    <w:p>
      <w:pPr>
        <w:spacing w:after="0"/>
        <w:ind w:left="0"/>
        <w:jc w:val="both"/>
      </w:pPr>
      <w:r>
        <w:rPr>
          <w:rFonts w:ascii="Times New Roman"/>
          <w:b w:val="false"/>
          <w:i w:val="false"/>
          <w:color w:val="000000"/>
          <w:sz w:val="28"/>
        </w:rPr>
        <w:t xml:space="preserve">
      date of donation; </w:t>
      </w:r>
    </w:p>
    <w:bookmarkEnd w:id="769"/>
    <w:bookmarkStart w:name="z819" w:id="770"/>
    <w:p>
      <w:pPr>
        <w:spacing w:after="0"/>
        <w:ind w:left="0"/>
        <w:jc w:val="both"/>
      </w:pPr>
      <w:r>
        <w:rPr>
          <w:rFonts w:ascii="Times New Roman"/>
          <w:b w:val="false"/>
          <w:i w:val="false"/>
          <w:color w:val="000000"/>
          <w:sz w:val="28"/>
        </w:rPr>
        <w:t xml:space="preserve">
      expiration date; </w:t>
      </w:r>
    </w:p>
    <w:bookmarkEnd w:id="770"/>
    <w:bookmarkStart w:name="z820" w:id="771"/>
    <w:p>
      <w:pPr>
        <w:spacing w:after="0"/>
        <w:ind w:left="0"/>
        <w:jc w:val="both"/>
      </w:pPr>
      <w:r>
        <w:rPr>
          <w:rFonts w:ascii="Times New Roman"/>
          <w:b w:val="false"/>
          <w:i w:val="false"/>
          <w:color w:val="000000"/>
          <w:sz w:val="28"/>
        </w:rPr>
        <w:t xml:space="preserve">
      name of the anticoagulant; </w:t>
      </w:r>
    </w:p>
    <w:bookmarkEnd w:id="771"/>
    <w:bookmarkStart w:name="z821" w:id="772"/>
    <w:p>
      <w:pPr>
        <w:spacing w:after="0"/>
        <w:ind w:left="0"/>
        <w:jc w:val="both"/>
      </w:pPr>
      <w:r>
        <w:rPr>
          <w:rFonts w:ascii="Times New Roman"/>
          <w:b w:val="false"/>
          <w:i w:val="false"/>
          <w:color w:val="000000"/>
          <w:sz w:val="28"/>
        </w:rPr>
        <w:t xml:space="preserve">
      note on additional processing (irradiance); </w:t>
      </w:r>
    </w:p>
    <w:bookmarkEnd w:id="772"/>
    <w:bookmarkStart w:name="z822" w:id="773"/>
    <w:p>
      <w:pPr>
        <w:spacing w:after="0"/>
        <w:ind w:left="0"/>
        <w:jc w:val="both"/>
      </w:pPr>
      <w:r>
        <w:rPr>
          <w:rFonts w:ascii="Times New Roman"/>
          <w:b w:val="false"/>
          <w:i w:val="false"/>
          <w:color w:val="000000"/>
          <w:sz w:val="28"/>
        </w:rPr>
        <w:t>
      volume;</w:t>
      </w:r>
    </w:p>
    <w:bookmarkEnd w:id="773"/>
    <w:bookmarkStart w:name="z823" w:id="774"/>
    <w:p>
      <w:pPr>
        <w:spacing w:after="0"/>
        <w:ind w:left="0"/>
        <w:jc w:val="both"/>
      </w:pPr>
      <w:r>
        <w:rPr>
          <w:rFonts w:ascii="Times New Roman"/>
          <w:b w:val="false"/>
          <w:i w:val="false"/>
          <w:color w:val="000000"/>
          <w:sz w:val="28"/>
        </w:rPr>
        <w:t xml:space="preserve">
      storage temperature; </w:t>
      </w:r>
    </w:p>
    <w:bookmarkEnd w:id="774"/>
    <w:bookmarkStart w:name="z824" w:id="775"/>
    <w:p>
      <w:pPr>
        <w:spacing w:after="0"/>
        <w:ind w:left="0"/>
        <w:jc w:val="both"/>
      </w:pPr>
      <w:r>
        <w:rPr>
          <w:rFonts w:ascii="Times New Roman"/>
          <w:b w:val="false"/>
          <w:i w:val="false"/>
          <w:color w:val="000000"/>
          <w:sz w:val="28"/>
        </w:rPr>
        <w:t>
      information about prohibiting the use of the component when abnormal hemolysis or other deterioration of properties is detected;</w:t>
      </w:r>
    </w:p>
    <w:bookmarkEnd w:id="775"/>
    <w:bookmarkStart w:name="z825" w:id="776"/>
    <w:p>
      <w:pPr>
        <w:spacing w:after="0"/>
        <w:ind w:left="0"/>
        <w:jc w:val="both"/>
      </w:pPr>
      <w:r>
        <w:rPr>
          <w:rFonts w:ascii="Times New Roman"/>
          <w:b w:val="false"/>
          <w:i w:val="false"/>
          <w:color w:val="000000"/>
          <w:sz w:val="28"/>
        </w:rPr>
        <w:t xml:space="preserve">
      information about pre-transfusion procedures; </w:t>
      </w:r>
    </w:p>
    <w:bookmarkEnd w:id="776"/>
    <w:bookmarkStart w:name="z826" w:id="777"/>
    <w:p>
      <w:pPr>
        <w:spacing w:after="0"/>
        <w:ind w:left="0"/>
        <w:jc w:val="both"/>
      </w:pPr>
      <w:r>
        <w:rPr>
          <w:rFonts w:ascii="Times New Roman"/>
          <w:b w:val="false"/>
          <w:i w:val="false"/>
          <w:color w:val="000000"/>
          <w:sz w:val="28"/>
        </w:rPr>
        <w:t xml:space="preserve">
      information that the component is introduced through a filter with a pore size of 150-200 microns. </w:t>
      </w:r>
    </w:p>
    <w:bookmarkEnd w:id="777"/>
    <w:bookmarkStart w:name="z827" w:id="778"/>
    <w:p>
      <w:pPr>
        <w:spacing w:after="0"/>
        <w:ind w:left="0"/>
        <w:jc w:val="both"/>
      </w:pPr>
      <w:r>
        <w:rPr>
          <w:rFonts w:ascii="Times New Roman"/>
          <w:b w:val="false"/>
          <w:i w:val="false"/>
          <w:color w:val="000000"/>
          <w:sz w:val="28"/>
        </w:rPr>
        <w:t>
      Precautionary measures</w:t>
      </w:r>
    </w:p>
    <w:bookmarkEnd w:id="778"/>
    <w:bookmarkStart w:name="z828" w:id="779"/>
    <w:p>
      <w:pPr>
        <w:spacing w:after="0"/>
        <w:ind w:left="0"/>
        <w:jc w:val="both"/>
      </w:pPr>
      <w:r>
        <w:rPr>
          <w:rFonts w:ascii="Times New Roman"/>
          <w:b w:val="false"/>
          <w:i w:val="false"/>
          <w:color w:val="000000"/>
          <w:sz w:val="28"/>
        </w:rPr>
        <w:t xml:space="preserve">
      Prior to transfusion compatibility checking of the Erythrocytes apheresis with the blood of the recipient is carried out. </w:t>
      </w:r>
    </w:p>
    <w:bookmarkEnd w:id="779"/>
    <w:bookmarkStart w:name="z829" w:id="780"/>
    <w:p>
      <w:pPr>
        <w:spacing w:after="0"/>
        <w:ind w:left="0"/>
        <w:jc w:val="both"/>
      </w:pPr>
      <w:r>
        <w:rPr>
          <w:rFonts w:ascii="Times New Roman"/>
          <w:b w:val="false"/>
          <w:i w:val="false"/>
          <w:color w:val="000000"/>
          <w:sz w:val="28"/>
        </w:rPr>
        <w:t>
      Adverse reactions</w:t>
      </w:r>
    </w:p>
    <w:bookmarkEnd w:id="780"/>
    <w:bookmarkStart w:name="z830" w:id="781"/>
    <w:p>
      <w:pPr>
        <w:spacing w:after="0"/>
        <w:ind w:left="0"/>
        <w:jc w:val="both"/>
      </w:pPr>
      <w:r>
        <w:rPr>
          <w:rFonts w:ascii="Times New Roman"/>
          <w:b w:val="false"/>
          <w:i w:val="false"/>
          <w:color w:val="000000"/>
          <w:sz w:val="28"/>
        </w:rPr>
        <w:t xml:space="preserve">
      When transfusion the Erythrocyte apheresis there are risks of developing conditions: </w:t>
      </w:r>
    </w:p>
    <w:bookmarkEnd w:id="781"/>
    <w:bookmarkStart w:name="z831" w:id="782"/>
    <w:p>
      <w:pPr>
        <w:spacing w:after="0"/>
        <w:ind w:left="0"/>
        <w:jc w:val="both"/>
      </w:pPr>
      <w:r>
        <w:rPr>
          <w:rFonts w:ascii="Times New Roman"/>
          <w:b w:val="false"/>
          <w:i w:val="false"/>
          <w:color w:val="000000"/>
          <w:sz w:val="28"/>
        </w:rPr>
        <w:t xml:space="preserve">
      hemolytic post- transfusion reaction; </w:t>
      </w:r>
    </w:p>
    <w:bookmarkEnd w:id="782"/>
    <w:bookmarkStart w:name="z832" w:id="783"/>
    <w:p>
      <w:pPr>
        <w:spacing w:after="0"/>
        <w:ind w:left="0"/>
        <w:jc w:val="both"/>
      </w:pPr>
      <w:r>
        <w:rPr>
          <w:rFonts w:ascii="Times New Roman"/>
          <w:b w:val="false"/>
          <w:i w:val="false"/>
          <w:color w:val="000000"/>
          <w:sz w:val="28"/>
        </w:rPr>
        <w:t xml:space="preserve">
      non- hemolytic post-transfusion reaction (most often-chills, fever, urticaria); </w:t>
      </w:r>
    </w:p>
    <w:bookmarkEnd w:id="783"/>
    <w:bookmarkStart w:name="z833" w:id="784"/>
    <w:p>
      <w:pPr>
        <w:spacing w:after="0"/>
        <w:ind w:left="0"/>
        <w:jc w:val="both"/>
      </w:pPr>
      <w:r>
        <w:rPr>
          <w:rFonts w:ascii="Times New Roman"/>
          <w:b w:val="false"/>
          <w:i w:val="false"/>
          <w:color w:val="000000"/>
          <w:sz w:val="28"/>
        </w:rPr>
        <w:t xml:space="preserve">
      anaphylaxis; </w:t>
      </w:r>
    </w:p>
    <w:bookmarkEnd w:id="784"/>
    <w:bookmarkStart w:name="z834" w:id="785"/>
    <w:p>
      <w:pPr>
        <w:spacing w:after="0"/>
        <w:ind w:left="0"/>
        <w:jc w:val="both"/>
      </w:pPr>
      <w:r>
        <w:rPr>
          <w:rFonts w:ascii="Times New Roman"/>
          <w:b w:val="false"/>
          <w:i w:val="false"/>
          <w:color w:val="000000"/>
          <w:sz w:val="28"/>
        </w:rPr>
        <w:t xml:space="preserve">
      alloimmunization by erythrocyte and HLA antigens; </w:t>
      </w:r>
    </w:p>
    <w:bookmarkEnd w:id="785"/>
    <w:bookmarkStart w:name="z835" w:id="786"/>
    <w:p>
      <w:pPr>
        <w:spacing w:after="0"/>
        <w:ind w:left="0"/>
        <w:jc w:val="both"/>
      </w:pPr>
      <w:r>
        <w:rPr>
          <w:rFonts w:ascii="Times New Roman"/>
          <w:b w:val="false"/>
          <w:i w:val="false"/>
          <w:color w:val="000000"/>
          <w:sz w:val="28"/>
        </w:rPr>
        <w:t>
      the syndrome of acute lung injury due to transfusion (SALI);</w:t>
      </w:r>
    </w:p>
    <w:bookmarkEnd w:id="786"/>
    <w:bookmarkStart w:name="z836" w:id="787"/>
    <w:p>
      <w:pPr>
        <w:spacing w:after="0"/>
        <w:ind w:left="0"/>
        <w:jc w:val="both"/>
      </w:pPr>
      <w:r>
        <w:rPr>
          <w:rFonts w:ascii="Times New Roman"/>
          <w:b w:val="false"/>
          <w:i w:val="false"/>
          <w:color w:val="000000"/>
          <w:sz w:val="28"/>
        </w:rPr>
        <w:t xml:space="preserve">
      post-transfusion purpura; </w:t>
      </w:r>
    </w:p>
    <w:bookmarkEnd w:id="787"/>
    <w:bookmarkStart w:name="z837" w:id="788"/>
    <w:p>
      <w:pPr>
        <w:spacing w:after="0"/>
        <w:ind w:left="0"/>
        <w:jc w:val="both"/>
      </w:pPr>
      <w:r>
        <w:rPr>
          <w:rFonts w:ascii="Times New Roman"/>
          <w:b w:val="false"/>
          <w:i w:val="false"/>
          <w:color w:val="000000"/>
          <w:sz w:val="28"/>
        </w:rPr>
        <w:t xml:space="preserve">
      “graft versus host” reaction; </w:t>
      </w:r>
    </w:p>
    <w:bookmarkEnd w:id="788"/>
    <w:bookmarkStart w:name="z838" w:id="789"/>
    <w:p>
      <w:pPr>
        <w:spacing w:after="0"/>
        <w:ind w:left="0"/>
        <w:jc w:val="both"/>
      </w:pPr>
      <w:r>
        <w:rPr>
          <w:rFonts w:ascii="Times New Roman"/>
          <w:b w:val="false"/>
          <w:i w:val="false"/>
          <w:color w:val="000000"/>
          <w:sz w:val="28"/>
        </w:rPr>
        <w:t xml:space="preserve">
      sepsis, caused by accidental bacterial contamination; </w:t>
      </w:r>
    </w:p>
    <w:bookmarkEnd w:id="789"/>
    <w:bookmarkStart w:name="z839" w:id="790"/>
    <w:p>
      <w:pPr>
        <w:spacing w:after="0"/>
        <w:ind w:left="0"/>
        <w:jc w:val="both"/>
      </w:pPr>
      <w:r>
        <w:rPr>
          <w:rFonts w:ascii="Times New Roman"/>
          <w:b w:val="false"/>
          <w:i w:val="false"/>
          <w:color w:val="000000"/>
          <w:sz w:val="28"/>
        </w:rPr>
        <w:t xml:space="preserve">
      transmission of viral infection (hepatitis, HIV, and others ) is not excluded, despite the careful selection of the donor and examination of the donor's blood by modern methods; </w:t>
      </w:r>
    </w:p>
    <w:bookmarkEnd w:id="790"/>
    <w:bookmarkStart w:name="z840" w:id="791"/>
    <w:p>
      <w:pPr>
        <w:spacing w:after="0"/>
        <w:ind w:left="0"/>
        <w:jc w:val="both"/>
      </w:pPr>
      <w:r>
        <w:rPr>
          <w:rFonts w:ascii="Times New Roman"/>
          <w:b w:val="false"/>
          <w:i w:val="false"/>
          <w:color w:val="000000"/>
          <w:sz w:val="28"/>
        </w:rPr>
        <w:t>
      risk of transmission of protozoal infection (malaria);</w:t>
      </w:r>
    </w:p>
    <w:bookmarkEnd w:id="791"/>
    <w:bookmarkStart w:name="z841" w:id="792"/>
    <w:p>
      <w:pPr>
        <w:spacing w:after="0"/>
        <w:ind w:left="0"/>
        <w:jc w:val="both"/>
      </w:pPr>
      <w:r>
        <w:rPr>
          <w:rFonts w:ascii="Times New Roman"/>
          <w:b w:val="false"/>
          <w:i w:val="false"/>
          <w:color w:val="000000"/>
          <w:sz w:val="28"/>
        </w:rPr>
        <w:t xml:space="preserve">
      transmission of other unidentified or non-mandatory screening pathogens; </w:t>
      </w:r>
    </w:p>
    <w:bookmarkEnd w:id="792"/>
    <w:bookmarkStart w:name="z842" w:id="793"/>
    <w:p>
      <w:pPr>
        <w:spacing w:after="0"/>
        <w:ind w:left="0"/>
        <w:jc w:val="both"/>
      </w:pPr>
      <w:r>
        <w:rPr>
          <w:rFonts w:ascii="Times New Roman"/>
          <w:b w:val="false"/>
          <w:i w:val="false"/>
          <w:color w:val="000000"/>
          <w:sz w:val="28"/>
        </w:rPr>
        <w:t xml:space="preserve">
      citrate intoxication in newborns and patients with impaired liver function; </w:t>
      </w:r>
    </w:p>
    <w:bookmarkEnd w:id="793"/>
    <w:bookmarkStart w:name="z843" w:id="794"/>
    <w:p>
      <w:pPr>
        <w:spacing w:after="0"/>
        <w:ind w:left="0"/>
        <w:jc w:val="both"/>
      </w:pPr>
      <w:r>
        <w:rPr>
          <w:rFonts w:ascii="Times New Roman"/>
          <w:b w:val="false"/>
          <w:i w:val="false"/>
          <w:color w:val="000000"/>
          <w:sz w:val="28"/>
        </w:rPr>
        <w:t xml:space="preserve">
      metabolic disorders in massive transfusions (hyperkalemia, other); </w:t>
      </w:r>
    </w:p>
    <w:bookmarkEnd w:id="794"/>
    <w:bookmarkStart w:name="z844" w:id="795"/>
    <w:p>
      <w:pPr>
        <w:spacing w:after="0"/>
        <w:ind w:left="0"/>
        <w:jc w:val="both"/>
      </w:pPr>
      <w:r>
        <w:rPr>
          <w:rFonts w:ascii="Times New Roman"/>
          <w:b w:val="false"/>
          <w:i w:val="false"/>
          <w:color w:val="000000"/>
          <w:sz w:val="28"/>
        </w:rPr>
        <w:t xml:space="preserve">
      iron overload; </w:t>
      </w:r>
    </w:p>
    <w:bookmarkEnd w:id="795"/>
    <w:bookmarkStart w:name="z845" w:id="796"/>
    <w:p>
      <w:pPr>
        <w:spacing w:after="0"/>
        <w:ind w:left="0"/>
        <w:jc w:val="both"/>
      </w:pPr>
      <w:r>
        <w:rPr>
          <w:rFonts w:ascii="Times New Roman"/>
          <w:b w:val="false"/>
          <w:i w:val="false"/>
          <w:color w:val="000000"/>
          <w:sz w:val="28"/>
        </w:rPr>
        <w:t>
      circulatory overload.</w:t>
      </w:r>
    </w:p>
    <w:bookmarkEnd w:id="796"/>
    <w:bookmarkStart w:name="z846" w:id="797"/>
    <w:p>
      <w:pPr>
        <w:spacing w:after="0"/>
        <w:ind w:left="0"/>
        <w:jc w:val="left"/>
      </w:pPr>
      <w:r>
        <w:rPr>
          <w:rFonts w:ascii="Times New Roman"/>
          <w:b/>
          <w:i w:val="false"/>
          <w:color w:val="000000"/>
        </w:rPr>
        <w:t xml:space="preserve"> 10. Erythrocytes washed</w:t>
      </w:r>
    </w:p>
    <w:bookmarkEnd w:id="797"/>
    <w:bookmarkStart w:name="z847" w:id="798"/>
    <w:p>
      <w:pPr>
        <w:spacing w:after="0"/>
        <w:ind w:left="0"/>
        <w:jc w:val="both"/>
      </w:pPr>
      <w:r>
        <w:rPr>
          <w:rFonts w:ascii="Times New Roman"/>
          <w:b w:val="false"/>
          <w:i w:val="false"/>
          <w:color w:val="000000"/>
          <w:sz w:val="28"/>
        </w:rPr>
        <w:t>
      Definition</w:t>
      </w:r>
    </w:p>
    <w:bookmarkEnd w:id="798"/>
    <w:bookmarkStart w:name="z848" w:id="799"/>
    <w:p>
      <w:pPr>
        <w:spacing w:after="0"/>
        <w:ind w:left="0"/>
        <w:jc w:val="both"/>
      </w:pPr>
      <w:r>
        <w:rPr>
          <w:rFonts w:ascii="Times New Roman"/>
          <w:b w:val="false"/>
          <w:i w:val="false"/>
          <w:color w:val="000000"/>
          <w:sz w:val="28"/>
        </w:rPr>
        <w:t>
      Erythrocytes washed - a component of blood obtained by recycling the erythrocyte mass or erythrocyte suspension and their variants. The amount of residual plasma depends on the washing protocol. Hematocrit can be adjusted depending on the clinical need.</w:t>
      </w:r>
    </w:p>
    <w:bookmarkEnd w:id="799"/>
    <w:bookmarkStart w:name="z849" w:id="800"/>
    <w:p>
      <w:pPr>
        <w:spacing w:after="0"/>
        <w:ind w:left="0"/>
        <w:jc w:val="both"/>
      </w:pPr>
      <w:r>
        <w:rPr>
          <w:rFonts w:ascii="Times New Roman"/>
          <w:b w:val="false"/>
          <w:i w:val="false"/>
          <w:color w:val="000000"/>
          <w:sz w:val="28"/>
        </w:rPr>
        <w:t>
      Preparation</w:t>
      </w:r>
    </w:p>
    <w:bookmarkEnd w:id="800"/>
    <w:bookmarkStart w:name="z850" w:id="801"/>
    <w:p>
      <w:pPr>
        <w:spacing w:after="0"/>
        <w:ind w:left="0"/>
        <w:jc w:val="both"/>
      </w:pPr>
      <w:r>
        <w:rPr>
          <w:rFonts w:ascii="Times New Roman"/>
          <w:b w:val="false"/>
          <w:i w:val="false"/>
          <w:color w:val="000000"/>
          <w:sz w:val="28"/>
        </w:rPr>
        <w:t>
      Erythrocytes washed are obtained by successive washing (adding) of physiological solution, centrifugation, and removal of the supernatant. Most of the plasma, leukocytes, and platelets are removed. During centrifugation, the temperature is monitored.</w:t>
      </w:r>
    </w:p>
    <w:bookmarkEnd w:id="801"/>
    <w:bookmarkStart w:name="z851" w:id="802"/>
    <w:p>
      <w:pPr>
        <w:spacing w:after="0"/>
        <w:ind w:left="0"/>
        <w:jc w:val="both"/>
      </w:pPr>
      <w:r>
        <w:rPr>
          <w:rFonts w:ascii="Times New Roman"/>
          <w:b w:val="false"/>
          <w:i w:val="false"/>
          <w:color w:val="000000"/>
          <w:sz w:val="28"/>
        </w:rPr>
        <w:t>
      Using</w:t>
      </w:r>
    </w:p>
    <w:bookmarkEnd w:id="802"/>
    <w:bookmarkStart w:name="z852" w:id="803"/>
    <w:p>
      <w:pPr>
        <w:spacing w:after="0"/>
        <w:ind w:left="0"/>
        <w:jc w:val="both"/>
      </w:pPr>
      <w:r>
        <w:rPr>
          <w:rFonts w:ascii="Times New Roman"/>
          <w:b w:val="false"/>
          <w:i w:val="false"/>
          <w:color w:val="000000"/>
          <w:sz w:val="28"/>
        </w:rPr>
        <w:t>
      Erythrocytes washed are used for transfusion without additional processing or are subjected to leukofiltration or additional ionizing radiation, in the presence of clinical indications for  deprivation the lymphocytes viability to prevent "graft versus host" reaction in immunocompromised patients during intrauterine transfusions, during transfusion from relatives, and for any other groups of patients.</w:t>
      </w:r>
    </w:p>
    <w:bookmarkEnd w:id="803"/>
    <w:bookmarkStart w:name="z853" w:id="804"/>
    <w:p>
      <w:pPr>
        <w:spacing w:after="0"/>
        <w:ind w:left="0"/>
        <w:jc w:val="both"/>
      </w:pPr>
      <w:r>
        <w:rPr>
          <w:rFonts w:ascii="Times New Roman"/>
          <w:b w:val="false"/>
          <w:i w:val="false"/>
          <w:color w:val="000000"/>
          <w:sz w:val="28"/>
        </w:rPr>
        <w:t xml:space="preserve">
      Erythrocytes apheresis are used for transfusion without or preliminary leukofiltration or introducing additive solution, in addition, if there are clinical indications, shall be subjected to ionizing irradiation </w:t>
      </w:r>
    </w:p>
    <w:bookmarkEnd w:id="804"/>
    <w:bookmarkStart w:name="z854" w:id="805"/>
    <w:p>
      <w:pPr>
        <w:spacing w:after="0"/>
        <w:ind w:left="0"/>
        <w:jc w:val="both"/>
      </w:pPr>
      <w:r>
        <w:rPr>
          <w:rFonts w:ascii="Times New Roman"/>
          <w:b w:val="false"/>
          <w:i w:val="false"/>
          <w:color w:val="000000"/>
          <w:sz w:val="28"/>
        </w:rPr>
        <w:t>
      Quality criteria</w:t>
      </w:r>
    </w:p>
    <w:bookmarkEnd w:id="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0"/>
        <w:gridCol w:w="2974"/>
        <w:gridCol w:w="2775"/>
        <w:gridCol w:w="3551"/>
      </w:tblGrid>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Verification parameter</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requirements (specification)</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frequency*</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 controls it</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ABO, Rh (D)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Typing</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blood testing and laboratory researches</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increased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Anti-HCV</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Anti-HIV 1.2</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Syphilis</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screening test</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determined depending on the system used</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of all doses</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preparation of blood and its components</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Hemoglobin</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40 g/dose</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for quality control of blood products</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Hematocrit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Hematocrit (when adding an additive solution)</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Residual leukocytes** (during leukofiltration)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&lt;1x106 in the calculated dose</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of all doses, at least 4 doses per month</w:t>
            </w:r>
          </w:p>
        </w:tc>
        <w:tc>
          <w:tcPr>
            <w:tcW w:w="0" w:type="auto"/>
            <w:vMerge/>
            <w:tcBorders>
              <w:top w:val="nil"/>
              <w:left w:val="single" w:color="cfcfcf" w:sz="5"/>
              <w:bottom w:val="single" w:color="cfcfcf" w:sz="5"/>
              <w:right w:val="single" w:color="cfcfcf" w:sz="5"/>
            </w:tcBorders>
          </w:tcP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Protein content in the final supernatant</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0.5 per dose</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Hemolysis at the end of the process</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0.8 % of erythrocytes</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bl>
    <w:bookmarkStart w:name="z855" w:id="806"/>
    <w:p>
      <w:pPr>
        <w:spacing w:after="0"/>
        <w:ind w:left="0"/>
        <w:jc w:val="both"/>
      </w:pPr>
      <w:r>
        <w:rPr>
          <w:rFonts w:ascii="Times New Roman"/>
          <w:b w:val="false"/>
          <w:i w:val="false"/>
          <w:color w:val="000000"/>
          <w:sz w:val="28"/>
        </w:rPr>
        <w:t>
      Note: *- Parameter "control frequency", if it is different from the value "All doses", displays the minimum frequency of testing and indicates the necessity for statistical control of the process to reduce the risk of deviations in the quality of the blood component.</w:t>
      </w:r>
    </w:p>
    <w:bookmarkEnd w:id="806"/>
    <w:bookmarkStart w:name="z856" w:id="807"/>
    <w:p>
      <w:pPr>
        <w:spacing w:after="0"/>
        <w:ind w:left="0"/>
        <w:jc w:val="both"/>
      </w:pPr>
      <w:r>
        <w:rPr>
          <w:rFonts w:ascii="Times New Roman"/>
          <w:b w:val="false"/>
          <w:i w:val="false"/>
          <w:color w:val="000000"/>
          <w:sz w:val="28"/>
        </w:rPr>
        <w:t>
      ** - The requirements are met if 90% of the tested doses fall within the range of the indicated values.</w:t>
      </w:r>
    </w:p>
    <w:bookmarkEnd w:id="807"/>
    <w:bookmarkStart w:name="z857" w:id="808"/>
    <w:p>
      <w:pPr>
        <w:spacing w:after="0"/>
        <w:ind w:left="0"/>
        <w:jc w:val="both"/>
      </w:pPr>
      <w:r>
        <w:rPr>
          <w:rFonts w:ascii="Times New Roman"/>
          <w:b w:val="false"/>
          <w:i w:val="false"/>
          <w:color w:val="000000"/>
          <w:sz w:val="28"/>
        </w:rPr>
        <w:t>
      Storage and transportation</w:t>
      </w:r>
    </w:p>
    <w:bookmarkEnd w:id="808"/>
    <w:bookmarkStart w:name="z858" w:id="809"/>
    <w:p>
      <w:pPr>
        <w:spacing w:after="0"/>
        <w:ind w:left="0"/>
        <w:jc w:val="both"/>
      </w:pPr>
      <w:r>
        <w:rPr>
          <w:rFonts w:ascii="Times New Roman"/>
          <w:b w:val="false"/>
          <w:i w:val="false"/>
          <w:color w:val="000000"/>
          <w:sz w:val="28"/>
        </w:rPr>
        <w:t>
      If a functionally closed system was used in preparation of Erythrocytes washed component, shelf-life is 24 hours. In the case of preparation of erythrocytes in a functionally open system, shelf-life is limited to 24 hours.</w:t>
      </w:r>
    </w:p>
    <w:bookmarkEnd w:id="809"/>
    <w:bookmarkStart w:name="z859" w:id="810"/>
    <w:p>
      <w:pPr>
        <w:spacing w:after="0"/>
        <w:ind w:left="0"/>
        <w:jc w:val="both"/>
      </w:pPr>
      <w:r>
        <w:rPr>
          <w:rFonts w:ascii="Times New Roman"/>
          <w:b w:val="false"/>
          <w:i w:val="false"/>
          <w:color w:val="000000"/>
          <w:sz w:val="28"/>
        </w:rPr>
        <w:t>
      When using an additive solution, shelf-life for such erythrocytes is extended in accordance with a validated procedure. The storage temperature is from +2°C to +6°C.</w:t>
      </w:r>
    </w:p>
    <w:bookmarkEnd w:id="810"/>
    <w:bookmarkStart w:name="z860" w:id="811"/>
    <w:p>
      <w:pPr>
        <w:spacing w:after="0"/>
        <w:ind w:left="0"/>
        <w:jc w:val="both"/>
      </w:pPr>
      <w:r>
        <w:rPr>
          <w:rFonts w:ascii="Times New Roman"/>
          <w:b w:val="false"/>
          <w:i w:val="false"/>
          <w:color w:val="000000"/>
          <w:sz w:val="28"/>
        </w:rPr>
        <w:t xml:space="preserve">
      During transportation, the temperature not higher than +10°C is kept. </w:t>
      </w:r>
    </w:p>
    <w:bookmarkEnd w:id="811"/>
    <w:bookmarkStart w:name="z861" w:id="812"/>
    <w:p>
      <w:pPr>
        <w:spacing w:after="0"/>
        <w:ind w:left="0"/>
        <w:jc w:val="both"/>
      </w:pPr>
      <w:r>
        <w:rPr>
          <w:rFonts w:ascii="Times New Roman"/>
          <w:b w:val="false"/>
          <w:i w:val="false"/>
          <w:color w:val="000000"/>
          <w:sz w:val="28"/>
        </w:rPr>
        <w:t xml:space="preserve">
      Marking </w:t>
      </w:r>
    </w:p>
    <w:bookmarkEnd w:id="812"/>
    <w:bookmarkStart w:name="z862" w:id="813"/>
    <w:p>
      <w:pPr>
        <w:spacing w:after="0"/>
        <w:ind w:left="0"/>
        <w:jc w:val="both"/>
      </w:pPr>
      <w:r>
        <w:rPr>
          <w:rFonts w:ascii="Times New Roman"/>
          <w:b w:val="false"/>
          <w:i w:val="false"/>
          <w:color w:val="000000"/>
          <w:sz w:val="28"/>
        </w:rPr>
        <w:t xml:space="preserve">
      Information is recorded on the label: </w:t>
      </w:r>
    </w:p>
    <w:bookmarkEnd w:id="813"/>
    <w:bookmarkStart w:name="z863" w:id="814"/>
    <w:p>
      <w:pPr>
        <w:spacing w:after="0"/>
        <w:ind w:left="0"/>
        <w:jc w:val="both"/>
      </w:pPr>
      <w:r>
        <w:rPr>
          <w:rFonts w:ascii="Times New Roman"/>
          <w:b w:val="false"/>
          <w:i w:val="false"/>
          <w:color w:val="000000"/>
          <w:sz w:val="28"/>
        </w:rPr>
        <w:t xml:space="preserve">
      name of the organization-manufacturer; </w:t>
      </w:r>
    </w:p>
    <w:bookmarkEnd w:id="814"/>
    <w:bookmarkStart w:name="z864" w:id="815"/>
    <w:p>
      <w:pPr>
        <w:spacing w:after="0"/>
        <w:ind w:left="0"/>
        <w:jc w:val="both"/>
      </w:pPr>
      <w:r>
        <w:rPr>
          <w:rFonts w:ascii="Times New Roman"/>
          <w:b w:val="false"/>
          <w:i w:val="false"/>
          <w:color w:val="000000"/>
          <w:sz w:val="28"/>
        </w:rPr>
        <w:t xml:space="preserve">
      unique identification number of the donation; </w:t>
      </w:r>
    </w:p>
    <w:bookmarkEnd w:id="815"/>
    <w:bookmarkStart w:name="z865" w:id="816"/>
    <w:p>
      <w:pPr>
        <w:spacing w:after="0"/>
        <w:ind w:left="0"/>
        <w:jc w:val="both"/>
      </w:pPr>
      <w:r>
        <w:rPr>
          <w:rFonts w:ascii="Times New Roman"/>
          <w:b w:val="false"/>
          <w:i w:val="false"/>
          <w:color w:val="000000"/>
          <w:sz w:val="28"/>
        </w:rPr>
        <w:t>
      name of the blood component;</w:t>
      </w:r>
    </w:p>
    <w:bookmarkEnd w:id="816"/>
    <w:bookmarkStart w:name="z866" w:id="817"/>
    <w:p>
      <w:pPr>
        <w:spacing w:after="0"/>
        <w:ind w:left="0"/>
        <w:jc w:val="both"/>
      </w:pPr>
      <w:r>
        <w:rPr>
          <w:rFonts w:ascii="Times New Roman"/>
          <w:b w:val="false"/>
          <w:i w:val="false"/>
          <w:color w:val="000000"/>
          <w:sz w:val="28"/>
        </w:rPr>
        <w:t xml:space="preserve">
      blood group according to ABO system and Rhesus affiliation Rh (D); </w:t>
      </w:r>
    </w:p>
    <w:bookmarkEnd w:id="817"/>
    <w:bookmarkStart w:name="z867" w:id="818"/>
    <w:p>
      <w:pPr>
        <w:spacing w:after="0"/>
        <w:ind w:left="0"/>
        <w:jc w:val="both"/>
      </w:pPr>
      <w:r>
        <w:rPr>
          <w:rFonts w:ascii="Times New Roman"/>
          <w:b w:val="false"/>
          <w:i w:val="false"/>
          <w:color w:val="000000"/>
          <w:sz w:val="28"/>
        </w:rPr>
        <w:t xml:space="preserve">
      blood group phenotype (if necessary); </w:t>
      </w:r>
    </w:p>
    <w:bookmarkEnd w:id="818"/>
    <w:bookmarkStart w:name="z868" w:id="819"/>
    <w:p>
      <w:pPr>
        <w:spacing w:after="0"/>
        <w:ind w:left="0"/>
        <w:jc w:val="both"/>
      </w:pPr>
      <w:r>
        <w:rPr>
          <w:rFonts w:ascii="Times New Roman"/>
          <w:b w:val="false"/>
          <w:i w:val="false"/>
          <w:color w:val="000000"/>
          <w:sz w:val="28"/>
        </w:rPr>
        <w:t xml:space="preserve">
      date of donation; </w:t>
      </w:r>
    </w:p>
    <w:bookmarkEnd w:id="819"/>
    <w:bookmarkStart w:name="z869" w:id="820"/>
    <w:p>
      <w:pPr>
        <w:spacing w:after="0"/>
        <w:ind w:left="0"/>
        <w:jc w:val="both"/>
      </w:pPr>
      <w:r>
        <w:rPr>
          <w:rFonts w:ascii="Times New Roman"/>
          <w:b w:val="false"/>
          <w:i w:val="false"/>
          <w:color w:val="000000"/>
          <w:sz w:val="28"/>
        </w:rPr>
        <w:t xml:space="preserve">
      preparation time of the component; </w:t>
      </w:r>
    </w:p>
    <w:bookmarkEnd w:id="820"/>
    <w:bookmarkStart w:name="z870" w:id="821"/>
    <w:p>
      <w:pPr>
        <w:spacing w:after="0"/>
        <w:ind w:left="0"/>
        <w:jc w:val="both"/>
      </w:pPr>
      <w:r>
        <w:rPr>
          <w:rFonts w:ascii="Times New Roman"/>
          <w:b w:val="false"/>
          <w:i w:val="false"/>
          <w:color w:val="000000"/>
          <w:sz w:val="28"/>
        </w:rPr>
        <w:t>
      expiration date and time;</w:t>
      </w:r>
    </w:p>
    <w:bookmarkEnd w:id="821"/>
    <w:bookmarkStart w:name="z871" w:id="822"/>
    <w:p>
      <w:pPr>
        <w:spacing w:after="0"/>
        <w:ind w:left="0"/>
        <w:jc w:val="both"/>
      </w:pPr>
      <w:r>
        <w:rPr>
          <w:rFonts w:ascii="Times New Roman"/>
          <w:b w:val="false"/>
          <w:i w:val="false"/>
          <w:color w:val="000000"/>
          <w:sz w:val="28"/>
        </w:rPr>
        <w:t xml:space="preserve">
      name of the anticoagulant; </w:t>
      </w:r>
    </w:p>
    <w:bookmarkEnd w:id="822"/>
    <w:bookmarkStart w:name="z872" w:id="823"/>
    <w:p>
      <w:pPr>
        <w:spacing w:after="0"/>
        <w:ind w:left="0"/>
        <w:jc w:val="both"/>
      </w:pPr>
      <w:r>
        <w:rPr>
          <w:rFonts w:ascii="Times New Roman"/>
          <w:b w:val="false"/>
          <w:i w:val="false"/>
          <w:color w:val="000000"/>
          <w:sz w:val="28"/>
        </w:rPr>
        <w:t>
      name and volume of the washing solution;</w:t>
      </w:r>
    </w:p>
    <w:bookmarkEnd w:id="823"/>
    <w:bookmarkStart w:name="z873" w:id="824"/>
    <w:p>
      <w:pPr>
        <w:spacing w:after="0"/>
        <w:ind w:left="0"/>
        <w:jc w:val="both"/>
      </w:pPr>
      <w:r>
        <w:rPr>
          <w:rFonts w:ascii="Times New Roman"/>
          <w:b w:val="false"/>
          <w:i w:val="false"/>
          <w:color w:val="000000"/>
          <w:sz w:val="28"/>
        </w:rPr>
        <w:t xml:space="preserve">
      note on additional processing (irradiance); </w:t>
      </w:r>
    </w:p>
    <w:bookmarkEnd w:id="824"/>
    <w:bookmarkStart w:name="z874" w:id="825"/>
    <w:p>
      <w:pPr>
        <w:spacing w:after="0"/>
        <w:ind w:left="0"/>
        <w:jc w:val="both"/>
      </w:pPr>
      <w:r>
        <w:rPr>
          <w:rFonts w:ascii="Times New Roman"/>
          <w:b w:val="false"/>
          <w:i w:val="false"/>
          <w:color w:val="000000"/>
          <w:sz w:val="28"/>
        </w:rPr>
        <w:t>
      volume;</w:t>
      </w:r>
    </w:p>
    <w:bookmarkEnd w:id="825"/>
    <w:bookmarkStart w:name="z875" w:id="826"/>
    <w:p>
      <w:pPr>
        <w:spacing w:after="0"/>
        <w:ind w:left="0"/>
        <w:jc w:val="both"/>
      </w:pPr>
      <w:r>
        <w:rPr>
          <w:rFonts w:ascii="Times New Roman"/>
          <w:b w:val="false"/>
          <w:i w:val="false"/>
          <w:color w:val="000000"/>
          <w:sz w:val="28"/>
        </w:rPr>
        <w:t xml:space="preserve">
      storage temperature; </w:t>
      </w:r>
    </w:p>
    <w:bookmarkEnd w:id="826"/>
    <w:bookmarkStart w:name="z876" w:id="827"/>
    <w:p>
      <w:pPr>
        <w:spacing w:after="0"/>
        <w:ind w:left="0"/>
        <w:jc w:val="both"/>
      </w:pPr>
      <w:r>
        <w:rPr>
          <w:rFonts w:ascii="Times New Roman"/>
          <w:b w:val="false"/>
          <w:i w:val="false"/>
          <w:color w:val="000000"/>
          <w:sz w:val="28"/>
        </w:rPr>
        <w:t>
      information about prohibiting the use of the component when abnormal hemolysis or other deterioration of properties is detected;</w:t>
      </w:r>
    </w:p>
    <w:bookmarkEnd w:id="827"/>
    <w:bookmarkStart w:name="z877" w:id="828"/>
    <w:p>
      <w:pPr>
        <w:spacing w:after="0"/>
        <w:ind w:left="0"/>
        <w:jc w:val="both"/>
      </w:pPr>
      <w:r>
        <w:rPr>
          <w:rFonts w:ascii="Times New Roman"/>
          <w:b w:val="false"/>
          <w:i w:val="false"/>
          <w:color w:val="000000"/>
          <w:sz w:val="28"/>
        </w:rPr>
        <w:t xml:space="preserve">
      information about pre-transfusion procedures; </w:t>
      </w:r>
    </w:p>
    <w:bookmarkEnd w:id="828"/>
    <w:bookmarkStart w:name="z878" w:id="829"/>
    <w:p>
      <w:pPr>
        <w:spacing w:after="0"/>
        <w:ind w:left="0"/>
        <w:jc w:val="both"/>
      </w:pPr>
      <w:r>
        <w:rPr>
          <w:rFonts w:ascii="Times New Roman"/>
          <w:b w:val="false"/>
          <w:i w:val="false"/>
          <w:color w:val="000000"/>
          <w:sz w:val="28"/>
        </w:rPr>
        <w:t xml:space="preserve">
      information that the component is introduced through a filter with a pore size of 150-200 microns. </w:t>
      </w:r>
    </w:p>
    <w:bookmarkEnd w:id="829"/>
    <w:bookmarkStart w:name="z879" w:id="830"/>
    <w:p>
      <w:pPr>
        <w:spacing w:after="0"/>
        <w:ind w:left="0"/>
        <w:jc w:val="both"/>
      </w:pPr>
      <w:r>
        <w:rPr>
          <w:rFonts w:ascii="Times New Roman"/>
          <w:b w:val="false"/>
          <w:i w:val="false"/>
          <w:color w:val="000000"/>
          <w:sz w:val="28"/>
        </w:rPr>
        <w:t>
      Precautionary measures</w:t>
      </w:r>
    </w:p>
    <w:bookmarkEnd w:id="830"/>
    <w:bookmarkStart w:name="z880" w:id="831"/>
    <w:p>
      <w:pPr>
        <w:spacing w:after="0"/>
        <w:ind w:left="0"/>
        <w:jc w:val="both"/>
      </w:pPr>
      <w:r>
        <w:rPr>
          <w:rFonts w:ascii="Times New Roman"/>
          <w:b w:val="false"/>
          <w:i w:val="false"/>
          <w:color w:val="000000"/>
          <w:sz w:val="28"/>
        </w:rPr>
        <w:t xml:space="preserve">
      Prior to transfusion compatibility checking of the Erythrocytes washed with the blood of the recipient is carried out. </w:t>
      </w:r>
    </w:p>
    <w:bookmarkEnd w:id="831"/>
    <w:bookmarkStart w:name="z881" w:id="832"/>
    <w:p>
      <w:pPr>
        <w:spacing w:after="0"/>
        <w:ind w:left="0"/>
        <w:jc w:val="both"/>
      </w:pPr>
      <w:r>
        <w:rPr>
          <w:rFonts w:ascii="Times New Roman"/>
          <w:b w:val="false"/>
          <w:i w:val="false"/>
          <w:color w:val="000000"/>
          <w:sz w:val="28"/>
        </w:rPr>
        <w:t>
      Adverse reactions</w:t>
      </w:r>
    </w:p>
    <w:bookmarkEnd w:id="832"/>
    <w:bookmarkStart w:name="z882" w:id="833"/>
    <w:p>
      <w:pPr>
        <w:spacing w:after="0"/>
        <w:ind w:left="0"/>
        <w:jc w:val="both"/>
      </w:pPr>
      <w:r>
        <w:rPr>
          <w:rFonts w:ascii="Times New Roman"/>
          <w:b w:val="false"/>
          <w:i w:val="false"/>
          <w:color w:val="000000"/>
          <w:sz w:val="28"/>
        </w:rPr>
        <w:t xml:space="preserve">
      When transfusion the Erythrocytes washed there are risks of developing conditions: </w:t>
      </w:r>
    </w:p>
    <w:bookmarkEnd w:id="833"/>
    <w:bookmarkStart w:name="z883" w:id="834"/>
    <w:p>
      <w:pPr>
        <w:spacing w:after="0"/>
        <w:ind w:left="0"/>
        <w:jc w:val="both"/>
      </w:pPr>
      <w:r>
        <w:rPr>
          <w:rFonts w:ascii="Times New Roman"/>
          <w:b w:val="false"/>
          <w:i w:val="false"/>
          <w:color w:val="000000"/>
          <w:sz w:val="28"/>
        </w:rPr>
        <w:t xml:space="preserve">
      hemolytic post- transfusion reaction; </w:t>
      </w:r>
    </w:p>
    <w:bookmarkEnd w:id="834"/>
    <w:bookmarkStart w:name="z884" w:id="835"/>
    <w:p>
      <w:pPr>
        <w:spacing w:after="0"/>
        <w:ind w:left="0"/>
        <w:jc w:val="both"/>
      </w:pPr>
      <w:r>
        <w:rPr>
          <w:rFonts w:ascii="Times New Roman"/>
          <w:b w:val="false"/>
          <w:i w:val="false"/>
          <w:color w:val="000000"/>
          <w:sz w:val="28"/>
        </w:rPr>
        <w:t xml:space="preserve">
      non- hemolytic post-transfusion reaction (most often-chills, fever, urticaria); </w:t>
      </w:r>
    </w:p>
    <w:bookmarkEnd w:id="835"/>
    <w:bookmarkStart w:name="z885" w:id="836"/>
    <w:p>
      <w:pPr>
        <w:spacing w:after="0"/>
        <w:ind w:left="0"/>
        <w:jc w:val="both"/>
      </w:pPr>
      <w:r>
        <w:rPr>
          <w:rFonts w:ascii="Times New Roman"/>
          <w:b w:val="false"/>
          <w:i w:val="false"/>
          <w:color w:val="000000"/>
          <w:sz w:val="28"/>
        </w:rPr>
        <w:t xml:space="preserve">
      anaphylaxis; </w:t>
      </w:r>
    </w:p>
    <w:bookmarkEnd w:id="836"/>
    <w:bookmarkStart w:name="z886" w:id="837"/>
    <w:p>
      <w:pPr>
        <w:spacing w:after="0"/>
        <w:ind w:left="0"/>
        <w:jc w:val="both"/>
      </w:pPr>
      <w:r>
        <w:rPr>
          <w:rFonts w:ascii="Times New Roman"/>
          <w:b w:val="false"/>
          <w:i w:val="false"/>
          <w:color w:val="000000"/>
          <w:sz w:val="28"/>
        </w:rPr>
        <w:t xml:space="preserve">
      alloimmunization by erythrocyte and HLA antigens; </w:t>
      </w:r>
    </w:p>
    <w:bookmarkEnd w:id="837"/>
    <w:bookmarkStart w:name="z887" w:id="838"/>
    <w:p>
      <w:pPr>
        <w:spacing w:after="0"/>
        <w:ind w:left="0"/>
        <w:jc w:val="both"/>
      </w:pPr>
      <w:r>
        <w:rPr>
          <w:rFonts w:ascii="Times New Roman"/>
          <w:b w:val="false"/>
          <w:i w:val="false"/>
          <w:color w:val="000000"/>
          <w:sz w:val="28"/>
        </w:rPr>
        <w:t>
      the syndrome of acute lung injury due to transfusion (SALI);</w:t>
      </w:r>
    </w:p>
    <w:bookmarkEnd w:id="838"/>
    <w:bookmarkStart w:name="z888" w:id="839"/>
    <w:p>
      <w:pPr>
        <w:spacing w:after="0"/>
        <w:ind w:left="0"/>
        <w:jc w:val="both"/>
      </w:pPr>
      <w:r>
        <w:rPr>
          <w:rFonts w:ascii="Times New Roman"/>
          <w:b w:val="false"/>
          <w:i w:val="false"/>
          <w:color w:val="000000"/>
          <w:sz w:val="28"/>
        </w:rPr>
        <w:t xml:space="preserve">
      post-transfusion purpura; </w:t>
      </w:r>
    </w:p>
    <w:bookmarkEnd w:id="839"/>
    <w:bookmarkStart w:name="z889" w:id="840"/>
    <w:p>
      <w:pPr>
        <w:spacing w:after="0"/>
        <w:ind w:left="0"/>
        <w:jc w:val="both"/>
      </w:pPr>
      <w:r>
        <w:rPr>
          <w:rFonts w:ascii="Times New Roman"/>
          <w:b w:val="false"/>
          <w:i w:val="false"/>
          <w:color w:val="000000"/>
          <w:sz w:val="28"/>
        </w:rPr>
        <w:t xml:space="preserve">
      “graft versus host” reaction; </w:t>
      </w:r>
    </w:p>
    <w:bookmarkEnd w:id="840"/>
    <w:bookmarkStart w:name="z890" w:id="841"/>
    <w:p>
      <w:pPr>
        <w:spacing w:after="0"/>
        <w:ind w:left="0"/>
        <w:jc w:val="both"/>
      </w:pPr>
      <w:r>
        <w:rPr>
          <w:rFonts w:ascii="Times New Roman"/>
          <w:b w:val="false"/>
          <w:i w:val="false"/>
          <w:color w:val="000000"/>
          <w:sz w:val="28"/>
        </w:rPr>
        <w:t xml:space="preserve">
      sepsis, caused by accidental bacterial contamination; </w:t>
      </w:r>
    </w:p>
    <w:bookmarkEnd w:id="841"/>
    <w:bookmarkStart w:name="z891" w:id="842"/>
    <w:p>
      <w:pPr>
        <w:spacing w:after="0"/>
        <w:ind w:left="0"/>
        <w:jc w:val="both"/>
      </w:pPr>
      <w:r>
        <w:rPr>
          <w:rFonts w:ascii="Times New Roman"/>
          <w:b w:val="false"/>
          <w:i w:val="false"/>
          <w:color w:val="000000"/>
          <w:sz w:val="28"/>
        </w:rPr>
        <w:t xml:space="preserve">
      transmission of viral infection (hepatitis, HIV, and others ) is not excluded, despite the careful selection of the donor and examination of the donor's blood by modern methods; </w:t>
      </w:r>
    </w:p>
    <w:bookmarkEnd w:id="842"/>
    <w:bookmarkStart w:name="z892" w:id="843"/>
    <w:p>
      <w:pPr>
        <w:spacing w:after="0"/>
        <w:ind w:left="0"/>
        <w:jc w:val="both"/>
      </w:pPr>
      <w:r>
        <w:rPr>
          <w:rFonts w:ascii="Times New Roman"/>
          <w:b w:val="false"/>
          <w:i w:val="false"/>
          <w:color w:val="000000"/>
          <w:sz w:val="28"/>
        </w:rPr>
        <w:t>
      risk of transmission of protozoal infection (malaria);</w:t>
      </w:r>
    </w:p>
    <w:bookmarkEnd w:id="843"/>
    <w:bookmarkStart w:name="z893" w:id="844"/>
    <w:p>
      <w:pPr>
        <w:spacing w:after="0"/>
        <w:ind w:left="0"/>
        <w:jc w:val="both"/>
      </w:pPr>
      <w:r>
        <w:rPr>
          <w:rFonts w:ascii="Times New Roman"/>
          <w:b w:val="false"/>
          <w:i w:val="false"/>
          <w:color w:val="000000"/>
          <w:sz w:val="28"/>
        </w:rPr>
        <w:t xml:space="preserve">
      transmission of other unidentified or non-mandatory screening pathogens; </w:t>
      </w:r>
    </w:p>
    <w:bookmarkEnd w:id="844"/>
    <w:bookmarkStart w:name="z894" w:id="845"/>
    <w:p>
      <w:pPr>
        <w:spacing w:after="0"/>
        <w:ind w:left="0"/>
        <w:jc w:val="both"/>
      </w:pPr>
      <w:r>
        <w:rPr>
          <w:rFonts w:ascii="Times New Roman"/>
          <w:b w:val="false"/>
          <w:i w:val="false"/>
          <w:color w:val="000000"/>
          <w:sz w:val="28"/>
        </w:rPr>
        <w:t xml:space="preserve">
      citrate intoxication in newborns and patients with impaired liver function; </w:t>
      </w:r>
    </w:p>
    <w:bookmarkEnd w:id="845"/>
    <w:bookmarkStart w:name="z895" w:id="846"/>
    <w:p>
      <w:pPr>
        <w:spacing w:after="0"/>
        <w:ind w:left="0"/>
        <w:jc w:val="both"/>
      </w:pPr>
      <w:r>
        <w:rPr>
          <w:rFonts w:ascii="Times New Roman"/>
          <w:b w:val="false"/>
          <w:i w:val="false"/>
          <w:color w:val="000000"/>
          <w:sz w:val="28"/>
        </w:rPr>
        <w:t xml:space="preserve">
      metabolic disorders in massive transfusions (hyperkalemia, other); </w:t>
      </w:r>
    </w:p>
    <w:bookmarkEnd w:id="846"/>
    <w:bookmarkStart w:name="z896" w:id="847"/>
    <w:p>
      <w:pPr>
        <w:spacing w:after="0"/>
        <w:ind w:left="0"/>
        <w:jc w:val="both"/>
      </w:pPr>
      <w:r>
        <w:rPr>
          <w:rFonts w:ascii="Times New Roman"/>
          <w:b w:val="false"/>
          <w:i w:val="false"/>
          <w:color w:val="000000"/>
          <w:sz w:val="28"/>
        </w:rPr>
        <w:t xml:space="preserve">
      iron overload; </w:t>
      </w:r>
    </w:p>
    <w:bookmarkEnd w:id="847"/>
    <w:bookmarkStart w:name="z897" w:id="848"/>
    <w:p>
      <w:pPr>
        <w:spacing w:after="0"/>
        <w:ind w:left="0"/>
        <w:jc w:val="both"/>
      </w:pPr>
      <w:r>
        <w:rPr>
          <w:rFonts w:ascii="Times New Roman"/>
          <w:b w:val="false"/>
          <w:i w:val="false"/>
          <w:color w:val="000000"/>
          <w:sz w:val="28"/>
        </w:rPr>
        <w:t>
      circulatory overload.</w:t>
      </w:r>
    </w:p>
    <w:bookmarkEnd w:id="848"/>
    <w:bookmarkStart w:name="z898" w:id="849"/>
    <w:p>
      <w:pPr>
        <w:spacing w:after="0"/>
        <w:ind w:left="0"/>
        <w:jc w:val="left"/>
      </w:pPr>
      <w:r>
        <w:rPr>
          <w:rFonts w:ascii="Times New Roman"/>
          <w:b/>
          <w:i w:val="false"/>
          <w:color w:val="000000"/>
        </w:rPr>
        <w:t xml:space="preserve"> 11. Erythrocytes frozen and erythrocytes unfrozen recovered </w:t>
      </w:r>
    </w:p>
    <w:bookmarkEnd w:id="849"/>
    <w:bookmarkStart w:name="z899" w:id="850"/>
    <w:p>
      <w:pPr>
        <w:spacing w:after="0"/>
        <w:ind w:left="0"/>
        <w:jc w:val="both"/>
      </w:pPr>
      <w:r>
        <w:rPr>
          <w:rFonts w:ascii="Times New Roman"/>
          <w:b w:val="false"/>
          <w:i w:val="false"/>
          <w:color w:val="000000"/>
          <w:sz w:val="28"/>
        </w:rPr>
        <w:t>
      Definition</w:t>
      </w:r>
    </w:p>
    <w:bookmarkEnd w:id="850"/>
    <w:bookmarkStart w:name="z900" w:id="851"/>
    <w:p>
      <w:pPr>
        <w:spacing w:after="0"/>
        <w:ind w:left="0"/>
        <w:jc w:val="both"/>
      </w:pPr>
      <w:r>
        <w:rPr>
          <w:rFonts w:ascii="Times New Roman"/>
          <w:b w:val="false"/>
          <w:i w:val="false"/>
          <w:color w:val="000000"/>
          <w:sz w:val="28"/>
        </w:rPr>
        <w:t>
      Erythrocytes frozen – a component of blood obtained by recycling erythrocytes of a donor blood, by freezing.</w:t>
      </w:r>
    </w:p>
    <w:bookmarkEnd w:id="851"/>
    <w:bookmarkStart w:name="z901" w:id="852"/>
    <w:p>
      <w:pPr>
        <w:spacing w:after="0"/>
        <w:ind w:left="0"/>
        <w:jc w:val="both"/>
      </w:pPr>
      <w:r>
        <w:rPr>
          <w:rFonts w:ascii="Times New Roman"/>
          <w:b w:val="false"/>
          <w:i w:val="false"/>
          <w:color w:val="000000"/>
          <w:sz w:val="28"/>
        </w:rPr>
        <w:t>
      Preparation</w:t>
      </w:r>
    </w:p>
    <w:bookmarkEnd w:id="852"/>
    <w:bookmarkStart w:name="z902" w:id="853"/>
    <w:p>
      <w:pPr>
        <w:spacing w:after="0"/>
        <w:ind w:left="0"/>
        <w:jc w:val="both"/>
      </w:pPr>
      <w:r>
        <w:rPr>
          <w:rFonts w:ascii="Times New Roman"/>
          <w:b w:val="false"/>
          <w:i w:val="false"/>
          <w:color w:val="000000"/>
          <w:sz w:val="28"/>
        </w:rPr>
        <w:t>
      Erythrocytes frozen are obtained by freezing for seven days after procurement, with the addition of a cryoprotective solution. Two freezing methods are used for freezing:</w:t>
      </w:r>
    </w:p>
    <w:bookmarkEnd w:id="853"/>
    <w:bookmarkStart w:name="z903" w:id="854"/>
    <w:p>
      <w:pPr>
        <w:spacing w:after="0"/>
        <w:ind w:left="0"/>
        <w:jc w:val="both"/>
      </w:pPr>
      <w:r>
        <w:rPr>
          <w:rFonts w:ascii="Times New Roman"/>
          <w:b w:val="false"/>
          <w:i w:val="false"/>
          <w:color w:val="000000"/>
          <w:sz w:val="28"/>
        </w:rPr>
        <w:t xml:space="preserve">
      with a high concentration of glycerol; </w:t>
      </w:r>
    </w:p>
    <w:bookmarkEnd w:id="854"/>
    <w:bookmarkStart w:name="z904" w:id="855"/>
    <w:p>
      <w:pPr>
        <w:spacing w:after="0"/>
        <w:ind w:left="0"/>
        <w:jc w:val="both"/>
      </w:pPr>
      <w:r>
        <w:rPr>
          <w:rFonts w:ascii="Times New Roman"/>
          <w:b w:val="false"/>
          <w:i w:val="false"/>
          <w:color w:val="000000"/>
          <w:sz w:val="28"/>
        </w:rPr>
        <w:t>
      with a low concentration of glycerol.</w:t>
      </w:r>
    </w:p>
    <w:bookmarkEnd w:id="855"/>
    <w:bookmarkStart w:name="z905" w:id="856"/>
    <w:p>
      <w:pPr>
        <w:spacing w:after="0"/>
        <w:ind w:left="0"/>
        <w:jc w:val="both"/>
      </w:pPr>
      <w:r>
        <w:rPr>
          <w:rFonts w:ascii="Times New Roman"/>
          <w:b w:val="false"/>
          <w:i w:val="false"/>
          <w:color w:val="000000"/>
          <w:sz w:val="28"/>
        </w:rPr>
        <w:t>
      Simultaneously with laying of frozen erythrocytes for storage, serum or plasma samples are laid to preserve the possibility of testing for newly discovered infectious markers in the future when the component is unfrozen.</w:t>
      </w:r>
    </w:p>
    <w:bookmarkEnd w:id="856"/>
    <w:bookmarkStart w:name="z906" w:id="857"/>
    <w:p>
      <w:pPr>
        <w:spacing w:after="0"/>
        <w:ind w:left="0"/>
        <w:jc w:val="both"/>
      </w:pPr>
      <w:r>
        <w:rPr>
          <w:rFonts w:ascii="Times New Roman"/>
          <w:b w:val="false"/>
          <w:i w:val="false"/>
          <w:color w:val="000000"/>
          <w:sz w:val="28"/>
        </w:rPr>
        <w:t>
      Definition</w:t>
      </w:r>
    </w:p>
    <w:bookmarkEnd w:id="857"/>
    <w:bookmarkStart w:name="z907" w:id="858"/>
    <w:p>
      <w:pPr>
        <w:spacing w:after="0"/>
        <w:ind w:left="0"/>
        <w:jc w:val="both"/>
      </w:pPr>
      <w:r>
        <w:rPr>
          <w:rFonts w:ascii="Times New Roman"/>
          <w:b w:val="false"/>
          <w:i w:val="false"/>
          <w:color w:val="000000"/>
          <w:sz w:val="28"/>
        </w:rPr>
        <w:t>
      Erythrocytes unfrozen recovered - a component of blood obtained from Erythrocytes frozen. The component contains a small amount of protein, leukocytes, and platelets.</w:t>
      </w:r>
    </w:p>
    <w:bookmarkEnd w:id="858"/>
    <w:bookmarkStart w:name="z908" w:id="859"/>
    <w:p>
      <w:pPr>
        <w:spacing w:after="0"/>
        <w:ind w:left="0"/>
        <w:jc w:val="both"/>
      </w:pPr>
      <w:r>
        <w:rPr>
          <w:rFonts w:ascii="Times New Roman"/>
          <w:b w:val="false"/>
          <w:i w:val="false"/>
          <w:color w:val="000000"/>
          <w:sz w:val="28"/>
        </w:rPr>
        <w:t>
      Preparation</w:t>
      </w:r>
    </w:p>
    <w:bookmarkEnd w:id="859"/>
    <w:bookmarkStart w:name="z909" w:id="860"/>
    <w:p>
      <w:pPr>
        <w:spacing w:after="0"/>
        <w:ind w:left="0"/>
        <w:jc w:val="both"/>
      </w:pPr>
      <w:r>
        <w:rPr>
          <w:rFonts w:ascii="Times New Roman"/>
          <w:b w:val="false"/>
          <w:i w:val="false"/>
          <w:color w:val="000000"/>
          <w:sz w:val="28"/>
        </w:rPr>
        <w:t>
      Erythrocytes unfrozen recovered are obtained from Erythrocytes frozen by washing (deglycerization).</w:t>
      </w:r>
    </w:p>
    <w:bookmarkEnd w:id="860"/>
    <w:bookmarkStart w:name="z910" w:id="861"/>
    <w:p>
      <w:pPr>
        <w:spacing w:after="0"/>
        <w:ind w:left="0"/>
        <w:jc w:val="both"/>
      </w:pPr>
      <w:r>
        <w:rPr>
          <w:rFonts w:ascii="Times New Roman"/>
          <w:b w:val="false"/>
          <w:i w:val="false"/>
          <w:color w:val="000000"/>
          <w:sz w:val="28"/>
        </w:rPr>
        <w:t>
      Quality criteria</w:t>
      </w:r>
    </w:p>
    <w:bookmarkEnd w:id="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7"/>
        <w:gridCol w:w="2281"/>
        <w:gridCol w:w="4865"/>
        <w:gridCol w:w="3237"/>
      </w:tblGrid>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Verification parameter</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requirements (specification)</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frequency*</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 controls it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ABO, Rh (D)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Typing</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3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blood testing and laboratory researches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increased </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Anti-HCV</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Anti-HIV 1.2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Syphilis</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screening test</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&gt;185 ml</w:t>
            </w:r>
            <w:r>
              <w:br/>
            </w:r>
            <w:r>
              <w:rPr>
                <w:rFonts w:ascii="Times New Roman"/>
                <w:b w:val="false"/>
                <w:i w:val="false"/>
                <w:color w:val="000000"/>
                <w:sz w:val="20"/>
              </w:rPr>
              <w:t>
 </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preparation of blood and its components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Hemoglobin (supernatant)***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&lt;0.2 g per dose</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3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for quality control of blood products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Hemoglobin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36 g / dose</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Hematocrit</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Osmolarity***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340 mOsm/l</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of all doses, at least 4 doses per month, if less than 4 doses per month each dose</w:t>
            </w:r>
          </w:p>
        </w:tc>
        <w:tc>
          <w:tcPr>
            <w:tcW w:w="0" w:type="auto"/>
            <w:vMerge/>
            <w:tcBorders>
              <w:top w:val="nil"/>
              <w:left w:val="single" w:color="cfcfcf" w:sz="5"/>
              <w:bottom w:val="single" w:color="cfcfcf" w:sz="5"/>
              <w:right w:val="single" w:color="cfcfcf" w:sz="5"/>
            </w:tcBorders>
          </w:tcP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Residual leukocytes**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 1x106 in the calculated dose</w:t>
            </w:r>
            <w:r>
              <w:br/>
            </w:r>
            <w:r>
              <w:rPr>
                <w:rFonts w:ascii="Times New Roman"/>
                <w:b w:val="false"/>
                <w:i w:val="false"/>
                <w:color w:val="000000"/>
                <w:sz w:val="20"/>
              </w:rPr>
              <w:t>
 </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of all doses, at least 4 doses per month, if less than 4 doses per month each dose</w:t>
            </w:r>
          </w:p>
        </w:tc>
        <w:tc>
          <w:tcPr>
            <w:tcW w:w="0" w:type="auto"/>
            <w:vMerge/>
            <w:tcBorders>
              <w:top w:val="nil"/>
              <w:left w:val="single" w:color="cfcfcf" w:sz="5"/>
              <w:bottom w:val="single" w:color="cfcfcf" w:sz="5"/>
              <w:right w:val="single" w:color="cfcfcf" w:sz="5"/>
            </w:tcBorders>
          </w:tcP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Sterility</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of all doses, at least 4 doses per month, if less than 4 doses per month each dose</w:t>
            </w:r>
          </w:p>
        </w:tc>
        <w:tc>
          <w:tcPr>
            <w:tcW w:w="0" w:type="auto"/>
            <w:vMerge/>
            <w:tcBorders>
              <w:top w:val="nil"/>
              <w:left w:val="single" w:color="cfcfcf" w:sz="5"/>
              <w:bottom w:val="single" w:color="cfcfcf" w:sz="5"/>
              <w:right w:val="single" w:color="cfcfcf" w:sz="5"/>
            </w:tcBorders>
          </w:tcPr>
          <w:p/>
        </w:tc>
      </w:tr>
    </w:tbl>
    <w:bookmarkStart w:name="z911" w:id="862"/>
    <w:p>
      <w:pPr>
        <w:spacing w:after="0"/>
        <w:ind w:left="0"/>
        <w:jc w:val="both"/>
      </w:pPr>
      <w:r>
        <w:rPr>
          <w:rFonts w:ascii="Times New Roman"/>
          <w:b w:val="false"/>
          <w:i w:val="false"/>
          <w:color w:val="000000"/>
          <w:sz w:val="28"/>
        </w:rPr>
        <w:t>
      Note: *- Parameter "control frequency", if it is different from the value "All doses", displays the minimum frequency of testing and indicates the necessity for statistical control of the process to reduce the risk of deviations in the quality of the blood component.</w:t>
      </w:r>
    </w:p>
    <w:bookmarkEnd w:id="862"/>
    <w:bookmarkStart w:name="z912" w:id="863"/>
    <w:p>
      <w:pPr>
        <w:spacing w:after="0"/>
        <w:ind w:left="0"/>
        <w:jc w:val="both"/>
      </w:pPr>
      <w:r>
        <w:rPr>
          <w:rFonts w:ascii="Times New Roman"/>
          <w:b w:val="false"/>
          <w:i w:val="false"/>
          <w:color w:val="000000"/>
          <w:sz w:val="28"/>
        </w:rPr>
        <w:t>
      ** - The requirements are met if 90% of the tested doses fall within the range of the indicated values.</w:t>
      </w:r>
    </w:p>
    <w:bookmarkEnd w:id="863"/>
    <w:bookmarkStart w:name="z913" w:id="864"/>
    <w:p>
      <w:pPr>
        <w:spacing w:after="0"/>
        <w:ind w:left="0"/>
        <w:jc w:val="both"/>
      </w:pPr>
      <w:r>
        <w:rPr>
          <w:rFonts w:ascii="Times New Roman"/>
          <w:b w:val="false"/>
          <w:i w:val="false"/>
          <w:color w:val="000000"/>
          <w:sz w:val="28"/>
        </w:rPr>
        <w:t>
      *** - Final suspension solution</w:t>
      </w:r>
    </w:p>
    <w:bookmarkEnd w:id="864"/>
    <w:bookmarkStart w:name="z914" w:id="865"/>
    <w:p>
      <w:pPr>
        <w:spacing w:after="0"/>
        <w:ind w:left="0"/>
        <w:jc w:val="both"/>
      </w:pPr>
      <w:r>
        <w:rPr>
          <w:rFonts w:ascii="Times New Roman"/>
          <w:b w:val="false"/>
          <w:i w:val="false"/>
          <w:color w:val="000000"/>
          <w:sz w:val="28"/>
        </w:rPr>
        <w:t>
      Storage and transportation</w:t>
      </w:r>
    </w:p>
    <w:bookmarkEnd w:id="865"/>
    <w:bookmarkStart w:name="z915" w:id="866"/>
    <w:p>
      <w:pPr>
        <w:spacing w:after="0"/>
        <w:ind w:left="0"/>
        <w:jc w:val="both"/>
      </w:pPr>
      <w:r>
        <w:rPr>
          <w:rFonts w:ascii="Times New Roman"/>
          <w:b w:val="false"/>
          <w:i w:val="false"/>
          <w:color w:val="000000"/>
          <w:sz w:val="28"/>
        </w:rPr>
        <w:t>
      The shelf-life of Erythrocytes frozen with a guarantee of preservation the set temperature is extended to 10 years.</w:t>
      </w:r>
    </w:p>
    <w:bookmarkEnd w:id="866"/>
    <w:bookmarkStart w:name="z916" w:id="867"/>
    <w:p>
      <w:pPr>
        <w:spacing w:after="0"/>
        <w:ind w:left="0"/>
        <w:jc w:val="both"/>
      </w:pPr>
      <w:r>
        <w:rPr>
          <w:rFonts w:ascii="Times New Roman"/>
          <w:b w:val="false"/>
          <w:i w:val="false"/>
          <w:color w:val="000000"/>
          <w:sz w:val="28"/>
        </w:rPr>
        <w:t xml:space="preserve">
      The following modes of storage of Erythrocytes frozen are used: </w:t>
      </w:r>
    </w:p>
    <w:bookmarkEnd w:id="867"/>
    <w:bookmarkStart w:name="z917" w:id="868"/>
    <w:p>
      <w:pPr>
        <w:spacing w:after="0"/>
        <w:ind w:left="0"/>
        <w:jc w:val="both"/>
      </w:pPr>
      <w:r>
        <w:rPr>
          <w:rFonts w:ascii="Times New Roman"/>
          <w:b w:val="false"/>
          <w:i w:val="false"/>
          <w:color w:val="000000"/>
          <w:sz w:val="28"/>
        </w:rPr>
        <w:t xml:space="preserve">
      when using the cryopreservation method with a high concentration of glycerol, the storage temperature is from -60°C to -80°C in an electric refrigerator; </w:t>
      </w:r>
    </w:p>
    <w:bookmarkEnd w:id="868"/>
    <w:bookmarkStart w:name="z918" w:id="869"/>
    <w:p>
      <w:pPr>
        <w:spacing w:after="0"/>
        <w:ind w:left="0"/>
        <w:jc w:val="both"/>
      </w:pPr>
      <w:r>
        <w:rPr>
          <w:rFonts w:ascii="Times New Roman"/>
          <w:b w:val="false"/>
          <w:i w:val="false"/>
          <w:color w:val="000000"/>
          <w:sz w:val="28"/>
        </w:rPr>
        <w:t>
      when using the cryopreservation method with a low concentration of glycerol, the storage temperature is from -140°C to -150°C in liquid nitrogen vapor</w:t>
      </w:r>
    </w:p>
    <w:bookmarkEnd w:id="869"/>
    <w:bookmarkStart w:name="z919" w:id="870"/>
    <w:p>
      <w:pPr>
        <w:spacing w:after="0"/>
        <w:ind w:left="0"/>
        <w:jc w:val="both"/>
      </w:pPr>
      <w:r>
        <w:rPr>
          <w:rFonts w:ascii="Times New Roman"/>
          <w:b w:val="false"/>
          <w:i w:val="false"/>
          <w:color w:val="000000"/>
          <w:sz w:val="28"/>
        </w:rPr>
        <w:t>
      Transportation of Erythrocytes frozen is carried out when the specified storage conditions are maintained.</w:t>
      </w:r>
    </w:p>
    <w:bookmarkEnd w:id="870"/>
    <w:bookmarkStart w:name="z920" w:id="871"/>
    <w:p>
      <w:pPr>
        <w:spacing w:after="0"/>
        <w:ind w:left="0"/>
        <w:jc w:val="both"/>
      </w:pPr>
      <w:r>
        <w:rPr>
          <w:rFonts w:ascii="Times New Roman"/>
          <w:b w:val="false"/>
          <w:i w:val="false"/>
          <w:color w:val="000000"/>
          <w:sz w:val="28"/>
        </w:rPr>
        <w:t xml:space="preserve">
      The shelf-life of Erythrocytes unfrozen recovered is strictly limited to 24 hours from the moment of washing. </w:t>
      </w:r>
    </w:p>
    <w:bookmarkEnd w:id="871"/>
    <w:bookmarkStart w:name="z921" w:id="872"/>
    <w:p>
      <w:pPr>
        <w:spacing w:after="0"/>
        <w:ind w:left="0"/>
        <w:jc w:val="both"/>
      </w:pPr>
      <w:r>
        <w:rPr>
          <w:rFonts w:ascii="Times New Roman"/>
          <w:b w:val="false"/>
          <w:i w:val="false"/>
          <w:color w:val="000000"/>
          <w:sz w:val="28"/>
        </w:rPr>
        <w:t>
      Erythrocytes unfrozen recovered are stored at a temperature from +2°C to +6°C.</w:t>
      </w:r>
    </w:p>
    <w:bookmarkEnd w:id="872"/>
    <w:bookmarkStart w:name="z922" w:id="873"/>
    <w:p>
      <w:pPr>
        <w:spacing w:after="0"/>
        <w:ind w:left="0"/>
        <w:jc w:val="both"/>
      </w:pPr>
      <w:r>
        <w:rPr>
          <w:rFonts w:ascii="Times New Roman"/>
          <w:b w:val="false"/>
          <w:i w:val="false"/>
          <w:color w:val="000000"/>
          <w:sz w:val="28"/>
        </w:rPr>
        <w:t>
      During transportation of Erythrocytes unfrozen recovered, the temperature not higher than +10°C is kept. Transport system ensuring the set temperature for 24 hours shall be used.</w:t>
      </w:r>
    </w:p>
    <w:bookmarkEnd w:id="873"/>
    <w:bookmarkStart w:name="z923" w:id="874"/>
    <w:p>
      <w:pPr>
        <w:spacing w:after="0"/>
        <w:ind w:left="0"/>
        <w:jc w:val="both"/>
      </w:pPr>
      <w:r>
        <w:rPr>
          <w:rFonts w:ascii="Times New Roman"/>
          <w:b w:val="false"/>
          <w:i w:val="false"/>
          <w:color w:val="000000"/>
          <w:sz w:val="28"/>
        </w:rPr>
        <w:t xml:space="preserve">
      Marking </w:t>
      </w:r>
    </w:p>
    <w:bookmarkEnd w:id="874"/>
    <w:bookmarkStart w:name="z924" w:id="875"/>
    <w:p>
      <w:pPr>
        <w:spacing w:after="0"/>
        <w:ind w:left="0"/>
        <w:jc w:val="both"/>
      </w:pPr>
      <w:r>
        <w:rPr>
          <w:rFonts w:ascii="Times New Roman"/>
          <w:b w:val="false"/>
          <w:i w:val="false"/>
          <w:color w:val="000000"/>
          <w:sz w:val="28"/>
        </w:rPr>
        <w:t>
      On the label of Erythrocytes frozen information is recorded:</w:t>
      </w:r>
    </w:p>
    <w:bookmarkEnd w:id="875"/>
    <w:bookmarkStart w:name="z925" w:id="876"/>
    <w:p>
      <w:pPr>
        <w:spacing w:after="0"/>
        <w:ind w:left="0"/>
        <w:jc w:val="both"/>
      </w:pPr>
      <w:r>
        <w:rPr>
          <w:rFonts w:ascii="Times New Roman"/>
          <w:b w:val="false"/>
          <w:i w:val="false"/>
          <w:color w:val="000000"/>
          <w:sz w:val="28"/>
        </w:rPr>
        <w:t xml:space="preserve">
      name of the organization-manufacturer; </w:t>
      </w:r>
    </w:p>
    <w:bookmarkEnd w:id="876"/>
    <w:bookmarkStart w:name="z926" w:id="877"/>
    <w:p>
      <w:pPr>
        <w:spacing w:after="0"/>
        <w:ind w:left="0"/>
        <w:jc w:val="both"/>
      </w:pPr>
      <w:r>
        <w:rPr>
          <w:rFonts w:ascii="Times New Roman"/>
          <w:b w:val="false"/>
          <w:i w:val="false"/>
          <w:color w:val="000000"/>
          <w:sz w:val="28"/>
        </w:rPr>
        <w:t xml:space="preserve">
      unique identification number of the donation; </w:t>
      </w:r>
    </w:p>
    <w:bookmarkEnd w:id="877"/>
    <w:bookmarkStart w:name="z927" w:id="878"/>
    <w:p>
      <w:pPr>
        <w:spacing w:after="0"/>
        <w:ind w:left="0"/>
        <w:jc w:val="both"/>
      </w:pPr>
      <w:r>
        <w:rPr>
          <w:rFonts w:ascii="Times New Roman"/>
          <w:b w:val="false"/>
          <w:i w:val="false"/>
          <w:color w:val="000000"/>
          <w:sz w:val="28"/>
        </w:rPr>
        <w:t xml:space="preserve">
      date of donation; </w:t>
      </w:r>
    </w:p>
    <w:bookmarkEnd w:id="878"/>
    <w:bookmarkStart w:name="z928" w:id="879"/>
    <w:p>
      <w:pPr>
        <w:spacing w:after="0"/>
        <w:ind w:left="0"/>
        <w:jc w:val="both"/>
      </w:pPr>
      <w:r>
        <w:rPr>
          <w:rFonts w:ascii="Times New Roman"/>
          <w:b w:val="false"/>
          <w:i w:val="false"/>
          <w:color w:val="000000"/>
          <w:sz w:val="28"/>
        </w:rPr>
        <w:t>
      expiration date;</w:t>
      </w:r>
    </w:p>
    <w:bookmarkEnd w:id="879"/>
    <w:bookmarkStart w:name="z929" w:id="880"/>
    <w:p>
      <w:pPr>
        <w:spacing w:after="0"/>
        <w:ind w:left="0"/>
        <w:jc w:val="both"/>
      </w:pPr>
      <w:r>
        <w:rPr>
          <w:rFonts w:ascii="Times New Roman"/>
          <w:b w:val="false"/>
          <w:i w:val="false"/>
          <w:color w:val="000000"/>
          <w:sz w:val="28"/>
        </w:rPr>
        <w:t xml:space="preserve">
      name of the anticoagulant; </w:t>
      </w:r>
    </w:p>
    <w:bookmarkEnd w:id="880"/>
    <w:bookmarkStart w:name="z930" w:id="881"/>
    <w:p>
      <w:pPr>
        <w:spacing w:after="0"/>
        <w:ind w:left="0"/>
        <w:jc w:val="both"/>
      </w:pPr>
      <w:r>
        <w:rPr>
          <w:rFonts w:ascii="Times New Roman"/>
          <w:b w:val="false"/>
          <w:i w:val="false"/>
          <w:color w:val="000000"/>
          <w:sz w:val="28"/>
        </w:rPr>
        <w:t xml:space="preserve">
      the name and volume of the cryoprotective solution; </w:t>
      </w:r>
    </w:p>
    <w:bookmarkEnd w:id="881"/>
    <w:bookmarkStart w:name="z931" w:id="882"/>
    <w:p>
      <w:pPr>
        <w:spacing w:after="0"/>
        <w:ind w:left="0"/>
        <w:jc w:val="both"/>
      </w:pPr>
      <w:r>
        <w:rPr>
          <w:rFonts w:ascii="Times New Roman"/>
          <w:b w:val="false"/>
          <w:i w:val="false"/>
          <w:color w:val="000000"/>
          <w:sz w:val="28"/>
        </w:rPr>
        <w:t>
      additional information about the component (if necessary);</w:t>
      </w:r>
    </w:p>
    <w:bookmarkEnd w:id="882"/>
    <w:bookmarkStart w:name="z932" w:id="883"/>
    <w:p>
      <w:pPr>
        <w:spacing w:after="0"/>
        <w:ind w:left="0"/>
        <w:jc w:val="both"/>
      </w:pPr>
      <w:r>
        <w:rPr>
          <w:rFonts w:ascii="Times New Roman"/>
          <w:b w:val="false"/>
          <w:i w:val="false"/>
          <w:color w:val="000000"/>
          <w:sz w:val="28"/>
        </w:rPr>
        <w:t>
      volume;</w:t>
      </w:r>
    </w:p>
    <w:bookmarkEnd w:id="883"/>
    <w:bookmarkStart w:name="z933" w:id="884"/>
    <w:p>
      <w:pPr>
        <w:spacing w:after="0"/>
        <w:ind w:left="0"/>
        <w:jc w:val="both"/>
      </w:pPr>
      <w:r>
        <w:rPr>
          <w:rFonts w:ascii="Times New Roman"/>
          <w:b w:val="false"/>
          <w:i w:val="false"/>
          <w:color w:val="000000"/>
          <w:sz w:val="28"/>
        </w:rPr>
        <w:t xml:space="preserve">
      storage temperature; </w:t>
      </w:r>
    </w:p>
    <w:bookmarkEnd w:id="884"/>
    <w:bookmarkStart w:name="z934" w:id="885"/>
    <w:p>
      <w:pPr>
        <w:spacing w:after="0"/>
        <w:ind w:left="0"/>
        <w:jc w:val="both"/>
      </w:pPr>
      <w:r>
        <w:rPr>
          <w:rFonts w:ascii="Times New Roman"/>
          <w:b w:val="false"/>
          <w:i w:val="false"/>
          <w:color w:val="000000"/>
          <w:sz w:val="28"/>
        </w:rPr>
        <w:t>
      On the label of Erythrocytes unfrozen recovered information is recorded:</w:t>
      </w:r>
    </w:p>
    <w:bookmarkEnd w:id="885"/>
    <w:bookmarkStart w:name="z935" w:id="886"/>
    <w:p>
      <w:pPr>
        <w:spacing w:after="0"/>
        <w:ind w:left="0"/>
        <w:jc w:val="both"/>
      </w:pPr>
      <w:r>
        <w:rPr>
          <w:rFonts w:ascii="Times New Roman"/>
          <w:b w:val="false"/>
          <w:i w:val="false"/>
          <w:color w:val="000000"/>
          <w:sz w:val="28"/>
        </w:rPr>
        <w:t xml:space="preserve">
      name of the organization-manufacturer; </w:t>
      </w:r>
    </w:p>
    <w:bookmarkEnd w:id="886"/>
    <w:bookmarkStart w:name="z936" w:id="887"/>
    <w:p>
      <w:pPr>
        <w:spacing w:after="0"/>
        <w:ind w:left="0"/>
        <w:jc w:val="both"/>
      </w:pPr>
      <w:r>
        <w:rPr>
          <w:rFonts w:ascii="Times New Roman"/>
          <w:b w:val="false"/>
          <w:i w:val="false"/>
          <w:color w:val="000000"/>
          <w:sz w:val="28"/>
        </w:rPr>
        <w:t xml:space="preserve">
      unique identification number of the donation; </w:t>
      </w:r>
    </w:p>
    <w:bookmarkEnd w:id="887"/>
    <w:bookmarkStart w:name="z937" w:id="888"/>
    <w:p>
      <w:pPr>
        <w:spacing w:after="0"/>
        <w:ind w:left="0"/>
        <w:jc w:val="both"/>
      </w:pPr>
      <w:r>
        <w:rPr>
          <w:rFonts w:ascii="Times New Roman"/>
          <w:b w:val="false"/>
          <w:i w:val="false"/>
          <w:color w:val="000000"/>
          <w:sz w:val="28"/>
        </w:rPr>
        <w:t>
      name of the blood component;</w:t>
      </w:r>
    </w:p>
    <w:bookmarkEnd w:id="888"/>
    <w:bookmarkStart w:name="z938" w:id="889"/>
    <w:p>
      <w:pPr>
        <w:spacing w:after="0"/>
        <w:ind w:left="0"/>
        <w:jc w:val="both"/>
      </w:pPr>
      <w:r>
        <w:rPr>
          <w:rFonts w:ascii="Times New Roman"/>
          <w:b w:val="false"/>
          <w:i w:val="false"/>
          <w:color w:val="000000"/>
          <w:sz w:val="28"/>
        </w:rPr>
        <w:t xml:space="preserve">
      blood group according to ABO system and Rhesus affiliation Rh (D); </w:t>
      </w:r>
    </w:p>
    <w:bookmarkEnd w:id="889"/>
    <w:bookmarkStart w:name="z939" w:id="890"/>
    <w:p>
      <w:pPr>
        <w:spacing w:after="0"/>
        <w:ind w:left="0"/>
        <w:jc w:val="both"/>
      </w:pPr>
      <w:r>
        <w:rPr>
          <w:rFonts w:ascii="Times New Roman"/>
          <w:b w:val="false"/>
          <w:i w:val="false"/>
          <w:color w:val="000000"/>
          <w:sz w:val="28"/>
        </w:rPr>
        <w:t xml:space="preserve">
      blood group phenotype (if necessary); </w:t>
      </w:r>
    </w:p>
    <w:bookmarkEnd w:id="890"/>
    <w:bookmarkStart w:name="z940" w:id="891"/>
    <w:p>
      <w:pPr>
        <w:spacing w:after="0"/>
        <w:ind w:left="0"/>
        <w:jc w:val="both"/>
      </w:pPr>
      <w:r>
        <w:rPr>
          <w:rFonts w:ascii="Times New Roman"/>
          <w:b w:val="false"/>
          <w:i w:val="false"/>
          <w:color w:val="000000"/>
          <w:sz w:val="28"/>
        </w:rPr>
        <w:t xml:space="preserve">
      date of donation; </w:t>
      </w:r>
    </w:p>
    <w:bookmarkEnd w:id="891"/>
    <w:bookmarkStart w:name="z941" w:id="892"/>
    <w:p>
      <w:pPr>
        <w:spacing w:after="0"/>
        <w:ind w:left="0"/>
        <w:jc w:val="both"/>
      </w:pPr>
      <w:r>
        <w:rPr>
          <w:rFonts w:ascii="Times New Roman"/>
          <w:b w:val="false"/>
          <w:i w:val="false"/>
          <w:color w:val="000000"/>
          <w:sz w:val="28"/>
        </w:rPr>
        <w:t>
      expiration date;</w:t>
      </w:r>
    </w:p>
    <w:bookmarkEnd w:id="892"/>
    <w:bookmarkStart w:name="z942" w:id="893"/>
    <w:p>
      <w:pPr>
        <w:spacing w:after="0"/>
        <w:ind w:left="0"/>
        <w:jc w:val="both"/>
      </w:pPr>
      <w:r>
        <w:rPr>
          <w:rFonts w:ascii="Times New Roman"/>
          <w:b w:val="false"/>
          <w:i w:val="false"/>
          <w:color w:val="000000"/>
          <w:sz w:val="28"/>
        </w:rPr>
        <w:t xml:space="preserve">
      name of the anticoagulant; </w:t>
      </w:r>
    </w:p>
    <w:bookmarkEnd w:id="893"/>
    <w:bookmarkStart w:name="z943" w:id="894"/>
    <w:p>
      <w:pPr>
        <w:spacing w:after="0"/>
        <w:ind w:left="0"/>
        <w:jc w:val="both"/>
      </w:pPr>
      <w:r>
        <w:rPr>
          <w:rFonts w:ascii="Times New Roman"/>
          <w:b w:val="false"/>
          <w:i w:val="false"/>
          <w:color w:val="000000"/>
          <w:sz w:val="28"/>
        </w:rPr>
        <w:t>
      name and volume of the additive solution;</w:t>
      </w:r>
    </w:p>
    <w:bookmarkEnd w:id="894"/>
    <w:bookmarkStart w:name="z944" w:id="895"/>
    <w:p>
      <w:pPr>
        <w:spacing w:after="0"/>
        <w:ind w:left="0"/>
        <w:jc w:val="both"/>
      </w:pPr>
      <w:r>
        <w:rPr>
          <w:rFonts w:ascii="Times New Roman"/>
          <w:b w:val="false"/>
          <w:i w:val="false"/>
          <w:color w:val="000000"/>
          <w:sz w:val="28"/>
        </w:rPr>
        <w:t>
      additional information about the component (if necessary);</w:t>
      </w:r>
    </w:p>
    <w:bookmarkEnd w:id="895"/>
    <w:bookmarkStart w:name="z945" w:id="896"/>
    <w:p>
      <w:pPr>
        <w:spacing w:after="0"/>
        <w:ind w:left="0"/>
        <w:jc w:val="both"/>
      </w:pPr>
      <w:r>
        <w:rPr>
          <w:rFonts w:ascii="Times New Roman"/>
          <w:b w:val="false"/>
          <w:i w:val="false"/>
          <w:color w:val="000000"/>
          <w:sz w:val="28"/>
        </w:rPr>
        <w:t>
      volume;</w:t>
      </w:r>
    </w:p>
    <w:bookmarkEnd w:id="896"/>
    <w:bookmarkStart w:name="z946" w:id="897"/>
    <w:p>
      <w:pPr>
        <w:spacing w:after="0"/>
        <w:ind w:left="0"/>
        <w:jc w:val="both"/>
      </w:pPr>
      <w:r>
        <w:rPr>
          <w:rFonts w:ascii="Times New Roman"/>
          <w:b w:val="false"/>
          <w:i w:val="false"/>
          <w:color w:val="000000"/>
          <w:sz w:val="28"/>
        </w:rPr>
        <w:t xml:space="preserve">
      storage temperature; </w:t>
      </w:r>
    </w:p>
    <w:bookmarkEnd w:id="897"/>
    <w:bookmarkStart w:name="z947" w:id="898"/>
    <w:p>
      <w:pPr>
        <w:spacing w:after="0"/>
        <w:ind w:left="0"/>
        <w:jc w:val="both"/>
      </w:pPr>
      <w:r>
        <w:rPr>
          <w:rFonts w:ascii="Times New Roman"/>
          <w:b w:val="false"/>
          <w:i w:val="false"/>
          <w:color w:val="000000"/>
          <w:sz w:val="28"/>
        </w:rPr>
        <w:t>
      information about prohibiting the use of the component when abnormal hemolysis or other deterioration of properties is detected;</w:t>
      </w:r>
    </w:p>
    <w:bookmarkEnd w:id="898"/>
    <w:bookmarkStart w:name="z948" w:id="899"/>
    <w:p>
      <w:pPr>
        <w:spacing w:after="0"/>
        <w:ind w:left="0"/>
        <w:jc w:val="both"/>
      </w:pPr>
      <w:r>
        <w:rPr>
          <w:rFonts w:ascii="Times New Roman"/>
          <w:b w:val="false"/>
          <w:i w:val="false"/>
          <w:color w:val="000000"/>
          <w:sz w:val="28"/>
        </w:rPr>
        <w:t xml:space="preserve">
      information about pre-transfusion procedures; </w:t>
      </w:r>
    </w:p>
    <w:bookmarkEnd w:id="899"/>
    <w:bookmarkStart w:name="z949" w:id="900"/>
    <w:p>
      <w:pPr>
        <w:spacing w:after="0"/>
        <w:ind w:left="0"/>
        <w:jc w:val="both"/>
      </w:pPr>
      <w:r>
        <w:rPr>
          <w:rFonts w:ascii="Times New Roman"/>
          <w:b w:val="false"/>
          <w:i w:val="false"/>
          <w:color w:val="000000"/>
          <w:sz w:val="28"/>
        </w:rPr>
        <w:t xml:space="preserve">
      information that the component is introduced through a filter with a pore size of 150-200 microns. </w:t>
      </w:r>
    </w:p>
    <w:bookmarkEnd w:id="900"/>
    <w:bookmarkStart w:name="z950" w:id="901"/>
    <w:p>
      <w:pPr>
        <w:spacing w:after="0"/>
        <w:ind w:left="0"/>
        <w:jc w:val="both"/>
      </w:pPr>
      <w:r>
        <w:rPr>
          <w:rFonts w:ascii="Times New Roman"/>
          <w:b w:val="false"/>
          <w:i w:val="false"/>
          <w:color w:val="000000"/>
          <w:sz w:val="28"/>
        </w:rPr>
        <w:t>
      Precautionary measures</w:t>
      </w:r>
    </w:p>
    <w:bookmarkEnd w:id="901"/>
    <w:bookmarkStart w:name="z951" w:id="902"/>
    <w:p>
      <w:pPr>
        <w:spacing w:after="0"/>
        <w:ind w:left="0"/>
        <w:jc w:val="both"/>
      </w:pPr>
      <w:r>
        <w:rPr>
          <w:rFonts w:ascii="Times New Roman"/>
          <w:b w:val="false"/>
          <w:i w:val="false"/>
          <w:color w:val="000000"/>
          <w:sz w:val="28"/>
        </w:rPr>
        <w:t xml:space="preserve">
      Prior to transfusion compatibility checking of the Erythrocytes unfrozen recovered with the blood of the recipient is carried out. </w:t>
      </w:r>
    </w:p>
    <w:bookmarkEnd w:id="902"/>
    <w:bookmarkStart w:name="z952" w:id="903"/>
    <w:p>
      <w:pPr>
        <w:spacing w:after="0"/>
        <w:ind w:left="0"/>
        <w:jc w:val="both"/>
      </w:pPr>
      <w:r>
        <w:rPr>
          <w:rFonts w:ascii="Times New Roman"/>
          <w:b w:val="false"/>
          <w:i w:val="false"/>
          <w:color w:val="000000"/>
          <w:sz w:val="28"/>
        </w:rPr>
        <w:t>
      Adverse reactions</w:t>
      </w:r>
    </w:p>
    <w:bookmarkEnd w:id="903"/>
    <w:bookmarkStart w:name="z953" w:id="904"/>
    <w:p>
      <w:pPr>
        <w:spacing w:after="0"/>
        <w:ind w:left="0"/>
        <w:jc w:val="both"/>
      </w:pPr>
      <w:r>
        <w:rPr>
          <w:rFonts w:ascii="Times New Roman"/>
          <w:b w:val="false"/>
          <w:i w:val="false"/>
          <w:color w:val="000000"/>
          <w:sz w:val="28"/>
        </w:rPr>
        <w:t xml:space="preserve">
      When transfusion the Erythrocytes unfrozen recovered there are risks of developing conditions: </w:t>
      </w:r>
    </w:p>
    <w:bookmarkEnd w:id="904"/>
    <w:bookmarkStart w:name="z954" w:id="905"/>
    <w:p>
      <w:pPr>
        <w:spacing w:after="0"/>
        <w:ind w:left="0"/>
        <w:jc w:val="both"/>
      </w:pPr>
      <w:r>
        <w:rPr>
          <w:rFonts w:ascii="Times New Roman"/>
          <w:b w:val="false"/>
          <w:i w:val="false"/>
          <w:color w:val="000000"/>
          <w:sz w:val="28"/>
        </w:rPr>
        <w:t xml:space="preserve">
      hemolytic post- transfusion reaction; </w:t>
      </w:r>
    </w:p>
    <w:bookmarkEnd w:id="905"/>
    <w:bookmarkStart w:name="z955" w:id="906"/>
    <w:p>
      <w:pPr>
        <w:spacing w:after="0"/>
        <w:ind w:left="0"/>
        <w:jc w:val="both"/>
      </w:pPr>
      <w:r>
        <w:rPr>
          <w:rFonts w:ascii="Times New Roman"/>
          <w:b w:val="false"/>
          <w:i w:val="false"/>
          <w:color w:val="000000"/>
          <w:sz w:val="28"/>
        </w:rPr>
        <w:t xml:space="preserve">
      anaphylaxis; </w:t>
      </w:r>
    </w:p>
    <w:bookmarkEnd w:id="906"/>
    <w:bookmarkStart w:name="z956" w:id="907"/>
    <w:p>
      <w:pPr>
        <w:spacing w:after="0"/>
        <w:ind w:left="0"/>
        <w:jc w:val="both"/>
      </w:pPr>
      <w:r>
        <w:rPr>
          <w:rFonts w:ascii="Times New Roman"/>
          <w:b w:val="false"/>
          <w:i w:val="false"/>
          <w:color w:val="000000"/>
          <w:sz w:val="28"/>
        </w:rPr>
        <w:t xml:space="preserve">
      risk of alloimmunization by erythrocyte and HLA antigens; </w:t>
      </w:r>
    </w:p>
    <w:bookmarkEnd w:id="907"/>
    <w:bookmarkStart w:name="z957" w:id="908"/>
    <w:p>
      <w:pPr>
        <w:spacing w:after="0"/>
        <w:ind w:left="0"/>
        <w:jc w:val="both"/>
      </w:pPr>
      <w:r>
        <w:rPr>
          <w:rFonts w:ascii="Times New Roman"/>
          <w:b w:val="false"/>
          <w:i w:val="false"/>
          <w:color w:val="000000"/>
          <w:sz w:val="28"/>
        </w:rPr>
        <w:t xml:space="preserve">
      sepsis, caused by accidental bacterial contamination; </w:t>
      </w:r>
    </w:p>
    <w:bookmarkEnd w:id="908"/>
    <w:bookmarkStart w:name="z958" w:id="909"/>
    <w:p>
      <w:pPr>
        <w:spacing w:after="0"/>
        <w:ind w:left="0"/>
        <w:jc w:val="both"/>
      </w:pPr>
      <w:r>
        <w:rPr>
          <w:rFonts w:ascii="Times New Roman"/>
          <w:b w:val="false"/>
          <w:i w:val="false"/>
          <w:color w:val="000000"/>
          <w:sz w:val="28"/>
        </w:rPr>
        <w:t xml:space="preserve">
      transmission of viral infection (hepatitis, HIV, and others ) is not excluded, despite the careful selection of the donor and examination of the donor's blood by modern methods; </w:t>
      </w:r>
    </w:p>
    <w:bookmarkEnd w:id="909"/>
    <w:bookmarkStart w:name="z959" w:id="910"/>
    <w:p>
      <w:pPr>
        <w:spacing w:after="0"/>
        <w:ind w:left="0"/>
        <w:jc w:val="both"/>
      </w:pPr>
      <w:r>
        <w:rPr>
          <w:rFonts w:ascii="Times New Roman"/>
          <w:b w:val="false"/>
          <w:i w:val="false"/>
          <w:color w:val="000000"/>
          <w:sz w:val="28"/>
        </w:rPr>
        <w:t>
      risk of transmission of protozoal infection (malaria);</w:t>
      </w:r>
    </w:p>
    <w:bookmarkEnd w:id="910"/>
    <w:bookmarkStart w:name="z960" w:id="911"/>
    <w:p>
      <w:pPr>
        <w:spacing w:after="0"/>
        <w:ind w:left="0"/>
        <w:jc w:val="both"/>
      </w:pPr>
      <w:r>
        <w:rPr>
          <w:rFonts w:ascii="Times New Roman"/>
          <w:b w:val="false"/>
          <w:i w:val="false"/>
          <w:color w:val="000000"/>
          <w:sz w:val="28"/>
        </w:rPr>
        <w:t xml:space="preserve">
      transmission of other unidentified or non-mandatory screening pathogens; </w:t>
      </w:r>
    </w:p>
    <w:bookmarkEnd w:id="911"/>
    <w:bookmarkStart w:name="z961" w:id="912"/>
    <w:p>
      <w:pPr>
        <w:spacing w:after="0"/>
        <w:ind w:left="0"/>
        <w:jc w:val="both"/>
      </w:pPr>
      <w:r>
        <w:rPr>
          <w:rFonts w:ascii="Times New Roman"/>
          <w:b w:val="false"/>
          <w:i w:val="false"/>
          <w:color w:val="000000"/>
          <w:sz w:val="28"/>
        </w:rPr>
        <w:t xml:space="preserve">
      iron overload; </w:t>
      </w:r>
    </w:p>
    <w:bookmarkEnd w:id="912"/>
    <w:bookmarkStart w:name="z962" w:id="913"/>
    <w:p>
      <w:pPr>
        <w:spacing w:after="0"/>
        <w:ind w:left="0"/>
        <w:jc w:val="both"/>
      </w:pPr>
      <w:r>
        <w:rPr>
          <w:rFonts w:ascii="Times New Roman"/>
          <w:b w:val="false"/>
          <w:i w:val="false"/>
          <w:color w:val="000000"/>
          <w:sz w:val="28"/>
        </w:rPr>
        <w:t>
      circulatory overload.</w:t>
      </w:r>
    </w:p>
    <w:bookmarkEnd w:id="913"/>
    <w:bookmarkStart w:name="z963" w:id="914"/>
    <w:p>
      <w:pPr>
        <w:spacing w:after="0"/>
        <w:ind w:left="0"/>
        <w:jc w:val="left"/>
      </w:pPr>
      <w:r>
        <w:rPr>
          <w:rFonts w:ascii="Times New Roman"/>
          <w:b/>
          <w:i w:val="false"/>
          <w:color w:val="000000"/>
        </w:rPr>
        <w:t xml:space="preserve"> 12. Fresh frozen plasma</w:t>
      </w:r>
    </w:p>
    <w:bookmarkEnd w:id="914"/>
    <w:bookmarkStart w:name="z964" w:id="915"/>
    <w:p>
      <w:pPr>
        <w:spacing w:after="0"/>
        <w:ind w:left="0"/>
        <w:jc w:val="both"/>
      </w:pPr>
      <w:r>
        <w:rPr>
          <w:rFonts w:ascii="Times New Roman"/>
          <w:b w:val="false"/>
          <w:i w:val="false"/>
          <w:color w:val="000000"/>
          <w:sz w:val="28"/>
        </w:rPr>
        <w:t>
      Definition</w:t>
      </w:r>
    </w:p>
    <w:bookmarkEnd w:id="915"/>
    <w:bookmarkStart w:name="z965" w:id="916"/>
    <w:p>
      <w:pPr>
        <w:spacing w:after="0"/>
        <w:ind w:left="0"/>
        <w:jc w:val="both"/>
      </w:pPr>
      <w:r>
        <w:rPr>
          <w:rFonts w:ascii="Times New Roman"/>
          <w:b w:val="false"/>
          <w:i w:val="false"/>
          <w:color w:val="000000"/>
          <w:sz w:val="28"/>
        </w:rPr>
        <w:t>
      Fresh frozen plasma (hereinafter - FFP ) - a component of blood obtained from a dose of the Blood whole or by plasmapheresis method.</w:t>
      </w:r>
    </w:p>
    <w:bookmarkEnd w:id="916"/>
    <w:bookmarkStart w:name="z966" w:id="917"/>
    <w:p>
      <w:pPr>
        <w:spacing w:after="0"/>
        <w:ind w:left="0"/>
        <w:jc w:val="both"/>
      </w:pPr>
      <w:r>
        <w:rPr>
          <w:rFonts w:ascii="Times New Roman"/>
          <w:b w:val="false"/>
          <w:i w:val="false"/>
          <w:color w:val="000000"/>
          <w:sz w:val="28"/>
        </w:rPr>
        <w:t>
      Preparation</w:t>
      </w:r>
    </w:p>
    <w:bookmarkEnd w:id="917"/>
    <w:bookmarkStart w:name="z967" w:id="918"/>
    <w:p>
      <w:pPr>
        <w:spacing w:after="0"/>
        <w:ind w:left="0"/>
        <w:jc w:val="both"/>
      </w:pPr>
      <w:r>
        <w:rPr>
          <w:rFonts w:ascii="Times New Roman"/>
          <w:b w:val="false"/>
          <w:i w:val="false"/>
          <w:color w:val="000000"/>
          <w:sz w:val="28"/>
        </w:rPr>
        <w:t>
      FFP is obtained by freezing plasma under conditions that preserve labile clotting factors - within the first 6 hours after preparation, but no later than 18 hours if the dose was cooled immediately after preparation. If the plasma dose was cooled using special validated equipment to a temperature between + 20°C and + 24°C, shelf-life before freezing is extended to 24 hours. Freezing is carried out in a system that provides a temperature of -30°C for 1 hour.</w:t>
      </w:r>
    </w:p>
    <w:bookmarkEnd w:id="918"/>
    <w:bookmarkStart w:name="z968" w:id="919"/>
    <w:p>
      <w:pPr>
        <w:spacing w:after="0"/>
        <w:ind w:left="0"/>
        <w:jc w:val="both"/>
      </w:pPr>
      <w:r>
        <w:rPr>
          <w:rFonts w:ascii="Times New Roman"/>
          <w:b w:val="false"/>
          <w:i w:val="false"/>
          <w:color w:val="000000"/>
          <w:sz w:val="28"/>
        </w:rPr>
        <w:t>
      Before freezing, the plasma is subjected to leucofiltration, while the content of leukocytes is less than 1x106. FFP can be quarantined to eliminate the risk associated with the "window period", while the FFP is recognized as quarantined after repeated examination of the donor for infection markers - surface antigen for hepatitis B, anti - HIV and anti - HCV 6 months after blood donation. When using the polymerase chain reaction method for diagnostics, the quarantine period is reduced to 4 months.</w:t>
      </w:r>
    </w:p>
    <w:bookmarkEnd w:id="919"/>
    <w:bookmarkStart w:name="z969" w:id="920"/>
    <w:p>
      <w:pPr>
        <w:spacing w:after="0"/>
        <w:ind w:left="0"/>
        <w:jc w:val="both"/>
      </w:pPr>
      <w:r>
        <w:rPr>
          <w:rFonts w:ascii="Times New Roman"/>
          <w:b w:val="false"/>
          <w:i w:val="false"/>
          <w:color w:val="000000"/>
          <w:sz w:val="28"/>
        </w:rPr>
        <w:t>
      Compliance of FFP and its varieties used as Human plasma for fractionation with the specifications set out in the articles of the Pharmacopoeia is ensured.</w:t>
      </w:r>
    </w:p>
    <w:bookmarkEnd w:id="920"/>
    <w:bookmarkStart w:name="z970" w:id="921"/>
    <w:p>
      <w:pPr>
        <w:spacing w:after="0"/>
        <w:ind w:left="0"/>
        <w:jc w:val="both"/>
      </w:pPr>
      <w:r>
        <w:rPr>
          <w:rFonts w:ascii="Times New Roman"/>
          <w:b w:val="false"/>
          <w:i w:val="false"/>
          <w:color w:val="000000"/>
          <w:sz w:val="28"/>
        </w:rPr>
        <w:t>
      Compliance of FFP for clinical use with the requirements of this section is ensured.</w:t>
      </w:r>
    </w:p>
    <w:bookmarkEnd w:id="921"/>
    <w:bookmarkStart w:name="z971" w:id="922"/>
    <w:p>
      <w:pPr>
        <w:spacing w:after="0"/>
        <w:ind w:left="0"/>
        <w:jc w:val="both"/>
      </w:pPr>
      <w:r>
        <w:rPr>
          <w:rFonts w:ascii="Times New Roman"/>
          <w:b w:val="false"/>
          <w:i w:val="false"/>
          <w:color w:val="000000"/>
          <w:sz w:val="28"/>
        </w:rPr>
        <w:t>
      Using</w:t>
      </w:r>
    </w:p>
    <w:bookmarkEnd w:id="922"/>
    <w:bookmarkStart w:name="z972" w:id="923"/>
    <w:p>
      <w:pPr>
        <w:spacing w:after="0"/>
        <w:ind w:left="0"/>
        <w:jc w:val="both"/>
      </w:pPr>
      <w:r>
        <w:rPr>
          <w:rFonts w:ascii="Times New Roman"/>
          <w:b w:val="false"/>
          <w:i w:val="false"/>
          <w:color w:val="000000"/>
          <w:sz w:val="28"/>
        </w:rPr>
        <w:t>
      FFP for clinical use is defrosted before use at a temperature from + 34°C to +37°C in specialized devices.</w:t>
      </w:r>
    </w:p>
    <w:bookmarkEnd w:id="923"/>
    <w:bookmarkStart w:name="z973" w:id="924"/>
    <w:p>
      <w:pPr>
        <w:spacing w:after="0"/>
        <w:ind w:left="0"/>
        <w:jc w:val="both"/>
      </w:pPr>
      <w:r>
        <w:rPr>
          <w:rFonts w:ascii="Times New Roman"/>
          <w:b w:val="false"/>
          <w:i w:val="false"/>
          <w:color w:val="000000"/>
          <w:sz w:val="28"/>
        </w:rPr>
        <w:t>
      Quality criteria</w:t>
      </w:r>
    </w:p>
    <w:bookmarkEnd w:id="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5098"/>
        <w:gridCol w:w="3836"/>
        <w:gridCol w:w="1968"/>
      </w:tblGrid>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Verification parameter</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requirements (specification)</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frequency*</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 controls it</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ABO, Rh (D)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Typing</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blood testing and laboratory researches</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increased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Anti-HCV</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Anti-HIV 1.2</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Syphilis</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screening test</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volume ± 10%</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preparation of blood and its components</w:t>
            </w: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Container's</w:t>
            </w:r>
            <w:r>
              <w:br/>
            </w:r>
            <w:r>
              <w:rPr>
                <w:rFonts w:ascii="Times New Roman"/>
                <w:b w:val="false"/>
                <w:i w:val="false"/>
                <w:color w:val="000000"/>
                <w:sz w:val="20"/>
              </w:rPr>
              <w:t xml:space="preserve">
Integrity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should be no leakage in any part of the container (visual inspection after the plasma extractor pressure before freezing and after defrosting)</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Visual</w:t>
            </w:r>
            <w:r>
              <w:br/>
            </w:r>
            <w:r>
              <w:rPr>
                <w:rFonts w:ascii="Times New Roman"/>
                <w:b w:val="false"/>
                <w:i w:val="false"/>
                <w:color w:val="000000"/>
                <w:sz w:val="20"/>
              </w:rPr>
              <w:t>
changes</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should be no abnormal color or visible clots</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Factor VIII</w:t>
            </w: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average (after freezing and defrosting) at least 70% of the initial level in the dose.</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quarter in a pool of 10 plasma doses twice-before freezing and at the end of the first month of storage</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for quality control of blood products</w:t>
            </w:r>
          </w:p>
        </w:tc>
      </w:tr>
      <w:tr>
        <w:trPr>
          <w:trHeight w:val="30" w:hRule="atLeast"/>
        </w:trPr>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Residual</w:t>
            </w:r>
            <w:r>
              <w:br/>
            </w:r>
            <w:r>
              <w:rPr>
                <w:rFonts w:ascii="Times New Roman"/>
                <w:b w:val="false"/>
                <w:i w:val="false"/>
                <w:color w:val="000000"/>
                <w:sz w:val="20"/>
              </w:rPr>
              <w:t>
cells**</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Erythrocytes -no more than 6.0 x 109/l</w:t>
            </w:r>
            <w:r>
              <w:br/>
            </w:r>
            <w:r>
              <w:rPr>
                <w:rFonts w:ascii="Times New Roman"/>
                <w:b w:val="false"/>
                <w:i w:val="false"/>
                <w:color w:val="000000"/>
                <w:sz w:val="20"/>
              </w:rPr>
              <w:t xml:space="preserve">
Leukocytes - no more than 0.1 x 109/l; </w:t>
            </w:r>
            <w:r>
              <w:br/>
            </w:r>
            <w:r>
              <w:rPr>
                <w:rFonts w:ascii="Times New Roman"/>
                <w:b w:val="false"/>
                <w:i w:val="false"/>
                <w:color w:val="000000"/>
                <w:sz w:val="20"/>
              </w:rPr>
              <w:t xml:space="preserve">
Platelets – no more than 50 x 109/l.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of all doses, at least 4 doses per month</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depleted by leukocytes less than 1x106</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of all doses, at least 10 doses per month</w:t>
            </w:r>
          </w:p>
        </w:tc>
        <w:tc>
          <w:tcPr>
            <w:tcW w:w="0" w:type="auto"/>
            <w:vMerge/>
            <w:tcBorders>
              <w:top w:val="nil"/>
              <w:left w:val="single" w:color="cfcfcf" w:sz="5"/>
              <w:bottom w:val="single" w:color="cfcfcf" w:sz="5"/>
              <w:right w:val="single" w:color="cfcfcf" w:sz="5"/>
            </w:tcBorders>
          </w:tcPr>
          <w:p/>
        </w:tc>
      </w:tr>
    </w:tbl>
    <w:bookmarkStart w:name="z974" w:id="925"/>
    <w:p>
      <w:pPr>
        <w:spacing w:after="0"/>
        <w:ind w:left="0"/>
        <w:jc w:val="both"/>
      </w:pPr>
      <w:r>
        <w:rPr>
          <w:rFonts w:ascii="Times New Roman"/>
          <w:b w:val="false"/>
          <w:i w:val="false"/>
          <w:color w:val="000000"/>
          <w:sz w:val="28"/>
        </w:rPr>
        <w:t>
      Note: *- Parameter "control frequency", if it is different from the value "All doses", displays the minimum frequency of testing and indicates the necessity for statistical control of the process to reduce the risk of deviations in the quality of the blood component.</w:t>
      </w:r>
    </w:p>
    <w:bookmarkEnd w:id="925"/>
    <w:bookmarkStart w:name="z975" w:id="926"/>
    <w:p>
      <w:pPr>
        <w:spacing w:after="0"/>
        <w:ind w:left="0"/>
        <w:jc w:val="both"/>
      </w:pPr>
      <w:r>
        <w:rPr>
          <w:rFonts w:ascii="Times New Roman"/>
          <w:b w:val="false"/>
          <w:i w:val="false"/>
          <w:color w:val="000000"/>
          <w:sz w:val="28"/>
        </w:rPr>
        <w:t>
      ** Cells counting is carried out before freezing, if the study was not performed when monitoring the quality of the blood whole, from which the plasma was obtained. It is possible to reduce the threshold values when cell elimination procedures are included in the Protocol. If fresh frozen plasma is regularly used as a raw material for obtaining a component other than Factor VIIIc, appropriate calculations are performed on typical samples of units to ensure the effectiveness of the preparatory procedure. The requirements are met if 90% of the tested doses fall within the range of the specified values.</w:t>
      </w:r>
    </w:p>
    <w:bookmarkEnd w:id="926"/>
    <w:bookmarkStart w:name="z976" w:id="927"/>
    <w:p>
      <w:pPr>
        <w:spacing w:after="0"/>
        <w:ind w:left="0"/>
        <w:jc w:val="both"/>
      </w:pPr>
      <w:r>
        <w:rPr>
          <w:rFonts w:ascii="Times New Roman"/>
          <w:b w:val="false"/>
          <w:i w:val="false"/>
          <w:color w:val="000000"/>
          <w:sz w:val="28"/>
        </w:rPr>
        <w:t>
      Storage and transportation</w:t>
      </w:r>
    </w:p>
    <w:bookmarkEnd w:id="927"/>
    <w:bookmarkStart w:name="z977" w:id="928"/>
    <w:p>
      <w:pPr>
        <w:spacing w:after="0"/>
        <w:ind w:left="0"/>
        <w:jc w:val="both"/>
      </w:pPr>
      <w:r>
        <w:rPr>
          <w:rFonts w:ascii="Times New Roman"/>
          <w:b w:val="false"/>
          <w:i w:val="false"/>
          <w:color w:val="000000"/>
          <w:sz w:val="28"/>
        </w:rPr>
        <w:t xml:space="preserve">
      Storage of FFP in frozen form is carried out: </w:t>
      </w:r>
    </w:p>
    <w:bookmarkEnd w:id="928"/>
    <w:bookmarkStart w:name="z978" w:id="929"/>
    <w:p>
      <w:pPr>
        <w:spacing w:after="0"/>
        <w:ind w:left="0"/>
        <w:jc w:val="both"/>
      </w:pPr>
      <w:r>
        <w:rPr>
          <w:rFonts w:ascii="Times New Roman"/>
          <w:b w:val="false"/>
          <w:i w:val="false"/>
          <w:color w:val="000000"/>
          <w:sz w:val="28"/>
        </w:rPr>
        <w:t xml:space="preserve">
      for 36 months if the storage temperature is below -25°C; </w:t>
      </w:r>
    </w:p>
    <w:bookmarkEnd w:id="929"/>
    <w:bookmarkStart w:name="z979" w:id="930"/>
    <w:p>
      <w:pPr>
        <w:spacing w:after="0"/>
        <w:ind w:left="0"/>
        <w:jc w:val="both"/>
      </w:pPr>
      <w:r>
        <w:rPr>
          <w:rFonts w:ascii="Times New Roman"/>
          <w:b w:val="false"/>
          <w:i w:val="false"/>
          <w:color w:val="000000"/>
          <w:sz w:val="28"/>
        </w:rPr>
        <w:t xml:space="preserve">
      for 3 months at a storage temperature of -18°C to -25°C; </w:t>
      </w:r>
    </w:p>
    <w:bookmarkEnd w:id="930"/>
    <w:bookmarkStart w:name="z980" w:id="931"/>
    <w:p>
      <w:pPr>
        <w:spacing w:after="0"/>
        <w:ind w:left="0"/>
        <w:jc w:val="both"/>
      </w:pPr>
      <w:r>
        <w:rPr>
          <w:rFonts w:ascii="Times New Roman"/>
          <w:b w:val="false"/>
          <w:i w:val="false"/>
          <w:color w:val="000000"/>
          <w:sz w:val="28"/>
        </w:rPr>
        <w:t xml:space="preserve">
      The storage temperature is maintained during transportation of FFP in the frozen state. </w:t>
      </w:r>
    </w:p>
    <w:bookmarkEnd w:id="931"/>
    <w:bookmarkStart w:name="z981" w:id="932"/>
    <w:p>
      <w:pPr>
        <w:spacing w:after="0"/>
        <w:ind w:left="0"/>
        <w:jc w:val="both"/>
      </w:pPr>
      <w:r>
        <w:rPr>
          <w:rFonts w:ascii="Times New Roman"/>
          <w:b w:val="false"/>
          <w:i w:val="false"/>
          <w:color w:val="000000"/>
          <w:sz w:val="28"/>
        </w:rPr>
        <w:t>
      After defrosting, FFP is used as quickly as possible, but no later than within 1 hour.</w:t>
      </w:r>
    </w:p>
    <w:bookmarkEnd w:id="932"/>
    <w:bookmarkStart w:name="z982" w:id="933"/>
    <w:p>
      <w:pPr>
        <w:spacing w:after="0"/>
        <w:ind w:left="0"/>
        <w:jc w:val="both"/>
      </w:pPr>
      <w:r>
        <w:rPr>
          <w:rFonts w:ascii="Times New Roman"/>
          <w:b w:val="false"/>
          <w:i w:val="false"/>
          <w:color w:val="000000"/>
          <w:sz w:val="28"/>
        </w:rPr>
        <w:t xml:space="preserve">
      After defrosting for clinical use, FFP is not subject to repeated freezing. </w:t>
      </w:r>
    </w:p>
    <w:bookmarkEnd w:id="933"/>
    <w:bookmarkStart w:name="z983" w:id="934"/>
    <w:p>
      <w:pPr>
        <w:spacing w:after="0"/>
        <w:ind w:left="0"/>
        <w:jc w:val="both"/>
      </w:pPr>
      <w:r>
        <w:rPr>
          <w:rFonts w:ascii="Times New Roman"/>
          <w:b w:val="false"/>
          <w:i w:val="false"/>
          <w:color w:val="000000"/>
          <w:sz w:val="28"/>
        </w:rPr>
        <w:t>
      Marking</w:t>
      </w:r>
    </w:p>
    <w:bookmarkEnd w:id="934"/>
    <w:bookmarkStart w:name="z984" w:id="935"/>
    <w:p>
      <w:pPr>
        <w:spacing w:after="0"/>
        <w:ind w:left="0"/>
        <w:jc w:val="both"/>
      </w:pPr>
      <w:r>
        <w:rPr>
          <w:rFonts w:ascii="Times New Roman"/>
          <w:b w:val="false"/>
          <w:i w:val="false"/>
          <w:color w:val="000000"/>
          <w:sz w:val="28"/>
        </w:rPr>
        <w:t xml:space="preserve">
      Information is recorded on the label: </w:t>
      </w:r>
    </w:p>
    <w:bookmarkEnd w:id="935"/>
    <w:bookmarkStart w:name="z985" w:id="936"/>
    <w:p>
      <w:pPr>
        <w:spacing w:after="0"/>
        <w:ind w:left="0"/>
        <w:jc w:val="both"/>
      </w:pPr>
      <w:r>
        <w:rPr>
          <w:rFonts w:ascii="Times New Roman"/>
          <w:b w:val="false"/>
          <w:i w:val="false"/>
          <w:color w:val="000000"/>
          <w:sz w:val="28"/>
        </w:rPr>
        <w:t xml:space="preserve">
      name of the organization-manufacturer; </w:t>
      </w:r>
    </w:p>
    <w:bookmarkEnd w:id="936"/>
    <w:bookmarkStart w:name="z986" w:id="937"/>
    <w:p>
      <w:pPr>
        <w:spacing w:after="0"/>
        <w:ind w:left="0"/>
        <w:jc w:val="both"/>
      </w:pPr>
      <w:r>
        <w:rPr>
          <w:rFonts w:ascii="Times New Roman"/>
          <w:b w:val="false"/>
          <w:i w:val="false"/>
          <w:color w:val="000000"/>
          <w:sz w:val="28"/>
        </w:rPr>
        <w:t xml:space="preserve">
      unique identification number of the donation; </w:t>
      </w:r>
    </w:p>
    <w:bookmarkEnd w:id="937"/>
    <w:bookmarkStart w:name="z987" w:id="938"/>
    <w:p>
      <w:pPr>
        <w:spacing w:after="0"/>
        <w:ind w:left="0"/>
        <w:jc w:val="both"/>
      </w:pPr>
      <w:r>
        <w:rPr>
          <w:rFonts w:ascii="Times New Roman"/>
          <w:b w:val="false"/>
          <w:i w:val="false"/>
          <w:color w:val="000000"/>
          <w:sz w:val="28"/>
        </w:rPr>
        <w:t xml:space="preserve">
      name of the blood component; </w:t>
      </w:r>
    </w:p>
    <w:bookmarkEnd w:id="938"/>
    <w:bookmarkStart w:name="z988" w:id="939"/>
    <w:p>
      <w:pPr>
        <w:spacing w:after="0"/>
        <w:ind w:left="0"/>
        <w:jc w:val="both"/>
      </w:pPr>
      <w:r>
        <w:rPr>
          <w:rFonts w:ascii="Times New Roman"/>
          <w:b w:val="false"/>
          <w:i w:val="false"/>
          <w:color w:val="000000"/>
          <w:sz w:val="28"/>
        </w:rPr>
        <w:t xml:space="preserve">
      blood group according to ABO system; </w:t>
      </w:r>
    </w:p>
    <w:bookmarkEnd w:id="939"/>
    <w:bookmarkStart w:name="z989" w:id="940"/>
    <w:p>
      <w:pPr>
        <w:spacing w:after="0"/>
        <w:ind w:left="0"/>
        <w:jc w:val="both"/>
      </w:pPr>
      <w:r>
        <w:rPr>
          <w:rFonts w:ascii="Times New Roman"/>
          <w:b w:val="false"/>
          <w:i w:val="false"/>
          <w:color w:val="000000"/>
          <w:sz w:val="28"/>
        </w:rPr>
        <w:t xml:space="preserve">
      date of donation; </w:t>
      </w:r>
    </w:p>
    <w:bookmarkEnd w:id="940"/>
    <w:bookmarkStart w:name="z990" w:id="941"/>
    <w:p>
      <w:pPr>
        <w:spacing w:after="0"/>
        <w:ind w:left="0"/>
        <w:jc w:val="both"/>
      </w:pPr>
      <w:r>
        <w:rPr>
          <w:rFonts w:ascii="Times New Roman"/>
          <w:b w:val="false"/>
          <w:i w:val="false"/>
          <w:color w:val="000000"/>
          <w:sz w:val="28"/>
        </w:rPr>
        <w:t xml:space="preserve">
      expiration date; </w:t>
      </w:r>
    </w:p>
    <w:bookmarkEnd w:id="941"/>
    <w:bookmarkStart w:name="z991" w:id="942"/>
    <w:p>
      <w:pPr>
        <w:spacing w:after="0"/>
        <w:ind w:left="0"/>
        <w:jc w:val="both"/>
      </w:pPr>
      <w:r>
        <w:rPr>
          <w:rFonts w:ascii="Times New Roman"/>
          <w:b w:val="false"/>
          <w:i w:val="false"/>
          <w:color w:val="000000"/>
          <w:sz w:val="28"/>
        </w:rPr>
        <w:t>
      name of the anticoagulant;</w:t>
      </w:r>
    </w:p>
    <w:bookmarkEnd w:id="942"/>
    <w:bookmarkStart w:name="z992" w:id="943"/>
    <w:p>
      <w:pPr>
        <w:spacing w:after="0"/>
        <w:ind w:left="0"/>
        <w:jc w:val="both"/>
      </w:pPr>
      <w:r>
        <w:rPr>
          <w:rFonts w:ascii="Times New Roman"/>
          <w:b w:val="false"/>
          <w:i w:val="false"/>
          <w:color w:val="000000"/>
          <w:sz w:val="28"/>
        </w:rPr>
        <w:t xml:space="preserve">
      note on additional processing (irradiance, quarantine, leukofiltration); </w:t>
      </w:r>
    </w:p>
    <w:bookmarkEnd w:id="943"/>
    <w:bookmarkStart w:name="z993" w:id="944"/>
    <w:p>
      <w:pPr>
        <w:spacing w:after="0"/>
        <w:ind w:left="0"/>
        <w:jc w:val="both"/>
      </w:pPr>
      <w:r>
        <w:rPr>
          <w:rFonts w:ascii="Times New Roman"/>
          <w:b w:val="false"/>
          <w:i w:val="false"/>
          <w:color w:val="000000"/>
          <w:sz w:val="28"/>
        </w:rPr>
        <w:t>
      volume;</w:t>
      </w:r>
    </w:p>
    <w:bookmarkEnd w:id="944"/>
    <w:bookmarkStart w:name="z994" w:id="945"/>
    <w:p>
      <w:pPr>
        <w:spacing w:after="0"/>
        <w:ind w:left="0"/>
        <w:jc w:val="both"/>
      </w:pPr>
      <w:r>
        <w:rPr>
          <w:rFonts w:ascii="Times New Roman"/>
          <w:b w:val="false"/>
          <w:i w:val="false"/>
          <w:color w:val="000000"/>
          <w:sz w:val="28"/>
        </w:rPr>
        <w:t xml:space="preserve">
      storage temperature; </w:t>
      </w:r>
    </w:p>
    <w:bookmarkEnd w:id="945"/>
    <w:bookmarkStart w:name="z995" w:id="946"/>
    <w:p>
      <w:pPr>
        <w:spacing w:after="0"/>
        <w:ind w:left="0"/>
        <w:jc w:val="both"/>
      </w:pPr>
      <w:r>
        <w:rPr>
          <w:rFonts w:ascii="Times New Roman"/>
          <w:b w:val="false"/>
          <w:i w:val="false"/>
          <w:color w:val="000000"/>
          <w:sz w:val="28"/>
        </w:rPr>
        <w:t xml:space="preserve">
      information that the component is introduced through a filter with a pore size of 150-200 microns. </w:t>
      </w:r>
    </w:p>
    <w:bookmarkEnd w:id="946"/>
    <w:bookmarkStart w:name="z996" w:id="947"/>
    <w:p>
      <w:pPr>
        <w:spacing w:after="0"/>
        <w:ind w:left="0"/>
        <w:jc w:val="both"/>
      </w:pPr>
      <w:r>
        <w:rPr>
          <w:rFonts w:ascii="Times New Roman"/>
          <w:b w:val="false"/>
          <w:i w:val="false"/>
          <w:color w:val="000000"/>
          <w:sz w:val="28"/>
        </w:rPr>
        <w:t>
      Precautionary measures</w:t>
      </w:r>
    </w:p>
    <w:bookmarkEnd w:id="947"/>
    <w:bookmarkStart w:name="z997" w:id="948"/>
    <w:p>
      <w:pPr>
        <w:spacing w:after="0"/>
        <w:ind w:left="0"/>
        <w:jc w:val="both"/>
      </w:pPr>
      <w:r>
        <w:rPr>
          <w:rFonts w:ascii="Times New Roman"/>
          <w:b w:val="false"/>
          <w:i w:val="false"/>
          <w:color w:val="000000"/>
          <w:sz w:val="28"/>
        </w:rPr>
        <w:t xml:space="preserve">
      Prior to transfusion compatibility checking of the Erythrocytes unfrozen recovered with the blood of the recipient is carried out. </w:t>
      </w:r>
    </w:p>
    <w:bookmarkEnd w:id="948"/>
    <w:bookmarkStart w:name="z998" w:id="949"/>
    <w:p>
      <w:pPr>
        <w:spacing w:after="0"/>
        <w:ind w:left="0"/>
        <w:jc w:val="both"/>
      </w:pPr>
      <w:r>
        <w:rPr>
          <w:rFonts w:ascii="Times New Roman"/>
          <w:b w:val="false"/>
          <w:i w:val="false"/>
          <w:color w:val="000000"/>
          <w:sz w:val="28"/>
        </w:rPr>
        <w:t>
      FFP is not used for the patients with protein intolerance.</w:t>
      </w:r>
    </w:p>
    <w:bookmarkEnd w:id="949"/>
    <w:bookmarkStart w:name="z999" w:id="950"/>
    <w:p>
      <w:pPr>
        <w:spacing w:after="0"/>
        <w:ind w:left="0"/>
        <w:jc w:val="both"/>
      </w:pPr>
      <w:r>
        <w:rPr>
          <w:rFonts w:ascii="Times New Roman"/>
          <w:b w:val="false"/>
          <w:i w:val="false"/>
          <w:color w:val="000000"/>
          <w:sz w:val="28"/>
        </w:rPr>
        <w:t>
      Adverse reactions</w:t>
      </w:r>
    </w:p>
    <w:bookmarkEnd w:id="950"/>
    <w:bookmarkStart w:name="z1000" w:id="951"/>
    <w:p>
      <w:pPr>
        <w:spacing w:after="0"/>
        <w:ind w:left="0"/>
        <w:jc w:val="both"/>
      </w:pPr>
      <w:r>
        <w:rPr>
          <w:rFonts w:ascii="Times New Roman"/>
          <w:b w:val="false"/>
          <w:i w:val="false"/>
          <w:color w:val="000000"/>
          <w:sz w:val="28"/>
        </w:rPr>
        <w:t xml:space="preserve">
      When transfusion the FFP there are risks of developing conditions: </w:t>
      </w:r>
    </w:p>
    <w:bookmarkEnd w:id="951"/>
    <w:bookmarkStart w:name="z1001" w:id="952"/>
    <w:p>
      <w:pPr>
        <w:spacing w:after="0"/>
        <w:ind w:left="0"/>
        <w:jc w:val="both"/>
      </w:pPr>
      <w:r>
        <w:rPr>
          <w:rFonts w:ascii="Times New Roman"/>
          <w:b w:val="false"/>
          <w:i w:val="false"/>
          <w:color w:val="000000"/>
          <w:sz w:val="28"/>
        </w:rPr>
        <w:t xml:space="preserve">
      hemolytic posttransfusion reaction in case of blood group mismatch in the ABO system; </w:t>
      </w:r>
    </w:p>
    <w:bookmarkEnd w:id="952"/>
    <w:bookmarkStart w:name="z1002" w:id="953"/>
    <w:p>
      <w:pPr>
        <w:spacing w:after="0"/>
        <w:ind w:left="0"/>
        <w:jc w:val="both"/>
      </w:pPr>
      <w:r>
        <w:rPr>
          <w:rFonts w:ascii="Times New Roman"/>
          <w:b w:val="false"/>
          <w:i w:val="false"/>
          <w:color w:val="000000"/>
          <w:sz w:val="28"/>
        </w:rPr>
        <w:t xml:space="preserve">
      non- hemolytic posttransfusion reaction (most often-chills, fever, urticaria); </w:t>
      </w:r>
    </w:p>
    <w:bookmarkEnd w:id="953"/>
    <w:bookmarkStart w:name="z1003" w:id="954"/>
    <w:p>
      <w:pPr>
        <w:spacing w:after="0"/>
        <w:ind w:left="0"/>
        <w:jc w:val="both"/>
      </w:pPr>
      <w:r>
        <w:rPr>
          <w:rFonts w:ascii="Times New Roman"/>
          <w:b w:val="false"/>
          <w:i w:val="false"/>
          <w:color w:val="000000"/>
          <w:sz w:val="28"/>
        </w:rPr>
        <w:t>
      the syndrome of acute lung injury due to transfusion (SALI);</w:t>
      </w:r>
    </w:p>
    <w:bookmarkEnd w:id="954"/>
    <w:bookmarkStart w:name="z1004" w:id="955"/>
    <w:p>
      <w:pPr>
        <w:spacing w:after="0"/>
        <w:ind w:left="0"/>
        <w:jc w:val="both"/>
      </w:pPr>
      <w:r>
        <w:rPr>
          <w:rFonts w:ascii="Times New Roman"/>
          <w:b w:val="false"/>
          <w:i w:val="false"/>
          <w:color w:val="000000"/>
          <w:sz w:val="28"/>
        </w:rPr>
        <w:t xml:space="preserve">
      sepsis, caused by accidental bacterial contamination; </w:t>
      </w:r>
    </w:p>
    <w:bookmarkEnd w:id="955"/>
    <w:bookmarkStart w:name="z1005" w:id="956"/>
    <w:p>
      <w:pPr>
        <w:spacing w:after="0"/>
        <w:ind w:left="0"/>
        <w:jc w:val="both"/>
      </w:pPr>
      <w:r>
        <w:rPr>
          <w:rFonts w:ascii="Times New Roman"/>
          <w:b w:val="false"/>
          <w:i w:val="false"/>
          <w:color w:val="000000"/>
          <w:sz w:val="28"/>
        </w:rPr>
        <w:t xml:space="preserve">
      transmission of viral infection (hepatitis, HIV, and others ) is not excluded, despite the careful selection of the donor and examination of the donor's blood by modern methods; </w:t>
      </w:r>
    </w:p>
    <w:bookmarkEnd w:id="956"/>
    <w:bookmarkStart w:name="z1006" w:id="957"/>
    <w:p>
      <w:pPr>
        <w:spacing w:after="0"/>
        <w:ind w:left="0"/>
        <w:jc w:val="both"/>
      </w:pPr>
      <w:r>
        <w:rPr>
          <w:rFonts w:ascii="Times New Roman"/>
          <w:b w:val="false"/>
          <w:i w:val="false"/>
          <w:color w:val="000000"/>
          <w:sz w:val="28"/>
        </w:rPr>
        <w:t xml:space="preserve">
      risk of transmission of protozoal infection (malaria); </w:t>
      </w:r>
    </w:p>
    <w:bookmarkEnd w:id="957"/>
    <w:bookmarkStart w:name="z1007" w:id="958"/>
    <w:p>
      <w:pPr>
        <w:spacing w:after="0"/>
        <w:ind w:left="0"/>
        <w:jc w:val="both"/>
      </w:pPr>
      <w:r>
        <w:rPr>
          <w:rFonts w:ascii="Times New Roman"/>
          <w:b w:val="false"/>
          <w:i w:val="false"/>
          <w:color w:val="000000"/>
          <w:sz w:val="28"/>
        </w:rPr>
        <w:t xml:space="preserve">
      transmission of other unidentified or non-mandatory screening pathogens; </w:t>
      </w:r>
    </w:p>
    <w:bookmarkEnd w:id="958"/>
    <w:bookmarkStart w:name="z1008" w:id="959"/>
    <w:p>
      <w:pPr>
        <w:spacing w:after="0"/>
        <w:ind w:left="0"/>
        <w:jc w:val="both"/>
      </w:pPr>
      <w:r>
        <w:rPr>
          <w:rFonts w:ascii="Times New Roman"/>
          <w:b w:val="false"/>
          <w:i w:val="false"/>
          <w:color w:val="000000"/>
          <w:sz w:val="28"/>
        </w:rPr>
        <w:t xml:space="preserve">
      citrate intoxication in newborns and patients with impaired liver function; </w:t>
      </w:r>
    </w:p>
    <w:bookmarkEnd w:id="959"/>
    <w:bookmarkStart w:name="z1009" w:id="960"/>
    <w:p>
      <w:pPr>
        <w:spacing w:after="0"/>
        <w:ind w:left="0"/>
        <w:jc w:val="both"/>
      </w:pPr>
      <w:r>
        <w:rPr>
          <w:rFonts w:ascii="Times New Roman"/>
          <w:b w:val="false"/>
          <w:i w:val="false"/>
          <w:color w:val="000000"/>
          <w:sz w:val="28"/>
        </w:rPr>
        <w:t xml:space="preserve">
      circulatory overload; </w:t>
      </w:r>
    </w:p>
    <w:bookmarkEnd w:id="960"/>
    <w:bookmarkStart w:name="z1010" w:id="961"/>
    <w:p>
      <w:pPr>
        <w:spacing w:after="0"/>
        <w:ind w:left="0"/>
        <w:jc w:val="both"/>
      </w:pPr>
      <w:r>
        <w:rPr>
          <w:rFonts w:ascii="Times New Roman"/>
          <w:b w:val="false"/>
          <w:i w:val="false"/>
          <w:color w:val="000000"/>
          <w:sz w:val="28"/>
        </w:rPr>
        <w:t>
      anaphylaxis and allergic reactions</w:t>
      </w:r>
    </w:p>
    <w:bookmarkEnd w:id="961"/>
    <w:bookmarkStart w:name="z1011" w:id="962"/>
    <w:p>
      <w:pPr>
        <w:spacing w:after="0"/>
        <w:ind w:left="0"/>
        <w:jc w:val="left"/>
      </w:pPr>
      <w:r>
        <w:rPr>
          <w:rFonts w:ascii="Times New Roman"/>
          <w:b/>
          <w:i w:val="false"/>
          <w:color w:val="000000"/>
        </w:rPr>
        <w:t xml:space="preserve"> 13. Fresh-frozen plasma virus-inactivated </w:t>
      </w:r>
    </w:p>
    <w:bookmarkEnd w:id="962"/>
    <w:bookmarkStart w:name="z1012" w:id="963"/>
    <w:p>
      <w:pPr>
        <w:spacing w:after="0"/>
        <w:ind w:left="0"/>
        <w:jc w:val="both"/>
      </w:pPr>
      <w:r>
        <w:rPr>
          <w:rFonts w:ascii="Times New Roman"/>
          <w:b w:val="false"/>
          <w:i w:val="false"/>
          <w:color w:val="000000"/>
          <w:sz w:val="28"/>
        </w:rPr>
        <w:t>
      Definition</w:t>
      </w:r>
    </w:p>
    <w:bookmarkEnd w:id="963"/>
    <w:bookmarkStart w:name="z1013" w:id="964"/>
    <w:p>
      <w:pPr>
        <w:spacing w:after="0"/>
        <w:ind w:left="0"/>
        <w:jc w:val="both"/>
      </w:pPr>
      <w:r>
        <w:rPr>
          <w:rFonts w:ascii="Times New Roman"/>
          <w:b w:val="false"/>
          <w:i w:val="false"/>
          <w:color w:val="000000"/>
          <w:sz w:val="28"/>
        </w:rPr>
        <w:t xml:space="preserve">
      Fresh-frozen virus-inactivated plasma (hereinafter- FFP virus-inactivated) - a component of blood obtained from the Blood whole, or by apheresis method, subjected to virus inactivation and frozen. SPP virus-inactivated contains an average of 50 to 70% of labile clotting factors and natural inhibitors, which reduces the risk of infection with hepatitis B, C, and HIV 1.2 shell viruses by an average of a thousand times. </w:t>
      </w:r>
    </w:p>
    <w:bookmarkEnd w:id="964"/>
    <w:bookmarkStart w:name="z1014" w:id="965"/>
    <w:p>
      <w:pPr>
        <w:spacing w:after="0"/>
        <w:ind w:left="0"/>
        <w:jc w:val="both"/>
      </w:pPr>
      <w:r>
        <w:rPr>
          <w:rFonts w:ascii="Times New Roman"/>
          <w:b w:val="false"/>
          <w:i w:val="false"/>
          <w:color w:val="000000"/>
          <w:sz w:val="28"/>
        </w:rPr>
        <w:t>
      Preparation</w:t>
      </w:r>
    </w:p>
    <w:bookmarkEnd w:id="965"/>
    <w:bookmarkStart w:name="z1015" w:id="966"/>
    <w:p>
      <w:pPr>
        <w:spacing w:after="0"/>
        <w:ind w:left="0"/>
        <w:jc w:val="both"/>
      </w:pPr>
      <w:r>
        <w:rPr>
          <w:rFonts w:ascii="Times New Roman"/>
          <w:b w:val="false"/>
          <w:i w:val="false"/>
          <w:color w:val="000000"/>
          <w:sz w:val="28"/>
        </w:rPr>
        <w:t>
      FFP virus-activated is obtained by inactivating viruses in plasma, which is performed before freezing or after defrosting the plasma. The pathogen inactivation procedure is carried out using methylene blue, amotosalene and riboflavin or other methods allowed for use in the Republic of Kazakhstan and is performed in accordance with the instructions of the equipment manufacturer, the freezing conditions are observed as for FFP.</w:t>
      </w:r>
    </w:p>
    <w:bookmarkEnd w:id="966"/>
    <w:bookmarkStart w:name="z1016" w:id="967"/>
    <w:p>
      <w:pPr>
        <w:spacing w:after="0"/>
        <w:ind w:left="0"/>
        <w:jc w:val="both"/>
      </w:pPr>
      <w:r>
        <w:rPr>
          <w:rFonts w:ascii="Times New Roman"/>
          <w:b w:val="false"/>
          <w:i w:val="false"/>
          <w:color w:val="000000"/>
          <w:sz w:val="28"/>
        </w:rPr>
        <w:t>
      FFP virus-inactivated is additionally subjected to leukofiltration.</w:t>
      </w:r>
    </w:p>
    <w:bookmarkEnd w:id="967"/>
    <w:bookmarkStart w:name="z1017" w:id="968"/>
    <w:p>
      <w:pPr>
        <w:spacing w:after="0"/>
        <w:ind w:left="0"/>
        <w:jc w:val="both"/>
      </w:pPr>
      <w:r>
        <w:rPr>
          <w:rFonts w:ascii="Times New Roman"/>
          <w:b w:val="false"/>
          <w:i w:val="false"/>
          <w:color w:val="000000"/>
          <w:sz w:val="28"/>
        </w:rPr>
        <w:t>
      Compliance of FFP virus-inactivated for clinical use with the requirements of this section is ensured.</w:t>
      </w:r>
    </w:p>
    <w:bookmarkEnd w:id="968"/>
    <w:bookmarkStart w:name="z1018" w:id="969"/>
    <w:p>
      <w:pPr>
        <w:spacing w:after="0"/>
        <w:ind w:left="0"/>
        <w:jc w:val="both"/>
      </w:pPr>
      <w:r>
        <w:rPr>
          <w:rFonts w:ascii="Times New Roman"/>
          <w:b w:val="false"/>
          <w:i w:val="false"/>
          <w:color w:val="000000"/>
          <w:sz w:val="28"/>
        </w:rPr>
        <w:t>
      Using</w:t>
      </w:r>
    </w:p>
    <w:bookmarkEnd w:id="969"/>
    <w:bookmarkStart w:name="z1019" w:id="970"/>
    <w:p>
      <w:pPr>
        <w:spacing w:after="0"/>
        <w:ind w:left="0"/>
        <w:jc w:val="both"/>
      </w:pPr>
      <w:r>
        <w:rPr>
          <w:rFonts w:ascii="Times New Roman"/>
          <w:b w:val="false"/>
          <w:i w:val="false"/>
          <w:color w:val="000000"/>
          <w:sz w:val="28"/>
        </w:rPr>
        <w:t xml:space="preserve">
      FFP virus-inactivated for clinical use is subjected to defrosting at a temperature of + 34°C+37°C in specialized devices before using.  </w:t>
      </w:r>
    </w:p>
    <w:bookmarkEnd w:id="970"/>
    <w:bookmarkStart w:name="z1020" w:id="971"/>
    <w:p>
      <w:pPr>
        <w:spacing w:after="0"/>
        <w:ind w:left="0"/>
        <w:jc w:val="both"/>
      </w:pPr>
      <w:r>
        <w:rPr>
          <w:rFonts w:ascii="Times New Roman"/>
          <w:b w:val="false"/>
          <w:i w:val="false"/>
          <w:color w:val="000000"/>
          <w:sz w:val="28"/>
        </w:rPr>
        <w:t>
      Quality criteria</w:t>
      </w:r>
    </w:p>
    <w:bookmarkEnd w:id="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5098"/>
        <w:gridCol w:w="3836"/>
        <w:gridCol w:w="1968"/>
      </w:tblGrid>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Verification parameter</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requirements (specification)</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frequency*</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 controls it</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ABO, Rh (D)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Typing</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blood testing and laboratory researches</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increased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Anti-HCV</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Anti-HIV 1.2</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Syphilis</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screening test</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volume ± 10%</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preparation of blood and its components</w:t>
            </w: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Container's</w:t>
            </w:r>
            <w:r>
              <w:br/>
            </w:r>
            <w:r>
              <w:rPr>
                <w:rFonts w:ascii="Times New Roman"/>
                <w:b w:val="false"/>
                <w:i w:val="false"/>
                <w:color w:val="000000"/>
                <w:sz w:val="20"/>
              </w:rPr>
              <w:t xml:space="preserve">
Integrity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should be no leakage in any part of the container (visual inspection after the plasma extractor pressure before freezing and after defrosting)</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Visual</w:t>
            </w:r>
            <w:r>
              <w:br/>
            </w:r>
            <w:r>
              <w:rPr>
                <w:rFonts w:ascii="Times New Roman"/>
                <w:b w:val="false"/>
                <w:i w:val="false"/>
                <w:color w:val="000000"/>
                <w:sz w:val="20"/>
              </w:rPr>
              <w:t>
changes</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should be no abnormal color or visible clots</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Factor VIII</w:t>
            </w: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average (after freezing and defrosting) at least 70% of the initial level in the dose.</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quarter in a pool of 10 plasma doses twice-before freezing and at the end of the first month of storage</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for quality control of blood products</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Fibrinogen </w:t>
            </w: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average (after freezing and defrosting) ≥60% of the activity of the freshly collected plasma dose.</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quarter in a pool of 10 plasma doses twice-before freezing and at the end of the first month of storage</w:t>
            </w:r>
          </w:p>
        </w:tc>
        <w:tc>
          <w:tcPr>
            <w:tcW w:w="0" w:type="auto"/>
            <w:vMerge/>
            <w:tcBorders>
              <w:top w:val="nil"/>
              <w:left w:val="single" w:color="cfcfcf" w:sz="5"/>
              <w:bottom w:val="single" w:color="cfcfcf" w:sz="5"/>
              <w:right w:val="single" w:color="cfcfcf" w:sz="5"/>
            </w:tcBorders>
          </w:tcPr>
          <w:p/>
        </w:tc>
      </w:tr>
      <w:tr>
        <w:trPr>
          <w:trHeight w:val="30" w:hRule="atLeast"/>
        </w:trPr>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Residual cells**</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Erythrocytes -no more than 6.0 x 109/l</w:t>
            </w:r>
            <w:r>
              <w:br/>
            </w:r>
            <w:r>
              <w:rPr>
                <w:rFonts w:ascii="Times New Roman"/>
                <w:b w:val="false"/>
                <w:i w:val="false"/>
                <w:color w:val="000000"/>
                <w:sz w:val="20"/>
              </w:rPr>
              <w:t xml:space="preserve">
Leukocytes - no more than 0.1 x 109/l; </w:t>
            </w:r>
            <w:r>
              <w:br/>
            </w:r>
            <w:r>
              <w:rPr>
                <w:rFonts w:ascii="Times New Roman"/>
                <w:b w:val="false"/>
                <w:i w:val="false"/>
                <w:color w:val="000000"/>
                <w:sz w:val="20"/>
              </w:rPr>
              <w:t xml:space="preserve">
Platelets – no more than 50 x 109/l.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of all doses, at least 10 doses per month</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depleted by leukocytes less than 1x106</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of all doses, at least 10 doses per month</w:t>
            </w:r>
          </w:p>
        </w:tc>
        <w:tc>
          <w:tcPr>
            <w:tcW w:w="0" w:type="auto"/>
            <w:vMerge/>
            <w:tcBorders>
              <w:top w:val="nil"/>
              <w:left w:val="single" w:color="cfcfcf" w:sz="5"/>
              <w:bottom w:val="single" w:color="cfcfcf" w:sz="5"/>
              <w:right w:val="single" w:color="cfcfcf" w:sz="5"/>
            </w:tcBorders>
          </w:tcPr>
          <w:p/>
        </w:tc>
      </w:tr>
    </w:tbl>
    <w:bookmarkStart w:name="z1021" w:id="972"/>
    <w:p>
      <w:pPr>
        <w:spacing w:after="0"/>
        <w:ind w:left="0"/>
        <w:jc w:val="both"/>
      </w:pPr>
      <w:r>
        <w:rPr>
          <w:rFonts w:ascii="Times New Roman"/>
          <w:b w:val="false"/>
          <w:i w:val="false"/>
          <w:color w:val="000000"/>
          <w:sz w:val="28"/>
        </w:rPr>
        <w:t>
      Note: *- Parameter "control frequency", if it is different from the value "All doses", displays the minimum frequency of testing and indicates the necessity for statistical control of the process to reduce the risk of deviations in the quality of the blood component.</w:t>
      </w:r>
    </w:p>
    <w:bookmarkEnd w:id="972"/>
    <w:bookmarkStart w:name="z1022" w:id="973"/>
    <w:p>
      <w:pPr>
        <w:spacing w:after="0"/>
        <w:ind w:left="0"/>
        <w:jc w:val="both"/>
      </w:pPr>
      <w:r>
        <w:rPr>
          <w:rFonts w:ascii="Times New Roman"/>
          <w:b w:val="false"/>
          <w:i w:val="false"/>
          <w:color w:val="000000"/>
          <w:sz w:val="28"/>
        </w:rPr>
        <w:t>
      ** Cells counting is carried out before freezing, if the study was not performed when monitoring the quality of the blood whole, from which the plasma was obtained. It is possible to reduce the threshold values when cell elimination procedures are included in the Protocol. If fresh frozen plasma is regularly used as a raw material for obtaining a component other than Factor VIIIc, appropriate calculations are performed on typical samples of units to ensure the effectiveness of the preparatory procedure. The requirements are met if 90% of the tested doses fall within the range of the specified values.</w:t>
      </w:r>
    </w:p>
    <w:bookmarkEnd w:id="973"/>
    <w:bookmarkStart w:name="z1023" w:id="974"/>
    <w:p>
      <w:pPr>
        <w:spacing w:after="0"/>
        <w:ind w:left="0"/>
        <w:jc w:val="both"/>
      </w:pPr>
      <w:r>
        <w:rPr>
          <w:rFonts w:ascii="Times New Roman"/>
          <w:b w:val="false"/>
          <w:i w:val="false"/>
          <w:color w:val="000000"/>
          <w:sz w:val="28"/>
        </w:rPr>
        <w:t>
      Storage and transportation</w:t>
      </w:r>
    </w:p>
    <w:bookmarkEnd w:id="974"/>
    <w:bookmarkStart w:name="z1024" w:id="975"/>
    <w:p>
      <w:pPr>
        <w:spacing w:after="0"/>
        <w:ind w:left="0"/>
        <w:jc w:val="both"/>
      </w:pPr>
      <w:r>
        <w:rPr>
          <w:rFonts w:ascii="Times New Roman"/>
          <w:b w:val="false"/>
          <w:i w:val="false"/>
          <w:color w:val="000000"/>
          <w:sz w:val="28"/>
        </w:rPr>
        <w:t xml:space="preserve">
      Storage of FFP virus- inactivated in frozen form is carried out: </w:t>
      </w:r>
    </w:p>
    <w:bookmarkEnd w:id="975"/>
    <w:bookmarkStart w:name="z1025" w:id="976"/>
    <w:p>
      <w:pPr>
        <w:spacing w:after="0"/>
        <w:ind w:left="0"/>
        <w:jc w:val="both"/>
      </w:pPr>
      <w:r>
        <w:rPr>
          <w:rFonts w:ascii="Times New Roman"/>
          <w:b w:val="false"/>
          <w:i w:val="false"/>
          <w:color w:val="000000"/>
          <w:sz w:val="28"/>
        </w:rPr>
        <w:t xml:space="preserve">
      for 36 months if the storage temperature is below -25°C; </w:t>
      </w:r>
    </w:p>
    <w:bookmarkEnd w:id="976"/>
    <w:bookmarkStart w:name="z1026" w:id="977"/>
    <w:p>
      <w:pPr>
        <w:spacing w:after="0"/>
        <w:ind w:left="0"/>
        <w:jc w:val="both"/>
      </w:pPr>
      <w:r>
        <w:rPr>
          <w:rFonts w:ascii="Times New Roman"/>
          <w:b w:val="false"/>
          <w:i w:val="false"/>
          <w:color w:val="000000"/>
          <w:sz w:val="28"/>
        </w:rPr>
        <w:t xml:space="preserve">
      for 3 months at a storage temperature of -18°C to -25°C; </w:t>
      </w:r>
    </w:p>
    <w:bookmarkEnd w:id="977"/>
    <w:bookmarkStart w:name="z1027" w:id="978"/>
    <w:p>
      <w:pPr>
        <w:spacing w:after="0"/>
        <w:ind w:left="0"/>
        <w:jc w:val="both"/>
      </w:pPr>
      <w:r>
        <w:rPr>
          <w:rFonts w:ascii="Times New Roman"/>
          <w:b w:val="false"/>
          <w:i w:val="false"/>
          <w:color w:val="000000"/>
          <w:sz w:val="28"/>
        </w:rPr>
        <w:t xml:space="preserve">
      The storage temperature is maintained during transportation of FFP virus-inactivated in the frozen state. </w:t>
      </w:r>
    </w:p>
    <w:bookmarkEnd w:id="978"/>
    <w:bookmarkStart w:name="z1028" w:id="979"/>
    <w:p>
      <w:pPr>
        <w:spacing w:after="0"/>
        <w:ind w:left="0"/>
        <w:jc w:val="both"/>
      </w:pPr>
      <w:r>
        <w:rPr>
          <w:rFonts w:ascii="Times New Roman"/>
          <w:b w:val="false"/>
          <w:i w:val="false"/>
          <w:color w:val="000000"/>
          <w:sz w:val="28"/>
        </w:rPr>
        <w:t>
      After defrosting, FFP virus-inactivated is used as quickly as possible, but no later than within 1 hour.</w:t>
      </w:r>
    </w:p>
    <w:bookmarkEnd w:id="979"/>
    <w:bookmarkStart w:name="z1029" w:id="980"/>
    <w:p>
      <w:pPr>
        <w:spacing w:after="0"/>
        <w:ind w:left="0"/>
        <w:jc w:val="both"/>
      </w:pPr>
      <w:r>
        <w:rPr>
          <w:rFonts w:ascii="Times New Roman"/>
          <w:b w:val="false"/>
          <w:i w:val="false"/>
          <w:color w:val="000000"/>
          <w:sz w:val="28"/>
        </w:rPr>
        <w:t xml:space="preserve">
      After defrosting for clinical use, FFP virus-inactivated is not subject to repeated freezing. </w:t>
      </w:r>
    </w:p>
    <w:bookmarkEnd w:id="980"/>
    <w:bookmarkStart w:name="z1030" w:id="981"/>
    <w:p>
      <w:pPr>
        <w:spacing w:after="0"/>
        <w:ind w:left="0"/>
        <w:jc w:val="both"/>
      </w:pPr>
      <w:r>
        <w:rPr>
          <w:rFonts w:ascii="Times New Roman"/>
          <w:b w:val="false"/>
          <w:i w:val="false"/>
          <w:color w:val="000000"/>
          <w:sz w:val="28"/>
        </w:rPr>
        <w:t>
      Marking</w:t>
      </w:r>
    </w:p>
    <w:bookmarkEnd w:id="981"/>
    <w:bookmarkStart w:name="z1031" w:id="982"/>
    <w:p>
      <w:pPr>
        <w:spacing w:after="0"/>
        <w:ind w:left="0"/>
        <w:jc w:val="both"/>
      </w:pPr>
      <w:r>
        <w:rPr>
          <w:rFonts w:ascii="Times New Roman"/>
          <w:b w:val="false"/>
          <w:i w:val="false"/>
          <w:color w:val="000000"/>
          <w:sz w:val="28"/>
        </w:rPr>
        <w:t xml:space="preserve">
      Information is recorded on the label: </w:t>
      </w:r>
    </w:p>
    <w:bookmarkEnd w:id="982"/>
    <w:bookmarkStart w:name="z1032" w:id="983"/>
    <w:p>
      <w:pPr>
        <w:spacing w:after="0"/>
        <w:ind w:left="0"/>
        <w:jc w:val="both"/>
      </w:pPr>
      <w:r>
        <w:rPr>
          <w:rFonts w:ascii="Times New Roman"/>
          <w:b w:val="false"/>
          <w:i w:val="false"/>
          <w:color w:val="000000"/>
          <w:sz w:val="28"/>
        </w:rPr>
        <w:t xml:space="preserve">
      name of the organization-manufacturer; </w:t>
      </w:r>
    </w:p>
    <w:bookmarkEnd w:id="983"/>
    <w:bookmarkStart w:name="z1033" w:id="984"/>
    <w:p>
      <w:pPr>
        <w:spacing w:after="0"/>
        <w:ind w:left="0"/>
        <w:jc w:val="both"/>
      </w:pPr>
      <w:r>
        <w:rPr>
          <w:rFonts w:ascii="Times New Roman"/>
          <w:b w:val="false"/>
          <w:i w:val="false"/>
          <w:color w:val="000000"/>
          <w:sz w:val="28"/>
        </w:rPr>
        <w:t>
      unique identification number of the donation;</w:t>
      </w:r>
    </w:p>
    <w:bookmarkEnd w:id="984"/>
    <w:bookmarkStart w:name="z1034" w:id="985"/>
    <w:p>
      <w:pPr>
        <w:spacing w:after="0"/>
        <w:ind w:left="0"/>
        <w:jc w:val="both"/>
      </w:pPr>
      <w:r>
        <w:rPr>
          <w:rFonts w:ascii="Times New Roman"/>
          <w:b w:val="false"/>
          <w:i w:val="false"/>
          <w:color w:val="000000"/>
          <w:sz w:val="28"/>
        </w:rPr>
        <w:t xml:space="preserve">
      if two or more doses of the components are received for one donation, each dose is assigned a unique identification number; </w:t>
      </w:r>
    </w:p>
    <w:bookmarkEnd w:id="985"/>
    <w:bookmarkStart w:name="z1035" w:id="986"/>
    <w:p>
      <w:pPr>
        <w:spacing w:after="0"/>
        <w:ind w:left="0"/>
        <w:jc w:val="both"/>
      </w:pPr>
      <w:r>
        <w:rPr>
          <w:rFonts w:ascii="Times New Roman"/>
          <w:b w:val="false"/>
          <w:i w:val="false"/>
          <w:color w:val="000000"/>
          <w:sz w:val="28"/>
        </w:rPr>
        <w:t xml:space="preserve">
      name of the blood component; </w:t>
      </w:r>
    </w:p>
    <w:bookmarkEnd w:id="986"/>
    <w:bookmarkStart w:name="z1036" w:id="987"/>
    <w:p>
      <w:pPr>
        <w:spacing w:after="0"/>
        <w:ind w:left="0"/>
        <w:jc w:val="both"/>
      </w:pPr>
      <w:r>
        <w:rPr>
          <w:rFonts w:ascii="Times New Roman"/>
          <w:b w:val="false"/>
          <w:i w:val="false"/>
          <w:color w:val="000000"/>
          <w:sz w:val="28"/>
        </w:rPr>
        <w:t xml:space="preserve">
      blood group according to ABO system; </w:t>
      </w:r>
    </w:p>
    <w:bookmarkEnd w:id="987"/>
    <w:bookmarkStart w:name="z1037" w:id="988"/>
    <w:p>
      <w:pPr>
        <w:spacing w:after="0"/>
        <w:ind w:left="0"/>
        <w:jc w:val="both"/>
      </w:pPr>
      <w:r>
        <w:rPr>
          <w:rFonts w:ascii="Times New Roman"/>
          <w:b w:val="false"/>
          <w:i w:val="false"/>
          <w:color w:val="000000"/>
          <w:sz w:val="28"/>
        </w:rPr>
        <w:t xml:space="preserve">
      date of donation; </w:t>
      </w:r>
    </w:p>
    <w:bookmarkEnd w:id="988"/>
    <w:bookmarkStart w:name="z1038" w:id="989"/>
    <w:p>
      <w:pPr>
        <w:spacing w:after="0"/>
        <w:ind w:left="0"/>
        <w:jc w:val="both"/>
      </w:pPr>
      <w:r>
        <w:rPr>
          <w:rFonts w:ascii="Times New Roman"/>
          <w:b w:val="false"/>
          <w:i w:val="false"/>
          <w:color w:val="000000"/>
          <w:sz w:val="28"/>
        </w:rPr>
        <w:t xml:space="preserve">
      expiration date; </w:t>
      </w:r>
    </w:p>
    <w:bookmarkEnd w:id="989"/>
    <w:bookmarkStart w:name="z1039" w:id="990"/>
    <w:p>
      <w:pPr>
        <w:spacing w:after="0"/>
        <w:ind w:left="0"/>
        <w:jc w:val="both"/>
      </w:pPr>
      <w:r>
        <w:rPr>
          <w:rFonts w:ascii="Times New Roman"/>
          <w:b w:val="false"/>
          <w:i w:val="false"/>
          <w:color w:val="000000"/>
          <w:sz w:val="28"/>
        </w:rPr>
        <w:t>
      name of the anticoagulant;</w:t>
      </w:r>
    </w:p>
    <w:bookmarkEnd w:id="990"/>
    <w:bookmarkStart w:name="z1040" w:id="991"/>
    <w:p>
      <w:pPr>
        <w:spacing w:after="0"/>
        <w:ind w:left="0"/>
        <w:jc w:val="both"/>
      </w:pPr>
      <w:r>
        <w:rPr>
          <w:rFonts w:ascii="Times New Roman"/>
          <w:b w:val="false"/>
          <w:i w:val="false"/>
          <w:color w:val="000000"/>
          <w:sz w:val="28"/>
        </w:rPr>
        <w:t xml:space="preserve">
      name of the compound used for pathogen inactivation; </w:t>
      </w:r>
    </w:p>
    <w:bookmarkEnd w:id="991"/>
    <w:bookmarkStart w:name="z1041" w:id="992"/>
    <w:p>
      <w:pPr>
        <w:spacing w:after="0"/>
        <w:ind w:left="0"/>
        <w:jc w:val="both"/>
      </w:pPr>
      <w:r>
        <w:rPr>
          <w:rFonts w:ascii="Times New Roman"/>
          <w:b w:val="false"/>
          <w:i w:val="false"/>
          <w:color w:val="000000"/>
          <w:sz w:val="28"/>
        </w:rPr>
        <w:t xml:space="preserve">
      note on additional processing (irradiance, quarantine, leukofiltration); </w:t>
      </w:r>
    </w:p>
    <w:bookmarkEnd w:id="992"/>
    <w:bookmarkStart w:name="z1042" w:id="993"/>
    <w:p>
      <w:pPr>
        <w:spacing w:after="0"/>
        <w:ind w:left="0"/>
        <w:jc w:val="both"/>
      </w:pPr>
      <w:r>
        <w:rPr>
          <w:rFonts w:ascii="Times New Roman"/>
          <w:b w:val="false"/>
          <w:i w:val="false"/>
          <w:color w:val="000000"/>
          <w:sz w:val="28"/>
        </w:rPr>
        <w:t>
      volume;</w:t>
      </w:r>
    </w:p>
    <w:bookmarkEnd w:id="993"/>
    <w:bookmarkStart w:name="z1043" w:id="994"/>
    <w:p>
      <w:pPr>
        <w:spacing w:after="0"/>
        <w:ind w:left="0"/>
        <w:jc w:val="both"/>
      </w:pPr>
      <w:r>
        <w:rPr>
          <w:rFonts w:ascii="Times New Roman"/>
          <w:b w:val="false"/>
          <w:i w:val="false"/>
          <w:color w:val="000000"/>
          <w:sz w:val="28"/>
        </w:rPr>
        <w:t xml:space="preserve">
      storage temperature; </w:t>
      </w:r>
    </w:p>
    <w:bookmarkEnd w:id="994"/>
    <w:bookmarkStart w:name="z1044" w:id="995"/>
    <w:p>
      <w:pPr>
        <w:spacing w:after="0"/>
        <w:ind w:left="0"/>
        <w:jc w:val="both"/>
      </w:pPr>
      <w:r>
        <w:rPr>
          <w:rFonts w:ascii="Times New Roman"/>
          <w:b w:val="false"/>
          <w:i w:val="false"/>
          <w:color w:val="000000"/>
          <w:sz w:val="28"/>
        </w:rPr>
        <w:t xml:space="preserve">
      information that the component is introduced through a filter with a pore size of 150-200 microns. </w:t>
      </w:r>
    </w:p>
    <w:bookmarkEnd w:id="995"/>
    <w:bookmarkStart w:name="z1045" w:id="996"/>
    <w:p>
      <w:pPr>
        <w:spacing w:after="0"/>
        <w:ind w:left="0"/>
        <w:jc w:val="both"/>
      </w:pPr>
      <w:r>
        <w:rPr>
          <w:rFonts w:ascii="Times New Roman"/>
          <w:b w:val="false"/>
          <w:i w:val="false"/>
          <w:color w:val="000000"/>
          <w:sz w:val="28"/>
        </w:rPr>
        <w:t>
      Precautionary measures</w:t>
      </w:r>
    </w:p>
    <w:bookmarkEnd w:id="996"/>
    <w:bookmarkStart w:name="z1046" w:id="997"/>
    <w:p>
      <w:pPr>
        <w:spacing w:after="0"/>
        <w:ind w:left="0"/>
        <w:jc w:val="both"/>
      </w:pPr>
      <w:r>
        <w:rPr>
          <w:rFonts w:ascii="Times New Roman"/>
          <w:b w:val="false"/>
          <w:i w:val="false"/>
          <w:color w:val="000000"/>
          <w:sz w:val="28"/>
        </w:rPr>
        <w:t xml:space="preserve">
      FFP virus-inactivated is not used for: </w:t>
      </w:r>
    </w:p>
    <w:bookmarkEnd w:id="997"/>
    <w:bookmarkStart w:name="z1047" w:id="998"/>
    <w:p>
      <w:pPr>
        <w:spacing w:after="0"/>
        <w:ind w:left="0"/>
        <w:jc w:val="both"/>
      </w:pPr>
      <w:r>
        <w:rPr>
          <w:rFonts w:ascii="Times New Roman"/>
          <w:b w:val="false"/>
          <w:i w:val="false"/>
          <w:color w:val="000000"/>
          <w:sz w:val="28"/>
        </w:rPr>
        <w:t xml:space="preserve">
      the patients with protein intolerance; </w:t>
      </w:r>
    </w:p>
    <w:bookmarkEnd w:id="998"/>
    <w:bookmarkStart w:name="z1048" w:id="999"/>
    <w:p>
      <w:pPr>
        <w:spacing w:after="0"/>
        <w:ind w:left="0"/>
        <w:jc w:val="both"/>
      </w:pPr>
      <w:r>
        <w:rPr>
          <w:rFonts w:ascii="Times New Roman"/>
          <w:b w:val="false"/>
          <w:i w:val="false"/>
          <w:color w:val="000000"/>
          <w:sz w:val="28"/>
        </w:rPr>
        <w:t xml:space="preserve">
      the newborns undergoing phototherapy, if the inactivation of pathogens was carried out using amotosalen; </w:t>
      </w:r>
    </w:p>
    <w:bookmarkEnd w:id="999"/>
    <w:bookmarkStart w:name="z1049" w:id="1000"/>
    <w:p>
      <w:pPr>
        <w:spacing w:after="0"/>
        <w:ind w:left="0"/>
        <w:jc w:val="both"/>
      </w:pPr>
      <w:r>
        <w:rPr>
          <w:rFonts w:ascii="Times New Roman"/>
          <w:b w:val="false"/>
          <w:i w:val="false"/>
          <w:color w:val="000000"/>
          <w:sz w:val="28"/>
        </w:rPr>
        <w:t xml:space="preserve">
      the patients with deficiency of G-6-PD, if the inactivation of pathogens was carried out using methylene blue; </w:t>
      </w:r>
    </w:p>
    <w:bookmarkEnd w:id="1000"/>
    <w:bookmarkStart w:name="z1050" w:id="1001"/>
    <w:p>
      <w:pPr>
        <w:spacing w:after="0"/>
        <w:ind w:left="0"/>
        <w:jc w:val="both"/>
      </w:pPr>
      <w:r>
        <w:rPr>
          <w:rFonts w:ascii="Times New Roman"/>
          <w:b w:val="false"/>
          <w:i w:val="false"/>
          <w:color w:val="000000"/>
          <w:sz w:val="28"/>
        </w:rPr>
        <w:t>
      the patients with an established allergy to compounds used for inactivation of pathogens or resulting from it;</w:t>
      </w:r>
    </w:p>
    <w:bookmarkEnd w:id="1001"/>
    <w:bookmarkStart w:name="z1051" w:id="1002"/>
    <w:p>
      <w:pPr>
        <w:spacing w:after="0"/>
        <w:ind w:left="0"/>
        <w:jc w:val="both"/>
      </w:pPr>
      <w:r>
        <w:rPr>
          <w:rFonts w:ascii="Times New Roman"/>
          <w:b w:val="false"/>
          <w:i w:val="false"/>
          <w:color w:val="000000"/>
          <w:sz w:val="28"/>
        </w:rPr>
        <w:t>
      Adverse reactions</w:t>
      </w:r>
    </w:p>
    <w:bookmarkEnd w:id="1002"/>
    <w:bookmarkStart w:name="z1052" w:id="1003"/>
    <w:p>
      <w:pPr>
        <w:spacing w:after="0"/>
        <w:ind w:left="0"/>
        <w:jc w:val="both"/>
      </w:pPr>
      <w:r>
        <w:rPr>
          <w:rFonts w:ascii="Times New Roman"/>
          <w:b w:val="false"/>
          <w:i w:val="false"/>
          <w:color w:val="000000"/>
          <w:sz w:val="28"/>
        </w:rPr>
        <w:t xml:space="preserve">
      When transfusion the FFP virus-inactivated there are risks of developing conditions: </w:t>
      </w:r>
    </w:p>
    <w:bookmarkEnd w:id="1003"/>
    <w:bookmarkStart w:name="z1053" w:id="1004"/>
    <w:p>
      <w:pPr>
        <w:spacing w:after="0"/>
        <w:ind w:left="0"/>
        <w:jc w:val="both"/>
      </w:pPr>
      <w:r>
        <w:rPr>
          <w:rFonts w:ascii="Times New Roman"/>
          <w:b w:val="false"/>
          <w:i w:val="false"/>
          <w:color w:val="000000"/>
          <w:sz w:val="28"/>
        </w:rPr>
        <w:t xml:space="preserve">
      hemolytic posttransfusion reaction in case of blood group mismatch in the ABO system; </w:t>
      </w:r>
    </w:p>
    <w:bookmarkEnd w:id="1004"/>
    <w:bookmarkStart w:name="z1054" w:id="1005"/>
    <w:p>
      <w:pPr>
        <w:spacing w:after="0"/>
        <w:ind w:left="0"/>
        <w:jc w:val="both"/>
      </w:pPr>
      <w:r>
        <w:rPr>
          <w:rFonts w:ascii="Times New Roman"/>
          <w:b w:val="false"/>
          <w:i w:val="false"/>
          <w:color w:val="000000"/>
          <w:sz w:val="28"/>
        </w:rPr>
        <w:t xml:space="preserve">
      non- hemolytic posttransfusion reaction (most often-chills, fever, urticaria); </w:t>
      </w:r>
    </w:p>
    <w:bookmarkEnd w:id="1005"/>
    <w:bookmarkStart w:name="z1055" w:id="1006"/>
    <w:p>
      <w:pPr>
        <w:spacing w:after="0"/>
        <w:ind w:left="0"/>
        <w:jc w:val="both"/>
      </w:pPr>
      <w:r>
        <w:rPr>
          <w:rFonts w:ascii="Times New Roman"/>
          <w:b w:val="false"/>
          <w:i w:val="false"/>
          <w:color w:val="000000"/>
          <w:sz w:val="28"/>
        </w:rPr>
        <w:t>
      the syndrome of acute lung injury due to transfusion (SALI);</w:t>
      </w:r>
    </w:p>
    <w:bookmarkEnd w:id="1006"/>
    <w:bookmarkStart w:name="z1056" w:id="1007"/>
    <w:p>
      <w:pPr>
        <w:spacing w:after="0"/>
        <w:ind w:left="0"/>
        <w:jc w:val="both"/>
      </w:pPr>
      <w:r>
        <w:rPr>
          <w:rFonts w:ascii="Times New Roman"/>
          <w:b w:val="false"/>
          <w:i w:val="false"/>
          <w:color w:val="000000"/>
          <w:sz w:val="28"/>
        </w:rPr>
        <w:t xml:space="preserve">
      sepsis, caused by accidental bacterial contamination; </w:t>
      </w:r>
    </w:p>
    <w:bookmarkEnd w:id="1007"/>
    <w:bookmarkStart w:name="z1057" w:id="1008"/>
    <w:p>
      <w:pPr>
        <w:spacing w:after="0"/>
        <w:ind w:left="0"/>
        <w:jc w:val="both"/>
      </w:pPr>
      <w:r>
        <w:rPr>
          <w:rFonts w:ascii="Times New Roman"/>
          <w:b w:val="false"/>
          <w:i w:val="false"/>
          <w:color w:val="000000"/>
          <w:sz w:val="28"/>
        </w:rPr>
        <w:t xml:space="preserve">
      transmission of viral infection (hepatitis B and C, HIV) is unlikely, and transmission of other pathogens that are not recognized or not included in mandatory screening or are not sensitive to the inactivation procedure is possible; </w:t>
      </w:r>
    </w:p>
    <w:bookmarkEnd w:id="1008"/>
    <w:bookmarkStart w:name="z1058" w:id="1009"/>
    <w:p>
      <w:pPr>
        <w:spacing w:after="0"/>
        <w:ind w:left="0"/>
        <w:jc w:val="both"/>
      </w:pPr>
      <w:r>
        <w:rPr>
          <w:rFonts w:ascii="Times New Roman"/>
          <w:b w:val="false"/>
          <w:i w:val="false"/>
          <w:color w:val="000000"/>
          <w:sz w:val="28"/>
        </w:rPr>
        <w:t xml:space="preserve">
      risk of transmission of protozoal infection (malaria); </w:t>
      </w:r>
    </w:p>
    <w:bookmarkEnd w:id="1009"/>
    <w:bookmarkStart w:name="z1059" w:id="1010"/>
    <w:p>
      <w:pPr>
        <w:spacing w:after="0"/>
        <w:ind w:left="0"/>
        <w:jc w:val="both"/>
      </w:pPr>
      <w:r>
        <w:rPr>
          <w:rFonts w:ascii="Times New Roman"/>
          <w:b w:val="false"/>
          <w:i w:val="false"/>
          <w:color w:val="000000"/>
          <w:sz w:val="28"/>
        </w:rPr>
        <w:t xml:space="preserve">
      citrate intoxication in newborns and patients with impaired liver function; </w:t>
      </w:r>
    </w:p>
    <w:bookmarkEnd w:id="1010"/>
    <w:bookmarkStart w:name="z1060" w:id="1011"/>
    <w:p>
      <w:pPr>
        <w:spacing w:after="0"/>
        <w:ind w:left="0"/>
        <w:jc w:val="both"/>
      </w:pPr>
      <w:r>
        <w:rPr>
          <w:rFonts w:ascii="Times New Roman"/>
          <w:b w:val="false"/>
          <w:i w:val="false"/>
          <w:color w:val="000000"/>
          <w:sz w:val="28"/>
        </w:rPr>
        <w:t xml:space="preserve">
      circulatory overload; </w:t>
      </w:r>
    </w:p>
    <w:bookmarkEnd w:id="1011"/>
    <w:bookmarkStart w:name="z1061" w:id="1012"/>
    <w:p>
      <w:pPr>
        <w:spacing w:after="0"/>
        <w:ind w:left="0"/>
        <w:jc w:val="both"/>
      </w:pPr>
      <w:r>
        <w:rPr>
          <w:rFonts w:ascii="Times New Roman"/>
          <w:b w:val="false"/>
          <w:i w:val="false"/>
          <w:color w:val="000000"/>
          <w:sz w:val="28"/>
        </w:rPr>
        <w:t>
      anaphylaxis and allergic reactions to compounds used for inactivation of pathogens or resulting from it.</w:t>
      </w:r>
    </w:p>
    <w:bookmarkEnd w:id="1012"/>
    <w:bookmarkStart w:name="z1062" w:id="1013"/>
    <w:p>
      <w:pPr>
        <w:spacing w:after="0"/>
        <w:ind w:left="0"/>
        <w:jc w:val="left"/>
      </w:pPr>
      <w:r>
        <w:rPr>
          <w:rFonts w:ascii="Times New Roman"/>
          <w:b/>
          <w:i w:val="false"/>
          <w:color w:val="000000"/>
        </w:rPr>
        <w:t xml:space="preserve"> 14. Cryoprecipitate</w:t>
      </w:r>
    </w:p>
    <w:bookmarkEnd w:id="1013"/>
    <w:bookmarkStart w:name="z1063" w:id="1014"/>
    <w:p>
      <w:pPr>
        <w:spacing w:after="0"/>
        <w:ind w:left="0"/>
        <w:jc w:val="both"/>
      </w:pPr>
      <w:r>
        <w:rPr>
          <w:rFonts w:ascii="Times New Roman"/>
          <w:b w:val="false"/>
          <w:i w:val="false"/>
          <w:color w:val="000000"/>
          <w:sz w:val="28"/>
        </w:rPr>
        <w:t>
      Definition</w:t>
      </w:r>
    </w:p>
    <w:bookmarkEnd w:id="1014"/>
    <w:bookmarkStart w:name="z1064" w:id="1015"/>
    <w:p>
      <w:pPr>
        <w:spacing w:after="0"/>
        <w:ind w:left="0"/>
        <w:jc w:val="both"/>
      </w:pPr>
      <w:r>
        <w:rPr>
          <w:rFonts w:ascii="Times New Roman"/>
          <w:b w:val="false"/>
          <w:i w:val="false"/>
          <w:color w:val="000000"/>
          <w:sz w:val="28"/>
        </w:rPr>
        <w:t>
      Cryoprecipitate- a component of blood containing the cryoglobulin fraction of plasma, Cryoprecipitate contains most of Factor VIII, Willebrand factor, fibrinogen, Factor XIII and fibronectin.</w:t>
      </w:r>
    </w:p>
    <w:bookmarkEnd w:id="1015"/>
    <w:bookmarkStart w:name="z1065" w:id="1016"/>
    <w:p>
      <w:pPr>
        <w:spacing w:after="0"/>
        <w:ind w:left="0"/>
        <w:jc w:val="both"/>
      </w:pPr>
      <w:r>
        <w:rPr>
          <w:rFonts w:ascii="Times New Roman"/>
          <w:b w:val="false"/>
          <w:i w:val="false"/>
          <w:color w:val="000000"/>
          <w:sz w:val="28"/>
        </w:rPr>
        <w:t>
      Preparation</w:t>
      </w:r>
    </w:p>
    <w:bookmarkEnd w:id="1016"/>
    <w:bookmarkStart w:name="z1066" w:id="1017"/>
    <w:p>
      <w:pPr>
        <w:spacing w:after="0"/>
        <w:ind w:left="0"/>
        <w:jc w:val="both"/>
      </w:pPr>
      <w:r>
        <w:rPr>
          <w:rFonts w:ascii="Times New Roman"/>
          <w:b w:val="false"/>
          <w:i w:val="false"/>
          <w:color w:val="000000"/>
          <w:sz w:val="28"/>
        </w:rPr>
        <w:t>
      Cryoprecipitate is obtained by further processing of freshly collected and separated plasma or FFP and subjected to concentration.</w:t>
      </w:r>
    </w:p>
    <w:bookmarkEnd w:id="1017"/>
    <w:bookmarkStart w:name="z1067" w:id="1018"/>
    <w:p>
      <w:pPr>
        <w:spacing w:after="0"/>
        <w:ind w:left="0"/>
        <w:jc w:val="both"/>
      </w:pPr>
      <w:r>
        <w:rPr>
          <w:rFonts w:ascii="Times New Roman"/>
          <w:b w:val="false"/>
          <w:i w:val="false"/>
          <w:color w:val="000000"/>
          <w:sz w:val="28"/>
        </w:rPr>
        <w:t>
      FFP is subjected to thawing at a temperature from +2°C to +6°C, or by rapid siphon defrosting method, centrifuged in a hard mode at a constant temperature, the supernatant plasma is removed, and the precipitate is quickly frozen.</w:t>
      </w:r>
    </w:p>
    <w:bookmarkEnd w:id="1018"/>
    <w:bookmarkStart w:name="z1068" w:id="1019"/>
    <w:p>
      <w:pPr>
        <w:spacing w:after="0"/>
        <w:ind w:left="0"/>
        <w:jc w:val="both"/>
      </w:pPr>
      <w:r>
        <w:rPr>
          <w:rFonts w:ascii="Times New Roman"/>
          <w:b w:val="false"/>
          <w:i w:val="false"/>
          <w:color w:val="000000"/>
          <w:sz w:val="28"/>
        </w:rPr>
        <w:t xml:space="preserve">
      When receiving the component, it is possible to remove leucocytes from the source material, its viral inactivation or its quarantine. </w:t>
      </w:r>
    </w:p>
    <w:bookmarkEnd w:id="1019"/>
    <w:bookmarkStart w:name="z1069" w:id="1020"/>
    <w:p>
      <w:pPr>
        <w:spacing w:after="0"/>
        <w:ind w:left="0"/>
        <w:jc w:val="both"/>
      </w:pPr>
      <w:r>
        <w:rPr>
          <w:rFonts w:ascii="Times New Roman"/>
          <w:b w:val="false"/>
          <w:i w:val="false"/>
          <w:color w:val="000000"/>
          <w:sz w:val="28"/>
        </w:rPr>
        <w:t>
      Using</w:t>
      </w:r>
    </w:p>
    <w:bookmarkEnd w:id="1020"/>
    <w:bookmarkStart w:name="z1070" w:id="1021"/>
    <w:p>
      <w:pPr>
        <w:spacing w:after="0"/>
        <w:ind w:left="0"/>
        <w:jc w:val="both"/>
      </w:pPr>
      <w:r>
        <w:rPr>
          <w:rFonts w:ascii="Times New Roman"/>
          <w:b w:val="false"/>
          <w:i w:val="false"/>
          <w:color w:val="000000"/>
          <w:sz w:val="28"/>
        </w:rPr>
        <w:t>
      Cryoprecipitate for clinical use is subjected to defrosting at a temperature of +37°C in specialized devices before use.</w:t>
      </w:r>
    </w:p>
    <w:bookmarkEnd w:id="1021"/>
    <w:bookmarkStart w:name="z1071" w:id="1022"/>
    <w:p>
      <w:pPr>
        <w:spacing w:after="0"/>
        <w:ind w:left="0"/>
        <w:jc w:val="both"/>
      </w:pPr>
      <w:r>
        <w:rPr>
          <w:rFonts w:ascii="Times New Roman"/>
          <w:b w:val="false"/>
          <w:i w:val="false"/>
          <w:color w:val="000000"/>
          <w:sz w:val="28"/>
        </w:rPr>
        <w:t>
      Quality criteria</w:t>
      </w:r>
    </w:p>
    <w:bookmarkEnd w:id="10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5628"/>
        <w:gridCol w:w="3102"/>
        <w:gridCol w:w="2172"/>
      </w:tblGrid>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Verification parameter</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requirements (specification)</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frequency*</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 controls it</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ABO, Rh (D)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Typing</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blood testing and laboratory researches</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increased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Anti-HCV</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Anti-HIV 1.2</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Syphilis</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screening test</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мл</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preparation of blood and its components</w:t>
            </w: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Container's</w:t>
            </w:r>
            <w:r>
              <w:br/>
            </w:r>
            <w:r>
              <w:rPr>
                <w:rFonts w:ascii="Times New Roman"/>
                <w:b w:val="false"/>
                <w:i w:val="false"/>
                <w:color w:val="000000"/>
                <w:sz w:val="20"/>
              </w:rPr>
              <w:t xml:space="preserve">
integrity </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should be no leakage in any part of the container (visual inspection after the plasma extractor pressure before freezing and after defrosting)</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Visual changes</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should be no abnormal color or visible clots</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Factor VIII</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70ME per dose</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Every two months</w:t>
            </w:r>
            <w:r>
              <w:br/>
            </w:r>
            <w:r>
              <w:rPr>
                <w:rFonts w:ascii="Times New Roman"/>
                <w:b w:val="false"/>
                <w:i w:val="false"/>
                <w:color w:val="000000"/>
                <w:sz w:val="20"/>
              </w:rPr>
              <w:t>
A) Pool of six doses of different blood groups during the first month of storage.</w:t>
            </w:r>
            <w:r>
              <w:br/>
            </w:r>
            <w:r>
              <w:rPr>
                <w:rFonts w:ascii="Times New Roman"/>
                <w:b w:val="false"/>
                <w:i w:val="false"/>
                <w:color w:val="000000"/>
                <w:sz w:val="20"/>
              </w:rPr>
              <w:t>
B) Pool of six doses of different blood groups during the last month of storage.</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for quality control of blood products</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Fibrinogen</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140 mg per dose</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of all doses, at least 4 doses per month</w:t>
            </w:r>
          </w:p>
        </w:tc>
        <w:tc>
          <w:tcPr>
            <w:tcW w:w="0" w:type="auto"/>
            <w:vMerge/>
            <w:tcBorders>
              <w:top w:val="nil"/>
              <w:left w:val="single" w:color="cfcfcf" w:sz="5"/>
              <w:bottom w:val="single" w:color="cfcfcf" w:sz="5"/>
              <w:right w:val="single" w:color="cfcfcf" w:sz="5"/>
            </w:tcBorders>
          </w:tcPr>
          <w:p/>
        </w:tc>
      </w:tr>
    </w:tbl>
    <w:bookmarkStart w:name="z1072" w:id="1023"/>
    <w:p>
      <w:pPr>
        <w:spacing w:after="0"/>
        <w:ind w:left="0"/>
        <w:jc w:val="both"/>
      </w:pPr>
      <w:r>
        <w:rPr>
          <w:rFonts w:ascii="Times New Roman"/>
          <w:b w:val="false"/>
          <w:i w:val="false"/>
          <w:color w:val="000000"/>
          <w:sz w:val="28"/>
        </w:rPr>
        <w:t>
      Note: *- Parameter "control frequency", if it is different from the value "All doses", displays the minimum frequency of testing and indicates the necessity for statistical control of the process to reduce the risk of deviations in the quality of the blood component.</w:t>
      </w:r>
    </w:p>
    <w:bookmarkEnd w:id="1023"/>
    <w:bookmarkStart w:name="z1073" w:id="1024"/>
    <w:p>
      <w:pPr>
        <w:spacing w:after="0"/>
        <w:ind w:left="0"/>
        <w:jc w:val="both"/>
      </w:pPr>
      <w:r>
        <w:rPr>
          <w:rFonts w:ascii="Times New Roman"/>
          <w:b w:val="false"/>
          <w:i w:val="false"/>
          <w:color w:val="000000"/>
          <w:sz w:val="28"/>
        </w:rPr>
        <w:t>
      ** When receiving cryoprecipitate from FFP from a single dose of whole blood. When using apheresis FFP, the volume differs.</w:t>
      </w:r>
    </w:p>
    <w:bookmarkEnd w:id="1024"/>
    <w:bookmarkStart w:name="z1074" w:id="1025"/>
    <w:p>
      <w:pPr>
        <w:spacing w:after="0"/>
        <w:ind w:left="0"/>
        <w:jc w:val="both"/>
      </w:pPr>
      <w:r>
        <w:rPr>
          <w:rFonts w:ascii="Times New Roman"/>
          <w:b w:val="false"/>
          <w:i w:val="false"/>
          <w:color w:val="000000"/>
          <w:sz w:val="28"/>
        </w:rPr>
        <w:t>
      Storage and transportation</w:t>
      </w:r>
    </w:p>
    <w:bookmarkEnd w:id="1025"/>
    <w:bookmarkStart w:name="z1075" w:id="1026"/>
    <w:p>
      <w:pPr>
        <w:spacing w:after="0"/>
        <w:ind w:left="0"/>
        <w:jc w:val="both"/>
      </w:pPr>
      <w:r>
        <w:rPr>
          <w:rFonts w:ascii="Times New Roman"/>
          <w:b w:val="false"/>
          <w:i w:val="false"/>
          <w:color w:val="000000"/>
          <w:sz w:val="28"/>
        </w:rPr>
        <w:t xml:space="preserve">
      Storage of Cryoprecipitate in frozen form is carried out: </w:t>
      </w:r>
    </w:p>
    <w:bookmarkEnd w:id="1026"/>
    <w:bookmarkStart w:name="z1076" w:id="1027"/>
    <w:p>
      <w:pPr>
        <w:spacing w:after="0"/>
        <w:ind w:left="0"/>
        <w:jc w:val="both"/>
      </w:pPr>
      <w:r>
        <w:rPr>
          <w:rFonts w:ascii="Times New Roman"/>
          <w:b w:val="false"/>
          <w:i w:val="false"/>
          <w:color w:val="000000"/>
          <w:sz w:val="28"/>
        </w:rPr>
        <w:t xml:space="preserve">
      for 36 months if the storage temperature is below -25°C; </w:t>
      </w:r>
    </w:p>
    <w:bookmarkEnd w:id="1027"/>
    <w:bookmarkStart w:name="z1077" w:id="1028"/>
    <w:p>
      <w:pPr>
        <w:spacing w:after="0"/>
        <w:ind w:left="0"/>
        <w:jc w:val="both"/>
      </w:pPr>
      <w:r>
        <w:rPr>
          <w:rFonts w:ascii="Times New Roman"/>
          <w:b w:val="false"/>
          <w:i w:val="false"/>
          <w:color w:val="000000"/>
          <w:sz w:val="28"/>
        </w:rPr>
        <w:t xml:space="preserve">
      for 3 months at a storage temperature of -18°C to -25°C; </w:t>
      </w:r>
    </w:p>
    <w:bookmarkEnd w:id="1028"/>
    <w:bookmarkStart w:name="z1078" w:id="1029"/>
    <w:p>
      <w:pPr>
        <w:spacing w:after="0"/>
        <w:ind w:left="0"/>
        <w:jc w:val="both"/>
      </w:pPr>
      <w:r>
        <w:rPr>
          <w:rFonts w:ascii="Times New Roman"/>
          <w:b w:val="false"/>
          <w:i w:val="false"/>
          <w:color w:val="000000"/>
          <w:sz w:val="28"/>
        </w:rPr>
        <w:t xml:space="preserve">
      When transporting Cryoprecipitate in a frozen state, the storage temperature is maintained. </w:t>
      </w:r>
    </w:p>
    <w:bookmarkEnd w:id="1029"/>
    <w:bookmarkStart w:name="z1079" w:id="1030"/>
    <w:p>
      <w:pPr>
        <w:spacing w:after="0"/>
        <w:ind w:left="0"/>
        <w:jc w:val="both"/>
      </w:pPr>
      <w:r>
        <w:rPr>
          <w:rFonts w:ascii="Times New Roman"/>
          <w:b w:val="false"/>
          <w:i w:val="false"/>
          <w:color w:val="000000"/>
          <w:sz w:val="28"/>
        </w:rPr>
        <w:t>
      After defrosting, the Cryoprecipitate is used as soon as possible, but no later than within 1 hour.</w:t>
      </w:r>
    </w:p>
    <w:bookmarkEnd w:id="1030"/>
    <w:bookmarkStart w:name="z1080" w:id="1031"/>
    <w:p>
      <w:pPr>
        <w:spacing w:after="0"/>
        <w:ind w:left="0"/>
        <w:jc w:val="both"/>
      </w:pPr>
      <w:r>
        <w:rPr>
          <w:rFonts w:ascii="Times New Roman"/>
          <w:b w:val="false"/>
          <w:i w:val="false"/>
          <w:color w:val="000000"/>
          <w:sz w:val="28"/>
        </w:rPr>
        <w:t xml:space="preserve">
      After defrosting of the Cryoprecipitate repeated freezing is not carried out. </w:t>
      </w:r>
    </w:p>
    <w:bookmarkEnd w:id="1031"/>
    <w:bookmarkStart w:name="z1081" w:id="1032"/>
    <w:p>
      <w:pPr>
        <w:spacing w:after="0"/>
        <w:ind w:left="0"/>
        <w:jc w:val="both"/>
      </w:pPr>
      <w:r>
        <w:rPr>
          <w:rFonts w:ascii="Times New Roman"/>
          <w:b w:val="false"/>
          <w:i w:val="false"/>
          <w:color w:val="000000"/>
          <w:sz w:val="28"/>
        </w:rPr>
        <w:t>
      Marking</w:t>
      </w:r>
    </w:p>
    <w:bookmarkEnd w:id="1032"/>
    <w:bookmarkStart w:name="z1082" w:id="1033"/>
    <w:p>
      <w:pPr>
        <w:spacing w:after="0"/>
        <w:ind w:left="0"/>
        <w:jc w:val="both"/>
      </w:pPr>
      <w:r>
        <w:rPr>
          <w:rFonts w:ascii="Times New Roman"/>
          <w:b w:val="false"/>
          <w:i w:val="false"/>
          <w:color w:val="000000"/>
          <w:sz w:val="28"/>
        </w:rPr>
        <w:t xml:space="preserve">
      Information is recorded on the label: </w:t>
      </w:r>
    </w:p>
    <w:bookmarkEnd w:id="1033"/>
    <w:bookmarkStart w:name="z1083" w:id="1034"/>
    <w:p>
      <w:pPr>
        <w:spacing w:after="0"/>
        <w:ind w:left="0"/>
        <w:jc w:val="both"/>
      </w:pPr>
      <w:r>
        <w:rPr>
          <w:rFonts w:ascii="Times New Roman"/>
          <w:b w:val="false"/>
          <w:i w:val="false"/>
          <w:color w:val="000000"/>
          <w:sz w:val="28"/>
        </w:rPr>
        <w:t xml:space="preserve">
      name of the organization-manufacturer; </w:t>
      </w:r>
    </w:p>
    <w:bookmarkEnd w:id="1034"/>
    <w:bookmarkStart w:name="z1084" w:id="1035"/>
    <w:p>
      <w:pPr>
        <w:spacing w:after="0"/>
        <w:ind w:left="0"/>
        <w:jc w:val="both"/>
      </w:pPr>
      <w:r>
        <w:rPr>
          <w:rFonts w:ascii="Times New Roman"/>
          <w:b w:val="false"/>
          <w:i w:val="false"/>
          <w:color w:val="000000"/>
          <w:sz w:val="28"/>
        </w:rPr>
        <w:t xml:space="preserve">
      unique identification number of the donation, if two or more doses of the components are received for one donation, each dose is assigned a unique identification number; </w:t>
      </w:r>
    </w:p>
    <w:bookmarkEnd w:id="1035"/>
    <w:bookmarkStart w:name="z1085" w:id="1036"/>
    <w:p>
      <w:pPr>
        <w:spacing w:after="0"/>
        <w:ind w:left="0"/>
        <w:jc w:val="both"/>
      </w:pPr>
      <w:r>
        <w:rPr>
          <w:rFonts w:ascii="Times New Roman"/>
          <w:b w:val="false"/>
          <w:i w:val="false"/>
          <w:color w:val="000000"/>
          <w:sz w:val="28"/>
        </w:rPr>
        <w:t xml:space="preserve">
      name of the blood component; </w:t>
      </w:r>
    </w:p>
    <w:bookmarkEnd w:id="1036"/>
    <w:bookmarkStart w:name="z1086" w:id="1037"/>
    <w:p>
      <w:pPr>
        <w:spacing w:after="0"/>
        <w:ind w:left="0"/>
        <w:jc w:val="both"/>
      </w:pPr>
      <w:r>
        <w:rPr>
          <w:rFonts w:ascii="Times New Roman"/>
          <w:b w:val="false"/>
          <w:i w:val="false"/>
          <w:color w:val="000000"/>
          <w:sz w:val="28"/>
        </w:rPr>
        <w:t xml:space="preserve">
      blood group according to ABO system; </w:t>
      </w:r>
    </w:p>
    <w:bookmarkEnd w:id="1037"/>
    <w:bookmarkStart w:name="z1087" w:id="1038"/>
    <w:p>
      <w:pPr>
        <w:spacing w:after="0"/>
        <w:ind w:left="0"/>
        <w:jc w:val="both"/>
      </w:pPr>
      <w:r>
        <w:rPr>
          <w:rFonts w:ascii="Times New Roman"/>
          <w:b w:val="false"/>
          <w:i w:val="false"/>
          <w:color w:val="000000"/>
          <w:sz w:val="28"/>
        </w:rPr>
        <w:t>
      date of preparation;</w:t>
      </w:r>
    </w:p>
    <w:bookmarkEnd w:id="1038"/>
    <w:bookmarkStart w:name="z1088" w:id="1039"/>
    <w:p>
      <w:pPr>
        <w:spacing w:after="0"/>
        <w:ind w:left="0"/>
        <w:jc w:val="both"/>
      </w:pPr>
      <w:r>
        <w:rPr>
          <w:rFonts w:ascii="Times New Roman"/>
          <w:b w:val="false"/>
          <w:i w:val="false"/>
          <w:color w:val="000000"/>
          <w:sz w:val="28"/>
        </w:rPr>
        <w:t xml:space="preserve">
      expiration date; </w:t>
      </w:r>
    </w:p>
    <w:bookmarkEnd w:id="1039"/>
    <w:bookmarkStart w:name="z1089" w:id="1040"/>
    <w:p>
      <w:pPr>
        <w:spacing w:after="0"/>
        <w:ind w:left="0"/>
        <w:jc w:val="both"/>
      </w:pPr>
      <w:r>
        <w:rPr>
          <w:rFonts w:ascii="Times New Roman"/>
          <w:b w:val="false"/>
          <w:i w:val="false"/>
          <w:color w:val="000000"/>
          <w:sz w:val="28"/>
        </w:rPr>
        <w:t xml:space="preserve">
      note on additional processing (irradiance, quarantine, leukofiltration); </w:t>
      </w:r>
    </w:p>
    <w:bookmarkEnd w:id="1040"/>
    <w:bookmarkStart w:name="z1090" w:id="1041"/>
    <w:p>
      <w:pPr>
        <w:spacing w:after="0"/>
        <w:ind w:left="0"/>
        <w:jc w:val="both"/>
      </w:pPr>
      <w:r>
        <w:rPr>
          <w:rFonts w:ascii="Times New Roman"/>
          <w:b w:val="false"/>
          <w:i w:val="false"/>
          <w:color w:val="000000"/>
          <w:sz w:val="28"/>
        </w:rPr>
        <w:t xml:space="preserve">
      volume; </w:t>
      </w:r>
    </w:p>
    <w:bookmarkEnd w:id="1041"/>
    <w:bookmarkStart w:name="z1091" w:id="1042"/>
    <w:p>
      <w:pPr>
        <w:spacing w:after="0"/>
        <w:ind w:left="0"/>
        <w:jc w:val="both"/>
      </w:pPr>
      <w:r>
        <w:rPr>
          <w:rFonts w:ascii="Times New Roman"/>
          <w:b w:val="false"/>
          <w:i w:val="false"/>
          <w:color w:val="000000"/>
          <w:sz w:val="28"/>
        </w:rPr>
        <w:t xml:space="preserve">
      storage temperature; </w:t>
      </w:r>
    </w:p>
    <w:bookmarkEnd w:id="1042"/>
    <w:bookmarkStart w:name="z1092" w:id="1043"/>
    <w:p>
      <w:pPr>
        <w:spacing w:after="0"/>
        <w:ind w:left="0"/>
        <w:jc w:val="both"/>
      </w:pPr>
      <w:r>
        <w:rPr>
          <w:rFonts w:ascii="Times New Roman"/>
          <w:b w:val="false"/>
          <w:i w:val="false"/>
          <w:color w:val="000000"/>
          <w:sz w:val="28"/>
        </w:rPr>
        <w:t xml:space="preserve">
      information that the component is introduced through a filter with a pore size of 150-200 microns. </w:t>
      </w:r>
    </w:p>
    <w:bookmarkEnd w:id="1043"/>
    <w:bookmarkStart w:name="z1093" w:id="1044"/>
    <w:p>
      <w:pPr>
        <w:spacing w:after="0"/>
        <w:ind w:left="0"/>
        <w:jc w:val="both"/>
      </w:pPr>
      <w:r>
        <w:rPr>
          <w:rFonts w:ascii="Times New Roman"/>
          <w:b w:val="false"/>
          <w:i w:val="false"/>
          <w:color w:val="000000"/>
          <w:sz w:val="28"/>
        </w:rPr>
        <w:t>
      Precautionary measures</w:t>
      </w:r>
    </w:p>
    <w:bookmarkEnd w:id="1044"/>
    <w:bookmarkStart w:name="z1094" w:id="1045"/>
    <w:p>
      <w:pPr>
        <w:spacing w:after="0"/>
        <w:ind w:left="0"/>
        <w:jc w:val="both"/>
      </w:pPr>
      <w:r>
        <w:rPr>
          <w:rFonts w:ascii="Times New Roman"/>
          <w:b w:val="false"/>
          <w:i w:val="false"/>
          <w:color w:val="000000"/>
          <w:sz w:val="28"/>
        </w:rPr>
        <w:t>
      Cryoprecipitate is not used in patients with plasma protein intolerance.</w:t>
      </w:r>
    </w:p>
    <w:bookmarkEnd w:id="1045"/>
    <w:bookmarkStart w:name="z1095" w:id="1046"/>
    <w:p>
      <w:pPr>
        <w:spacing w:after="0"/>
        <w:ind w:left="0"/>
        <w:jc w:val="both"/>
      </w:pPr>
      <w:r>
        <w:rPr>
          <w:rFonts w:ascii="Times New Roman"/>
          <w:b w:val="false"/>
          <w:i w:val="false"/>
          <w:color w:val="000000"/>
          <w:sz w:val="28"/>
        </w:rPr>
        <w:t>
      Adverse reactions</w:t>
      </w:r>
    </w:p>
    <w:bookmarkEnd w:id="1046"/>
    <w:bookmarkStart w:name="z1096" w:id="1047"/>
    <w:p>
      <w:pPr>
        <w:spacing w:after="0"/>
        <w:ind w:left="0"/>
        <w:jc w:val="both"/>
      </w:pPr>
      <w:r>
        <w:rPr>
          <w:rFonts w:ascii="Times New Roman"/>
          <w:b w:val="false"/>
          <w:i w:val="false"/>
          <w:color w:val="000000"/>
          <w:sz w:val="28"/>
        </w:rPr>
        <w:t xml:space="preserve">
      There are risks of developing conditions during Cryoprecipitate transfusion: </w:t>
      </w:r>
    </w:p>
    <w:bookmarkEnd w:id="1047"/>
    <w:bookmarkStart w:name="z1097" w:id="1048"/>
    <w:p>
      <w:pPr>
        <w:spacing w:after="0"/>
        <w:ind w:left="0"/>
        <w:jc w:val="both"/>
      </w:pPr>
      <w:r>
        <w:rPr>
          <w:rFonts w:ascii="Times New Roman"/>
          <w:b w:val="false"/>
          <w:i w:val="false"/>
          <w:color w:val="000000"/>
          <w:sz w:val="28"/>
        </w:rPr>
        <w:t xml:space="preserve">
      non- hemolytic posttransfusion reaction ( most often-chills, fever, urticaria); </w:t>
      </w:r>
    </w:p>
    <w:bookmarkEnd w:id="1048"/>
    <w:bookmarkStart w:name="z1098" w:id="1049"/>
    <w:p>
      <w:pPr>
        <w:spacing w:after="0"/>
        <w:ind w:left="0"/>
        <w:jc w:val="both"/>
      </w:pPr>
      <w:r>
        <w:rPr>
          <w:rFonts w:ascii="Times New Roman"/>
          <w:b w:val="false"/>
          <w:i w:val="false"/>
          <w:color w:val="000000"/>
          <w:sz w:val="28"/>
        </w:rPr>
        <w:t>
      the syndrome of acute lung injury due to transfusion (SALI);</w:t>
      </w:r>
    </w:p>
    <w:bookmarkEnd w:id="1049"/>
    <w:bookmarkStart w:name="z1099" w:id="1050"/>
    <w:p>
      <w:pPr>
        <w:spacing w:after="0"/>
        <w:ind w:left="0"/>
        <w:jc w:val="both"/>
      </w:pPr>
      <w:r>
        <w:rPr>
          <w:rFonts w:ascii="Times New Roman"/>
          <w:b w:val="false"/>
          <w:i w:val="false"/>
          <w:color w:val="000000"/>
          <w:sz w:val="28"/>
        </w:rPr>
        <w:t xml:space="preserve">
      development of Factor VIII inhibitors in patients with hemophilia; </w:t>
      </w:r>
    </w:p>
    <w:bookmarkEnd w:id="1050"/>
    <w:bookmarkStart w:name="z1100" w:id="1051"/>
    <w:p>
      <w:pPr>
        <w:spacing w:after="0"/>
        <w:ind w:left="0"/>
        <w:jc w:val="both"/>
      </w:pPr>
      <w:r>
        <w:rPr>
          <w:rFonts w:ascii="Times New Roman"/>
          <w:b w:val="false"/>
          <w:i w:val="false"/>
          <w:color w:val="000000"/>
          <w:sz w:val="28"/>
        </w:rPr>
        <w:t xml:space="preserve">
      sepsis caused by accidental bacterial contamination; </w:t>
      </w:r>
    </w:p>
    <w:bookmarkEnd w:id="1051"/>
    <w:bookmarkStart w:name="z1101" w:id="1052"/>
    <w:p>
      <w:pPr>
        <w:spacing w:after="0"/>
        <w:ind w:left="0"/>
        <w:jc w:val="both"/>
      </w:pPr>
      <w:r>
        <w:rPr>
          <w:rFonts w:ascii="Times New Roman"/>
          <w:b w:val="false"/>
          <w:i w:val="false"/>
          <w:color w:val="000000"/>
          <w:sz w:val="28"/>
        </w:rPr>
        <w:t xml:space="preserve">
      transmission of a viral infection (hepatitis B and C, HIV) is not excluded, despite the careful selection procedure of the donor and examination of the donor's blood by modern methods; </w:t>
      </w:r>
    </w:p>
    <w:bookmarkEnd w:id="1052"/>
    <w:bookmarkStart w:name="z1102" w:id="1053"/>
    <w:p>
      <w:pPr>
        <w:spacing w:after="0"/>
        <w:ind w:left="0"/>
        <w:jc w:val="both"/>
      </w:pPr>
      <w:r>
        <w:rPr>
          <w:rFonts w:ascii="Times New Roman"/>
          <w:b w:val="false"/>
          <w:i w:val="false"/>
          <w:color w:val="000000"/>
          <w:sz w:val="28"/>
        </w:rPr>
        <w:t xml:space="preserve">
      transmission of other pathogens unidentified or not included in the mandatory screening of pathogens is possible; </w:t>
      </w:r>
    </w:p>
    <w:bookmarkEnd w:id="1053"/>
    <w:bookmarkStart w:name="z1103" w:id="1054"/>
    <w:p>
      <w:pPr>
        <w:spacing w:after="0"/>
        <w:ind w:left="0"/>
        <w:jc w:val="both"/>
      </w:pPr>
      <w:r>
        <w:rPr>
          <w:rFonts w:ascii="Times New Roman"/>
          <w:b w:val="false"/>
          <w:i w:val="false"/>
          <w:color w:val="000000"/>
          <w:sz w:val="28"/>
        </w:rPr>
        <w:t xml:space="preserve">
      risk of transmission of protozoal infection (malaria); </w:t>
      </w:r>
    </w:p>
    <w:bookmarkEnd w:id="1054"/>
    <w:bookmarkStart w:name="z1104" w:id="1055"/>
    <w:p>
      <w:pPr>
        <w:spacing w:after="0"/>
        <w:ind w:left="0"/>
        <w:jc w:val="both"/>
      </w:pPr>
      <w:r>
        <w:rPr>
          <w:rFonts w:ascii="Times New Roman"/>
          <w:b w:val="false"/>
          <w:i w:val="false"/>
          <w:color w:val="000000"/>
          <w:sz w:val="28"/>
        </w:rPr>
        <w:t>
      citrate intoxication in newborns and patients with impaired liver function.</w:t>
      </w:r>
    </w:p>
    <w:bookmarkEnd w:id="1055"/>
    <w:bookmarkStart w:name="z1105" w:id="1056"/>
    <w:p>
      <w:pPr>
        <w:spacing w:after="0"/>
        <w:ind w:left="0"/>
        <w:jc w:val="left"/>
      </w:pPr>
      <w:r>
        <w:rPr>
          <w:rFonts w:ascii="Times New Roman"/>
          <w:b/>
          <w:i w:val="false"/>
          <w:color w:val="000000"/>
        </w:rPr>
        <w:t xml:space="preserve"> 15. Plasma supernatant</w:t>
      </w:r>
    </w:p>
    <w:bookmarkEnd w:id="1056"/>
    <w:bookmarkStart w:name="z1106" w:id="1057"/>
    <w:p>
      <w:pPr>
        <w:spacing w:after="0"/>
        <w:ind w:left="0"/>
        <w:jc w:val="both"/>
      </w:pPr>
      <w:r>
        <w:rPr>
          <w:rFonts w:ascii="Times New Roman"/>
          <w:b w:val="false"/>
          <w:i w:val="false"/>
          <w:color w:val="000000"/>
          <w:sz w:val="28"/>
        </w:rPr>
        <w:t>
      Definition</w:t>
      </w:r>
    </w:p>
    <w:bookmarkEnd w:id="1057"/>
    <w:bookmarkStart w:name="z1107" w:id="1058"/>
    <w:p>
      <w:pPr>
        <w:spacing w:after="0"/>
        <w:ind w:left="0"/>
        <w:jc w:val="both"/>
      </w:pPr>
      <w:r>
        <w:rPr>
          <w:rFonts w:ascii="Times New Roman"/>
          <w:b w:val="false"/>
          <w:i w:val="false"/>
          <w:color w:val="000000"/>
          <w:sz w:val="28"/>
        </w:rPr>
        <w:t>
      Plasma supernatant-a component of blood obtained during plasma recycling, contains the amount of albumin, immunoglobulins, clotting factors the same as in FFP, and the number of labile Factors V and VIII and fibrinogen is reduced.</w:t>
      </w:r>
    </w:p>
    <w:bookmarkEnd w:id="1058"/>
    <w:bookmarkStart w:name="z1108" w:id="1059"/>
    <w:p>
      <w:pPr>
        <w:spacing w:after="0"/>
        <w:ind w:left="0"/>
        <w:jc w:val="both"/>
      </w:pPr>
      <w:r>
        <w:rPr>
          <w:rFonts w:ascii="Times New Roman"/>
          <w:b w:val="false"/>
          <w:i w:val="false"/>
          <w:color w:val="000000"/>
          <w:sz w:val="28"/>
        </w:rPr>
        <w:t>
      Receiving</w:t>
      </w:r>
    </w:p>
    <w:bookmarkEnd w:id="1059"/>
    <w:bookmarkStart w:name="z1109" w:id="1060"/>
    <w:p>
      <w:pPr>
        <w:spacing w:after="0"/>
        <w:ind w:left="0"/>
        <w:jc w:val="both"/>
      </w:pPr>
      <w:r>
        <w:rPr>
          <w:rFonts w:ascii="Times New Roman"/>
          <w:b w:val="false"/>
          <w:i w:val="false"/>
          <w:color w:val="000000"/>
          <w:sz w:val="28"/>
        </w:rPr>
        <w:t>
      Plasma supernatant - a by-product obtained from the FFP by removing cryoprecipitate.</w:t>
      </w:r>
    </w:p>
    <w:bookmarkEnd w:id="1060"/>
    <w:bookmarkStart w:name="z1110" w:id="1061"/>
    <w:p>
      <w:pPr>
        <w:spacing w:after="0"/>
        <w:ind w:left="0"/>
        <w:jc w:val="both"/>
      </w:pPr>
      <w:r>
        <w:rPr>
          <w:rFonts w:ascii="Times New Roman"/>
          <w:b w:val="false"/>
          <w:i w:val="false"/>
          <w:color w:val="000000"/>
          <w:sz w:val="28"/>
        </w:rPr>
        <w:t>
      When receiving the component, removing of leucocytes from the source material, its virus inactivation or its quarantine is performed.</w:t>
      </w:r>
    </w:p>
    <w:bookmarkEnd w:id="1061"/>
    <w:bookmarkStart w:name="z1111" w:id="1062"/>
    <w:p>
      <w:pPr>
        <w:spacing w:after="0"/>
        <w:ind w:left="0"/>
        <w:jc w:val="both"/>
      </w:pPr>
      <w:r>
        <w:rPr>
          <w:rFonts w:ascii="Times New Roman"/>
          <w:b w:val="false"/>
          <w:i w:val="false"/>
          <w:color w:val="000000"/>
          <w:sz w:val="28"/>
        </w:rPr>
        <w:t>
      Using</w:t>
      </w:r>
    </w:p>
    <w:bookmarkEnd w:id="1062"/>
    <w:bookmarkStart w:name="z1112" w:id="1063"/>
    <w:p>
      <w:pPr>
        <w:spacing w:after="0"/>
        <w:ind w:left="0"/>
        <w:jc w:val="both"/>
      </w:pPr>
      <w:r>
        <w:rPr>
          <w:rFonts w:ascii="Times New Roman"/>
          <w:b w:val="false"/>
          <w:i w:val="false"/>
          <w:color w:val="000000"/>
          <w:sz w:val="28"/>
        </w:rPr>
        <w:t>
      Plasma supernatant for clinical use is defrosted at a temperature of + 34°C+37°C in specialized devices before use.</w:t>
      </w:r>
    </w:p>
    <w:bookmarkEnd w:id="1063"/>
    <w:bookmarkStart w:name="z1113" w:id="1064"/>
    <w:p>
      <w:pPr>
        <w:spacing w:after="0"/>
        <w:ind w:left="0"/>
        <w:jc w:val="both"/>
      </w:pPr>
      <w:r>
        <w:rPr>
          <w:rFonts w:ascii="Times New Roman"/>
          <w:b w:val="false"/>
          <w:i w:val="false"/>
          <w:color w:val="000000"/>
          <w:sz w:val="28"/>
        </w:rPr>
        <w:t>
      Quality criteria</w:t>
      </w:r>
    </w:p>
    <w:bookmarkEnd w:id="10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7145"/>
        <w:gridCol w:w="1308"/>
        <w:gridCol w:w="2449"/>
      </w:tblGrid>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Verification parameter</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requirements (specification)</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frequency*</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 controls it</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ABO, Rh (D)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Typing</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blood testing and laboratory researches</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increased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Anti-HCV</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Anti-HIV 1.2</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Syphilis</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screening test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volume ± 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preparation of blood and its components</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Container's</w:t>
            </w:r>
            <w:r>
              <w:br/>
            </w:r>
            <w:r>
              <w:rPr>
                <w:rFonts w:ascii="Times New Roman"/>
                <w:b w:val="false"/>
                <w:i w:val="false"/>
                <w:color w:val="000000"/>
                <w:sz w:val="20"/>
              </w:rPr>
              <w:t xml:space="preserve">
integrity </w:t>
            </w: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should be no leakage in any part of the container (visual inspection after the plasma extractor pressure before freezing and after defrosting)</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Visual changes</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should be no abnormal color or visible clots</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bl>
    <w:bookmarkStart w:name="z1114" w:id="1065"/>
    <w:p>
      <w:pPr>
        <w:spacing w:after="0"/>
        <w:ind w:left="0"/>
        <w:jc w:val="both"/>
      </w:pPr>
      <w:r>
        <w:rPr>
          <w:rFonts w:ascii="Times New Roman"/>
          <w:b w:val="false"/>
          <w:i w:val="false"/>
          <w:color w:val="000000"/>
          <w:sz w:val="28"/>
        </w:rPr>
        <w:t>
      Note: *- Parameter "control frequency", if it is different from the value "All doses", displays the minimum frequency of testing and indicates the necessity for statistical control of the process to reduce the risk of deviations in the quality of the blood component.</w:t>
      </w:r>
    </w:p>
    <w:bookmarkEnd w:id="1065"/>
    <w:bookmarkStart w:name="z1115" w:id="1066"/>
    <w:p>
      <w:pPr>
        <w:spacing w:after="0"/>
        <w:ind w:left="0"/>
        <w:jc w:val="both"/>
      </w:pPr>
      <w:r>
        <w:rPr>
          <w:rFonts w:ascii="Times New Roman"/>
          <w:b w:val="false"/>
          <w:i w:val="false"/>
          <w:color w:val="000000"/>
          <w:sz w:val="28"/>
        </w:rPr>
        <w:t>
      Storage and transportation</w:t>
      </w:r>
    </w:p>
    <w:bookmarkEnd w:id="1066"/>
    <w:bookmarkStart w:name="z1116" w:id="1067"/>
    <w:p>
      <w:pPr>
        <w:spacing w:after="0"/>
        <w:ind w:left="0"/>
        <w:jc w:val="both"/>
      </w:pPr>
      <w:r>
        <w:rPr>
          <w:rFonts w:ascii="Times New Roman"/>
          <w:b w:val="false"/>
          <w:i w:val="false"/>
          <w:color w:val="000000"/>
          <w:sz w:val="28"/>
        </w:rPr>
        <w:t xml:space="preserve">
      Storage of Plasma supernatant in frozen form is carried out: </w:t>
      </w:r>
    </w:p>
    <w:bookmarkEnd w:id="1067"/>
    <w:bookmarkStart w:name="z1117" w:id="1068"/>
    <w:p>
      <w:pPr>
        <w:spacing w:after="0"/>
        <w:ind w:left="0"/>
        <w:jc w:val="both"/>
      </w:pPr>
      <w:r>
        <w:rPr>
          <w:rFonts w:ascii="Times New Roman"/>
          <w:b w:val="false"/>
          <w:i w:val="false"/>
          <w:color w:val="000000"/>
          <w:sz w:val="28"/>
        </w:rPr>
        <w:t xml:space="preserve">
      for 36 months if the storage temperature is below -25°C; </w:t>
      </w:r>
    </w:p>
    <w:bookmarkEnd w:id="1068"/>
    <w:bookmarkStart w:name="z1118" w:id="1069"/>
    <w:p>
      <w:pPr>
        <w:spacing w:after="0"/>
        <w:ind w:left="0"/>
        <w:jc w:val="both"/>
      </w:pPr>
      <w:r>
        <w:rPr>
          <w:rFonts w:ascii="Times New Roman"/>
          <w:b w:val="false"/>
          <w:i w:val="false"/>
          <w:color w:val="000000"/>
          <w:sz w:val="28"/>
        </w:rPr>
        <w:t xml:space="preserve">
      for 3 months at a storage temperature of -18°C to -25°C; </w:t>
      </w:r>
    </w:p>
    <w:bookmarkEnd w:id="1069"/>
    <w:bookmarkStart w:name="z1119" w:id="1070"/>
    <w:p>
      <w:pPr>
        <w:spacing w:after="0"/>
        <w:ind w:left="0"/>
        <w:jc w:val="both"/>
      </w:pPr>
      <w:r>
        <w:rPr>
          <w:rFonts w:ascii="Times New Roman"/>
          <w:b w:val="false"/>
          <w:i w:val="false"/>
          <w:color w:val="000000"/>
          <w:sz w:val="28"/>
        </w:rPr>
        <w:t>
      When transporting the supernatant Plasma in the frozen state, the storage temperature is maintained.</w:t>
      </w:r>
    </w:p>
    <w:bookmarkEnd w:id="1070"/>
    <w:bookmarkStart w:name="z1120" w:id="1071"/>
    <w:p>
      <w:pPr>
        <w:spacing w:after="0"/>
        <w:ind w:left="0"/>
        <w:jc w:val="both"/>
      </w:pPr>
      <w:r>
        <w:rPr>
          <w:rFonts w:ascii="Times New Roman"/>
          <w:b w:val="false"/>
          <w:i w:val="false"/>
          <w:color w:val="000000"/>
          <w:sz w:val="28"/>
        </w:rPr>
        <w:t>
      After defrosting, the Plasma supernatant is used as quickly as possible, but no later than within 1 hour.</w:t>
      </w:r>
    </w:p>
    <w:bookmarkEnd w:id="1071"/>
    <w:bookmarkStart w:name="z1121" w:id="1072"/>
    <w:p>
      <w:pPr>
        <w:spacing w:after="0"/>
        <w:ind w:left="0"/>
        <w:jc w:val="both"/>
      </w:pPr>
      <w:r>
        <w:rPr>
          <w:rFonts w:ascii="Times New Roman"/>
          <w:b w:val="false"/>
          <w:i w:val="false"/>
          <w:color w:val="000000"/>
          <w:sz w:val="28"/>
        </w:rPr>
        <w:t xml:space="preserve">
      After defrosting for clinical use, the Plasma supernatant is not subjected to repeated freezing. </w:t>
      </w:r>
    </w:p>
    <w:bookmarkEnd w:id="1072"/>
    <w:bookmarkStart w:name="z1122" w:id="1073"/>
    <w:p>
      <w:pPr>
        <w:spacing w:after="0"/>
        <w:ind w:left="0"/>
        <w:jc w:val="both"/>
      </w:pPr>
      <w:r>
        <w:rPr>
          <w:rFonts w:ascii="Times New Roman"/>
          <w:b w:val="false"/>
          <w:i w:val="false"/>
          <w:color w:val="000000"/>
          <w:sz w:val="28"/>
        </w:rPr>
        <w:t>
      Marking</w:t>
      </w:r>
    </w:p>
    <w:bookmarkEnd w:id="1073"/>
    <w:bookmarkStart w:name="z1123" w:id="1074"/>
    <w:p>
      <w:pPr>
        <w:spacing w:after="0"/>
        <w:ind w:left="0"/>
        <w:jc w:val="both"/>
      </w:pPr>
      <w:r>
        <w:rPr>
          <w:rFonts w:ascii="Times New Roman"/>
          <w:b w:val="false"/>
          <w:i w:val="false"/>
          <w:color w:val="000000"/>
          <w:sz w:val="28"/>
        </w:rPr>
        <w:t xml:space="preserve">
      Information is recorded on the label: </w:t>
      </w:r>
    </w:p>
    <w:bookmarkEnd w:id="1074"/>
    <w:bookmarkStart w:name="z1124" w:id="1075"/>
    <w:p>
      <w:pPr>
        <w:spacing w:after="0"/>
        <w:ind w:left="0"/>
        <w:jc w:val="both"/>
      </w:pPr>
      <w:r>
        <w:rPr>
          <w:rFonts w:ascii="Times New Roman"/>
          <w:b w:val="false"/>
          <w:i w:val="false"/>
          <w:color w:val="000000"/>
          <w:sz w:val="28"/>
        </w:rPr>
        <w:t xml:space="preserve">
      name of the organization-manufacturer; </w:t>
      </w:r>
    </w:p>
    <w:bookmarkEnd w:id="1075"/>
    <w:bookmarkStart w:name="z1125" w:id="1076"/>
    <w:p>
      <w:pPr>
        <w:spacing w:after="0"/>
        <w:ind w:left="0"/>
        <w:jc w:val="both"/>
      </w:pPr>
      <w:r>
        <w:rPr>
          <w:rFonts w:ascii="Times New Roman"/>
          <w:b w:val="false"/>
          <w:i w:val="false"/>
          <w:color w:val="000000"/>
          <w:sz w:val="28"/>
        </w:rPr>
        <w:t xml:space="preserve">
      unique identification number of the donation, if two or more doses of the components are received for one donation, each dose is assigned a unique identification number; </w:t>
      </w:r>
    </w:p>
    <w:bookmarkEnd w:id="1076"/>
    <w:bookmarkStart w:name="z1126" w:id="1077"/>
    <w:p>
      <w:pPr>
        <w:spacing w:after="0"/>
        <w:ind w:left="0"/>
        <w:jc w:val="both"/>
      </w:pPr>
      <w:r>
        <w:rPr>
          <w:rFonts w:ascii="Times New Roman"/>
          <w:b w:val="false"/>
          <w:i w:val="false"/>
          <w:color w:val="000000"/>
          <w:sz w:val="28"/>
        </w:rPr>
        <w:t xml:space="preserve">
      name of the blood component; </w:t>
      </w:r>
    </w:p>
    <w:bookmarkEnd w:id="1077"/>
    <w:bookmarkStart w:name="z1127" w:id="1078"/>
    <w:p>
      <w:pPr>
        <w:spacing w:after="0"/>
        <w:ind w:left="0"/>
        <w:jc w:val="both"/>
      </w:pPr>
      <w:r>
        <w:rPr>
          <w:rFonts w:ascii="Times New Roman"/>
          <w:b w:val="false"/>
          <w:i w:val="false"/>
          <w:color w:val="000000"/>
          <w:sz w:val="28"/>
        </w:rPr>
        <w:t xml:space="preserve">
      blood group according to ABO system; </w:t>
      </w:r>
    </w:p>
    <w:bookmarkEnd w:id="1078"/>
    <w:bookmarkStart w:name="z1128" w:id="1079"/>
    <w:p>
      <w:pPr>
        <w:spacing w:after="0"/>
        <w:ind w:left="0"/>
        <w:jc w:val="both"/>
      </w:pPr>
      <w:r>
        <w:rPr>
          <w:rFonts w:ascii="Times New Roman"/>
          <w:b w:val="false"/>
          <w:i w:val="false"/>
          <w:color w:val="000000"/>
          <w:sz w:val="28"/>
        </w:rPr>
        <w:t>
      date of preparation;</w:t>
      </w:r>
    </w:p>
    <w:bookmarkEnd w:id="1079"/>
    <w:bookmarkStart w:name="z1129" w:id="1080"/>
    <w:p>
      <w:pPr>
        <w:spacing w:after="0"/>
        <w:ind w:left="0"/>
        <w:jc w:val="both"/>
      </w:pPr>
      <w:r>
        <w:rPr>
          <w:rFonts w:ascii="Times New Roman"/>
          <w:b w:val="false"/>
          <w:i w:val="false"/>
          <w:color w:val="000000"/>
          <w:sz w:val="28"/>
        </w:rPr>
        <w:t xml:space="preserve">
      expiration date; </w:t>
      </w:r>
    </w:p>
    <w:bookmarkEnd w:id="1080"/>
    <w:bookmarkStart w:name="z1130" w:id="1081"/>
    <w:p>
      <w:pPr>
        <w:spacing w:after="0"/>
        <w:ind w:left="0"/>
        <w:jc w:val="both"/>
      </w:pPr>
      <w:r>
        <w:rPr>
          <w:rFonts w:ascii="Times New Roman"/>
          <w:b w:val="false"/>
          <w:i w:val="false"/>
          <w:color w:val="000000"/>
          <w:sz w:val="28"/>
        </w:rPr>
        <w:t xml:space="preserve">
      name of the anticoagulant; </w:t>
      </w:r>
    </w:p>
    <w:bookmarkEnd w:id="1081"/>
    <w:bookmarkStart w:name="z1131" w:id="1082"/>
    <w:p>
      <w:pPr>
        <w:spacing w:after="0"/>
        <w:ind w:left="0"/>
        <w:jc w:val="both"/>
      </w:pPr>
      <w:r>
        <w:rPr>
          <w:rFonts w:ascii="Times New Roman"/>
          <w:b w:val="false"/>
          <w:i w:val="false"/>
          <w:color w:val="000000"/>
          <w:sz w:val="28"/>
        </w:rPr>
        <w:t xml:space="preserve">
      note on additional processing (irradiance, quarantine, leukofiltration); </w:t>
      </w:r>
    </w:p>
    <w:bookmarkEnd w:id="1082"/>
    <w:bookmarkStart w:name="z1132" w:id="1083"/>
    <w:p>
      <w:pPr>
        <w:spacing w:after="0"/>
        <w:ind w:left="0"/>
        <w:jc w:val="both"/>
      </w:pPr>
      <w:r>
        <w:rPr>
          <w:rFonts w:ascii="Times New Roman"/>
          <w:b w:val="false"/>
          <w:i w:val="false"/>
          <w:color w:val="000000"/>
          <w:sz w:val="28"/>
        </w:rPr>
        <w:t>
      volume;</w:t>
      </w:r>
    </w:p>
    <w:bookmarkEnd w:id="1083"/>
    <w:bookmarkStart w:name="z1133" w:id="1084"/>
    <w:p>
      <w:pPr>
        <w:spacing w:after="0"/>
        <w:ind w:left="0"/>
        <w:jc w:val="both"/>
      </w:pPr>
      <w:r>
        <w:rPr>
          <w:rFonts w:ascii="Times New Roman"/>
          <w:b w:val="false"/>
          <w:i w:val="false"/>
          <w:color w:val="000000"/>
          <w:sz w:val="28"/>
        </w:rPr>
        <w:t xml:space="preserve">
      storage temperature; </w:t>
      </w:r>
    </w:p>
    <w:bookmarkEnd w:id="1084"/>
    <w:bookmarkStart w:name="z1134" w:id="1085"/>
    <w:p>
      <w:pPr>
        <w:spacing w:after="0"/>
        <w:ind w:left="0"/>
        <w:jc w:val="both"/>
      </w:pPr>
      <w:r>
        <w:rPr>
          <w:rFonts w:ascii="Times New Roman"/>
          <w:b w:val="false"/>
          <w:i w:val="false"/>
          <w:color w:val="000000"/>
          <w:sz w:val="28"/>
        </w:rPr>
        <w:t xml:space="preserve">
      information that the component is introduced through a filter with a pore size of 150-200 microns. </w:t>
      </w:r>
    </w:p>
    <w:bookmarkEnd w:id="1085"/>
    <w:bookmarkStart w:name="z1135" w:id="1086"/>
    <w:p>
      <w:pPr>
        <w:spacing w:after="0"/>
        <w:ind w:left="0"/>
        <w:jc w:val="both"/>
      </w:pPr>
      <w:r>
        <w:rPr>
          <w:rFonts w:ascii="Times New Roman"/>
          <w:b w:val="false"/>
          <w:i w:val="false"/>
          <w:color w:val="000000"/>
          <w:sz w:val="28"/>
        </w:rPr>
        <w:t>
      Precautionary measures</w:t>
      </w:r>
    </w:p>
    <w:bookmarkEnd w:id="1086"/>
    <w:bookmarkStart w:name="z1136" w:id="1087"/>
    <w:p>
      <w:pPr>
        <w:spacing w:after="0"/>
        <w:ind w:left="0"/>
        <w:jc w:val="both"/>
      </w:pPr>
      <w:r>
        <w:rPr>
          <w:rFonts w:ascii="Times New Roman"/>
          <w:b w:val="false"/>
          <w:i w:val="false"/>
          <w:color w:val="000000"/>
          <w:sz w:val="28"/>
        </w:rPr>
        <w:t>
      Plasma supernatant is not used in patients with protein intolerance.</w:t>
      </w:r>
    </w:p>
    <w:bookmarkEnd w:id="1087"/>
    <w:bookmarkStart w:name="z1137" w:id="1088"/>
    <w:p>
      <w:pPr>
        <w:spacing w:after="0"/>
        <w:ind w:left="0"/>
        <w:jc w:val="both"/>
      </w:pPr>
      <w:r>
        <w:rPr>
          <w:rFonts w:ascii="Times New Roman"/>
          <w:b w:val="false"/>
          <w:i w:val="false"/>
          <w:color w:val="000000"/>
          <w:sz w:val="28"/>
        </w:rPr>
        <w:t>
      Adverse reactions</w:t>
      </w:r>
    </w:p>
    <w:bookmarkEnd w:id="1088"/>
    <w:bookmarkStart w:name="z1138" w:id="1089"/>
    <w:p>
      <w:pPr>
        <w:spacing w:after="0"/>
        <w:ind w:left="0"/>
        <w:jc w:val="both"/>
      </w:pPr>
      <w:r>
        <w:rPr>
          <w:rFonts w:ascii="Times New Roman"/>
          <w:b w:val="false"/>
          <w:i w:val="false"/>
          <w:color w:val="000000"/>
          <w:sz w:val="28"/>
        </w:rPr>
        <w:t xml:space="preserve">
      There are risks of developing conditions during transfusion of the Plasma supernatant: </w:t>
      </w:r>
    </w:p>
    <w:bookmarkEnd w:id="1089"/>
    <w:bookmarkStart w:name="z1139" w:id="1090"/>
    <w:p>
      <w:pPr>
        <w:spacing w:after="0"/>
        <w:ind w:left="0"/>
        <w:jc w:val="both"/>
      </w:pPr>
      <w:r>
        <w:rPr>
          <w:rFonts w:ascii="Times New Roman"/>
          <w:b w:val="false"/>
          <w:i w:val="false"/>
          <w:color w:val="000000"/>
          <w:sz w:val="28"/>
        </w:rPr>
        <w:t xml:space="preserve">
      hemolytic posttransfusion reaction in case of blood group mismatch in the ABO system; </w:t>
      </w:r>
    </w:p>
    <w:bookmarkEnd w:id="1090"/>
    <w:bookmarkStart w:name="z1140" w:id="1091"/>
    <w:p>
      <w:pPr>
        <w:spacing w:after="0"/>
        <w:ind w:left="0"/>
        <w:jc w:val="both"/>
      </w:pPr>
      <w:r>
        <w:rPr>
          <w:rFonts w:ascii="Times New Roman"/>
          <w:b w:val="false"/>
          <w:i w:val="false"/>
          <w:color w:val="000000"/>
          <w:sz w:val="28"/>
        </w:rPr>
        <w:t>
      non- hemolytic posttransfusion reaction  (most often-chills, fever, urticaria);</w:t>
      </w:r>
    </w:p>
    <w:bookmarkEnd w:id="1091"/>
    <w:bookmarkStart w:name="z1141" w:id="1092"/>
    <w:p>
      <w:pPr>
        <w:spacing w:after="0"/>
        <w:ind w:left="0"/>
        <w:jc w:val="both"/>
      </w:pPr>
      <w:r>
        <w:rPr>
          <w:rFonts w:ascii="Times New Roman"/>
          <w:b w:val="false"/>
          <w:i w:val="false"/>
          <w:color w:val="000000"/>
          <w:sz w:val="28"/>
        </w:rPr>
        <w:t>
      the syndrome of acute lung injury due to transfusion (SALI);</w:t>
      </w:r>
    </w:p>
    <w:bookmarkEnd w:id="1092"/>
    <w:bookmarkStart w:name="z1142" w:id="1093"/>
    <w:p>
      <w:pPr>
        <w:spacing w:after="0"/>
        <w:ind w:left="0"/>
        <w:jc w:val="both"/>
      </w:pPr>
      <w:r>
        <w:rPr>
          <w:rFonts w:ascii="Times New Roman"/>
          <w:b w:val="false"/>
          <w:i w:val="false"/>
          <w:color w:val="000000"/>
          <w:sz w:val="28"/>
        </w:rPr>
        <w:t xml:space="preserve">
      sepsis caused by accidental bacterial contamination; </w:t>
      </w:r>
    </w:p>
    <w:bookmarkEnd w:id="1093"/>
    <w:bookmarkStart w:name="z1143" w:id="1094"/>
    <w:p>
      <w:pPr>
        <w:spacing w:after="0"/>
        <w:ind w:left="0"/>
        <w:jc w:val="both"/>
      </w:pPr>
      <w:r>
        <w:rPr>
          <w:rFonts w:ascii="Times New Roman"/>
          <w:b w:val="false"/>
          <w:i w:val="false"/>
          <w:color w:val="000000"/>
          <w:sz w:val="28"/>
        </w:rPr>
        <w:t xml:space="preserve">
      transmission of viral infection (hepatitis, HIV, and others ) is not excluded, despite the careful selection of the donor and examination of the donor's blood by modern methods; </w:t>
      </w:r>
    </w:p>
    <w:bookmarkEnd w:id="1094"/>
    <w:bookmarkStart w:name="z1144" w:id="1095"/>
    <w:p>
      <w:pPr>
        <w:spacing w:after="0"/>
        <w:ind w:left="0"/>
        <w:jc w:val="both"/>
      </w:pPr>
      <w:r>
        <w:rPr>
          <w:rFonts w:ascii="Times New Roman"/>
          <w:b w:val="false"/>
          <w:i w:val="false"/>
          <w:color w:val="000000"/>
          <w:sz w:val="28"/>
        </w:rPr>
        <w:t xml:space="preserve">
      risk of transmission of protozoal infection (malaria); </w:t>
      </w:r>
    </w:p>
    <w:bookmarkEnd w:id="1095"/>
    <w:bookmarkStart w:name="z1145" w:id="1096"/>
    <w:p>
      <w:pPr>
        <w:spacing w:after="0"/>
        <w:ind w:left="0"/>
        <w:jc w:val="both"/>
      </w:pPr>
      <w:r>
        <w:rPr>
          <w:rFonts w:ascii="Times New Roman"/>
          <w:b w:val="false"/>
          <w:i w:val="false"/>
          <w:color w:val="000000"/>
          <w:sz w:val="28"/>
        </w:rPr>
        <w:t xml:space="preserve">
      transmission of other unidentified or non-mandatory screening pathogens; </w:t>
      </w:r>
    </w:p>
    <w:bookmarkEnd w:id="1096"/>
    <w:bookmarkStart w:name="z1146" w:id="1097"/>
    <w:p>
      <w:pPr>
        <w:spacing w:after="0"/>
        <w:ind w:left="0"/>
        <w:jc w:val="both"/>
      </w:pPr>
      <w:r>
        <w:rPr>
          <w:rFonts w:ascii="Times New Roman"/>
          <w:b w:val="false"/>
          <w:i w:val="false"/>
          <w:color w:val="000000"/>
          <w:sz w:val="28"/>
        </w:rPr>
        <w:t xml:space="preserve">
      citrate intoxication in newborns and patients with impaired liver function; </w:t>
      </w:r>
    </w:p>
    <w:bookmarkEnd w:id="1097"/>
    <w:bookmarkStart w:name="z1147" w:id="1098"/>
    <w:p>
      <w:pPr>
        <w:spacing w:after="0"/>
        <w:ind w:left="0"/>
        <w:jc w:val="both"/>
      </w:pPr>
      <w:r>
        <w:rPr>
          <w:rFonts w:ascii="Times New Roman"/>
          <w:b w:val="false"/>
          <w:i w:val="false"/>
          <w:color w:val="000000"/>
          <w:sz w:val="28"/>
        </w:rPr>
        <w:t xml:space="preserve">
      circulatory overload; </w:t>
      </w:r>
    </w:p>
    <w:bookmarkEnd w:id="1098"/>
    <w:bookmarkStart w:name="z1148" w:id="1099"/>
    <w:p>
      <w:pPr>
        <w:spacing w:after="0"/>
        <w:ind w:left="0"/>
        <w:jc w:val="both"/>
      </w:pPr>
      <w:r>
        <w:rPr>
          <w:rFonts w:ascii="Times New Roman"/>
          <w:b w:val="false"/>
          <w:i w:val="false"/>
          <w:color w:val="000000"/>
          <w:sz w:val="28"/>
        </w:rPr>
        <w:t>
      anaphylaxis and allergic reactions.</w:t>
      </w:r>
    </w:p>
    <w:bookmarkEnd w:id="1099"/>
    <w:bookmarkStart w:name="z1149" w:id="1100"/>
    <w:p>
      <w:pPr>
        <w:spacing w:after="0"/>
        <w:ind w:left="0"/>
        <w:jc w:val="left"/>
      </w:pPr>
      <w:r>
        <w:rPr>
          <w:rFonts w:ascii="Times New Roman"/>
          <w:b/>
          <w:i w:val="false"/>
          <w:color w:val="000000"/>
        </w:rPr>
        <w:t xml:space="preserve"> 16. Platelet concentrate recovered from a blood dose</w:t>
      </w:r>
    </w:p>
    <w:bookmarkEnd w:id="1100"/>
    <w:bookmarkStart w:name="z1150" w:id="1101"/>
    <w:p>
      <w:pPr>
        <w:spacing w:after="0"/>
        <w:ind w:left="0"/>
        <w:jc w:val="both"/>
      </w:pPr>
      <w:r>
        <w:rPr>
          <w:rFonts w:ascii="Times New Roman"/>
          <w:b w:val="false"/>
          <w:i w:val="false"/>
          <w:color w:val="000000"/>
          <w:sz w:val="28"/>
        </w:rPr>
        <w:t>
      Definition</w:t>
      </w:r>
    </w:p>
    <w:bookmarkEnd w:id="1101"/>
    <w:bookmarkStart w:name="z1151" w:id="1102"/>
    <w:p>
      <w:pPr>
        <w:spacing w:after="0"/>
        <w:ind w:left="0"/>
        <w:jc w:val="both"/>
      </w:pPr>
      <w:r>
        <w:rPr>
          <w:rFonts w:ascii="Times New Roman"/>
          <w:b w:val="false"/>
          <w:i w:val="false"/>
          <w:color w:val="000000"/>
          <w:sz w:val="28"/>
        </w:rPr>
        <w:t>
      Platelet concentrate recovered from a blood dose - a blood component obtained from the Blood whole dose. It contains most of the original whole blood platelets suspended in plasma and contains more than 60x109 platelet cells.</w:t>
      </w:r>
    </w:p>
    <w:bookmarkEnd w:id="1102"/>
    <w:bookmarkStart w:name="z1152" w:id="1103"/>
    <w:p>
      <w:pPr>
        <w:spacing w:after="0"/>
        <w:ind w:left="0"/>
        <w:jc w:val="both"/>
      </w:pPr>
      <w:r>
        <w:rPr>
          <w:rFonts w:ascii="Times New Roman"/>
          <w:b w:val="false"/>
          <w:i w:val="false"/>
          <w:color w:val="000000"/>
          <w:sz w:val="28"/>
        </w:rPr>
        <w:t>
      Preparation</w:t>
      </w:r>
    </w:p>
    <w:bookmarkEnd w:id="1103"/>
    <w:bookmarkStart w:name="z1153" w:id="1104"/>
    <w:p>
      <w:pPr>
        <w:spacing w:after="0"/>
        <w:ind w:left="0"/>
        <w:jc w:val="both"/>
      </w:pPr>
      <w:r>
        <w:rPr>
          <w:rFonts w:ascii="Times New Roman"/>
          <w:b w:val="false"/>
          <w:i w:val="false"/>
          <w:color w:val="000000"/>
          <w:sz w:val="28"/>
        </w:rPr>
        <w:t>
      Platelet concentrate recovered from a blood dose is prepared using one of the following methods:</w:t>
      </w:r>
    </w:p>
    <w:bookmarkEnd w:id="1104"/>
    <w:bookmarkStart w:name="z1154" w:id="1105"/>
    <w:p>
      <w:pPr>
        <w:spacing w:after="0"/>
        <w:ind w:left="0"/>
        <w:jc w:val="both"/>
      </w:pPr>
      <w:r>
        <w:rPr>
          <w:rFonts w:ascii="Times New Roman"/>
          <w:b w:val="false"/>
          <w:i w:val="false"/>
          <w:color w:val="000000"/>
          <w:sz w:val="28"/>
        </w:rPr>
        <w:t xml:space="preserve">
      from platelet-rich plasma (PRP), it contains up to 0,2x109 leukocytes, </w:t>
      </w:r>
    </w:p>
    <w:bookmarkEnd w:id="1105"/>
    <w:bookmarkStart w:name="z1155" w:id="1106"/>
    <w:p>
      <w:pPr>
        <w:spacing w:after="0"/>
        <w:ind w:left="0"/>
        <w:jc w:val="both"/>
      </w:pPr>
      <w:r>
        <w:rPr>
          <w:rFonts w:ascii="Times New Roman"/>
          <w:b w:val="false"/>
          <w:i w:val="false"/>
          <w:color w:val="000000"/>
          <w:sz w:val="28"/>
        </w:rPr>
        <w:t>
      from the leukotrombocyte layer (LTL), it contains up to 0,05x109 leukocytes.</w:t>
      </w:r>
    </w:p>
    <w:bookmarkEnd w:id="1106"/>
    <w:bookmarkStart w:name="z1156" w:id="1107"/>
    <w:p>
      <w:pPr>
        <w:spacing w:after="0"/>
        <w:ind w:left="0"/>
        <w:jc w:val="both"/>
      </w:pPr>
      <w:r>
        <w:rPr>
          <w:rFonts w:ascii="Times New Roman"/>
          <w:b w:val="false"/>
          <w:i w:val="false"/>
          <w:color w:val="000000"/>
          <w:sz w:val="28"/>
        </w:rPr>
        <w:t>
      Using</w:t>
      </w:r>
    </w:p>
    <w:bookmarkEnd w:id="1107"/>
    <w:bookmarkStart w:name="z1157" w:id="1108"/>
    <w:p>
      <w:pPr>
        <w:spacing w:after="0"/>
        <w:ind w:left="0"/>
        <w:jc w:val="both"/>
      </w:pPr>
      <w:r>
        <w:rPr>
          <w:rFonts w:ascii="Times New Roman"/>
          <w:b w:val="false"/>
          <w:i w:val="false"/>
          <w:color w:val="000000"/>
          <w:sz w:val="28"/>
        </w:rPr>
        <w:t>
      Platelet concentrate recovered from a blood dose is used for transfusions to children and newborns. To reach the standard adult dose, 4 to 6 doses of Platelet concentrate, recovered from the blood dose, are required.</w:t>
      </w:r>
    </w:p>
    <w:bookmarkEnd w:id="1108"/>
    <w:bookmarkStart w:name="z1158" w:id="1109"/>
    <w:p>
      <w:pPr>
        <w:spacing w:after="0"/>
        <w:ind w:left="0"/>
        <w:jc w:val="both"/>
      </w:pPr>
      <w:r>
        <w:rPr>
          <w:rFonts w:ascii="Times New Roman"/>
          <w:b w:val="false"/>
          <w:i w:val="false"/>
          <w:color w:val="000000"/>
          <w:sz w:val="28"/>
        </w:rPr>
        <w:t>
      Quality criteria</w:t>
      </w:r>
    </w:p>
    <w:bookmarkEnd w:id="1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6"/>
        <w:gridCol w:w="2296"/>
        <w:gridCol w:w="2619"/>
        <w:gridCol w:w="3259"/>
      </w:tblGrid>
      <w:tr>
        <w:trPr>
          <w:trHeight w:val="30" w:hRule="atLeast"/>
        </w:trPr>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Verification parameter</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requirements (specification)</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frequency*</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 controls it</w:t>
            </w:r>
          </w:p>
        </w:tc>
      </w:tr>
      <w:tr>
        <w:trPr>
          <w:trHeight w:val="30" w:hRule="atLeast"/>
        </w:trPr>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ABO, Rh (D)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Typing</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blood testing and laboratory researches</w:t>
            </w:r>
          </w:p>
        </w:tc>
      </w:tr>
      <w:tr>
        <w:trPr>
          <w:trHeight w:val="30" w:hRule="atLeast"/>
        </w:trPr>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increased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Anti-HCV</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Anti-HIV 1.2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Syphilis</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screening test</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&gt;40 ml per 60x109 platelets</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preparation of blood and its components</w:t>
            </w:r>
          </w:p>
        </w:tc>
      </w:tr>
      <w:tr>
        <w:trPr>
          <w:trHeight w:val="30" w:hRule="atLeast"/>
        </w:trPr>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Content of platelets in the final dose**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&gt;60х109</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of all doses, at least 10 doses per month</w:t>
            </w: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for quality control of blood products</w:t>
            </w:r>
          </w:p>
        </w:tc>
      </w:tr>
      <w:tr>
        <w:trPr>
          <w:trHeight w:val="30" w:hRule="atLeast"/>
        </w:trPr>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Residual</w:t>
            </w:r>
            <w:r>
              <w:br/>
            </w:r>
            <w:r>
              <w:rPr>
                <w:rFonts w:ascii="Times New Roman"/>
                <w:b w:val="false"/>
                <w:i w:val="false"/>
                <w:color w:val="000000"/>
                <w:sz w:val="20"/>
              </w:rPr>
              <w:t xml:space="preserve">
leukocytes*** </w:t>
            </w:r>
            <w:r>
              <w:br/>
            </w:r>
            <w:r>
              <w:rPr>
                <w:rFonts w:ascii="Times New Roman"/>
                <w:b w:val="false"/>
                <w:i w:val="false"/>
                <w:color w:val="000000"/>
                <w:sz w:val="20"/>
              </w:rPr>
              <w:t>
A) from the LTL</w:t>
            </w:r>
            <w:r>
              <w:br/>
            </w:r>
            <w:r>
              <w:rPr>
                <w:rFonts w:ascii="Times New Roman"/>
                <w:b w:val="false"/>
                <w:i w:val="false"/>
                <w:color w:val="000000"/>
                <w:sz w:val="20"/>
              </w:rPr>
              <w:t>
B) from PRP</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&lt;0,05х109</w:t>
            </w:r>
            <w:r>
              <w:br/>
            </w:r>
            <w:r>
              <w:rPr>
                <w:rFonts w:ascii="Times New Roman"/>
                <w:b w:val="false"/>
                <w:i w:val="false"/>
                <w:color w:val="000000"/>
                <w:sz w:val="20"/>
              </w:rPr>
              <w:t>
&lt;0,2х109</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of all doses, at least 10 doses per month</w:t>
            </w:r>
          </w:p>
        </w:tc>
        <w:tc>
          <w:tcPr>
            <w:tcW w:w="0" w:type="auto"/>
            <w:vMerge/>
            <w:tcBorders>
              <w:top w:val="nil"/>
              <w:left w:val="single" w:color="cfcfcf" w:sz="5"/>
              <w:bottom w:val="single" w:color="cfcfcf" w:sz="5"/>
              <w:right w:val="single" w:color="cfcfcf" w:sz="5"/>
            </w:tcBorders>
          </w:tcPr>
          <w:p/>
        </w:tc>
      </w:tr>
      <w:tr>
        <w:trPr>
          <w:trHeight w:val="30" w:hRule="atLeast"/>
        </w:trPr>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 (at +22°C) measured at the end of the recommended shelf life****</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of all doses, at least 4 doses per month</w:t>
            </w:r>
          </w:p>
        </w:tc>
        <w:tc>
          <w:tcPr>
            <w:tcW w:w="0" w:type="auto"/>
            <w:vMerge/>
            <w:tcBorders>
              <w:top w:val="nil"/>
              <w:left w:val="single" w:color="cfcfcf" w:sz="5"/>
              <w:bottom w:val="single" w:color="cfcfcf" w:sz="5"/>
              <w:right w:val="single" w:color="cfcfcf" w:sz="5"/>
            </w:tcBorders>
          </w:tcPr>
          <w:p/>
        </w:tc>
      </w:tr>
    </w:tbl>
    <w:bookmarkStart w:name="z1159" w:id="1110"/>
    <w:p>
      <w:pPr>
        <w:spacing w:after="0"/>
        <w:ind w:left="0"/>
        <w:jc w:val="both"/>
      </w:pPr>
      <w:r>
        <w:rPr>
          <w:rFonts w:ascii="Times New Roman"/>
          <w:b w:val="false"/>
          <w:i w:val="false"/>
          <w:color w:val="000000"/>
          <w:sz w:val="28"/>
        </w:rPr>
        <w:t xml:space="preserve">
      Note: </w:t>
      </w:r>
    </w:p>
    <w:bookmarkEnd w:id="1110"/>
    <w:bookmarkStart w:name="z1160" w:id="1111"/>
    <w:p>
      <w:pPr>
        <w:spacing w:after="0"/>
        <w:ind w:left="0"/>
        <w:jc w:val="both"/>
      </w:pPr>
      <w:r>
        <w:rPr>
          <w:rFonts w:ascii="Times New Roman"/>
          <w:b w:val="false"/>
          <w:i w:val="false"/>
          <w:color w:val="000000"/>
          <w:sz w:val="28"/>
        </w:rPr>
        <w:t>
      *- Parameter "control frequency", if it is different from the value "All doses", displays the minimum frequency of testing and indicates the necessity for statistical control of the process to reduce the risk of deviations in the quality of the blood component.</w:t>
      </w:r>
    </w:p>
    <w:bookmarkEnd w:id="1111"/>
    <w:bookmarkStart w:name="z1161" w:id="1112"/>
    <w:p>
      <w:pPr>
        <w:spacing w:after="0"/>
        <w:ind w:left="0"/>
        <w:jc w:val="both"/>
      </w:pPr>
      <w:r>
        <w:rPr>
          <w:rFonts w:ascii="Times New Roman"/>
          <w:b w:val="false"/>
          <w:i w:val="false"/>
          <w:color w:val="000000"/>
          <w:sz w:val="28"/>
        </w:rPr>
        <w:t>
      ** The requirements are met if 75% of the tested doses fall within the specified range.</w:t>
      </w:r>
    </w:p>
    <w:bookmarkEnd w:id="1112"/>
    <w:bookmarkStart w:name="z1162" w:id="1113"/>
    <w:p>
      <w:pPr>
        <w:spacing w:after="0"/>
        <w:ind w:left="0"/>
        <w:jc w:val="both"/>
      </w:pPr>
      <w:r>
        <w:rPr>
          <w:rFonts w:ascii="Times New Roman"/>
          <w:b w:val="false"/>
          <w:i w:val="false"/>
          <w:color w:val="000000"/>
          <w:sz w:val="28"/>
        </w:rPr>
        <w:t>
      *** The requirements are met if 90% of the tested doses fall within the specified range.</w:t>
      </w:r>
    </w:p>
    <w:bookmarkEnd w:id="1113"/>
    <w:bookmarkStart w:name="z1163" w:id="1114"/>
    <w:p>
      <w:pPr>
        <w:spacing w:after="0"/>
        <w:ind w:left="0"/>
        <w:jc w:val="both"/>
      </w:pPr>
      <w:r>
        <w:rPr>
          <w:rFonts w:ascii="Times New Roman"/>
          <w:b w:val="false"/>
          <w:i w:val="false"/>
          <w:color w:val="000000"/>
          <w:sz w:val="28"/>
        </w:rPr>
        <w:t>
      **** Measurement of pH is carried out in a closed system to avoid the release of CO2. The measurement is performed at any temperature and the value is recalculated for the pH at +22°C.</w:t>
      </w:r>
    </w:p>
    <w:bookmarkEnd w:id="1114"/>
    <w:bookmarkStart w:name="z1164" w:id="1115"/>
    <w:p>
      <w:pPr>
        <w:spacing w:after="0"/>
        <w:ind w:left="0"/>
        <w:jc w:val="both"/>
      </w:pPr>
      <w:r>
        <w:rPr>
          <w:rFonts w:ascii="Times New Roman"/>
          <w:b w:val="false"/>
          <w:i w:val="false"/>
          <w:color w:val="000000"/>
          <w:sz w:val="28"/>
        </w:rPr>
        <w:t>
      Storage and transportation</w:t>
      </w:r>
    </w:p>
    <w:bookmarkEnd w:id="1115"/>
    <w:bookmarkStart w:name="z1165" w:id="1116"/>
    <w:p>
      <w:pPr>
        <w:spacing w:after="0"/>
        <w:ind w:left="0"/>
        <w:jc w:val="both"/>
      </w:pPr>
      <w:r>
        <w:rPr>
          <w:rFonts w:ascii="Times New Roman"/>
          <w:b w:val="false"/>
          <w:i w:val="false"/>
          <w:color w:val="000000"/>
          <w:sz w:val="28"/>
        </w:rPr>
        <w:t>
      Storage of Platelet concentrate recovered from a blood dose is carried out with continuous stirring at a temperature of + 20°C+24°C, the maximum storage period is 5 days, but under special conditions can be extended to 7 days.</w:t>
      </w:r>
    </w:p>
    <w:bookmarkEnd w:id="1116"/>
    <w:bookmarkStart w:name="z1166" w:id="1117"/>
    <w:p>
      <w:pPr>
        <w:spacing w:after="0"/>
        <w:ind w:left="0"/>
        <w:jc w:val="both"/>
      </w:pPr>
      <w:r>
        <w:rPr>
          <w:rFonts w:ascii="Times New Roman"/>
          <w:b w:val="false"/>
          <w:i w:val="false"/>
          <w:color w:val="000000"/>
          <w:sz w:val="28"/>
        </w:rPr>
        <w:t>
      When transporting Platelet concentrate recovered from a blood dose, the temperature is maintained as close as possible to the storage temperature.</w:t>
      </w:r>
    </w:p>
    <w:bookmarkEnd w:id="1117"/>
    <w:bookmarkStart w:name="z1167" w:id="1118"/>
    <w:p>
      <w:pPr>
        <w:spacing w:after="0"/>
        <w:ind w:left="0"/>
        <w:jc w:val="both"/>
      </w:pPr>
      <w:r>
        <w:rPr>
          <w:rFonts w:ascii="Times New Roman"/>
          <w:b w:val="false"/>
          <w:i w:val="false"/>
          <w:color w:val="000000"/>
          <w:sz w:val="28"/>
        </w:rPr>
        <w:t>
      Marking</w:t>
      </w:r>
    </w:p>
    <w:bookmarkEnd w:id="1118"/>
    <w:bookmarkStart w:name="z1168" w:id="1119"/>
    <w:p>
      <w:pPr>
        <w:spacing w:after="0"/>
        <w:ind w:left="0"/>
        <w:jc w:val="both"/>
      </w:pPr>
      <w:r>
        <w:rPr>
          <w:rFonts w:ascii="Times New Roman"/>
          <w:b w:val="false"/>
          <w:i w:val="false"/>
          <w:color w:val="000000"/>
          <w:sz w:val="28"/>
        </w:rPr>
        <w:t>
      Information is recorded on the label:</w:t>
      </w:r>
    </w:p>
    <w:bookmarkEnd w:id="1119"/>
    <w:bookmarkStart w:name="z1169" w:id="1120"/>
    <w:p>
      <w:pPr>
        <w:spacing w:after="0"/>
        <w:ind w:left="0"/>
        <w:jc w:val="both"/>
      </w:pPr>
      <w:r>
        <w:rPr>
          <w:rFonts w:ascii="Times New Roman"/>
          <w:b w:val="false"/>
          <w:i w:val="false"/>
          <w:color w:val="000000"/>
          <w:sz w:val="28"/>
        </w:rPr>
        <w:t>
      name of the organization manufacturer;</w:t>
      </w:r>
    </w:p>
    <w:bookmarkEnd w:id="1120"/>
    <w:bookmarkStart w:name="z1170" w:id="1121"/>
    <w:p>
      <w:pPr>
        <w:spacing w:after="0"/>
        <w:ind w:left="0"/>
        <w:jc w:val="both"/>
      </w:pPr>
      <w:r>
        <w:rPr>
          <w:rFonts w:ascii="Times New Roman"/>
          <w:b w:val="false"/>
          <w:i w:val="false"/>
          <w:color w:val="000000"/>
          <w:sz w:val="28"/>
        </w:rPr>
        <w:t>
      unique identification number of the donation during pooling and tracking of all donations numbers included in the pool is ensured.</w:t>
      </w:r>
    </w:p>
    <w:bookmarkEnd w:id="1121"/>
    <w:bookmarkStart w:name="z1171" w:id="1122"/>
    <w:p>
      <w:pPr>
        <w:spacing w:after="0"/>
        <w:ind w:left="0"/>
        <w:jc w:val="both"/>
      </w:pPr>
      <w:r>
        <w:rPr>
          <w:rFonts w:ascii="Times New Roman"/>
          <w:b w:val="false"/>
          <w:i w:val="false"/>
          <w:color w:val="000000"/>
          <w:sz w:val="28"/>
        </w:rPr>
        <w:t>
      name of the blood component;</w:t>
      </w:r>
    </w:p>
    <w:bookmarkEnd w:id="1122"/>
    <w:bookmarkStart w:name="z1172" w:id="1123"/>
    <w:p>
      <w:pPr>
        <w:spacing w:after="0"/>
        <w:ind w:left="0"/>
        <w:jc w:val="both"/>
      </w:pPr>
      <w:r>
        <w:rPr>
          <w:rFonts w:ascii="Times New Roman"/>
          <w:b w:val="false"/>
          <w:i w:val="false"/>
          <w:color w:val="000000"/>
          <w:sz w:val="28"/>
        </w:rPr>
        <w:t xml:space="preserve">
      blood group according to ABO system and Rhesus affiliation Rh(D); </w:t>
      </w:r>
    </w:p>
    <w:bookmarkEnd w:id="1123"/>
    <w:bookmarkStart w:name="z1173" w:id="1124"/>
    <w:p>
      <w:pPr>
        <w:spacing w:after="0"/>
        <w:ind w:left="0"/>
        <w:jc w:val="both"/>
      </w:pPr>
      <w:r>
        <w:rPr>
          <w:rFonts w:ascii="Times New Roman"/>
          <w:b w:val="false"/>
          <w:i w:val="false"/>
          <w:color w:val="000000"/>
          <w:sz w:val="28"/>
        </w:rPr>
        <w:t xml:space="preserve">
      date of donation; </w:t>
      </w:r>
    </w:p>
    <w:bookmarkEnd w:id="1124"/>
    <w:bookmarkStart w:name="z1174" w:id="1125"/>
    <w:p>
      <w:pPr>
        <w:spacing w:after="0"/>
        <w:ind w:left="0"/>
        <w:jc w:val="both"/>
      </w:pPr>
      <w:r>
        <w:rPr>
          <w:rFonts w:ascii="Times New Roman"/>
          <w:b w:val="false"/>
          <w:i w:val="false"/>
          <w:color w:val="000000"/>
          <w:sz w:val="28"/>
        </w:rPr>
        <w:t xml:space="preserve">
      expiration date; </w:t>
      </w:r>
    </w:p>
    <w:bookmarkEnd w:id="1125"/>
    <w:bookmarkStart w:name="z1175" w:id="1126"/>
    <w:p>
      <w:pPr>
        <w:spacing w:after="0"/>
        <w:ind w:left="0"/>
        <w:jc w:val="both"/>
      </w:pPr>
      <w:r>
        <w:rPr>
          <w:rFonts w:ascii="Times New Roman"/>
          <w:b w:val="false"/>
          <w:i w:val="false"/>
          <w:color w:val="000000"/>
          <w:sz w:val="28"/>
        </w:rPr>
        <w:t xml:space="preserve">
      name of the anticoagulant; </w:t>
      </w:r>
    </w:p>
    <w:bookmarkEnd w:id="1126"/>
    <w:bookmarkStart w:name="z1176" w:id="1127"/>
    <w:p>
      <w:pPr>
        <w:spacing w:after="0"/>
        <w:ind w:left="0"/>
        <w:jc w:val="both"/>
      </w:pPr>
      <w:r>
        <w:rPr>
          <w:rFonts w:ascii="Times New Roman"/>
          <w:b w:val="false"/>
          <w:i w:val="false"/>
          <w:color w:val="000000"/>
          <w:sz w:val="28"/>
        </w:rPr>
        <w:t xml:space="preserve">
      note on additional processing (irradiance, quarantine, leukofiltration); </w:t>
      </w:r>
    </w:p>
    <w:bookmarkEnd w:id="1127"/>
    <w:bookmarkStart w:name="z1177" w:id="1128"/>
    <w:p>
      <w:pPr>
        <w:spacing w:after="0"/>
        <w:ind w:left="0"/>
        <w:jc w:val="both"/>
      </w:pPr>
      <w:r>
        <w:rPr>
          <w:rFonts w:ascii="Times New Roman"/>
          <w:b w:val="false"/>
          <w:i w:val="false"/>
          <w:color w:val="000000"/>
          <w:sz w:val="28"/>
        </w:rPr>
        <w:t>
      volume;</w:t>
      </w:r>
    </w:p>
    <w:bookmarkEnd w:id="1128"/>
    <w:bookmarkStart w:name="z1178" w:id="1129"/>
    <w:p>
      <w:pPr>
        <w:spacing w:after="0"/>
        <w:ind w:left="0"/>
        <w:jc w:val="both"/>
      </w:pPr>
      <w:r>
        <w:rPr>
          <w:rFonts w:ascii="Times New Roman"/>
          <w:b w:val="false"/>
          <w:i w:val="false"/>
          <w:color w:val="000000"/>
          <w:sz w:val="28"/>
        </w:rPr>
        <w:t xml:space="preserve">
      the number of platelets (average, if the method of obtaining is validated, or real) </w:t>
      </w:r>
    </w:p>
    <w:bookmarkEnd w:id="1129"/>
    <w:bookmarkStart w:name="z1179" w:id="1130"/>
    <w:p>
      <w:pPr>
        <w:spacing w:after="0"/>
        <w:ind w:left="0"/>
        <w:jc w:val="both"/>
      </w:pPr>
      <w:r>
        <w:rPr>
          <w:rFonts w:ascii="Times New Roman"/>
          <w:b w:val="false"/>
          <w:i w:val="false"/>
          <w:color w:val="000000"/>
          <w:sz w:val="28"/>
        </w:rPr>
        <w:t>
      storage temperature;</w:t>
      </w:r>
    </w:p>
    <w:bookmarkEnd w:id="1130"/>
    <w:bookmarkStart w:name="z1180" w:id="1131"/>
    <w:p>
      <w:pPr>
        <w:spacing w:after="0"/>
        <w:ind w:left="0"/>
        <w:jc w:val="both"/>
      </w:pPr>
      <w:r>
        <w:rPr>
          <w:rFonts w:ascii="Times New Roman"/>
          <w:b w:val="false"/>
          <w:i w:val="false"/>
          <w:color w:val="000000"/>
          <w:sz w:val="28"/>
        </w:rPr>
        <w:t>
      information that the component is introduced through a filter with a pore size of 150-200 microns.</w:t>
      </w:r>
    </w:p>
    <w:bookmarkEnd w:id="1131"/>
    <w:bookmarkStart w:name="z1181" w:id="1132"/>
    <w:p>
      <w:pPr>
        <w:spacing w:after="0"/>
        <w:ind w:left="0"/>
        <w:jc w:val="both"/>
      </w:pPr>
      <w:r>
        <w:rPr>
          <w:rFonts w:ascii="Times New Roman"/>
          <w:b w:val="false"/>
          <w:i w:val="false"/>
          <w:color w:val="000000"/>
          <w:sz w:val="28"/>
        </w:rPr>
        <w:t>
      Precautionary measures</w:t>
      </w:r>
    </w:p>
    <w:bookmarkEnd w:id="1132"/>
    <w:bookmarkStart w:name="z1182" w:id="1133"/>
    <w:p>
      <w:pPr>
        <w:spacing w:after="0"/>
        <w:ind w:left="0"/>
        <w:jc w:val="both"/>
      </w:pPr>
      <w:r>
        <w:rPr>
          <w:rFonts w:ascii="Times New Roman"/>
          <w:b w:val="false"/>
          <w:i w:val="false"/>
          <w:color w:val="000000"/>
          <w:sz w:val="28"/>
        </w:rPr>
        <w:t>
      Platelet concentrate recovered from a blood dose is not used in patients with plasma protein intolerance.</w:t>
      </w:r>
    </w:p>
    <w:bookmarkEnd w:id="1133"/>
    <w:bookmarkStart w:name="z1183" w:id="1134"/>
    <w:p>
      <w:pPr>
        <w:spacing w:after="0"/>
        <w:ind w:left="0"/>
        <w:jc w:val="both"/>
      </w:pPr>
      <w:r>
        <w:rPr>
          <w:rFonts w:ascii="Times New Roman"/>
          <w:b w:val="false"/>
          <w:i w:val="false"/>
          <w:color w:val="000000"/>
          <w:sz w:val="28"/>
        </w:rPr>
        <w:t>
      Adverse reactions:</w:t>
      </w:r>
    </w:p>
    <w:bookmarkEnd w:id="1134"/>
    <w:bookmarkStart w:name="z1184" w:id="1135"/>
    <w:p>
      <w:pPr>
        <w:spacing w:after="0"/>
        <w:ind w:left="0"/>
        <w:jc w:val="both"/>
      </w:pPr>
      <w:r>
        <w:rPr>
          <w:rFonts w:ascii="Times New Roman"/>
          <w:b w:val="false"/>
          <w:i w:val="false"/>
          <w:color w:val="000000"/>
          <w:sz w:val="28"/>
        </w:rPr>
        <w:t>
      When transfusion of Platelet concentrate recovered from a blood dose, there are risks of developing conditions:</w:t>
      </w:r>
    </w:p>
    <w:bookmarkEnd w:id="1135"/>
    <w:bookmarkStart w:name="z1185" w:id="1136"/>
    <w:p>
      <w:pPr>
        <w:spacing w:after="0"/>
        <w:ind w:left="0"/>
        <w:jc w:val="both"/>
      </w:pPr>
      <w:r>
        <w:rPr>
          <w:rFonts w:ascii="Times New Roman"/>
          <w:b w:val="false"/>
          <w:i w:val="false"/>
          <w:color w:val="000000"/>
          <w:sz w:val="28"/>
        </w:rPr>
        <w:t>
      hemolytic posttransfusion reaction in case of blood group mismatch in the ABO system;</w:t>
      </w:r>
    </w:p>
    <w:bookmarkEnd w:id="1136"/>
    <w:bookmarkStart w:name="z1186" w:id="1137"/>
    <w:p>
      <w:pPr>
        <w:spacing w:after="0"/>
        <w:ind w:left="0"/>
        <w:jc w:val="both"/>
      </w:pPr>
      <w:r>
        <w:rPr>
          <w:rFonts w:ascii="Times New Roman"/>
          <w:b w:val="false"/>
          <w:i w:val="false"/>
          <w:color w:val="000000"/>
          <w:sz w:val="28"/>
        </w:rPr>
        <w:t>
      non-hemolytic posttransfusion reaction (most often-chills, fever, urticaria);</w:t>
      </w:r>
    </w:p>
    <w:bookmarkEnd w:id="1137"/>
    <w:bookmarkStart w:name="z1187" w:id="1138"/>
    <w:p>
      <w:pPr>
        <w:spacing w:after="0"/>
        <w:ind w:left="0"/>
        <w:jc w:val="both"/>
      </w:pPr>
      <w:r>
        <w:rPr>
          <w:rFonts w:ascii="Times New Roman"/>
          <w:b w:val="false"/>
          <w:i w:val="false"/>
          <w:color w:val="000000"/>
          <w:sz w:val="28"/>
        </w:rPr>
        <w:t>
      anaphylaxis;</w:t>
      </w:r>
    </w:p>
    <w:bookmarkEnd w:id="1138"/>
    <w:bookmarkStart w:name="z1188" w:id="1139"/>
    <w:p>
      <w:pPr>
        <w:spacing w:after="0"/>
        <w:ind w:left="0"/>
        <w:jc w:val="both"/>
      </w:pPr>
      <w:r>
        <w:rPr>
          <w:rFonts w:ascii="Times New Roman"/>
          <w:b w:val="false"/>
          <w:i w:val="false"/>
          <w:color w:val="000000"/>
          <w:sz w:val="28"/>
        </w:rPr>
        <w:t>
      alloimmunization by erythrocytes and HLA antigens;</w:t>
      </w:r>
    </w:p>
    <w:bookmarkEnd w:id="1139"/>
    <w:bookmarkStart w:name="z1189" w:id="1140"/>
    <w:p>
      <w:pPr>
        <w:spacing w:after="0"/>
        <w:ind w:left="0"/>
        <w:jc w:val="both"/>
      </w:pPr>
      <w:r>
        <w:rPr>
          <w:rFonts w:ascii="Times New Roman"/>
          <w:b w:val="false"/>
          <w:i w:val="false"/>
          <w:color w:val="000000"/>
          <w:sz w:val="28"/>
        </w:rPr>
        <w:t>
      post-transfusion purpura;</w:t>
      </w:r>
    </w:p>
    <w:bookmarkEnd w:id="1140"/>
    <w:bookmarkStart w:name="z1190" w:id="1141"/>
    <w:p>
      <w:pPr>
        <w:spacing w:after="0"/>
        <w:ind w:left="0"/>
        <w:jc w:val="both"/>
      </w:pPr>
      <w:r>
        <w:rPr>
          <w:rFonts w:ascii="Times New Roman"/>
          <w:b w:val="false"/>
          <w:i w:val="false"/>
          <w:color w:val="000000"/>
          <w:sz w:val="28"/>
        </w:rPr>
        <w:t xml:space="preserve">
      “graft versus host” reaction; </w:t>
      </w:r>
    </w:p>
    <w:bookmarkEnd w:id="1141"/>
    <w:bookmarkStart w:name="z1191" w:id="1142"/>
    <w:p>
      <w:pPr>
        <w:spacing w:after="0"/>
        <w:ind w:left="0"/>
        <w:jc w:val="both"/>
      </w:pPr>
      <w:r>
        <w:rPr>
          <w:rFonts w:ascii="Times New Roman"/>
          <w:b w:val="false"/>
          <w:i w:val="false"/>
          <w:color w:val="000000"/>
          <w:sz w:val="28"/>
        </w:rPr>
        <w:t>
      the syndrome of acute lung injury due to transfusion (SALI);</w:t>
      </w:r>
    </w:p>
    <w:bookmarkEnd w:id="1142"/>
    <w:bookmarkStart w:name="z1192" w:id="1143"/>
    <w:p>
      <w:pPr>
        <w:spacing w:after="0"/>
        <w:ind w:left="0"/>
        <w:jc w:val="both"/>
      </w:pPr>
      <w:r>
        <w:rPr>
          <w:rFonts w:ascii="Times New Roman"/>
          <w:b w:val="false"/>
          <w:i w:val="false"/>
          <w:color w:val="000000"/>
          <w:sz w:val="28"/>
        </w:rPr>
        <w:t xml:space="preserve">
      sepsis, caused by accidental bacterial contamination; </w:t>
      </w:r>
    </w:p>
    <w:bookmarkEnd w:id="1143"/>
    <w:bookmarkStart w:name="z1193" w:id="1144"/>
    <w:p>
      <w:pPr>
        <w:spacing w:after="0"/>
        <w:ind w:left="0"/>
        <w:jc w:val="both"/>
      </w:pPr>
      <w:r>
        <w:rPr>
          <w:rFonts w:ascii="Times New Roman"/>
          <w:b w:val="false"/>
          <w:i w:val="false"/>
          <w:color w:val="000000"/>
          <w:sz w:val="28"/>
        </w:rPr>
        <w:t xml:space="preserve">
      transmission of viral infection (hepatitis, HIV, and others ) is not excluded, despite the careful selection of the donor and examination of the donor's blood by modern methods; </w:t>
      </w:r>
    </w:p>
    <w:bookmarkEnd w:id="1144"/>
    <w:bookmarkStart w:name="z1194" w:id="1145"/>
    <w:p>
      <w:pPr>
        <w:spacing w:after="0"/>
        <w:ind w:left="0"/>
        <w:jc w:val="both"/>
      </w:pPr>
      <w:r>
        <w:rPr>
          <w:rFonts w:ascii="Times New Roman"/>
          <w:b w:val="false"/>
          <w:i w:val="false"/>
          <w:color w:val="000000"/>
          <w:sz w:val="28"/>
        </w:rPr>
        <w:t>
      risk of transmission of protozoal infection (malaria);</w:t>
      </w:r>
    </w:p>
    <w:bookmarkEnd w:id="1145"/>
    <w:bookmarkStart w:name="z1195" w:id="1146"/>
    <w:p>
      <w:pPr>
        <w:spacing w:after="0"/>
        <w:ind w:left="0"/>
        <w:jc w:val="both"/>
      </w:pPr>
      <w:r>
        <w:rPr>
          <w:rFonts w:ascii="Times New Roman"/>
          <w:b w:val="false"/>
          <w:i w:val="false"/>
          <w:color w:val="000000"/>
          <w:sz w:val="28"/>
        </w:rPr>
        <w:t xml:space="preserve">
      transmission of other unidentified or non-mandatory screening pathogens; </w:t>
      </w:r>
    </w:p>
    <w:bookmarkEnd w:id="1146"/>
    <w:bookmarkStart w:name="z1196" w:id="1147"/>
    <w:p>
      <w:pPr>
        <w:spacing w:after="0"/>
        <w:ind w:left="0"/>
        <w:jc w:val="both"/>
      </w:pPr>
      <w:r>
        <w:rPr>
          <w:rFonts w:ascii="Times New Roman"/>
          <w:b w:val="false"/>
          <w:i w:val="false"/>
          <w:color w:val="000000"/>
          <w:sz w:val="28"/>
        </w:rPr>
        <w:t xml:space="preserve">
      citrate intoxication in newborns and patients with impaired liver function; </w:t>
      </w:r>
    </w:p>
    <w:bookmarkEnd w:id="1147"/>
    <w:bookmarkStart w:name="z1197" w:id="1148"/>
    <w:p>
      <w:pPr>
        <w:spacing w:after="0"/>
        <w:ind w:left="0"/>
        <w:jc w:val="both"/>
      </w:pPr>
      <w:r>
        <w:rPr>
          <w:rFonts w:ascii="Times New Roman"/>
          <w:b w:val="false"/>
          <w:i w:val="false"/>
          <w:color w:val="000000"/>
          <w:sz w:val="28"/>
        </w:rPr>
        <w:t>
      circulatory overload.</w:t>
      </w:r>
    </w:p>
    <w:bookmarkEnd w:id="1148"/>
    <w:bookmarkStart w:name="z1198" w:id="1149"/>
    <w:p>
      <w:pPr>
        <w:spacing w:after="0"/>
        <w:ind w:left="0"/>
        <w:jc w:val="left"/>
      </w:pPr>
      <w:r>
        <w:rPr>
          <w:rFonts w:ascii="Times New Roman"/>
          <w:b/>
          <w:i w:val="false"/>
          <w:color w:val="000000"/>
        </w:rPr>
        <w:t xml:space="preserve"> 17. Platelet concentrate, recovered, pooled</w:t>
      </w:r>
    </w:p>
    <w:bookmarkEnd w:id="1149"/>
    <w:bookmarkStart w:name="z1199" w:id="1150"/>
    <w:p>
      <w:pPr>
        <w:spacing w:after="0"/>
        <w:ind w:left="0"/>
        <w:jc w:val="both"/>
      </w:pPr>
      <w:r>
        <w:rPr>
          <w:rFonts w:ascii="Times New Roman"/>
          <w:b w:val="false"/>
          <w:i w:val="false"/>
          <w:color w:val="000000"/>
          <w:sz w:val="28"/>
        </w:rPr>
        <w:t>
      Definition</w:t>
      </w:r>
    </w:p>
    <w:bookmarkEnd w:id="1150"/>
    <w:bookmarkStart w:name="z1200" w:id="1151"/>
    <w:p>
      <w:pPr>
        <w:spacing w:after="0"/>
        <w:ind w:left="0"/>
        <w:jc w:val="both"/>
      </w:pPr>
      <w:r>
        <w:rPr>
          <w:rFonts w:ascii="Times New Roman"/>
          <w:b w:val="false"/>
          <w:i w:val="false"/>
          <w:color w:val="000000"/>
          <w:sz w:val="28"/>
        </w:rPr>
        <w:t>
      Platelet concentrate, recovered, pooled- a component of blood obtained by combining 4-6 doses of thromboconcentrates, contains most of the platelets suspended in plasma. The minimum content of platelets in the component 2x1011.</w:t>
      </w:r>
    </w:p>
    <w:bookmarkEnd w:id="1151"/>
    <w:bookmarkStart w:name="z1201" w:id="1152"/>
    <w:p>
      <w:pPr>
        <w:spacing w:after="0"/>
        <w:ind w:left="0"/>
        <w:jc w:val="both"/>
      </w:pPr>
      <w:r>
        <w:rPr>
          <w:rFonts w:ascii="Times New Roman"/>
          <w:b w:val="false"/>
          <w:i w:val="false"/>
          <w:color w:val="000000"/>
          <w:sz w:val="28"/>
        </w:rPr>
        <w:t>
      Preparation</w:t>
      </w:r>
    </w:p>
    <w:bookmarkEnd w:id="1152"/>
    <w:bookmarkStart w:name="z1202" w:id="1153"/>
    <w:p>
      <w:pPr>
        <w:spacing w:after="0"/>
        <w:ind w:left="0"/>
        <w:jc w:val="both"/>
      </w:pPr>
      <w:r>
        <w:rPr>
          <w:rFonts w:ascii="Times New Roman"/>
          <w:b w:val="false"/>
          <w:i w:val="false"/>
          <w:color w:val="000000"/>
          <w:sz w:val="28"/>
        </w:rPr>
        <w:t>
      Platelet concentrate, recovered, pooled is obtained from the leukotrombocyte layers of whole blood or by recycling and pooling 4-6 doses of Platelet concentrate recovered from a dose of blood.</w:t>
      </w:r>
    </w:p>
    <w:bookmarkEnd w:id="1153"/>
    <w:bookmarkStart w:name="z1203" w:id="1154"/>
    <w:p>
      <w:pPr>
        <w:spacing w:after="0"/>
        <w:ind w:left="0"/>
        <w:jc w:val="both"/>
      </w:pPr>
      <w:r>
        <w:rPr>
          <w:rFonts w:ascii="Times New Roman"/>
          <w:b w:val="false"/>
          <w:i w:val="false"/>
          <w:color w:val="000000"/>
          <w:sz w:val="28"/>
        </w:rPr>
        <w:t>
      Other varieties of the component are obtained by preparing on the basis of Platelet concentrate recovered, pooled component after additional processing - leucofiltration, virus inactivation, using an additive solution or using a combination of these methods:</w:t>
      </w:r>
    </w:p>
    <w:bookmarkEnd w:id="1154"/>
    <w:bookmarkStart w:name="z1204" w:id="1155"/>
    <w:p>
      <w:pPr>
        <w:spacing w:after="0"/>
        <w:ind w:left="0"/>
        <w:jc w:val="both"/>
      </w:pPr>
      <w:r>
        <w:rPr>
          <w:rFonts w:ascii="Times New Roman"/>
          <w:b w:val="false"/>
          <w:i w:val="false"/>
          <w:color w:val="000000"/>
          <w:sz w:val="28"/>
        </w:rPr>
        <w:t>
      Platelet concentrate, recovered, pooled, leucofiltered, prepared from 4-6 doses of whole fresh blood and subjected to leucofiltration;</w:t>
      </w:r>
    </w:p>
    <w:bookmarkEnd w:id="1155"/>
    <w:bookmarkStart w:name="z1205" w:id="1156"/>
    <w:p>
      <w:pPr>
        <w:spacing w:after="0"/>
        <w:ind w:left="0"/>
        <w:jc w:val="both"/>
      </w:pPr>
      <w:r>
        <w:rPr>
          <w:rFonts w:ascii="Times New Roman"/>
          <w:b w:val="false"/>
          <w:i w:val="false"/>
          <w:color w:val="000000"/>
          <w:sz w:val="28"/>
        </w:rPr>
        <w:t>
      Platelet concentrate, recovered, pooled, in an additive solution-contains a therapeutic dose of suspended platelets in a mixture of plasma (30-40%) and an additive solution (60-70%);</w:t>
      </w:r>
    </w:p>
    <w:bookmarkEnd w:id="1156"/>
    <w:bookmarkStart w:name="z1206" w:id="1157"/>
    <w:p>
      <w:pPr>
        <w:spacing w:after="0"/>
        <w:ind w:left="0"/>
        <w:jc w:val="both"/>
      </w:pPr>
      <w:r>
        <w:rPr>
          <w:rFonts w:ascii="Times New Roman"/>
          <w:b w:val="false"/>
          <w:i w:val="false"/>
          <w:color w:val="000000"/>
          <w:sz w:val="28"/>
        </w:rPr>
        <w:t>
      Platelet concentrate recovered, pooled, virus inactivated;</w:t>
      </w:r>
    </w:p>
    <w:bookmarkEnd w:id="1157"/>
    <w:bookmarkStart w:name="z1207" w:id="1158"/>
    <w:p>
      <w:pPr>
        <w:spacing w:after="0"/>
        <w:ind w:left="0"/>
        <w:jc w:val="both"/>
      </w:pPr>
      <w:r>
        <w:rPr>
          <w:rFonts w:ascii="Times New Roman"/>
          <w:b w:val="false"/>
          <w:i w:val="false"/>
          <w:color w:val="000000"/>
          <w:sz w:val="28"/>
        </w:rPr>
        <w:t>
      Platelet concentrate, recovered, pooled, leucofiltered, in an additive solution, the number of residual leucocytes in this case corresponds to the standard as when using leucofiltration;</w:t>
      </w:r>
    </w:p>
    <w:bookmarkEnd w:id="1158"/>
    <w:bookmarkStart w:name="z1208" w:id="1159"/>
    <w:p>
      <w:pPr>
        <w:spacing w:after="0"/>
        <w:ind w:left="0"/>
        <w:jc w:val="both"/>
      </w:pPr>
      <w:r>
        <w:rPr>
          <w:rFonts w:ascii="Times New Roman"/>
          <w:b w:val="false"/>
          <w:i w:val="false"/>
          <w:color w:val="000000"/>
          <w:sz w:val="28"/>
        </w:rPr>
        <w:t>
      Platelet concentrate recovered, pooled, leukofiltered, virus inactivated.</w:t>
      </w:r>
    </w:p>
    <w:bookmarkEnd w:id="1159"/>
    <w:bookmarkStart w:name="z1209" w:id="1160"/>
    <w:p>
      <w:pPr>
        <w:spacing w:after="0"/>
        <w:ind w:left="0"/>
        <w:jc w:val="both"/>
      </w:pPr>
      <w:r>
        <w:rPr>
          <w:rFonts w:ascii="Times New Roman"/>
          <w:b w:val="false"/>
          <w:i w:val="false"/>
          <w:color w:val="000000"/>
          <w:sz w:val="28"/>
        </w:rPr>
        <w:t>
      Using</w:t>
      </w:r>
    </w:p>
    <w:bookmarkEnd w:id="1160"/>
    <w:bookmarkStart w:name="z1210" w:id="1161"/>
    <w:p>
      <w:pPr>
        <w:spacing w:after="0"/>
        <w:ind w:left="0"/>
        <w:jc w:val="both"/>
      </w:pPr>
      <w:r>
        <w:rPr>
          <w:rFonts w:ascii="Times New Roman"/>
          <w:b w:val="false"/>
          <w:i w:val="false"/>
          <w:color w:val="000000"/>
          <w:sz w:val="28"/>
        </w:rPr>
        <w:t>
      Platelet concentrate, recovered, pooled and its varieties are used for clinical practice in adults and children.</w:t>
      </w:r>
    </w:p>
    <w:bookmarkEnd w:id="1161"/>
    <w:bookmarkStart w:name="z1211" w:id="1162"/>
    <w:p>
      <w:pPr>
        <w:spacing w:after="0"/>
        <w:ind w:left="0"/>
        <w:jc w:val="both"/>
      </w:pPr>
      <w:r>
        <w:rPr>
          <w:rFonts w:ascii="Times New Roman"/>
          <w:b w:val="false"/>
          <w:i w:val="false"/>
          <w:color w:val="000000"/>
          <w:sz w:val="28"/>
        </w:rPr>
        <w:t>
      Quality criteria</w:t>
      </w:r>
    </w:p>
    <w:bookmarkEnd w:id="1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2"/>
        <w:gridCol w:w="2303"/>
        <w:gridCol w:w="2626"/>
        <w:gridCol w:w="3269"/>
      </w:tblGrid>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Verification parameter</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requirements (specification)</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frequency*</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 controls it</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ABO, Rh (D)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Typing</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blood testing and laboratory researches</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increased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Anti-HCV</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Anti-HIV 1.2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Syphilis</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screening test</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&gt;40 ml per 60x109 platelets</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preparation of blood and its components</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Platelets content in the final dose**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2x1011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of all doses, at least 10 doses per month</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for quality control of blood products</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Residual</w:t>
            </w:r>
            <w:r>
              <w:br/>
            </w:r>
            <w:r>
              <w:rPr>
                <w:rFonts w:ascii="Times New Roman"/>
                <w:b w:val="false"/>
                <w:i w:val="false"/>
                <w:color w:val="000000"/>
                <w:sz w:val="20"/>
              </w:rPr>
              <w:t>
leukocytes***</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1x109 per final dose</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of all doses, at least 10 doses per month</w:t>
            </w:r>
          </w:p>
        </w:tc>
        <w:tc>
          <w:tcPr>
            <w:tcW w:w="0" w:type="auto"/>
            <w:vMerge/>
            <w:tcBorders>
              <w:top w:val="nil"/>
              <w:left w:val="single" w:color="cfcfcf" w:sz="5"/>
              <w:bottom w:val="single" w:color="cfcfcf" w:sz="5"/>
              <w:right w:val="single" w:color="cfcfcf" w:sz="5"/>
            </w:tcBorders>
          </w:tcP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Residual</w:t>
            </w:r>
            <w:r>
              <w:br/>
            </w:r>
            <w:r>
              <w:rPr>
                <w:rFonts w:ascii="Times New Roman"/>
                <w:b w:val="false"/>
                <w:i w:val="false"/>
                <w:color w:val="000000"/>
                <w:sz w:val="20"/>
              </w:rPr>
              <w:t xml:space="preserve">
leukocytes *** in the leucofiltered component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1x106 per final dose</w:t>
            </w: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of all doses, at least 10 doses per month</w:t>
            </w:r>
          </w:p>
        </w:tc>
        <w:tc>
          <w:tcPr>
            <w:tcW w:w="0" w:type="auto"/>
            <w:vMerge/>
            <w:tcBorders>
              <w:top w:val="nil"/>
              <w:left w:val="single" w:color="cfcfcf" w:sz="5"/>
              <w:bottom w:val="single" w:color="cfcfcf" w:sz="5"/>
              <w:right w:val="single" w:color="cfcfcf" w:sz="5"/>
            </w:tcBorders>
          </w:tcP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Residual</w:t>
            </w:r>
            <w:r>
              <w:br/>
            </w:r>
            <w:r>
              <w:rPr>
                <w:rFonts w:ascii="Times New Roman"/>
                <w:b w:val="false"/>
                <w:i w:val="false"/>
                <w:color w:val="000000"/>
                <w:sz w:val="20"/>
              </w:rPr>
              <w:t>
leukocytes *** in a component with an additive solution</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3x109 per dose</w:t>
            </w: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of all doses, at least 10 doses per month</w:t>
            </w:r>
          </w:p>
        </w:tc>
        <w:tc>
          <w:tcPr>
            <w:tcW w:w="0" w:type="auto"/>
            <w:vMerge/>
            <w:tcBorders>
              <w:top w:val="nil"/>
              <w:left w:val="single" w:color="cfcfcf" w:sz="5"/>
              <w:bottom w:val="single" w:color="cfcfcf" w:sz="5"/>
              <w:right w:val="single" w:color="cfcfcf" w:sz="5"/>
            </w:tcBorders>
          </w:tcP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 (at +22°C)measured at the end of the recommended shelf life****</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&gt;6.4</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of all doses, at least 10 doses per month</w:t>
            </w:r>
          </w:p>
        </w:tc>
        <w:tc>
          <w:tcPr>
            <w:tcW w:w="0" w:type="auto"/>
            <w:vMerge/>
            <w:tcBorders>
              <w:top w:val="nil"/>
              <w:left w:val="single" w:color="cfcfcf" w:sz="5"/>
              <w:bottom w:val="single" w:color="cfcfcf" w:sz="5"/>
              <w:right w:val="single" w:color="cfcfcf" w:sz="5"/>
            </w:tcBorders>
          </w:tcPr>
          <w:p/>
        </w:tc>
      </w:tr>
    </w:tbl>
    <w:bookmarkStart w:name="z1212" w:id="1163"/>
    <w:p>
      <w:pPr>
        <w:spacing w:after="0"/>
        <w:ind w:left="0"/>
        <w:jc w:val="both"/>
      </w:pPr>
      <w:r>
        <w:rPr>
          <w:rFonts w:ascii="Times New Roman"/>
          <w:b w:val="false"/>
          <w:i w:val="false"/>
          <w:color w:val="000000"/>
          <w:sz w:val="28"/>
        </w:rPr>
        <w:t>
      Note: *- Parameter "control frequency", if it is different from the value "All doses", displays the minimum frequency of testing and indicates the necessity for statistical control of the process to reduce the risk of deviations in the quality of the blood component.</w:t>
      </w:r>
    </w:p>
    <w:bookmarkEnd w:id="1163"/>
    <w:bookmarkStart w:name="z1213" w:id="1164"/>
    <w:p>
      <w:pPr>
        <w:spacing w:after="0"/>
        <w:ind w:left="0"/>
        <w:jc w:val="both"/>
      </w:pPr>
      <w:r>
        <w:rPr>
          <w:rFonts w:ascii="Times New Roman"/>
          <w:b w:val="false"/>
          <w:i w:val="false"/>
          <w:color w:val="000000"/>
          <w:sz w:val="28"/>
        </w:rPr>
        <w:t>
      ** The requirements are met if 75% of the tested doses fall within the specified range.</w:t>
      </w:r>
    </w:p>
    <w:bookmarkEnd w:id="1164"/>
    <w:bookmarkStart w:name="z1214" w:id="1165"/>
    <w:p>
      <w:pPr>
        <w:spacing w:after="0"/>
        <w:ind w:left="0"/>
        <w:jc w:val="both"/>
      </w:pPr>
      <w:r>
        <w:rPr>
          <w:rFonts w:ascii="Times New Roman"/>
          <w:b w:val="false"/>
          <w:i w:val="false"/>
          <w:color w:val="000000"/>
          <w:sz w:val="28"/>
        </w:rPr>
        <w:t>
      *** The requirements are met if 90% of the tested doses fall within the specified range.</w:t>
      </w:r>
    </w:p>
    <w:bookmarkEnd w:id="1165"/>
    <w:bookmarkStart w:name="z1215" w:id="1166"/>
    <w:p>
      <w:pPr>
        <w:spacing w:after="0"/>
        <w:ind w:left="0"/>
        <w:jc w:val="both"/>
      </w:pPr>
      <w:r>
        <w:rPr>
          <w:rFonts w:ascii="Times New Roman"/>
          <w:b w:val="false"/>
          <w:i w:val="false"/>
          <w:color w:val="000000"/>
          <w:sz w:val="28"/>
        </w:rPr>
        <w:t>
      **** Measurement of pH is carried out in a closed system to avoid the release of CO2. The measurement is performed at any temperature and the value is recalculated for the pH at +22°C.</w:t>
      </w:r>
    </w:p>
    <w:bookmarkEnd w:id="1166"/>
    <w:bookmarkStart w:name="z1216" w:id="1167"/>
    <w:p>
      <w:pPr>
        <w:spacing w:after="0"/>
        <w:ind w:left="0"/>
        <w:jc w:val="both"/>
      </w:pPr>
      <w:r>
        <w:rPr>
          <w:rFonts w:ascii="Times New Roman"/>
          <w:b w:val="false"/>
          <w:i w:val="false"/>
          <w:color w:val="000000"/>
          <w:sz w:val="28"/>
        </w:rPr>
        <w:t>
      Storage and transportation</w:t>
      </w:r>
    </w:p>
    <w:bookmarkEnd w:id="1167"/>
    <w:bookmarkStart w:name="z1217" w:id="1168"/>
    <w:p>
      <w:pPr>
        <w:spacing w:after="0"/>
        <w:ind w:left="0"/>
        <w:jc w:val="both"/>
      </w:pPr>
      <w:r>
        <w:rPr>
          <w:rFonts w:ascii="Times New Roman"/>
          <w:b w:val="false"/>
          <w:i w:val="false"/>
          <w:color w:val="000000"/>
          <w:sz w:val="28"/>
        </w:rPr>
        <w:t>
      Storage of the component Platelet concentrate, recovered, pooled and its varieties is carried out under continuous stirring at a temperature of + 20°C+24°C, the maximum storage period is 5 days, the period can be extended to 7 days. If an open system was used for preparation of platelet concentrate (PC) recovered, pooled and its varieties, shelf-life does not exceed six hours.</w:t>
      </w:r>
    </w:p>
    <w:bookmarkEnd w:id="1168"/>
    <w:bookmarkStart w:name="z1218" w:id="1169"/>
    <w:p>
      <w:pPr>
        <w:spacing w:after="0"/>
        <w:ind w:left="0"/>
        <w:jc w:val="both"/>
      </w:pPr>
      <w:r>
        <w:rPr>
          <w:rFonts w:ascii="Times New Roman"/>
          <w:b w:val="false"/>
          <w:i w:val="false"/>
          <w:color w:val="000000"/>
          <w:sz w:val="28"/>
        </w:rPr>
        <w:t xml:space="preserve">
      When transporting Platelet concentrate, recovered, pooled and its varieties, the temperature is maintained as close as possible to the storage temperature. </w:t>
      </w:r>
    </w:p>
    <w:bookmarkEnd w:id="1169"/>
    <w:bookmarkStart w:name="z1219" w:id="1170"/>
    <w:p>
      <w:pPr>
        <w:spacing w:after="0"/>
        <w:ind w:left="0"/>
        <w:jc w:val="both"/>
      </w:pPr>
      <w:r>
        <w:rPr>
          <w:rFonts w:ascii="Times New Roman"/>
          <w:b w:val="false"/>
          <w:i w:val="false"/>
          <w:color w:val="000000"/>
          <w:sz w:val="28"/>
        </w:rPr>
        <w:t>
      Marking</w:t>
      </w:r>
    </w:p>
    <w:bookmarkEnd w:id="1170"/>
    <w:bookmarkStart w:name="z1220" w:id="1171"/>
    <w:p>
      <w:pPr>
        <w:spacing w:after="0"/>
        <w:ind w:left="0"/>
        <w:jc w:val="both"/>
      </w:pPr>
      <w:r>
        <w:rPr>
          <w:rFonts w:ascii="Times New Roman"/>
          <w:b w:val="false"/>
          <w:i w:val="false"/>
          <w:color w:val="000000"/>
          <w:sz w:val="28"/>
        </w:rPr>
        <w:t>
      Information is recorded on the label:</w:t>
      </w:r>
    </w:p>
    <w:bookmarkEnd w:id="1171"/>
    <w:bookmarkStart w:name="z1221" w:id="1172"/>
    <w:p>
      <w:pPr>
        <w:spacing w:after="0"/>
        <w:ind w:left="0"/>
        <w:jc w:val="both"/>
      </w:pPr>
      <w:r>
        <w:rPr>
          <w:rFonts w:ascii="Times New Roman"/>
          <w:b w:val="false"/>
          <w:i w:val="false"/>
          <w:color w:val="000000"/>
          <w:sz w:val="28"/>
        </w:rPr>
        <w:t>
      name of the organization- manufacturer;</w:t>
      </w:r>
    </w:p>
    <w:bookmarkEnd w:id="1172"/>
    <w:bookmarkStart w:name="z1222" w:id="1173"/>
    <w:p>
      <w:pPr>
        <w:spacing w:after="0"/>
        <w:ind w:left="0"/>
        <w:jc w:val="both"/>
      </w:pPr>
      <w:r>
        <w:rPr>
          <w:rFonts w:ascii="Times New Roman"/>
          <w:b w:val="false"/>
          <w:i w:val="false"/>
          <w:color w:val="000000"/>
          <w:sz w:val="28"/>
        </w:rPr>
        <w:t>
      unique identification number of the donation during pooling which allows you to track all the numbers included in the pool.</w:t>
      </w:r>
    </w:p>
    <w:bookmarkEnd w:id="1173"/>
    <w:bookmarkStart w:name="z1223" w:id="1174"/>
    <w:p>
      <w:pPr>
        <w:spacing w:after="0"/>
        <w:ind w:left="0"/>
        <w:jc w:val="both"/>
      </w:pPr>
      <w:r>
        <w:rPr>
          <w:rFonts w:ascii="Times New Roman"/>
          <w:b w:val="false"/>
          <w:i w:val="false"/>
          <w:color w:val="000000"/>
          <w:sz w:val="28"/>
        </w:rPr>
        <w:t>
      name of the blood component;</w:t>
      </w:r>
    </w:p>
    <w:bookmarkEnd w:id="1174"/>
    <w:bookmarkStart w:name="z1224" w:id="1175"/>
    <w:p>
      <w:pPr>
        <w:spacing w:after="0"/>
        <w:ind w:left="0"/>
        <w:jc w:val="both"/>
      </w:pPr>
      <w:r>
        <w:rPr>
          <w:rFonts w:ascii="Times New Roman"/>
          <w:b w:val="false"/>
          <w:i w:val="false"/>
          <w:color w:val="000000"/>
          <w:sz w:val="28"/>
        </w:rPr>
        <w:t xml:space="preserve">
      blood group according to ABO system and Rhesus affiliation Rh(D); </w:t>
      </w:r>
    </w:p>
    <w:bookmarkEnd w:id="1175"/>
    <w:bookmarkStart w:name="z1225" w:id="1176"/>
    <w:p>
      <w:pPr>
        <w:spacing w:after="0"/>
        <w:ind w:left="0"/>
        <w:jc w:val="both"/>
      </w:pPr>
      <w:r>
        <w:rPr>
          <w:rFonts w:ascii="Times New Roman"/>
          <w:b w:val="false"/>
          <w:i w:val="false"/>
          <w:color w:val="000000"/>
          <w:sz w:val="28"/>
        </w:rPr>
        <w:t xml:space="preserve">
      date of donation; </w:t>
      </w:r>
    </w:p>
    <w:bookmarkEnd w:id="1176"/>
    <w:bookmarkStart w:name="z1226" w:id="1177"/>
    <w:p>
      <w:pPr>
        <w:spacing w:after="0"/>
        <w:ind w:left="0"/>
        <w:jc w:val="both"/>
      </w:pPr>
      <w:r>
        <w:rPr>
          <w:rFonts w:ascii="Times New Roman"/>
          <w:b w:val="false"/>
          <w:i w:val="false"/>
          <w:color w:val="000000"/>
          <w:sz w:val="28"/>
        </w:rPr>
        <w:t xml:space="preserve">
      expiration date; </w:t>
      </w:r>
    </w:p>
    <w:bookmarkEnd w:id="1177"/>
    <w:bookmarkStart w:name="z1227" w:id="1178"/>
    <w:p>
      <w:pPr>
        <w:spacing w:after="0"/>
        <w:ind w:left="0"/>
        <w:jc w:val="both"/>
      </w:pPr>
      <w:r>
        <w:rPr>
          <w:rFonts w:ascii="Times New Roman"/>
          <w:b w:val="false"/>
          <w:i w:val="false"/>
          <w:color w:val="000000"/>
          <w:sz w:val="28"/>
        </w:rPr>
        <w:t xml:space="preserve">
      name of the anticoagulant; </w:t>
      </w:r>
    </w:p>
    <w:bookmarkEnd w:id="1178"/>
    <w:bookmarkStart w:name="z1228" w:id="1179"/>
    <w:p>
      <w:pPr>
        <w:spacing w:after="0"/>
        <w:ind w:left="0"/>
        <w:jc w:val="both"/>
      </w:pPr>
      <w:r>
        <w:rPr>
          <w:rFonts w:ascii="Times New Roman"/>
          <w:b w:val="false"/>
          <w:i w:val="false"/>
          <w:color w:val="000000"/>
          <w:sz w:val="28"/>
        </w:rPr>
        <w:t xml:space="preserve">
      note on additional processing (irradiance, quarantine, leukofiltration); </w:t>
      </w:r>
    </w:p>
    <w:bookmarkEnd w:id="1179"/>
    <w:bookmarkStart w:name="z1229" w:id="1180"/>
    <w:p>
      <w:pPr>
        <w:spacing w:after="0"/>
        <w:ind w:left="0"/>
        <w:jc w:val="both"/>
      </w:pPr>
      <w:r>
        <w:rPr>
          <w:rFonts w:ascii="Times New Roman"/>
          <w:b w:val="false"/>
          <w:i w:val="false"/>
          <w:color w:val="000000"/>
          <w:sz w:val="28"/>
        </w:rPr>
        <w:t>
      volume;</w:t>
      </w:r>
    </w:p>
    <w:bookmarkEnd w:id="1180"/>
    <w:bookmarkStart w:name="z1230" w:id="1181"/>
    <w:p>
      <w:pPr>
        <w:spacing w:after="0"/>
        <w:ind w:left="0"/>
        <w:jc w:val="both"/>
      </w:pPr>
      <w:r>
        <w:rPr>
          <w:rFonts w:ascii="Times New Roman"/>
          <w:b w:val="false"/>
          <w:i w:val="false"/>
          <w:color w:val="000000"/>
          <w:sz w:val="28"/>
        </w:rPr>
        <w:t xml:space="preserve">
      the number of platelets (average, if the method of obtaining is validated, or real) </w:t>
      </w:r>
    </w:p>
    <w:bookmarkEnd w:id="1181"/>
    <w:bookmarkStart w:name="z1231" w:id="1182"/>
    <w:p>
      <w:pPr>
        <w:spacing w:after="0"/>
        <w:ind w:left="0"/>
        <w:jc w:val="both"/>
      </w:pPr>
      <w:r>
        <w:rPr>
          <w:rFonts w:ascii="Times New Roman"/>
          <w:b w:val="false"/>
          <w:i w:val="false"/>
          <w:color w:val="000000"/>
          <w:sz w:val="28"/>
        </w:rPr>
        <w:t>
      storage temperature;</w:t>
      </w:r>
    </w:p>
    <w:bookmarkEnd w:id="1182"/>
    <w:bookmarkStart w:name="z1232" w:id="1183"/>
    <w:p>
      <w:pPr>
        <w:spacing w:after="0"/>
        <w:ind w:left="0"/>
        <w:jc w:val="both"/>
      </w:pPr>
      <w:r>
        <w:rPr>
          <w:rFonts w:ascii="Times New Roman"/>
          <w:b w:val="false"/>
          <w:i w:val="false"/>
          <w:color w:val="000000"/>
          <w:sz w:val="28"/>
        </w:rPr>
        <w:t>
      information that the component is introduced through a filter with a pore size of 150-200 microns.</w:t>
      </w:r>
    </w:p>
    <w:bookmarkEnd w:id="1183"/>
    <w:bookmarkStart w:name="z1233" w:id="1184"/>
    <w:p>
      <w:pPr>
        <w:spacing w:after="0"/>
        <w:ind w:left="0"/>
        <w:jc w:val="both"/>
      </w:pPr>
      <w:r>
        <w:rPr>
          <w:rFonts w:ascii="Times New Roman"/>
          <w:b w:val="false"/>
          <w:i w:val="false"/>
          <w:color w:val="000000"/>
          <w:sz w:val="28"/>
        </w:rPr>
        <w:t>
      Precautionary measures</w:t>
      </w:r>
    </w:p>
    <w:bookmarkEnd w:id="1184"/>
    <w:bookmarkStart w:name="z1234" w:id="1185"/>
    <w:p>
      <w:pPr>
        <w:spacing w:after="0"/>
        <w:ind w:left="0"/>
        <w:jc w:val="both"/>
      </w:pPr>
      <w:r>
        <w:rPr>
          <w:rFonts w:ascii="Times New Roman"/>
          <w:b w:val="false"/>
          <w:i w:val="false"/>
          <w:color w:val="000000"/>
          <w:sz w:val="28"/>
        </w:rPr>
        <w:t>
      Platelet concentrate recovered, pooled and its varieties are not used in patients with plasma protein intolerance.</w:t>
      </w:r>
    </w:p>
    <w:bookmarkEnd w:id="1185"/>
    <w:bookmarkStart w:name="z1235" w:id="1186"/>
    <w:p>
      <w:pPr>
        <w:spacing w:after="0"/>
        <w:ind w:left="0"/>
        <w:jc w:val="both"/>
      </w:pPr>
      <w:r>
        <w:rPr>
          <w:rFonts w:ascii="Times New Roman"/>
          <w:b w:val="false"/>
          <w:i w:val="false"/>
          <w:color w:val="000000"/>
          <w:sz w:val="28"/>
        </w:rPr>
        <w:t>
      Adverse reactions:</w:t>
      </w:r>
    </w:p>
    <w:bookmarkEnd w:id="1186"/>
    <w:bookmarkStart w:name="z1236" w:id="1187"/>
    <w:p>
      <w:pPr>
        <w:spacing w:after="0"/>
        <w:ind w:left="0"/>
        <w:jc w:val="both"/>
      </w:pPr>
      <w:r>
        <w:rPr>
          <w:rFonts w:ascii="Times New Roman"/>
          <w:b w:val="false"/>
          <w:i w:val="false"/>
          <w:color w:val="000000"/>
          <w:sz w:val="28"/>
        </w:rPr>
        <w:t>
      When transfusion of platelet concentrate recovered, pooled and its varieties, there are risks of developing conditions:</w:t>
      </w:r>
    </w:p>
    <w:bookmarkEnd w:id="1187"/>
    <w:bookmarkStart w:name="z1237" w:id="1188"/>
    <w:p>
      <w:pPr>
        <w:spacing w:after="0"/>
        <w:ind w:left="0"/>
        <w:jc w:val="both"/>
      </w:pPr>
      <w:r>
        <w:rPr>
          <w:rFonts w:ascii="Times New Roman"/>
          <w:b w:val="false"/>
          <w:i w:val="false"/>
          <w:color w:val="000000"/>
          <w:sz w:val="28"/>
        </w:rPr>
        <w:t>
      hemolytic posttransfusion reaction in case of blood group mismatch in the ABO system;</w:t>
      </w:r>
    </w:p>
    <w:bookmarkEnd w:id="1188"/>
    <w:bookmarkStart w:name="z1238" w:id="1189"/>
    <w:p>
      <w:pPr>
        <w:spacing w:after="0"/>
        <w:ind w:left="0"/>
        <w:jc w:val="both"/>
      </w:pPr>
      <w:r>
        <w:rPr>
          <w:rFonts w:ascii="Times New Roman"/>
          <w:b w:val="false"/>
          <w:i w:val="false"/>
          <w:color w:val="000000"/>
          <w:sz w:val="28"/>
        </w:rPr>
        <w:t>
      non-hemolytic posttransfusion reaction (most often-chills, fever, urticaria);</w:t>
      </w:r>
    </w:p>
    <w:bookmarkEnd w:id="1189"/>
    <w:bookmarkStart w:name="z1239" w:id="1190"/>
    <w:p>
      <w:pPr>
        <w:spacing w:after="0"/>
        <w:ind w:left="0"/>
        <w:jc w:val="both"/>
      </w:pPr>
      <w:r>
        <w:rPr>
          <w:rFonts w:ascii="Times New Roman"/>
          <w:b w:val="false"/>
          <w:i w:val="false"/>
          <w:color w:val="000000"/>
          <w:sz w:val="28"/>
        </w:rPr>
        <w:t>
      anaphylaxis;</w:t>
      </w:r>
    </w:p>
    <w:bookmarkEnd w:id="1190"/>
    <w:bookmarkStart w:name="z1240" w:id="1191"/>
    <w:p>
      <w:pPr>
        <w:spacing w:after="0"/>
        <w:ind w:left="0"/>
        <w:jc w:val="both"/>
      </w:pPr>
      <w:r>
        <w:rPr>
          <w:rFonts w:ascii="Times New Roman"/>
          <w:b w:val="false"/>
          <w:i w:val="false"/>
          <w:color w:val="000000"/>
          <w:sz w:val="28"/>
        </w:rPr>
        <w:t xml:space="preserve">
      alloimmunization by erythrocytes and HLA antigens; </w:t>
      </w:r>
    </w:p>
    <w:bookmarkEnd w:id="1191"/>
    <w:bookmarkStart w:name="z1241" w:id="1192"/>
    <w:p>
      <w:pPr>
        <w:spacing w:after="0"/>
        <w:ind w:left="0"/>
        <w:jc w:val="both"/>
      </w:pPr>
      <w:r>
        <w:rPr>
          <w:rFonts w:ascii="Times New Roman"/>
          <w:b w:val="false"/>
          <w:i w:val="false"/>
          <w:color w:val="000000"/>
          <w:sz w:val="28"/>
        </w:rPr>
        <w:t>
      alloimmunization by HPA antigens;</w:t>
      </w:r>
    </w:p>
    <w:bookmarkEnd w:id="1192"/>
    <w:bookmarkStart w:name="z1242" w:id="1193"/>
    <w:p>
      <w:pPr>
        <w:spacing w:after="0"/>
        <w:ind w:left="0"/>
        <w:jc w:val="both"/>
      </w:pPr>
      <w:r>
        <w:rPr>
          <w:rFonts w:ascii="Times New Roman"/>
          <w:b w:val="false"/>
          <w:i w:val="false"/>
          <w:color w:val="000000"/>
          <w:sz w:val="28"/>
        </w:rPr>
        <w:t>
      post-transfusion purpura;</w:t>
      </w:r>
    </w:p>
    <w:bookmarkEnd w:id="1193"/>
    <w:bookmarkStart w:name="z1243" w:id="1194"/>
    <w:p>
      <w:pPr>
        <w:spacing w:after="0"/>
        <w:ind w:left="0"/>
        <w:jc w:val="both"/>
      </w:pPr>
      <w:r>
        <w:rPr>
          <w:rFonts w:ascii="Times New Roman"/>
          <w:b w:val="false"/>
          <w:i w:val="false"/>
          <w:color w:val="000000"/>
          <w:sz w:val="28"/>
        </w:rPr>
        <w:t xml:space="preserve">
      “graft versus host” reaction; </w:t>
      </w:r>
    </w:p>
    <w:bookmarkEnd w:id="1194"/>
    <w:bookmarkStart w:name="z1244" w:id="1195"/>
    <w:p>
      <w:pPr>
        <w:spacing w:after="0"/>
        <w:ind w:left="0"/>
        <w:jc w:val="both"/>
      </w:pPr>
      <w:r>
        <w:rPr>
          <w:rFonts w:ascii="Times New Roman"/>
          <w:b w:val="false"/>
          <w:i w:val="false"/>
          <w:color w:val="000000"/>
          <w:sz w:val="28"/>
        </w:rPr>
        <w:t>
      the syndrome of acute lung injury due to transfusion (SALI);</w:t>
      </w:r>
    </w:p>
    <w:bookmarkEnd w:id="1195"/>
    <w:bookmarkStart w:name="z1245" w:id="1196"/>
    <w:p>
      <w:pPr>
        <w:spacing w:after="0"/>
        <w:ind w:left="0"/>
        <w:jc w:val="both"/>
      </w:pPr>
      <w:r>
        <w:rPr>
          <w:rFonts w:ascii="Times New Roman"/>
          <w:b w:val="false"/>
          <w:i w:val="false"/>
          <w:color w:val="000000"/>
          <w:sz w:val="28"/>
        </w:rPr>
        <w:t xml:space="preserve">
      sepsis, caused by accidental bacterial contamination; </w:t>
      </w:r>
    </w:p>
    <w:bookmarkEnd w:id="1196"/>
    <w:bookmarkStart w:name="z1246" w:id="1197"/>
    <w:p>
      <w:pPr>
        <w:spacing w:after="0"/>
        <w:ind w:left="0"/>
        <w:jc w:val="both"/>
      </w:pPr>
      <w:r>
        <w:rPr>
          <w:rFonts w:ascii="Times New Roman"/>
          <w:b w:val="false"/>
          <w:i w:val="false"/>
          <w:color w:val="000000"/>
          <w:sz w:val="28"/>
        </w:rPr>
        <w:t xml:space="preserve">
      transmission of viral infection (hepatitis, HIV, and others ) is not excluded, despite the careful selection of the donor and examination of the donor's blood by modern methods; </w:t>
      </w:r>
    </w:p>
    <w:bookmarkEnd w:id="1197"/>
    <w:bookmarkStart w:name="z1247" w:id="1198"/>
    <w:p>
      <w:pPr>
        <w:spacing w:after="0"/>
        <w:ind w:left="0"/>
        <w:jc w:val="both"/>
      </w:pPr>
      <w:r>
        <w:rPr>
          <w:rFonts w:ascii="Times New Roman"/>
          <w:b w:val="false"/>
          <w:i w:val="false"/>
          <w:color w:val="000000"/>
          <w:sz w:val="28"/>
        </w:rPr>
        <w:t>
      risk of transmission of protozoal infection (malaria);</w:t>
      </w:r>
    </w:p>
    <w:bookmarkEnd w:id="1198"/>
    <w:bookmarkStart w:name="z1248" w:id="1199"/>
    <w:p>
      <w:pPr>
        <w:spacing w:after="0"/>
        <w:ind w:left="0"/>
        <w:jc w:val="both"/>
      </w:pPr>
      <w:r>
        <w:rPr>
          <w:rFonts w:ascii="Times New Roman"/>
          <w:b w:val="false"/>
          <w:i w:val="false"/>
          <w:color w:val="000000"/>
          <w:sz w:val="28"/>
        </w:rPr>
        <w:t xml:space="preserve">
      transmission of other unidentified or non-mandatory screening pathogens; </w:t>
      </w:r>
    </w:p>
    <w:bookmarkEnd w:id="1199"/>
    <w:bookmarkStart w:name="z1249" w:id="1200"/>
    <w:p>
      <w:pPr>
        <w:spacing w:after="0"/>
        <w:ind w:left="0"/>
        <w:jc w:val="both"/>
      </w:pPr>
      <w:r>
        <w:rPr>
          <w:rFonts w:ascii="Times New Roman"/>
          <w:b w:val="false"/>
          <w:i w:val="false"/>
          <w:color w:val="000000"/>
          <w:sz w:val="28"/>
        </w:rPr>
        <w:t xml:space="preserve">
      citrate intoxication in newborns and patients with impaired liver function; </w:t>
      </w:r>
    </w:p>
    <w:bookmarkEnd w:id="1200"/>
    <w:bookmarkStart w:name="z1250" w:id="1201"/>
    <w:p>
      <w:pPr>
        <w:spacing w:after="0"/>
        <w:ind w:left="0"/>
        <w:jc w:val="both"/>
      </w:pPr>
      <w:r>
        <w:rPr>
          <w:rFonts w:ascii="Times New Roman"/>
          <w:b w:val="false"/>
          <w:i w:val="false"/>
          <w:color w:val="000000"/>
          <w:sz w:val="28"/>
        </w:rPr>
        <w:t>
      circulatory overload.</w:t>
      </w:r>
    </w:p>
    <w:bookmarkEnd w:id="1201"/>
    <w:bookmarkStart w:name="z1251" w:id="1202"/>
    <w:p>
      <w:pPr>
        <w:spacing w:after="0"/>
        <w:ind w:left="0"/>
        <w:jc w:val="left"/>
      </w:pPr>
      <w:r>
        <w:rPr>
          <w:rFonts w:ascii="Times New Roman"/>
          <w:b/>
          <w:i w:val="false"/>
          <w:color w:val="000000"/>
        </w:rPr>
        <w:t xml:space="preserve"> 18. Platelet concentrate apheresis</w:t>
      </w:r>
    </w:p>
    <w:bookmarkEnd w:id="1202"/>
    <w:bookmarkStart w:name="z1252" w:id="1203"/>
    <w:p>
      <w:pPr>
        <w:spacing w:after="0"/>
        <w:ind w:left="0"/>
        <w:jc w:val="both"/>
      </w:pPr>
      <w:r>
        <w:rPr>
          <w:rFonts w:ascii="Times New Roman"/>
          <w:b w:val="false"/>
          <w:i w:val="false"/>
          <w:color w:val="000000"/>
          <w:sz w:val="28"/>
        </w:rPr>
        <w:t>
      Definition</w:t>
      </w:r>
    </w:p>
    <w:bookmarkEnd w:id="1203"/>
    <w:bookmarkStart w:name="z1253" w:id="1204"/>
    <w:p>
      <w:pPr>
        <w:spacing w:after="0"/>
        <w:ind w:left="0"/>
        <w:jc w:val="both"/>
      </w:pPr>
      <w:r>
        <w:rPr>
          <w:rFonts w:ascii="Times New Roman"/>
          <w:b w:val="false"/>
          <w:i w:val="false"/>
          <w:color w:val="000000"/>
          <w:sz w:val="28"/>
        </w:rPr>
        <w:t>
      Platelet concentrate apheresis– a component of blood obtained from one donor by apheresis method, contains a therapeutic dose of platelets suspended in plasma.</w:t>
      </w:r>
    </w:p>
    <w:bookmarkEnd w:id="1204"/>
    <w:bookmarkStart w:name="z1254" w:id="1205"/>
    <w:p>
      <w:pPr>
        <w:spacing w:after="0"/>
        <w:ind w:left="0"/>
        <w:jc w:val="both"/>
      </w:pPr>
      <w:r>
        <w:rPr>
          <w:rFonts w:ascii="Times New Roman"/>
          <w:b w:val="false"/>
          <w:i w:val="false"/>
          <w:color w:val="000000"/>
          <w:sz w:val="28"/>
        </w:rPr>
        <w:t>
      Receiving</w:t>
      </w:r>
    </w:p>
    <w:bookmarkEnd w:id="1205"/>
    <w:bookmarkStart w:name="z1255" w:id="1206"/>
    <w:p>
      <w:pPr>
        <w:spacing w:after="0"/>
        <w:ind w:left="0"/>
        <w:jc w:val="both"/>
      </w:pPr>
      <w:r>
        <w:rPr>
          <w:rFonts w:ascii="Times New Roman"/>
          <w:b w:val="false"/>
          <w:i w:val="false"/>
          <w:color w:val="000000"/>
          <w:sz w:val="28"/>
        </w:rPr>
        <w:t>
      The method of receiving - platelet apheresis using equipment for automatic cells separation, anticoagulated with citrate-containing solution.</w:t>
      </w:r>
    </w:p>
    <w:bookmarkEnd w:id="1206"/>
    <w:bookmarkStart w:name="z1256" w:id="1207"/>
    <w:p>
      <w:pPr>
        <w:spacing w:after="0"/>
        <w:ind w:left="0"/>
        <w:jc w:val="both"/>
      </w:pPr>
      <w:r>
        <w:rPr>
          <w:rFonts w:ascii="Times New Roman"/>
          <w:b w:val="false"/>
          <w:i w:val="false"/>
          <w:color w:val="000000"/>
          <w:sz w:val="28"/>
        </w:rPr>
        <w:t>
      Other types of components are obtained on the basis of apheresis platelet concentrate, after their additional processing- leucofiltration, virus inactivation, with addition of an additive solution or using a combination of methods:</w:t>
      </w:r>
    </w:p>
    <w:bookmarkEnd w:id="1207"/>
    <w:bookmarkStart w:name="z1257" w:id="1208"/>
    <w:p>
      <w:pPr>
        <w:spacing w:after="0"/>
        <w:ind w:left="0"/>
        <w:jc w:val="both"/>
      </w:pPr>
      <w:r>
        <w:rPr>
          <w:rFonts w:ascii="Times New Roman"/>
          <w:b w:val="false"/>
          <w:i w:val="false"/>
          <w:color w:val="000000"/>
          <w:sz w:val="28"/>
        </w:rPr>
        <w:t>
      Platelet concentrate apheresis leukofiltered;</w:t>
      </w:r>
    </w:p>
    <w:bookmarkEnd w:id="1208"/>
    <w:bookmarkStart w:name="z1258" w:id="1209"/>
    <w:p>
      <w:pPr>
        <w:spacing w:after="0"/>
        <w:ind w:left="0"/>
        <w:jc w:val="both"/>
      </w:pPr>
      <w:r>
        <w:rPr>
          <w:rFonts w:ascii="Times New Roman"/>
          <w:b w:val="false"/>
          <w:i w:val="false"/>
          <w:color w:val="000000"/>
          <w:sz w:val="28"/>
        </w:rPr>
        <w:t>
      Platelet concentrate apheresis, in an additive solution;</w:t>
      </w:r>
    </w:p>
    <w:bookmarkEnd w:id="1209"/>
    <w:bookmarkStart w:name="z1259" w:id="1210"/>
    <w:p>
      <w:pPr>
        <w:spacing w:after="0"/>
        <w:ind w:left="0"/>
        <w:jc w:val="both"/>
      </w:pPr>
      <w:r>
        <w:rPr>
          <w:rFonts w:ascii="Times New Roman"/>
          <w:b w:val="false"/>
          <w:i w:val="false"/>
          <w:color w:val="000000"/>
          <w:sz w:val="28"/>
        </w:rPr>
        <w:t>
      Platelet concentrate apheresis virus inactivated</w:t>
      </w:r>
    </w:p>
    <w:bookmarkEnd w:id="1210"/>
    <w:bookmarkStart w:name="z1260" w:id="1211"/>
    <w:p>
      <w:pPr>
        <w:spacing w:after="0"/>
        <w:ind w:left="0"/>
        <w:jc w:val="both"/>
      </w:pPr>
      <w:r>
        <w:rPr>
          <w:rFonts w:ascii="Times New Roman"/>
          <w:b w:val="false"/>
          <w:i w:val="false"/>
          <w:color w:val="000000"/>
          <w:sz w:val="28"/>
        </w:rPr>
        <w:t>
      Platelet concentrate apheresis leucofiltered, in an additive solution-contains a therapeutic dose of suspended Platelets in a mixture of plasma (30-40%) and an additive solution (60-70%);</w:t>
      </w:r>
    </w:p>
    <w:bookmarkEnd w:id="1211"/>
    <w:bookmarkStart w:name="z1261" w:id="1212"/>
    <w:p>
      <w:pPr>
        <w:spacing w:after="0"/>
        <w:ind w:left="0"/>
        <w:jc w:val="both"/>
      </w:pPr>
      <w:r>
        <w:rPr>
          <w:rFonts w:ascii="Times New Roman"/>
          <w:b w:val="false"/>
          <w:i w:val="false"/>
          <w:color w:val="000000"/>
          <w:sz w:val="28"/>
        </w:rPr>
        <w:t>
      Platelet concentrate apheresis leucofiltered, virus inactivated;</w:t>
      </w:r>
    </w:p>
    <w:bookmarkEnd w:id="1212"/>
    <w:bookmarkStart w:name="z1262" w:id="1213"/>
    <w:p>
      <w:pPr>
        <w:spacing w:after="0"/>
        <w:ind w:left="0"/>
        <w:jc w:val="both"/>
      </w:pPr>
      <w:r>
        <w:rPr>
          <w:rFonts w:ascii="Times New Roman"/>
          <w:b w:val="false"/>
          <w:i w:val="false"/>
          <w:color w:val="000000"/>
          <w:sz w:val="28"/>
        </w:rPr>
        <w:t>
      Platelet concentrate apheresis leucofiltered, virus inactivated, in an additive solution.</w:t>
      </w:r>
    </w:p>
    <w:bookmarkEnd w:id="1213"/>
    <w:bookmarkStart w:name="z1263" w:id="1214"/>
    <w:p>
      <w:pPr>
        <w:spacing w:after="0"/>
        <w:ind w:left="0"/>
        <w:jc w:val="both"/>
      </w:pPr>
      <w:r>
        <w:rPr>
          <w:rFonts w:ascii="Times New Roman"/>
          <w:b w:val="false"/>
          <w:i w:val="false"/>
          <w:color w:val="000000"/>
          <w:sz w:val="28"/>
        </w:rPr>
        <w:t>
      Using</w:t>
      </w:r>
    </w:p>
    <w:bookmarkEnd w:id="1214"/>
    <w:bookmarkStart w:name="z1264" w:id="1215"/>
    <w:p>
      <w:pPr>
        <w:spacing w:after="0"/>
        <w:ind w:left="0"/>
        <w:jc w:val="both"/>
      </w:pPr>
      <w:r>
        <w:rPr>
          <w:rFonts w:ascii="Times New Roman"/>
          <w:b w:val="false"/>
          <w:i w:val="false"/>
          <w:color w:val="000000"/>
          <w:sz w:val="28"/>
        </w:rPr>
        <w:t>
      Platelet concentrate apheresis and its varieties are used for clinical practice in adults and children.</w:t>
      </w:r>
    </w:p>
    <w:bookmarkEnd w:id="1215"/>
    <w:bookmarkStart w:name="z1265" w:id="1216"/>
    <w:p>
      <w:pPr>
        <w:spacing w:after="0"/>
        <w:ind w:left="0"/>
        <w:jc w:val="both"/>
      </w:pPr>
      <w:r>
        <w:rPr>
          <w:rFonts w:ascii="Times New Roman"/>
          <w:b w:val="false"/>
          <w:i w:val="false"/>
          <w:color w:val="000000"/>
          <w:sz w:val="28"/>
        </w:rPr>
        <w:t>
      For transfusion to newborns, the component is divided into several approximately equal satellite containers, subject to sterility conditions.</w:t>
      </w:r>
    </w:p>
    <w:bookmarkEnd w:id="1216"/>
    <w:bookmarkStart w:name="z1266" w:id="1217"/>
    <w:p>
      <w:pPr>
        <w:spacing w:after="0"/>
        <w:ind w:left="0"/>
        <w:jc w:val="both"/>
      </w:pPr>
      <w:r>
        <w:rPr>
          <w:rFonts w:ascii="Times New Roman"/>
          <w:b w:val="false"/>
          <w:i w:val="false"/>
          <w:color w:val="000000"/>
          <w:sz w:val="28"/>
        </w:rPr>
        <w:t>
      Quality criteria</w:t>
      </w:r>
    </w:p>
    <w:bookmarkEnd w:id="1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8"/>
        <w:gridCol w:w="5066"/>
        <w:gridCol w:w="1900"/>
        <w:gridCol w:w="2366"/>
      </w:tblGrid>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Verification parameter</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requirements (specification)</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frequency*</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 controls it</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ABO, Rh (D)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Typing</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blood testing and laboratory researches</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increased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Anti-HCV</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Anti-HIV 1.2</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Syphilis</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screening test</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&gt;40 ml per 60x109 platelets</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preparation of blood and its components</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content of platelets** </w:t>
            </w:r>
            <w:r>
              <w:br/>
            </w:r>
            <w:r>
              <w:rPr>
                <w:rFonts w:ascii="Times New Roman"/>
                <w:b w:val="false"/>
                <w:i w:val="false"/>
                <w:color w:val="000000"/>
                <w:sz w:val="20"/>
              </w:rPr>
              <w:t>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standard dose is at least 2x1011. For transfusion to newborns and young children a minimum of 0.5 x1011 per dose</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of all doses, at least 10 doses per month</w:t>
            </w:r>
          </w:p>
        </w:tc>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for quality control of blood products</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Residual</w:t>
            </w:r>
            <w:r>
              <w:br/>
            </w:r>
            <w:r>
              <w:rPr>
                <w:rFonts w:ascii="Times New Roman"/>
                <w:b w:val="false"/>
                <w:i w:val="false"/>
                <w:color w:val="000000"/>
                <w:sz w:val="20"/>
              </w:rPr>
              <w:t xml:space="preserve">
leukocytes***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 3x109 per dose</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of all doses, at least 10 doses per month</w:t>
            </w:r>
          </w:p>
        </w:tc>
        <w:tc>
          <w:tcPr>
            <w:tcW w:w="0" w:type="auto"/>
            <w:vMerge/>
            <w:tcBorders>
              <w:top w:val="nil"/>
              <w:left w:val="single" w:color="cfcfcf" w:sz="5"/>
              <w:bottom w:val="single" w:color="cfcfcf" w:sz="5"/>
              <w:right w:val="single" w:color="cfcfcf" w:sz="5"/>
            </w:tcBorders>
          </w:tcP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 (at +22°C)measured at the end of the recommended shelf life****</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&gt;6.4</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of all doses, at least 4 doses per month</w:t>
            </w:r>
          </w:p>
        </w:tc>
        <w:tc>
          <w:tcPr>
            <w:tcW w:w="0" w:type="auto"/>
            <w:vMerge/>
            <w:tcBorders>
              <w:top w:val="nil"/>
              <w:left w:val="single" w:color="cfcfcf" w:sz="5"/>
              <w:bottom w:val="single" w:color="cfcfcf" w:sz="5"/>
              <w:right w:val="single" w:color="cfcfcf" w:sz="5"/>
            </w:tcBorders>
          </w:tcP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Residual</w:t>
            </w:r>
            <w:r>
              <w:br/>
            </w:r>
            <w:r>
              <w:rPr>
                <w:rFonts w:ascii="Times New Roman"/>
                <w:b w:val="false"/>
                <w:i w:val="false"/>
                <w:color w:val="000000"/>
                <w:sz w:val="20"/>
              </w:rPr>
              <w:t xml:space="preserve">
leukocytes *** in the leucofiltered component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&lt;1x106 per final dose</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of all doses, at least 10 doses per month</w:t>
            </w:r>
          </w:p>
        </w:tc>
        <w:tc>
          <w:tcPr>
            <w:tcW w:w="0" w:type="auto"/>
            <w:vMerge/>
            <w:tcBorders>
              <w:top w:val="nil"/>
              <w:left w:val="single" w:color="cfcfcf" w:sz="5"/>
              <w:bottom w:val="single" w:color="cfcfcf" w:sz="5"/>
              <w:right w:val="single" w:color="cfcfcf" w:sz="5"/>
            </w:tcBorders>
          </w:tcP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Residual leukocytes *** in a component with an additive  solution</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 3x109 per dose</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of all doses, at least 10 doses per month</w:t>
            </w:r>
          </w:p>
        </w:tc>
        <w:tc>
          <w:tcPr>
            <w:tcW w:w="0" w:type="auto"/>
            <w:vMerge/>
            <w:tcBorders>
              <w:top w:val="nil"/>
              <w:left w:val="single" w:color="cfcfcf" w:sz="5"/>
              <w:bottom w:val="single" w:color="cfcfcf" w:sz="5"/>
              <w:right w:val="single" w:color="cfcfcf" w:sz="5"/>
            </w:tcBorders>
          </w:tcPr>
          <w:p/>
        </w:tc>
      </w:tr>
    </w:tbl>
    <w:bookmarkStart w:name="z1267" w:id="1218"/>
    <w:p>
      <w:pPr>
        <w:spacing w:after="0"/>
        <w:ind w:left="0"/>
        <w:jc w:val="both"/>
      </w:pPr>
      <w:r>
        <w:rPr>
          <w:rFonts w:ascii="Times New Roman"/>
          <w:b w:val="false"/>
          <w:i w:val="false"/>
          <w:color w:val="000000"/>
          <w:sz w:val="28"/>
        </w:rPr>
        <w:t>
      Note: *- Parameter "control frequency", if it is different from the value "All doses", displays the minimum frequency of testing and indicates the necessity for statistical control of the process to reduce the risk of deviations in the quality of the blood component.</w:t>
      </w:r>
    </w:p>
    <w:bookmarkEnd w:id="1218"/>
    <w:bookmarkStart w:name="z1268" w:id="1219"/>
    <w:p>
      <w:pPr>
        <w:spacing w:after="0"/>
        <w:ind w:left="0"/>
        <w:jc w:val="both"/>
      </w:pPr>
      <w:r>
        <w:rPr>
          <w:rFonts w:ascii="Times New Roman"/>
          <w:b w:val="false"/>
          <w:i w:val="false"/>
          <w:color w:val="000000"/>
          <w:sz w:val="28"/>
        </w:rPr>
        <w:t>
      ** The requirements are met if 75% of the tested doses fall within the specified range.</w:t>
      </w:r>
    </w:p>
    <w:bookmarkEnd w:id="1219"/>
    <w:bookmarkStart w:name="z1269" w:id="1220"/>
    <w:p>
      <w:pPr>
        <w:spacing w:after="0"/>
        <w:ind w:left="0"/>
        <w:jc w:val="both"/>
      </w:pPr>
      <w:r>
        <w:rPr>
          <w:rFonts w:ascii="Times New Roman"/>
          <w:b w:val="false"/>
          <w:i w:val="false"/>
          <w:color w:val="000000"/>
          <w:sz w:val="28"/>
        </w:rPr>
        <w:t>
      *** The requirements are met if 90% of the tested doses fall within the specified range.</w:t>
      </w:r>
    </w:p>
    <w:bookmarkEnd w:id="1220"/>
    <w:bookmarkStart w:name="z1270" w:id="1221"/>
    <w:p>
      <w:pPr>
        <w:spacing w:after="0"/>
        <w:ind w:left="0"/>
        <w:jc w:val="both"/>
      </w:pPr>
      <w:r>
        <w:rPr>
          <w:rFonts w:ascii="Times New Roman"/>
          <w:b w:val="false"/>
          <w:i w:val="false"/>
          <w:color w:val="000000"/>
          <w:sz w:val="28"/>
        </w:rPr>
        <w:t>
      **** Measurement of pH is carried out in a closed system to avoid the release of CO2. The measurement can be performed at any temperature and the value is recalculated for the pH at +22°C.</w:t>
      </w:r>
    </w:p>
    <w:bookmarkEnd w:id="1221"/>
    <w:bookmarkStart w:name="z1271" w:id="1222"/>
    <w:p>
      <w:pPr>
        <w:spacing w:after="0"/>
        <w:ind w:left="0"/>
        <w:jc w:val="both"/>
      </w:pPr>
      <w:r>
        <w:rPr>
          <w:rFonts w:ascii="Times New Roman"/>
          <w:b w:val="false"/>
          <w:i w:val="false"/>
          <w:color w:val="000000"/>
          <w:sz w:val="28"/>
        </w:rPr>
        <w:t>
      Storage and transportation</w:t>
      </w:r>
    </w:p>
    <w:bookmarkEnd w:id="1222"/>
    <w:bookmarkStart w:name="z1272" w:id="1223"/>
    <w:p>
      <w:pPr>
        <w:spacing w:after="0"/>
        <w:ind w:left="0"/>
        <w:jc w:val="both"/>
      </w:pPr>
      <w:r>
        <w:rPr>
          <w:rFonts w:ascii="Times New Roman"/>
          <w:b w:val="false"/>
          <w:i w:val="false"/>
          <w:color w:val="000000"/>
          <w:sz w:val="28"/>
        </w:rPr>
        <w:t>
      Storage of apheresis Platelet concentrate and components prepared on its basis is carried out under continuous stirring at a temperature of + 20°C+24°C, the maximum storage period is five days, the period can be extended to seven days. If required, storage of apheresis platelet concentrate and components prepared on its basis is carried out for more than six hours. When preparing, a functionally closed system is used.</w:t>
      </w:r>
    </w:p>
    <w:bookmarkEnd w:id="1223"/>
    <w:bookmarkStart w:name="z1273" w:id="1224"/>
    <w:p>
      <w:pPr>
        <w:spacing w:after="0"/>
        <w:ind w:left="0"/>
        <w:jc w:val="both"/>
      </w:pPr>
      <w:r>
        <w:rPr>
          <w:rFonts w:ascii="Times New Roman"/>
          <w:b w:val="false"/>
          <w:i w:val="false"/>
          <w:color w:val="000000"/>
          <w:sz w:val="28"/>
        </w:rPr>
        <w:t>
      When transporting Platelet concentrate apheresis and components prepared on its basis, the temperature is maintained as close as possible to the storage temperature.</w:t>
      </w:r>
    </w:p>
    <w:bookmarkEnd w:id="1224"/>
    <w:bookmarkStart w:name="z1274" w:id="1225"/>
    <w:p>
      <w:pPr>
        <w:spacing w:after="0"/>
        <w:ind w:left="0"/>
        <w:jc w:val="both"/>
      </w:pPr>
      <w:r>
        <w:rPr>
          <w:rFonts w:ascii="Times New Roman"/>
          <w:b w:val="false"/>
          <w:i w:val="false"/>
          <w:color w:val="000000"/>
          <w:sz w:val="28"/>
        </w:rPr>
        <w:t>
      Marking</w:t>
      </w:r>
    </w:p>
    <w:bookmarkEnd w:id="1225"/>
    <w:bookmarkStart w:name="z1275" w:id="1226"/>
    <w:p>
      <w:pPr>
        <w:spacing w:after="0"/>
        <w:ind w:left="0"/>
        <w:jc w:val="both"/>
      </w:pPr>
      <w:r>
        <w:rPr>
          <w:rFonts w:ascii="Times New Roman"/>
          <w:b w:val="false"/>
          <w:i w:val="false"/>
          <w:color w:val="000000"/>
          <w:sz w:val="28"/>
        </w:rPr>
        <w:t>
      Information is recorded on the label:</w:t>
      </w:r>
    </w:p>
    <w:bookmarkEnd w:id="1226"/>
    <w:bookmarkStart w:name="z1276" w:id="1227"/>
    <w:p>
      <w:pPr>
        <w:spacing w:after="0"/>
        <w:ind w:left="0"/>
        <w:jc w:val="both"/>
      </w:pPr>
      <w:r>
        <w:rPr>
          <w:rFonts w:ascii="Times New Roman"/>
          <w:b w:val="false"/>
          <w:i w:val="false"/>
          <w:color w:val="000000"/>
          <w:sz w:val="28"/>
        </w:rPr>
        <w:t>
      name of the organization- manufacturer;</w:t>
      </w:r>
    </w:p>
    <w:bookmarkEnd w:id="1227"/>
    <w:bookmarkStart w:name="z1277" w:id="1228"/>
    <w:p>
      <w:pPr>
        <w:spacing w:after="0"/>
        <w:ind w:left="0"/>
        <w:jc w:val="both"/>
      </w:pPr>
      <w:r>
        <w:rPr>
          <w:rFonts w:ascii="Times New Roman"/>
          <w:b w:val="false"/>
          <w:i w:val="false"/>
          <w:color w:val="000000"/>
          <w:sz w:val="28"/>
        </w:rPr>
        <w:t>
      unique identification number of the donation;</w:t>
      </w:r>
    </w:p>
    <w:bookmarkEnd w:id="1228"/>
    <w:bookmarkStart w:name="z1278" w:id="1229"/>
    <w:p>
      <w:pPr>
        <w:spacing w:after="0"/>
        <w:ind w:left="0"/>
        <w:jc w:val="both"/>
      </w:pPr>
      <w:r>
        <w:rPr>
          <w:rFonts w:ascii="Times New Roman"/>
          <w:b w:val="false"/>
          <w:i w:val="false"/>
          <w:color w:val="000000"/>
          <w:sz w:val="28"/>
        </w:rPr>
        <w:t>
      name of the blood component;</w:t>
      </w:r>
    </w:p>
    <w:bookmarkEnd w:id="1229"/>
    <w:bookmarkStart w:name="z1279" w:id="1230"/>
    <w:p>
      <w:pPr>
        <w:spacing w:after="0"/>
        <w:ind w:left="0"/>
        <w:jc w:val="both"/>
      </w:pPr>
      <w:r>
        <w:rPr>
          <w:rFonts w:ascii="Times New Roman"/>
          <w:b w:val="false"/>
          <w:i w:val="false"/>
          <w:color w:val="000000"/>
          <w:sz w:val="28"/>
        </w:rPr>
        <w:t xml:space="preserve">
      blood group according to ABO system and Rhesus affiliation Rh(D); </w:t>
      </w:r>
    </w:p>
    <w:bookmarkEnd w:id="1230"/>
    <w:bookmarkStart w:name="z1280" w:id="1231"/>
    <w:p>
      <w:pPr>
        <w:spacing w:after="0"/>
        <w:ind w:left="0"/>
        <w:jc w:val="both"/>
      </w:pPr>
      <w:r>
        <w:rPr>
          <w:rFonts w:ascii="Times New Roman"/>
          <w:b w:val="false"/>
          <w:i w:val="false"/>
          <w:color w:val="000000"/>
          <w:sz w:val="28"/>
        </w:rPr>
        <w:t xml:space="preserve">
      date of donation; </w:t>
      </w:r>
    </w:p>
    <w:bookmarkEnd w:id="1231"/>
    <w:bookmarkStart w:name="z1281" w:id="1232"/>
    <w:p>
      <w:pPr>
        <w:spacing w:after="0"/>
        <w:ind w:left="0"/>
        <w:jc w:val="both"/>
      </w:pPr>
      <w:r>
        <w:rPr>
          <w:rFonts w:ascii="Times New Roman"/>
          <w:b w:val="false"/>
          <w:i w:val="false"/>
          <w:color w:val="000000"/>
          <w:sz w:val="28"/>
        </w:rPr>
        <w:t xml:space="preserve">
      expiration date; </w:t>
      </w:r>
    </w:p>
    <w:bookmarkEnd w:id="1232"/>
    <w:bookmarkStart w:name="z1282" w:id="1233"/>
    <w:p>
      <w:pPr>
        <w:spacing w:after="0"/>
        <w:ind w:left="0"/>
        <w:jc w:val="both"/>
      </w:pPr>
      <w:r>
        <w:rPr>
          <w:rFonts w:ascii="Times New Roman"/>
          <w:b w:val="false"/>
          <w:i w:val="false"/>
          <w:color w:val="000000"/>
          <w:sz w:val="28"/>
        </w:rPr>
        <w:t xml:space="preserve">
      name of the anticoagulant; </w:t>
      </w:r>
    </w:p>
    <w:bookmarkEnd w:id="1233"/>
    <w:bookmarkStart w:name="z1283" w:id="1234"/>
    <w:p>
      <w:pPr>
        <w:spacing w:after="0"/>
        <w:ind w:left="0"/>
        <w:jc w:val="both"/>
      </w:pPr>
      <w:r>
        <w:rPr>
          <w:rFonts w:ascii="Times New Roman"/>
          <w:b w:val="false"/>
          <w:i w:val="false"/>
          <w:color w:val="000000"/>
          <w:sz w:val="28"/>
        </w:rPr>
        <w:t xml:space="preserve">
      note on additional processing (irradiance, leukofiltration); </w:t>
      </w:r>
    </w:p>
    <w:bookmarkEnd w:id="1234"/>
    <w:bookmarkStart w:name="z1284" w:id="1235"/>
    <w:p>
      <w:pPr>
        <w:spacing w:after="0"/>
        <w:ind w:left="0"/>
        <w:jc w:val="both"/>
      </w:pPr>
      <w:r>
        <w:rPr>
          <w:rFonts w:ascii="Times New Roman"/>
          <w:b w:val="false"/>
          <w:i w:val="false"/>
          <w:color w:val="000000"/>
          <w:sz w:val="28"/>
        </w:rPr>
        <w:t>
      volume;</w:t>
      </w:r>
    </w:p>
    <w:bookmarkEnd w:id="1235"/>
    <w:bookmarkStart w:name="z1285" w:id="1236"/>
    <w:p>
      <w:pPr>
        <w:spacing w:after="0"/>
        <w:ind w:left="0"/>
        <w:jc w:val="both"/>
      </w:pPr>
      <w:r>
        <w:rPr>
          <w:rFonts w:ascii="Times New Roman"/>
          <w:b w:val="false"/>
          <w:i w:val="false"/>
          <w:color w:val="000000"/>
          <w:sz w:val="28"/>
        </w:rPr>
        <w:t xml:space="preserve">
      number of platelets (average, if the method of obtaining is validated or real) </w:t>
      </w:r>
    </w:p>
    <w:bookmarkEnd w:id="1236"/>
    <w:bookmarkStart w:name="z1286" w:id="1237"/>
    <w:p>
      <w:pPr>
        <w:spacing w:after="0"/>
        <w:ind w:left="0"/>
        <w:jc w:val="both"/>
      </w:pPr>
      <w:r>
        <w:rPr>
          <w:rFonts w:ascii="Times New Roman"/>
          <w:b w:val="false"/>
          <w:i w:val="false"/>
          <w:color w:val="000000"/>
          <w:sz w:val="28"/>
        </w:rPr>
        <w:t xml:space="preserve">
      storage temperature; </w:t>
      </w:r>
    </w:p>
    <w:bookmarkEnd w:id="1237"/>
    <w:bookmarkStart w:name="z1287" w:id="1238"/>
    <w:p>
      <w:pPr>
        <w:spacing w:after="0"/>
        <w:ind w:left="0"/>
        <w:jc w:val="both"/>
      </w:pPr>
      <w:r>
        <w:rPr>
          <w:rFonts w:ascii="Times New Roman"/>
          <w:b w:val="false"/>
          <w:i w:val="false"/>
          <w:color w:val="000000"/>
          <w:sz w:val="28"/>
        </w:rPr>
        <w:t>
      information that the component is introduced through a filter with a pore size of 150-200 microns.</w:t>
      </w:r>
    </w:p>
    <w:bookmarkEnd w:id="1238"/>
    <w:bookmarkStart w:name="z1288" w:id="1239"/>
    <w:p>
      <w:pPr>
        <w:spacing w:after="0"/>
        <w:ind w:left="0"/>
        <w:jc w:val="both"/>
      </w:pPr>
      <w:r>
        <w:rPr>
          <w:rFonts w:ascii="Times New Roman"/>
          <w:b w:val="false"/>
          <w:i w:val="false"/>
          <w:color w:val="000000"/>
          <w:sz w:val="28"/>
        </w:rPr>
        <w:t>
      Precautionary measures</w:t>
      </w:r>
    </w:p>
    <w:bookmarkEnd w:id="1239"/>
    <w:bookmarkStart w:name="z1289" w:id="1240"/>
    <w:p>
      <w:pPr>
        <w:spacing w:after="0"/>
        <w:ind w:left="0"/>
        <w:jc w:val="both"/>
      </w:pPr>
      <w:r>
        <w:rPr>
          <w:rFonts w:ascii="Times New Roman"/>
          <w:b w:val="false"/>
          <w:i w:val="false"/>
          <w:color w:val="000000"/>
          <w:sz w:val="28"/>
        </w:rPr>
        <w:t>
      Platelet concentrate apheresis and components prepared on its basis are not recommended for use in patients with intolerance to plasma proteins.</w:t>
      </w:r>
    </w:p>
    <w:bookmarkEnd w:id="1240"/>
    <w:bookmarkStart w:name="z1290" w:id="1241"/>
    <w:p>
      <w:pPr>
        <w:spacing w:after="0"/>
        <w:ind w:left="0"/>
        <w:jc w:val="both"/>
      </w:pPr>
      <w:r>
        <w:rPr>
          <w:rFonts w:ascii="Times New Roman"/>
          <w:b w:val="false"/>
          <w:i w:val="false"/>
          <w:color w:val="000000"/>
          <w:sz w:val="28"/>
        </w:rPr>
        <w:t>
      Adverse reactions</w:t>
      </w:r>
    </w:p>
    <w:bookmarkEnd w:id="1241"/>
    <w:bookmarkStart w:name="z1291" w:id="1242"/>
    <w:p>
      <w:pPr>
        <w:spacing w:after="0"/>
        <w:ind w:left="0"/>
        <w:jc w:val="both"/>
      </w:pPr>
      <w:r>
        <w:rPr>
          <w:rFonts w:ascii="Times New Roman"/>
          <w:b w:val="false"/>
          <w:i w:val="false"/>
          <w:color w:val="000000"/>
          <w:sz w:val="28"/>
        </w:rPr>
        <w:t>
      When transfusion of platelet concentrate apheresis and components prepared on its basis there are risks of developing conditions:</w:t>
      </w:r>
    </w:p>
    <w:bookmarkEnd w:id="1242"/>
    <w:bookmarkStart w:name="z1292" w:id="1243"/>
    <w:p>
      <w:pPr>
        <w:spacing w:after="0"/>
        <w:ind w:left="0"/>
        <w:jc w:val="both"/>
      </w:pPr>
      <w:r>
        <w:rPr>
          <w:rFonts w:ascii="Times New Roman"/>
          <w:b w:val="false"/>
          <w:i w:val="false"/>
          <w:color w:val="000000"/>
          <w:sz w:val="28"/>
        </w:rPr>
        <w:t>
      hemolytic posttransfusion reaction in case of blood group mismatch in the ABO system;</w:t>
      </w:r>
    </w:p>
    <w:bookmarkEnd w:id="1243"/>
    <w:bookmarkStart w:name="z1293" w:id="1244"/>
    <w:p>
      <w:pPr>
        <w:spacing w:after="0"/>
        <w:ind w:left="0"/>
        <w:jc w:val="both"/>
      </w:pPr>
      <w:r>
        <w:rPr>
          <w:rFonts w:ascii="Times New Roman"/>
          <w:b w:val="false"/>
          <w:i w:val="false"/>
          <w:color w:val="000000"/>
          <w:sz w:val="28"/>
        </w:rPr>
        <w:t>
      non-hemolytic posttransfusion reaction (most often-chills, fever, urticaria);</w:t>
      </w:r>
    </w:p>
    <w:bookmarkEnd w:id="1244"/>
    <w:bookmarkStart w:name="z1294" w:id="1245"/>
    <w:p>
      <w:pPr>
        <w:spacing w:after="0"/>
        <w:ind w:left="0"/>
        <w:jc w:val="both"/>
      </w:pPr>
      <w:r>
        <w:rPr>
          <w:rFonts w:ascii="Times New Roman"/>
          <w:b w:val="false"/>
          <w:i w:val="false"/>
          <w:color w:val="000000"/>
          <w:sz w:val="28"/>
        </w:rPr>
        <w:t>
      anaphylaxis;</w:t>
      </w:r>
    </w:p>
    <w:bookmarkEnd w:id="1245"/>
    <w:bookmarkStart w:name="z1295" w:id="1246"/>
    <w:p>
      <w:pPr>
        <w:spacing w:after="0"/>
        <w:ind w:left="0"/>
        <w:jc w:val="both"/>
      </w:pPr>
      <w:r>
        <w:rPr>
          <w:rFonts w:ascii="Times New Roman"/>
          <w:b w:val="false"/>
          <w:i w:val="false"/>
          <w:color w:val="000000"/>
          <w:sz w:val="28"/>
        </w:rPr>
        <w:t>
      alloimmunization by erythrocytes and HLA antigens;</w:t>
      </w:r>
    </w:p>
    <w:bookmarkEnd w:id="1246"/>
    <w:bookmarkStart w:name="z1296" w:id="1247"/>
    <w:p>
      <w:pPr>
        <w:spacing w:after="0"/>
        <w:ind w:left="0"/>
        <w:jc w:val="both"/>
      </w:pPr>
      <w:r>
        <w:rPr>
          <w:rFonts w:ascii="Times New Roman"/>
          <w:b w:val="false"/>
          <w:i w:val="false"/>
          <w:color w:val="000000"/>
          <w:sz w:val="28"/>
        </w:rPr>
        <w:t>
      alloimmunization by НРА antigens;</w:t>
      </w:r>
    </w:p>
    <w:bookmarkEnd w:id="1247"/>
    <w:bookmarkStart w:name="z1297" w:id="1248"/>
    <w:p>
      <w:pPr>
        <w:spacing w:after="0"/>
        <w:ind w:left="0"/>
        <w:jc w:val="both"/>
      </w:pPr>
      <w:r>
        <w:rPr>
          <w:rFonts w:ascii="Times New Roman"/>
          <w:b w:val="false"/>
          <w:i w:val="false"/>
          <w:color w:val="000000"/>
          <w:sz w:val="28"/>
        </w:rPr>
        <w:t>
      post-transfusion purpura;</w:t>
      </w:r>
    </w:p>
    <w:bookmarkEnd w:id="1248"/>
    <w:bookmarkStart w:name="z1298" w:id="1249"/>
    <w:p>
      <w:pPr>
        <w:spacing w:after="0"/>
        <w:ind w:left="0"/>
        <w:jc w:val="both"/>
      </w:pPr>
      <w:r>
        <w:rPr>
          <w:rFonts w:ascii="Times New Roman"/>
          <w:b w:val="false"/>
          <w:i w:val="false"/>
          <w:color w:val="000000"/>
          <w:sz w:val="28"/>
        </w:rPr>
        <w:t xml:space="preserve">
      “graft versus host” reaction; </w:t>
      </w:r>
    </w:p>
    <w:bookmarkEnd w:id="1249"/>
    <w:bookmarkStart w:name="z1299" w:id="1250"/>
    <w:p>
      <w:pPr>
        <w:spacing w:after="0"/>
        <w:ind w:left="0"/>
        <w:jc w:val="both"/>
      </w:pPr>
      <w:r>
        <w:rPr>
          <w:rFonts w:ascii="Times New Roman"/>
          <w:b w:val="false"/>
          <w:i w:val="false"/>
          <w:color w:val="000000"/>
          <w:sz w:val="28"/>
        </w:rPr>
        <w:t>
      the syndrome of acute lung injury due to transfusion (SALI);</w:t>
      </w:r>
    </w:p>
    <w:bookmarkEnd w:id="1250"/>
    <w:bookmarkStart w:name="z1300" w:id="1251"/>
    <w:p>
      <w:pPr>
        <w:spacing w:after="0"/>
        <w:ind w:left="0"/>
        <w:jc w:val="both"/>
      </w:pPr>
      <w:r>
        <w:rPr>
          <w:rFonts w:ascii="Times New Roman"/>
          <w:b w:val="false"/>
          <w:i w:val="false"/>
          <w:color w:val="000000"/>
          <w:sz w:val="28"/>
        </w:rPr>
        <w:t xml:space="preserve">
      sepsis, caused by accidental bacterial contamination; </w:t>
      </w:r>
    </w:p>
    <w:bookmarkEnd w:id="1251"/>
    <w:bookmarkStart w:name="z1301" w:id="1252"/>
    <w:p>
      <w:pPr>
        <w:spacing w:after="0"/>
        <w:ind w:left="0"/>
        <w:jc w:val="both"/>
      </w:pPr>
      <w:r>
        <w:rPr>
          <w:rFonts w:ascii="Times New Roman"/>
          <w:b w:val="false"/>
          <w:i w:val="false"/>
          <w:color w:val="000000"/>
          <w:sz w:val="28"/>
        </w:rPr>
        <w:t>
      transmission of viral infection (hepatitis, HIV, and others ) is not excluded, despite the careful selection of the donor and examination of the donor's blood by modern methods; it does not apply to the components that have undergone virus inactivation, for which this is unlikely;</w:t>
      </w:r>
    </w:p>
    <w:bookmarkEnd w:id="1252"/>
    <w:bookmarkStart w:name="z1302" w:id="1253"/>
    <w:p>
      <w:pPr>
        <w:spacing w:after="0"/>
        <w:ind w:left="0"/>
        <w:jc w:val="both"/>
      </w:pPr>
      <w:r>
        <w:rPr>
          <w:rFonts w:ascii="Times New Roman"/>
          <w:b w:val="false"/>
          <w:i w:val="false"/>
          <w:color w:val="000000"/>
          <w:sz w:val="28"/>
        </w:rPr>
        <w:t>
      risk of transmission of protozoal infection (malaria);</w:t>
      </w:r>
    </w:p>
    <w:bookmarkEnd w:id="1253"/>
    <w:bookmarkStart w:name="z1303" w:id="1254"/>
    <w:p>
      <w:pPr>
        <w:spacing w:after="0"/>
        <w:ind w:left="0"/>
        <w:jc w:val="both"/>
      </w:pPr>
      <w:r>
        <w:rPr>
          <w:rFonts w:ascii="Times New Roman"/>
          <w:b w:val="false"/>
          <w:i w:val="false"/>
          <w:color w:val="000000"/>
          <w:sz w:val="28"/>
        </w:rPr>
        <w:t xml:space="preserve">
      transmission of other unidentified or non-mandatory screening pathogens; </w:t>
      </w:r>
    </w:p>
    <w:bookmarkEnd w:id="1254"/>
    <w:bookmarkStart w:name="z1304" w:id="1255"/>
    <w:p>
      <w:pPr>
        <w:spacing w:after="0"/>
        <w:ind w:left="0"/>
        <w:jc w:val="both"/>
      </w:pPr>
      <w:r>
        <w:rPr>
          <w:rFonts w:ascii="Times New Roman"/>
          <w:b w:val="false"/>
          <w:i w:val="false"/>
          <w:color w:val="000000"/>
          <w:sz w:val="28"/>
        </w:rPr>
        <w:t xml:space="preserve">
      citrate intoxication in newborns and patients with impaired liver function; </w:t>
      </w:r>
    </w:p>
    <w:bookmarkEnd w:id="1255"/>
    <w:bookmarkStart w:name="z1305" w:id="1256"/>
    <w:p>
      <w:pPr>
        <w:spacing w:after="0"/>
        <w:ind w:left="0"/>
        <w:jc w:val="both"/>
      </w:pPr>
      <w:r>
        <w:rPr>
          <w:rFonts w:ascii="Times New Roman"/>
          <w:b w:val="false"/>
          <w:i w:val="false"/>
          <w:color w:val="000000"/>
          <w:sz w:val="28"/>
        </w:rPr>
        <w:t>
      circulatory overload.</w:t>
      </w:r>
    </w:p>
    <w:bookmarkEnd w:id="1256"/>
    <w:bookmarkStart w:name="z1306" w:id="1257"/>
    <w:p>
      <w:pPr>
        <w:spacing w:after="0"/>
        <w:ind w:left="0"/>
        <w:jc w:val="left"/>
      </w:pPr>
      <w:r>
        <w:rPr>
          <w:rFonts w:ascii="Times New Roman"/>
          <w:b/>
          <w:i w:val="false"/>
          <w:color w:val="000000"/>
        </w:rPr>
        <w:t xml:space="preserve"> 19. Platelet concentrate cryopreserved and Platelet concentrate cryopreserved recovered </w:t>
      </w:r>
    </w:p>
    <w:bookmarkEnd w:id="1257"/>
    <w:bookmarkStart w:name="z1307" w:id="1258"/>
    <w:p>
      <w:pPr>
        <w:spacing w:after="0"/>
        <w:ind w:left="0"/>
        <w:jc w:val="both"/>
      </w:pPr>
      <w:r>
        <w:rPr>
          <w:rFonts w:ascii="Times New Roman"/>
          <w:b w:val="false"/>
          <w:i w:val="false"/>
          <w:color w:val="000000"/>
          <w:sz w:val="28"/>
        </w:rPr>
        <w:t>
      Definition</w:t>
      </w:r>
    </w:p>
    <w:bookmarkEnd w:id="1258"/>
    <w:bookmarkStart w:name="z1308" w:id="1259"/>
    <w:p>
      <w:pPr>
        <w:spacing w:after="0"/>
        <w:ind w:left="0"/>
        <w:jc w:val="both"/>
      </w:pPr>
      <w:r>
        <w:rPr>
          <w:rFonts w:ascii="Times New Roman"/>
          <w:b w:val="false"/>
          <w:i w:val="false"/>
          <w:color w:val="000000"/>
          <w:sz w:val="28"/>
        </w:rPr>
        <w:t>
      Platelet concentrate cryopreserved– blood component obtained from Platelet concentrate apheresis, leucofiltered, contains more than 40% of the original component.</w:t>
      </w:r>
    </w:p>
    <w:bookmarkEnd w:id="1259"/>
    <w:bookmarkStart w:name="z1309" w:id="1260"/>
    <w:p>
      <w:pPr>
        <w:spacing w:after="0"/>
        <w:ind w:left="0"/>
        <w:jc w:val="both"/>
      </w:pPr>
      <w:r>
        <w:rPr>
          <w:rFonts w:ascii="Times New Roman"/>
          <w:b w:val="false"/>
          <w:i w:val="false"/>
          <w:color w:val="000000"/>
          <w:sz w:val="28"/>
        </w:rPr>
        <w:t>
      Preparation</w:t>
      </w:r>
    </w:p>
    <w:bookmarkEnd w:id="1260"/>
    <w:bookmarkStart w:name="z1310" w:id="1261"/>
    <w:p>
      <w:pPr>
        <w:spacing w:after="0"/>
        <w:ind w:left="0"/>
        <w:jc w:val="both"/>
      </w:pPr>
      <w:r>
        <w:rPr>
          <w:rFonts w:ascii="Times New Roman"/>
          <w:b w:val="false"/>
          <w:i w:val="false"/>
          <w:color w:val="000000"/>
          <w:sz w:val="28"/>
        </w:rPr>
        <w:t>
      Platelet concentrate cryopreserved is obtained by recycling Platelet concentrate apheresis, leucofiltered by freezing it within 24 hours after donation using a cryoprotective solution. One of two methods of cryopreservation is used with the use of dimethylsulfoxide (DMSO, 6% w/v) or very low concentration of glycerol (5% w/v).</w:t>
      </w:r>
    </w:p>
    <w:bookmarkEnd w:id="1261"/>
    <w:bookmarkStart w:name="z1311" w:id="1262"/>
    <w:p>
      <w:pPr>
        <w:spacing w:after="0"/>
        <w:ind w:left="0"/>
        <w:jc w:val="both"/>
      </w:pPr>
      <w:r>
        <w:rPr>
          <w:rFonts w:ascii="Times New Roman"/>
          <w:b w:val="false"/>
          <w:i w:val="false"/>
          <w:color w:val="000000"/>
          <w:sz w:val="28"/>
        </w:rPr>
        <w:t>
      Definition</w:t>
      </w:r>
    </w:p>
    <w:bookmarkEnd w:id="1262"/>
    <w:bookmarkStart w:name="z1312" w:id="1263"/>
    <w:p>
      <w:pPr>
        <w:spacing w:after="0"/>
        <w:ind w:left="0"/>
        <w:jc w:val="both"/>
      </w:pPr>
      <w:r>
        <w:rPr>
          <w:rFonts w:ascii="Times New Roman"/>
          <w:b w:val="false"/>
          <w:i w:val="false"/>
          <w:color w:val="000000"/>
          <w:sz w:val="28"/>
        </w:rPr>
        <w:t>
      Platelet concentrate cryopreserved, recovered- blood component obtained from Platelet concentrate cryopreserved, contains more than 40% of the original component.</w:t>
      </w:r>
    </w:p>
    <w:bookmarkEnd w:id="1263"/>
    <w:bookmarkStart w:name="z1313" w:id="1264"/>
    <w:p>
      <w:pPr>
        <w:spacing w:after="0"/>
        <w:ind w:left="0"/>
        <w:jc w:val="both"/>
      </w:pPr>
      <w:r>
        <w:rPr>
          <w:rFonts w:ascii="Times New Roman"/>
          <w:b w:val="false"/>
          <w:i w:val="false"/>
          <w:color w:val="000000"/>
          <w:sz w:val="28"/>
        </w:rPr>
        <w:t>
      Preparation</w:t>
      </w:r>
    </w:p>
    <w:bookmarkEnd w:id="1264"/>
    <w:bookmarkStart w:name="z1314" w:id="1265"/>
    <w:p>
      <w:pPr>
        <w:spacing w:after="0"/>
        <w:ind w:left="0"/>
        <w:jc w:val="both"/>
      </w:pPr>
      <w:r>
        <w:rPr>
          <w:rFonts w:ascii="Times New Roman"/>
          <w:b w:val="false"/>
          <w:i w:val="false"/>
          <w:color w:val="000000"/>
          <w:sz w:val="28"/>
        </w:rPr>
        <w:t>
      Platelet concentrate cryopreserved, recovered is obtained by washing and resuspending in plasma or an additive solution. After defrosting the component, the "snowstorm" phenomenon is not observed.</w:t>
      </w:r>
    </w:p>
    <w:bookmarkEnd w:id="1265"/>
    <w:bookmarkStart w:name="z1315" w:id="1266"/>
    <w:p>
      <w:pPr>
        <w:spacing w:after="0"/>
        <w:ind w:left="0"/>
        <w:jc w:val="both"/>
      </w:pPr>
      <w:r>
        <w:rPr>
          <w:rFonts w:ascii="Times New Roman"/>
          <w:b w:val="false"/>
          <w:i w:val="false"/>
          <w:color w:val="000000"/>
          <w:sz w:val="28"/>
        </w:rPr>
        <w:t>
      Using</w:t>
      </w:r>
    </w:p>
    <w:bookmarkEnd w:id="1266"/>
    <w:bookmarkStart w:name="z1316" w:id="1267"/>
    <w:p>
      <w:pPr>
        <w:spacing w:after="0"/>
        <w:ind w:left="0"/>
        <w:jc w:val="both"/>
      </w:pPr>
      <w:r>
        <w:rPr>
          <w:rFonts w:ascii="Times New Roman"/>
          <w:b w:val="false"/>
          <w:i w:val="false"/>
          <w:color w:val="000000"/>
          <w:sz w:val="28"/>
        </w:rPr>
        <w:t>
      Platelet concentrate cryopreserved, recovered is used for clinical practice in adults and children.</w:t>
      </w:r>
    </w:p>
    <w:bookmarkEnd w:id="1267"/>
    <w:bookmarkStart w:name="z1317" w:id="1268"/>
    <w:p>
      <w:pPr>
        <w:spacing w:after="0"/>
        <w:ind w:left="0"/>
        <w:jc w:val="both"/>
      </w:pPr>
      <w:r>
        <w:rPr>
          <w:rFonts w:ascii="Times New Roman"/>
          <w:b w:val="false"/>
          <w:i w:val="false"/>
          <w:color w:val="000000"/>
          <w:sz w:val="28"/>
        </w:rPr>
        <w:t>
      Quality criteria</w:t>
      </w:r>
    </w:p>
    <w:bookmarkEnd w:id="1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4"/>
        <w:gridCol w:w="2559"/>
        <w:gridCol w:w="2525"/>
        <w:gridCol w:w="3232"/>
      </w:tblGrid>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Verification parameter</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requirements (specification)</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frequency*</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 controls it</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ABO, Rh (D)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Typing</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3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blood testing and laboratory researches</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increased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Anti-HCV</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Anti-HIV 1.2</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Syphilis</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screening test</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 to 200 ml</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preparation of blood and its components</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content of platelets*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40 % of the content before freezing</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3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for quality control of blood products</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Residual leukocytes** in leukofiltered component</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&lt;1x106 per final dose</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 (at +22°C)measured at the end of the recommended shelf life***</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of all doses, at least 4 doses per month</w:t>
            </w:r>
          </w:p>
        </w:tc>
        <w:tc>
          <w:tcPr>
            <w:tcW w:w="0" w:type="auto"/>
            <w:vMerge/>
            <w:tcBorders>
              <w:top w:val="nil"/>
              <w:left w:val="single" w:color="cfcfcf" w:sz="5"/>
              <w:bottom w:val="single" w:color="cfcfcf" w:sz="5"/>
              <w:right w:val="single" w:color="cfcfcf" w:sz="5"/>
            </w:tcBorders>
          </w:tcPr>
          <w:p/>
        </w:tc>
      </w:tr>
    </w:tbl>
    <w:bookmarkStart w:name="z1318" w:id="1269"/>
    <w:p>
      <w:pPr>
        <w:spacing w:after="0"/>
        <w:ind w:left="0"/>
        <w:jc w:val="both"/>
      </w:pPr>
      <w:r>
        <w:rPr>
          <w:rFonts w:ascii="Times New Roman"/>
          <w:b w:val="false"/>
          <w:i w:val="false"/>
          <w:color w:val="000000"/>
          <w:sz w:val="28"/>
        </w:rPr>
        <w:t>
      Note: * The requirements are met if 75% of the tested doses fall within the specified range.</w:t>
      </w:r>
    </w:p>
    <w:bookmarkEnd w:id="1269"/>
    <w:bookmarkStart w:name="z1319" w:id="1270"/>
    <w:p>
      <w:pPr>
        <w:spacing w:after="0"/>
        <w:ind w:left="0"/>
        <w:jc w:val="both"/>
      </w:pPr>
      <w:r>
        <w:rPr>
          <w:rFonts w:ascii="Times New Roman"/>
          <w:b w:val="false"/>
          <w:i w:val="false"/>
          <w:color w:val="000000"/>
          <w:sz w:val="28"/>
        </w:rPr>
        <w:t xml:space="preserve">
      ** The requirements are met if 90% of the tested doses fall within the specified range. </w:t>
      </w:r>
    </w:p>
    <w:bookmarkEnd w:id="1270"/>
    <w:bookmarkStart w:name="z1320" w:id="1271"/>
    <w:p>
      <w:pPr>
        <w:spacing w:after="0"/>
        <w:ind w:left="0"/>
        <w:jc w:val="both"/>
      </w:pPr>
      <w:r>
        <w:rPr>
          <w:rFonts w:ascii="Times New Roman"/>
          <w:b w:val="false"/>
          <w:i w:val="false"/>
          <w:color w:val="000000"/>
          <w:sz w:val="28"/>
        </w:rPr>
        <w:t>
      *** Measurement of pH is carried out in a closed system to avoid the release of CO2. The measurement can be performed at any temperature and the value is recalculated for the pH at +22°C.</w:t>
      </w:r>
    </w:p>
    <w:bookmarkEnd w:id="1271"/>
    <w:bookmarkStart w:name="z1321" w:id="1272"/>
    <w:p>
      <w:pPr>
        <w:spacing w:after="0"/>
        <w:ind w:left="0"/>
        <w:jc w:val="both"/>
      </w:pPr>
      <w:r>
        <w:rPr>
          <w:rFonts w:ascii="Times New Roman"/>
          <w:b w:val="false"/>
          <w:i w:val="false"/>
          <w:color w:val="000000"/>
          <w:sz w:val="28"/>
        </w:rPr>
        <w:t>
      Storage and transportation</w:t>
      </w:r>
    </w:p>
    <w:bookmarkEnd w:id="1272"/>
    <w:bookmarkStart w:name="z1322" w:id="1273"/>
    <w:p>
      <w:pPr>
        <w:spacing w:after="0"/>
        <w:ind w:left="0"/>
        <w:jc w:val="both"/>
      </w:pPr>
      <w:r>
        <w:rPr>
          <w:rFonts w:ascii="Times New Roman"/>
          <w:b w:val="false"/>
          <w:i w:val="false"/>
          <w:color w:val="000000"/>
          <w:sz w:val="28"/>
        </w:rPr>
        <w:t xml:space="preserve">
      Storage of Platelet concentrate cryopreserved is carried out: </w:t>
      </w:r>
    </w:p>
    <w:bookmarkEnd w:id="1273"/>
    <w:bookmarkStart w:name="z1323" w:id="1274"/>
    <w:p>
      <w:pPr>
        <w:spacing w:after="0"/>
        <w:ind w:left="0"/>
        <w:jc w:val="both"/>
      </w:pPr>
      <w:r>
        <w:rPr>
          <w:rFonts w:ascii="Times New Roman"/>
          <w:b w:val="false"/>
          <w:i w:val="false"/>
          <w:color w:val="000000"/>
          <w:sz w:val="28"/>
        </w:rPr>
        <w:t xml:space="preserve">
      in an electric refrigerator at a temperature of-80°C; </w:t>
      </w:r>
    </w:p>
    <w:bookmarkEnd w:id="1274"/>
    <w:bookmarkStart w:name="z1324" w:id="1275"/>
    <w:p>
      <w:pPr>
        <w:spacing w:after="0"/>
        <w:ind w:left="0"/>
        <w:jc w:val="both"/>
      </w:pPr>
      <w:r>
        <w:rPr>
          <w:rFonts w:ascii="Times New Roman"/>
          <w:b w:val="false"/>
          <w:i w:val="false"/>
          <w:color w:val="000000"/>
          <w:sz w:val="28"/>
        </w:rPr>
        <w:t>
      in liquid nitrogen vapors at a temperature of-150°C.</w:t>
      </w:r>
    </w:p>
    <w:bookmarkEnd w:id="1275"/>
    <w:bookmarkStart w:name="z1325" w:id="1276"/>
    <w:p>
      <w:pPr>
        <w:spacing w:after="0"/>
        <w:ind w:left="0"/>
        <w:jc w:val="both"/>
      </w:pPr>
      <w:r>
        <w:rPr>
          <w:rFonts w:ascii="Times New Roman"/>
          <w:b w:val="false"/>
          <w:i w:val="false"/>
          <w:color w:val="000000"/>
          <w:sz w:val="28"/>
        </w:rPr>
        <w:t>
      If the Platelet concentrate cryopreserved is stored for more than a year, the storage temperature shall be -150°C.</w:t>
      </w:r>
    </w:p>
    <w:bookmarkEnd w:id="1276"/>
    <w:bookmarkStart w:name="z1326" w:id="1277"/>
    <w:p>
      <w:pPr>
        <w:spacing w:after="0"/>
        <w:ind w:left="0"/>
        <w:jc w:val="both"/>
      </w:pPr>
      <w:r>
        <w:rPr>
          <w:rFonts w:ascii="Times New Roman"/>
          <w:b w:val="false"/>
          <w:i w:val="false"/>
          <w:color w:val="000000"/>
          <w:sz w:val="28"/>
        </w:rPr>
        <w:t>
      During transportation of Platelet concentrate cryopreserved storage temperature is maintained.</w:t>
      </w:r>
    </w:p>
    <w:bookmarkEnd w:id="1277"/>
    <w:bookmarkStart w:name="z1327" w:id="1278"/>
    <w:p>
      <w:pPr>
        <w:spacing w:after="0"/>
        <w:ind w:left="0"/>
        <w:jc w:val="both"/>
      </w:pPr>
      <w:r>
        <w:rPr>
          <w:rFonts w:ascii="Times New Roman"/>
          <w:b w:val="false"/>
          <w:i w:val="false"/>
          <w:color w:val="000000"/>
          <w:sz w:val="28"/>
        </w:rPr>
        <w:t>
      Platelet concentrate cryopreserved recovered is used as quickly as possible or intermediate storage and transportation at a temperature of + 20°C +24°C is ensured.</w:t>
      </w:r>
    </w:p>
    <w:bookmarkEnd w:id="1278"/>
    <w:bookmarkStart w:name="z1328" w:id="1279"/>
    <w:p>
      <w:pPr>
        <w:spacing w:after="0"/>
        <w:ind w:left="0"/>
        <w:jc w:val="both"/>
      </w:pPr>
      <w:r>
        <w:rPr>
          <w:rFonts w:ascii="Times New Roman"/>
          <w:b w:val="false"/>
          <w:i w:val="false"/>
          <w:color w:val="000000"/>
          <w:sz w:val="28"/>
        </w:rPr>
        <w:t>
      Marking</w:t>
      </w:r>
    </w:p>
    <w:bookmarkEnd w:id="1279"/>
    <w:bookmarkStart w:name="z1329" w:id="1280"/>
    <w:p>
      <w:pPr>
        <w:spacing w:after="0"/>
        <w:ind w:left="0"/>
        <w:jc w:val="both"/>
      </w:pPr>
      <w:r>
        <w:rPr>
          <w:rFonts w:ascii="Times New Roman"/>
          <w:b w:val="false"/>
          <w:i w:val="false"/>
          <w:color w:val="000000"/>
          <w:sz w:val="28"/>
        </w:rPr>
        <w:t>
      Information is recorded on the label of Platelet concentrate cryopreserved:</w:t>
      </w:r>
    </w:p>
    <w:bookmarkEnd w:id="1280"/>
    <w:bookmarkStart w:name="z1330" w:id="1281"/>
    <w:p>
      <w:pPr>
        <w:spacing w:after="0"/>
        <w:ind w:left="0"/>
        <w:jc w:val="both"/>
      </w:pPr>
      <w:r>
        <w:rPr>
          <w:rFonts w:ascii="Times New Roman"/>
          <w:b w:val="false"/>
          <w:i w:val="false"/>
          <w:color w:val="000000"/>
          <w:sz w:val="28"/>
        </w:rPr>
        <w:t>
      name of the organization- manufacturer;</w:t>
      </w:r>
    </w:p>
    <w:bookmarkEnd w:id="1281"/>
    <w:bookmarkStart w:name="z1331" w:id="1282"/>
    <w:p>
      <w:pPr>
        <w:spacing w:after="0"/>
        <w:ind w:left="0"/>
        <w:jc w:val="both"/>
      </w:pPr>
      <w:r>
        <w:rPr>
          <w:rFonts w:ascii="Times New Roman"/>
          <w:b w:val="false"/>
          <w:i w:val="false"/>
          <w:color w:val="000000"/>
          <w:sz w:val="28"/>
        </w:rPr>
        <w:t>
      unique identification number of the donation;</w:t>
      </w:r>
    </w:p>
    <w:bookmarkEnd w:id="1282"/>
    <w:bookmarkStart w:name="z1332" w:id="1283"/>
    <w:p>
      <w:pPr>
        <w:spacing w:after="0"/>
        <w:ind w:left="0"/>
        <w:jc w:val="both"/>
      </w:pPr>
      <w:r>
        <w:rPr>
          <w:rFonts w:ascii="Times New Roman"/>
          <w:b w:val="false"/>
          <w:i w:val="false"/>
          <w:color w:val="000000"/>
          <w:sz w:val="28"/>
        </w:rPr>
        <w:t>
      name of the blood component;</w:t>
      </w:r>
    </w:p>
    <w:bookmarkEnd w:id="1283"/>
    <w:bookmarkStart w:name="z1333" w:id="1284"/>
    <w:p>
      <w:pPr>
        <w:spacing w:after="0"/>
        <w:ind w:left="0"/>
        <w:jc w:val="both"/>
      </w:pPr>
      <w:r>
        <w:rPr>
          <w:rFonts w:ascii="Times New Roman"/>
          <w:b w:val="false"/>
          <w:i w:val="false"/>
          <w:color w:val="000000"/>
          <w:sz w:val="28"/>
        </w:rPr>
        <w:t xml:space="preserve">
      blood group according to ABO system and Rhesus affiliation Rh(D); </w:t>
      </w:r>
    </w:p>
    <w:bookmarkEnd w:id="1284"/>
    <w:bookmarkStart w:name="z1334" w:id="1285"/>
    <w:p>
      <w:pPr>
        <w:spacing w:after="0"/>
        <w:ind w:left="0"/>
        <w:jc w:val="both"/>
      </w:pPr>
      <w:r>
        <w:rPr>
          <w:rFonts w:ascii="Times New Roman"/>
          <w:b w:val="false"/>
          <w:i w:val="false"/>
          <w:color w:val="000000"/>
          <w:sz w:val="28"/>
        </w:rPr>
        <w:t xml:space="preserve">
      date of donation; </w:t>
      </w:r>
    </w:p>
    <w:bookmarkEnd w:id="1285"/>
    <w:bookmarkStart w:name="z1335" w:id="1286"/>
    <w:p>
      <w:pPr>
        <w:spacing w:after="0"/>
        <w:ind w:left="0"/>
        <w:jc w:val="both"/>
      </w:pPr>
      <w:r>
        <w:rPr>
          <w:rFonts w:ascii="Times New Roman"/>
          <w:b w:val="false"/>
          <w:i w:val="false"/>
          <w:color w:val="000000"/>
          <w:sz w:val="28"/>
        </w:rPr>
        <w:t xml:space="preserve">
      expiration date; </w:t>
      </w:r>
    </w:p>
    <w:bookmarkEnd w:id="1286"/>
    <w:bookmarkStart w:name="z1336" w:id="1287"/>
    <w:p>
      <w:pPr>
        <w:spacing w:after="0"/>
        <w:ind w:left="0"/>
        <w:jc w:val="both"/>
      </w:pPr>
      <w:r>
        <w:rPr>
          <w:rFonts w:ascii="Times New Roman"/>
          <w:b w:val="false"/>
          <w:i w:val="false"/>
          <w:color w:val="000000"/>
          <w:sz w:val="28"/>
        </w:rPr>
        <w:t xml:space="preserve">
      name and volume of the cryoprotective solution; </w:t>
      </w:r>
    </w:p>
    <w:bookmarkEnd w:id="1287"/>
    <w:bookmarkStart w:name="z1337" w:id="1288"/>
    <w:p>
      <w:pPr>
        <w:spacing w:after="0"/>
        <w:ind w:left="0"/>
        <w:jc w:val="both"/>
      </w:pPr>
      <w:r>
        <w:rPr>
          <w:rFonts w:ascii="Times New Roman"/>
          <w:b w:val="false"/>
          <w:i w:val="false"/>
          <w:color w:val="000000"/>
          <w:sz w:val="28"/>
        </w:rPr>
        <w:t xml:space="preserve">
      additional information (if necessary); </w:t>
      </w:r>
    </w:p>
    <w:bookmarkEnd w:id="1288"/>
    <w:bookmarkStart w:name="z1338" w:id="1289"/>
    <w:p>
      <w:pPr>
        <w:spacing w:after="0"/>
        <w:ind w:left="0"/>
        <w:jc w:val="both"/>
      </w:pPr>
      <w:r>
        <w:rPr>
          <w:rFonts w:ascii="Times New Roman"/>
          <w:b w:val="false"/>
          <w:i w:val="false"/>
          <w:color w:val="000000"/>
          <w:sz w:val="28"/>
        </w:rPr>
        <w:t>
      volume;</w:t>
      </w:r>
    </w:p>
    <w:bookmarkEnd w:id="1289"/>
    <w:bookmarkStart w:name="z1339" w:id="1290"/>
    <w:p>
      <w:pPr>
        <w:spacing w:after="0"/>
        <w:ind w:left="0"/>
        <w:jc w:val="both"/>
      </w:pPr>
      <w:r>
        <w:rPr>
          <w:rFonts w:ascii="Times New Roman"/>
          <w:b w:val="false"/>
          <w:i w:val="false"/>
          <w:color w:val="000000"/>
          <w:sz w:val="28"/>
        </w:rPr>
        <w:t xml:space="preserve">
      storage temperature. </w:t>
      </w:r>
    </w:p>
    <w:bookmarkEnd w:id="1290"/>
    <w:bookmarkStart w:name="z1340" w:id="1291"/>
    <w:p>
      <w:pPr>
        <w:spacing w:after="0"/>
        <w:ind w:left="0"/>
        <w:jc w:val="both"/>
      </w:pPr>
      <w:r>
        <w:rPr>
          <w:rFonts w:ascii="Times New Roman"/>
          <w:b w:val="false"/>
          <w:i w:val="false"/>
          <w:color w:val="000000"/>
          <w:sz w:val="28"/>
        </w:rPr>
        <w:t xml:space="preserve">
      Information is recorded on the label of the Platelet concentrate cryopreserved recovered: </w:t>
      </w:r>
    </w:p>
    <w:bookmarkEnd w:id="1291"/>
    <w:bookmarkStart w:name="z1341" w:id="1292"/>
    <w:p>
      <w:pPr>
        <w:spacing w:after="0"/>
        <w:ind w:left="0"/>
        <w:jc w:val="both"/>
      </w:pPr>
      <w:r>
        <w:rPr>
          <w:rFonts w:ascii="Times New Roman"/>
          <w:b w:val="false"/>
          <w:i w:val="false"/>
          <w:color w:val="000000"/>
          <w:sz w:val="28"/>
        </w:rPr>
        <w:t>
      name of the organization- manufacturer;</w:t>
      </w:r>
    </w:p>
    <w:bookmarkEnd w:id="1292"/>
    <w:bookmarkStart w:name="z1342" w:id="1293"/>
    <w:p>
      <w:pPr>
        <w:spacing w:after="0"/>
        <w:ind w:left="0"/>
        <w:jc w:val="both"/>
      </w:pPr>
      <w:r>
        <w:rPr>
          <w:rFonts w:ascii="Times New Roman"/>
          <w:b w:val="false"/>
          <w:i w:val="false"/>
          <w:color w:val="000000"/>
          <w:sz w:val="28"/>
        </w:rPr>
        <w:t>
      unique identification number of the donation;</w:t>
      </w:r>
    </w:p>
    <w:bookmarkEnd w:id="1293"/>
    <w:bookmarkStart w:name="z1343" w:id="1294"/>
    <w:p>
      <w:pPr>
        <w:spacing w:after="0"/>
        <w:ind w:left="0"/>
        <w:jc w:val="both"/>
      </w:pPr>
      <w:r>
        <w:rPr>
          <w:rFonts w:ascii="Times New Roman"/>
          <w:b w:val="false"/>
          <w:i w:val="false"/>
          <w:color w:val="000000"/>
          <w:sz w:val="28"/>
        </w:rPr>
        <w:t>
      name of the blood component;</w:t>
      </w:r>
    </w:p>
    <w:bookmarkEnd w:id="1294"/>
    <w:bookmarkStart w:name="z1344" w:id="1295"/>
    <w:p>
      <w:pPr>
        <w:spacing w:after="0"/>
        <w:ind w:left="0"/>
        <w:jc w:val="both"/>
      </w:pPr>
      <w:r>
        <w:rPr>
          <w:rFonts w:ascii="Times New Roman"/>
          <w:b w:val="false"/>
          <w:i w:val="false"/>
          <w:color w:val="000000"/>
          <w:sz w:val="28"/>
        </w:rPr>
        <w:t xml:space="preserve">
      blood group according to ABO system and Rhesus affiliation Rh(D); </w:t>
      </w:r>
    </w:p>
    <w:bookmarkEnd w:id="1295"/>
    <w:bookmarkStart w:name="z1345" w:id="1296"/>
    <w:p>
      <w:pPr>
        <w:spacing w:after="0"/>
        <w:ind w:left="0"/>
        <w:jc w:val="both"/>
      </w:pPr>
      <w:r>
        <w:rPr>
          <w:rFonts w:ascii="Times New Roman"/>
          <w:b w:val="false"/>
          <w:i w:val="false"/>
          <w:color w:val="000000"/>
          <w:sz w:val="28"/>
        </w:rPr>
        <w:t xml:space="preserve">
      HLA type, if determined; </w:t>
      </w:r>
    </w:p>
    <w:bookmarkEnd w:id="1296"/>
    <w:bookmarkStart w:name="z1346" w:id="1297"/>
    <w:p>
      <w:pPr>
        <w:spacing w:after="0"/>
        <w:ind w:left="0"/>
        <w:jc w:val="both"/>
      </w:pPr>
      <w:r>
        <w:rPr>
          <w:rFonts w:ascii="Times New Roman"/>
          <w:b w:val="false"/>
          <w:i w:val="false"/>
          <w:color w:val="000000"/>
          <w:sz w:val="28"/>
        </w:rPr>
        <w:t xml:space="preserve">
      date of preparation; </w:t>
      </w:r>
    </w:p>
    <w:bookmarkEnd w:id="1297"/>
    <w:bookmarkStart w:name="z1347" w:id="1298"/>
    <w:p>
      <w:pPr>
        <w:spacing w:after="0"/>
        <w:ind w:left="0"/>
        <w:jc w:val="both"/>
      </w:pPr>
      <w:r>
        <w:rPr>
          <w:rFonts w:ascii="Times New Roman"/>
          <w:b w:val="false"/>
          <w:i w:val="false"/>
          <w:color w:val="000000"/>
          <w:sz w:val="28"/>
        </w:rPr>
        <w:t xml:space="preserve">
      expiration date and time, if required; </w:t>
      </w:r>
    </w:p>
    <w:bookmarkEnd w:id="1298"/>
    <w:bookmarkStart w:name="z1348" w:id="1299"/>
    <w:p>
      <w:pPr>
        <w:spacing w:after="0"/>
        <w:ind w:left="0"/>
        <w:jc w:val="both"/>
      </w:pPr>
      <w:r>
        <w:rPr>
          <w:rFonts w:ascii="Times New Roman"/>
          <w:b w:val="false"/>
          <w:i w:val="false"/>
          <w:color w:val="000000"/>
          <w:sz w:val="28"/>
        </w:rPr>
        <w:t xml:space="preserve">
      name and volume of the cryoprotective solution; </w:t>
      </w:r>
    </w:p>
    <w:bookmarkEnd w:id="1299"/>
    <w:bookmarkStart w:name="z1349" w:id="1300"/>
    <w:p>
      <w:pPr>
        <w:spacing w:after="0"/>
        <w:ind w:left="0"/>
        <w:jc w:val="both"/>
      </w:pPr>
      <w:r>
        <w:rPr>
          <w:rFonts w:ascii="Times New Roman"/>
          <w:b w:val="false"/>
          <w:i w:val="false"/>
          <w:color w:val="000000"/>
          <w:sz w:val="28"/>
        </w:rPr>
        <w:t xml:space="preserve">
      note on additional processing (irradiance, leukofiltration); </w:t>
      </w:r>
    </w:p>
    <w:bookmarkEnd w:id="1300"/>
    <w:bookmarkStart w:name="z1350" w:id="1301"/>
    <w:p>
      <w:pPr>
        <w:spacing w:after="0"/>
        <w:ind w:left="0"/>
        <w:jc w:val="both"/>
      </w:pPr>
      <w:r>
        <w:rPr>
          <w:rFonts w:ascii="Times New Roman"/>
          <w:b w:val="false"/>
          <w:i w:val="false"/>
          <w:color w:val="000000"/>
          <w:sz w:val="28"/>
        </w:rPr>
        <w:t>
      volume;</w:t>
      </w:r>
    </w:p>
    <w:bookmarkEnd w:id="1301"/>
    <w:bookmarkStart w:name="z1351" w:id="1302"/>
    <w:p>
      <w:pPr>
        <w:spacing w:after="0"/>
        <w:ind w:left="0"/>
        <w:jc w:val="both"/>
      </w:pPr>
      <w:r>
        <w:rPr>
          <w:rFonts w:ascii="Times New Roman"/>
          <w:b w:val="false"/>
          <w:i w:val="false"/>
          <w:color w:val="000000"/>
          <w:sz w:val="28"/>
        </w:rPr>
        <w:t>
      number of platelets (average, if the method of obtaining is validated or real)</w:t>
      </w:r>
    </w:p>
    <w:bookmarkEnd w:id="1302"/>
    <w:bookmarkStart w:name="z1352" w:id="1303"/>
    <w:p>
      <w:pPr>
        <w:spacing w:after="0"/>
        <w:ind w:left="0"/>
        <w:jc w:val="both"/>
      </w:pPr>
      <w:r>
        <w:rPr>
          <w:rFonts w:ascii="Times New Roman"/>
          <w:b w:val="false"/>
          <w:i w:val="false"/>
          <w:color w:val="000000"/>
          <w:sz w:val="28"/>
        </w:rPr>
        <w:t>
      storage temperature;</w:t>
      </w:r>
    </w:p>
    <w:bookmarkEnd w:id="1303"/>
    <w:bookmarkStart w:name="z1353" w:id="1304"/>
    <w:p>
      <w:pPr>
        <w:spacing w:after="0"/>
        <w:ind w:left="0"/>
        <w:jc w:val="both"/>
      </w:pPr>
      <w:r>
        <w:rPr>
          <w:rFonts w:ascii="Times New Roman"/>
          <w:b w:val="false"/>
          <w:i w:val="false"/>
          <w:color w:val="000000"/>
          <w:sz w:val="28"/>
        </w:rPr>
        <w:t>
      information that the component is untroduced through a filter with a pore size of 150-200 microns.</w:t>
      </w:r>
    </w:p>
    <w:bookmarkEnd w:id="1304"/>
    <w:bookmarkStart w:name="z1354" w:id="1305"/>
    <w:p>
      <w:pPr>
        <w:spacing w:after="0"/>
        <w:ind w:left="0"/>
        <w:jc w:val="both"/>
      </w:pPr>
      <w:r>
        <w:rPr>
          <w:rFonts w:ascii="Times New Roman"/>
          <w:b w:val="false"/>
          <w:i w:val="false"/>
          <w:color w:val="000000"/>
          <w:sz w:val="28"/>
        </w:rPr>
        <w:t>
      Precautionary measures</w:t>
      </w:r>
    </w:p>
    <w:bookmarkEnd w:id="1305"/>
    <w:bookmarkStart w:name="z1355" w:id="1306"/>
    <w:p>
      <w:pPr>
        <w:spacing w:after="0"/>
        <w:ind w:left="0"/>
        <w:jc w:val="both"/>
      </w:pPr>
      <w:r>
        <w:rPr>
          <w:rFonts w:ascii="Times New Roman"/>
          <w:b w:val="false"/>
          <w:i w:val="false"/>
          <w:color w:val="000000"/>
          <w:sz w:val="28"/>
        </w:rPr>
        <w:t>
      Platelet concentrate cryopreserved recovered is not used in patients with plasma protein intolerance.</w:t>
      </w:r>
    </w:p>
    <w:bookmarkEnd w:id="1306"/>
    <w:bookmarkStart w:name="z1356" w:id="1307"/>
    <w:p>
      <w:pPr>
        <w:spacing w:after="0"/>
        <w:ind w:left="0"/>
        <w:jc w:val="both"/>
      </w:pPr>
      <w:r>
        <w:rPr>
          <w:rFonts w:ascii="Times New Roman"/>
          <w:b w:val="false"/>
          <w:i w:val="false"/>
          <w:color w:val="000000"/>
          <w:sz w:val="28"/>
        </w:rPr>
        <w:t>
      Adverse reactions</w:t>
      </w:r>
    </w:p>
    <w:bookmarkEnd w:id="1307"/>
    <w:bookmarkStart w:name="z1357" w:id="1308"/>
    <w:p>
      <w:pPr>
        <w:spacing w:after="0"/>
        <w:ind w:left="0"/>
        <w:jc w:val="both"/>
      </w:pPr>
      <w:r>
        <w:rPr>
          <w:rFonts w:ascii="Times New Roman"/>
          <w:b w:val="false"/>
          <w:i w:val="false"/>
          <w:color w:val="000000"/>
          <w:sz w:val="28"/>
        </w:rPr>
        <w:t>
      When transfusion of Platelet concentrate cryopreserved recovered there are risks of developing conditions:</w:t>
      </w:r>
    </w:p>
    <w:bookmarkEnd w:id="1308"/>
    <w:bookmarkStart w:name="z1358" w:id="1309"/>
    <w:p>
      <w:pPr>
        <w:spacing w:after="0"/>
        <w:ind w:left="0"/>
        <w:jc w:val="both"/>
      </w:pPr>
      <w:r>
        <w:rPr>
          <w:rFonts w:ascii="Times New Roman"/>
          <w:b w:val="false"/>
          <w:i w:val="false"/>
          <w:color w:val="000000"/>
          <w:sz w:val="28"/>
        </w:rPr>
        <w:t>
      hemolytic posttransfusion reaction in case of blood group mismatch in the ABO system;</w:t>
      </w:r>
    </w:p>
    <w:bookmarkEnd w:id="1309"/>
    <w:bookmarkStart w:name="z1359" w:id="1310"/>
    <w:p>
      <w:pPr>
        <w:spacing w:after="0"/>
        <w:ind w:left="0"/>
        <w:jc w:val="both"/>
      </w:pPr>
      <w:r>
        <w:rPr>
          <w:rFonts w:ascii="Times New Roman"/>
          <w:b w:val="false"/>
          <w:i w:val="false"/>
          <w:color w:val="000000"/>
          <w:sz w:val="28"/>
        </w:rPr>
        <w:t>
      non-hemolytic posttransfusion reaction (most often-chills, fever, urticaria);</w:t>
      </w:r>
    </w:p>
    <w:bookmarkEnd w:id="1310"/>
    <w:bookmarkStart w:name="z1360" w:id="1311"/>
    <w:p>
      <w:pPr>
        <w:spacing w:after="0"/>
        <w:ind w:left="0"/>
        <w:jc w:val="both"/>
      </w:pPr>
      <w:r>
        <w:rPr>
          <w:rFonts w:ascii="Times New Roman"/>
          <w:b w:val="false"/>
          <w:i w:val="false"/>
          <w:color w:val="000000"/>
          <w:sz w:val="28"/>
        </w:rPr>
        <w:t>
      anaphylaxis;</w:t>
      </w:r>
    </w:p>
    <w:bookmarkEnd w:id="1311"/>
    <w:bookmarkStart w:name="z1361" w:id="1312"/>
    <w:p>
      <w:pPr>
        <w:spacing w:after="0"/>
        <w:ind w:left="0"/>
        <w:jc w:val="both"/>
      </w:pPr>
      <w:r>
        <w:rPr>
          <w:rFonts w:ascii="Times New Roman"/>
          <w:b w:val="false"/>
          <w:i w:val="false"/>
          <w:color w:val="000000"/>
          <w:sz w:val="28"/>
        </w:rPr>
        <w:t>
      alloimmunization by erythrocytes and HLA antigens;</w:t>
      </w:r>
    </w:p>
    <w:bookmarkEnd w:id="1312"/>
    <w:bookmarkStart w:name="z1362" w:id="1313"/>
    <w:p>
      <w:pPr>
        <w:spacing w:after="0"/>
        <w:ind w:left="0"/>
        <w:jc w:val="both"/>
      </w:pPr>
      <w:r>
        <w:rPr>
          <w:rFonts w:ascii="Times New Roman"/>
          <w:b w:val="false"/>
          <w:i w:val="false"/>
          <w:color w:val="000000"/>
          <w:sz w:val="28"/>
        </w:rPr>
        <w:t>
      alloimmunization by HPA antigens;</w:t>
      </w:r>
    </w:p>
    <w:bookmarkEnd w:id="1313"/>
    <w:bookmarkStart w:name="z1363" w:id="1314"/>
    <w:p>
      <w:pPr>
        <w:spacing w:after="0"/>
        <w:ind w:left="0"/>
        <w:jc w:val="both"/>
      </w:pPr>
      <w:r>
        <w:rPr>
          <w:rFonts w:ascii="Times New Roman"/>
          <w:b w:val="false"/>
          <w:i w:val="false"/>
          <w:color w:val="000000"/>
          <w:sz w:val="28"/>
        </w:rPr>
        <w:t>
      post-transfusion purpura;</w:t>
      </w:r>
    </w:p>
    <w:bookmarkEnd w:id="1314"/>
    <w:bookmarkStart w:name="z1364" w:id="1315"/>
    <w:p>
      <w:pPr>
        <w:spacing w:after="0"/>
        <w:ind w:left="0"/>
        <w:jc w:val="both"/>
      </w:pPr>
      <w:r>
        <w:rPr>
          <w:rFonts w:ascii="Times New Roman"/>
          <w:b w:val="false"/>
          <w:i w:val="false"/>
          <w:color w:val="000000"/>
          <w:sz w:val="28"/>
        </w:rPr>
        <w:t xml:space="preserve">
      “graft versus host” reaction; </w:t>
      </w:r>
    </w:p>
    <w:bookmarkEnd w:id="1315"/>
    <w:bookmarkStart w:name="z1365" w:id="1316"/>
    <w:p>
      <w:pPr>
        <w:spacing w:after="0"/>
        <w:ind w:left="0"/>
        <w:jc w:val="both"/>
      </w:pPr>
      <w:r>
        <w:rPr>
          <w:rFonts w:ascii="Times New Roman"/>
          <w:b w:val="false"/>
          <w:i w:val="false"/>
          <w:color w:val="000000"/>
          <w:sz w:val="28"/>
        </w:rPr>
        <w:t>
      the syndrome of acute lung injury due to transfusion (SALI);</w:t>
      </w:r>
    </w:p>
    <w:bookmarkEnd w:id="1316"/>
    <w:bookmarkStart w:name="z1366" w:id="1317"/>
    <w:p>
      <w:pPr>
        <w:spacing w:after="0"/>
        <w:ind w:left="0"/>
        <w:jc w:val="both"/>
      </w:pPr>
      <w:r>
        <w:rPr>
          <w:rFonts w:ascii="Times New Roman"/>
          <w:b w:val="false"/>
          <w:i w:val="false"/>
          <w:color w:val="000000"/>
          <w:sz w:val="28"/>
        </w:rPr>
        <w:t xml:space="preserve">
      sepsis, caused by accidental bacterial contamination; </w:t>
      </w:r>
    </w:p>
    <w:bookmarkEnd w:id="1317"/>
    <w:bookmarkStart w:name="z1367" w:id="1318"/>
    <w:p>
      <w:pPr>
        <w:spacing w:after="0"/>
        <w:ind w:left="0"/>
        <w:jc w:val="both"/>
      </w:pPr>
      <w:r>
        <w:rPr>
          <w:rFonts w:ascii="Times New Roman"/>
          <w:b w:val="false"/>
          <w:i w:val="false"/>
          <w:color w:val="000000"/>
          <w:sz w:val="28"/>
        </w:rPr>
        <w:t>
      transmission of viral infection (hepatitis, HIV, and others ) is not excluded, despite the careful selection of the donor and examination of the donor's blood by modern methods; it does not apply to the components that have undergone virus inactivation, for which this is unlikely;</w:t>
      </w:r>
    </w:p>
    <w:bookmarkEnd w:id="1318"/>
    <w:bookmarkStart w:name="z1368" w:id="1319"/>
    <w:p>
      <w:pPr>
        <w:spacing w:after="0"/>
        <w:ind w:left="0"/>
        <w:jc w:val="both"/>
      </w:pPr>
      <w:r>
        <w:rPr>
          <w:rFonts w:ascii="Times New Roman"/>
          <w:b w:val="false"/>
          <w:i w:val="false"/>
          <w:color w:val="000000"/>
          <w:sz w:val="28"/>
        </w:rPr>
        <w:t>
      risk of transmission of protozoal infection (malaria);</w:t>
      </w:r>
    </w:p>
    <w:bookmarkEnd w:id="1319"/>
    <w:bookmarkStart w:name="z1369" w:id="1320"/>
    <w:p>
      <w:pPr>
        <w:spacing w:after="0"/>
        <w:ind w:left="0"/>
        <w:jc w:val="both"/>
      </w:pPr>
      <w:r>
        <w:rPr>
          <w:rFonts w:ascii="Times New Roman"/>
          <w:b w:val="false"/>
          <w:i w:val="false"/>
          <w:color w:val="000000"/>
          <w:sz w:val="28"/>
        </w:rPr>
        <w:t xml:space="preserve">
      transmission of other unidentified or non-mandatory screening pathogens; </w:t>
      </w:r>
    </w:p>
    <w:bookmarkEnd w:id="1320"/>
    <w:bookmarkStart w:name="z1370" w:id="1321"/>
    <w:p>
      <w:pPr>
        <w:spacing w:after="0"/>
        <w:ind w:left="0"/>
        <w:jc w:val="both"/>
      </w:pPr>
      <w:r>
        <w:rPr>
          <w:rFonts w:ascii="Times New Roman"/>
          <w:b w:val="false"/>
          <w:i w:val="false"/>
          <w:color w:val="000000"/>
          <w:sz w:val="28"/>
        </w:rPr>
        <w:t>
      circulatory overload.</w:t>
      </w:r>
    </w:p>
    <w:bookmarkEnd w:id="1321"/>
    <w:bookmarkStart w:name="z1371" w:id="1322"/>
    <w:p>
      <w:pPr>
        <w:spacing w:after="0"/>
        <w:ind w:left="0"/>
        <w:jc w:val="left"/>
      </w:pPr>
      <w:r>
        <w:rPr>
          <w:rFonts w:ascii="Times New Roman"/>
          <w:b/>
          <w:i w:val="false"/>
          <w:color w:val="000000"/>
        </w:rPr>
        <w:t xml:space="preserve"> 20. Granulocytes apheresis </w:t>
      </w:r>
    </w:p>
    <w:bookmarkEnd w:id="1322"/>
    <w:bookmarkStart w:name="z1372" w:id="1323"/>
    <w:p>
      <w:pPr>
        <w:spacing w:after="0"/>
        <w:ind w:left="0"/>
        <w:jc w:val="both"/>
      </w:pPr>
      <w:r>
        <w:rPr>
          <w:rFonts w:ascii="Times New Roman"/>
          <w:b w:val="false"/>
          <w:i w:val="false"/>
          <w:color w:val="000000"/>
          <w:sz w:val="28"/>
        </w:rPr>
        <w:t>
      Definition</w:t>
      </w:r>
    </w:p>
    <w:bookmarkEnd w:id="1323"/>
    <w:bookmarkStart w:name="z1373" w:id="1324"/>
    <w:p>
      <w:pPr>
        <w:spacing w:after="0"/>
        <w:ind w:left="0"/>
        <w:jc w:val="both"/>
      </w:pPr>
      <w:r>
        <w:rPr>
          <w:rFonts w:ascii="Times New Roman"/>
          <w:b w:val="false"/>
          <w:i w:val="false"/>
          <w:color w:val="000000"/>
          <w:sz w:val="28"/>
        </w:rPr>
        <w:t>
      Granulocytes apheresis - a component of blood, contains plasma-suspended granulocytes obtained from one donor, in addition, the dose contains a significant amount of erythrocytes, lymphocytes, platelets.</w:t>
      </w:r>
    </w:p>
    <w:bookmarkEnd w:id="1324"/>
    <w:bookmarkStart w:name="z1374" w:id="1325"/>
    <w:p>
      <w:pPr>
        <w:spacing w:after="0"/>
        <w:ind w:left="0"/>
        <w:jc w:val="both"/>
      </w:pPr>
      <w:r>
        <w:rPr>
          <w:rFonts w:ascii="Times New Roman"/>
          <w:b w:val="false"/>
          <w:i w:val="false"/>
          <w:color w:val="000000"/>
          <w:sz w:val="28"/>
        </w:rPr>
        <w:t>
      The adult therapeutic dose of the component contains 1, 5x108-3, 0x108 granulocytes per kilogram of the recipient's weight</w:t>
      </w:r>
    </w:p>
    <w:bookmarkEnd w:id="1325"/>
    <w:bookmarkStart w:name="z1375" w:id="1326"/>
    <w:p>
      <w:pPr>
        <w:spacing w:after="0"/>
        <w:ind w:left="0"/>
        <w:jc w:val="both"/>
      </w:pPr>
      <w:r>
        <w:rPr>
          <w:rFonts w:ascii="Times New Roman"/>
          <w:b w:val="false"/>
          <w:i w:val="false"/>
          <w:color w:val="000000"/>
          <w:sz w:val="28"/>
        </w:rPr>
        <w:t>
      Receiving</w:t>
      </w:r>
    </w:p>
    <w:bookmarkEnd w:id="1326"/>
    <w:bookmarkStart w:name="z1376" w:id="1327"/>
    <w:p>
      <w:pPr>
        <w:spacing w:after="0"/>
        <w:ind w:left="0"/>
        <w:jc w:val="both"/>
      </w:pPr>
      <w:r>
        <w:rPr>
          <w:rFonts w:ascii="Times New Roman"/>
          <w:b w:val="false"/>
          <w:i w:val="false"/>
          <w:color w:val="000000"/>
          <w:sz w:val="28"/>
        </w:rPr>
        <w:t>
      Granulocytes apheresis are obtained using automated cells separation, precipitation of erythrocytes is made by hydroxyethyl starch, low-molecular dextran or modified liquid gelatin.</w:t>
      </w:r>
    </w:p>
    <w:bookmarkEnd w:id="1327"/>
    <w:bookmarkStart w:name="z1377" w:id="1328"/>
    <w:p>
      <w:pPr>
        <w:spacing w:after="0"/>
        <w:ind w:left="0"/>
        <w:jc w:val="both"/>
      </w:pPr>
      <w:r>
        <w:rPr>
          <w:rFonts w:ascii="Times New Roman"/>
          <w:b w:val="false"/>
          <w:i w:val="false"/>
          <w:color w:val="000000"/>
          <w:sz w:val="28"/>
        </w:rPr>
        <w:t>
      Using</w:t>
      </w:r>
    </w:p>
    <w:bookmarkEnd w:id="1328"/>
    <w:bookmarkStart w:name="z1378" w:id="1329"/>
    <w:p>
      <w:pPr>
        <w:spacing w:after="0"/>
        <w:ind w:left="0"/>
        <w:jc w:val="both"/>
      </w:pPr>
      <w:r>
        <w:rPr>
          <w:rFonts w:ascii="Times New Roman"/>
          <w:b w:val="false"/>
          <w:i w:val="false"/>
          <w:color w:val="000000"/>
          <w:sz w:val="28"/>
        </w:rPr>
        <w:t>
      Microaggregate and leucocyte filters are not used.</w:t>
      </w:r>
    </w:p>
    <w:bookmarkEnd w:id="1329"/>
    <w:bookmarkStart w:name="z1379" w:id="1330"/>
    <w:p>
      <w:pPr>
        <w:spacing w:after="0"/>
        <w:ind w:left="0"/>
        <w:jc w:val="both"/>
      </w:pPr>
      <w:r>
        <w:rPr>
          <w:rFonts w:ascii="Times New Roman"/>
          <w:b w:val="false"/>
          <w:i w:val="false"/>
          <w:color w:val="000000"/>
          <w:sz w:val="28"/>
        </w:rPr>
        <w:t>
      Before clinical use, the component is irradiated.</w:t>
      </w:r>
    </w:p>
    <w:bookmarkEnd w:id="1330"/>
    <w:bookmarkStart w:name="z1380" w:id="1331"/>
    <w:p>
      <w:pPr>
        <w:spacing w:after="0"/>
        <w:ind w:left="0"/>
        <w:jc w:val="both"/>
      </w:pPr>
      <w:r>
        <w:rPr>
          <w:rFonts w:ascii="Times New Roman"/>
          <w:b w:val="false"/>
          <w:i w:val="false"/>
          <w:color w:val="000000"/>
          <w:sz w:val="28"/>
        </w:rPr>
        <w:t>
      Note</w:t>
      </w:r>
    </w:p>
    <w:bookmarkEnd w:id="1331"/>
    <w:bookmarkStart w:name="z1381" w:id="1332"/>
    <w:p>
      <w:pPr>
        <w:spacing w:after="0"/>
        <w:ind w:left="0"/>
        <w:jc w:val="both"/>
      </w:pPr>
      <w:r>
        <w:rPr>
          <w:rFonts w:ascii="Times New Roman"/>
          <w:b w:val="false"/>
          <w:i w:val="false"/>
          <w:color w:val="000000"/>
          <w:sz w:val="28"/>
        </w:rPr>
        <w:t>
      Clinical efficiency, indications, and dosage are not determined. Before donation, the donor receives medicines (corticosteroids and growth factors), and during apheresis, precipitating agents are used, so severe side effects are not excluded. Informed voluntary consent of the donor is required.</w:t>
      </w:r>
    </w:p>
    <w:bookmarkEnd w:id="1332"/>
    <w:bookmarkStart w:name="z1382" w:id="1333"/>
    <w:p>
      <w:pPr>
        <w:spacing w:after="0"/>
        <w:ind w:left="0"/>
        <w:jc w:val="both"/>
      </w:pPr>
      <w:r>
        <w:rPr>
          <w:rFonts w:ascii="Times New Roman"/>
          <w:b w:val="false"/>
          <w:i w:val="false"/>
          <w:color w:val="000000"/>
          <w:sz w:val="28"/>
        </w:rPr>
        <w:t>
      Side effects of apheresis:</w:t>
      </w:r>
    </w:p>
    <w:bookmarkEnd w:id="1333"/>
    <w:bookmarkStart w:name="z1383" w:id="1334"/>
    <w:p>
      <w:pPr>
        <w:spacing w:after="0"/>
        <w:ind w:left="0"/>
        <w:jc w:val="both"/>
      </w:pPr>
      <w:r>
        <w:rPr>
          <w:rFonts w:ascii="Times New Roman"/>
          <w:b w:val="false"/>
          <w:i w:val="false"/>
          <w:color w:val="000000"/>
          <w:sz w:val="28"/>
        </w:rPr>
        <w:t>
      hydroxyethyl starch (hereinafter - HES) leads to an increase in the volume of circulating blood, as a result, the donor may experience headache, peripheral edema. HES can cause allergic reactions and itching;</w:t>
      </w:r>
    </w:p>
    <w:bookmarkEnd w:id="1334"/>
    <w:bookmarkStart w:name="z1384" w:id="1335"/>
    <w:p>
      <w:pPr>
        <w:spacing w:after="0"/>
        <w:ind w:left="0"/>
        <w:jc w:val="both"/>
      </w:pPr>
      <w:r>
        <w:rPr>
          <w:rFonts w:ascii="Times New Roman"/>
          <w:b w:val="false"/>
          <w:i w:val="false"/>
          <w:color w:val="000000"/>
          <w:sz w:val="28"/>
        </w:rPr>
        <w:t>
      corticosteroids can, among other things, cause hypertension, diabetes, cataracts, and peptic ulcer disease;</w:t>
      </w:r>
    </w:p>
    <w:bookmarkEnd w:id="1335"/>
    <w:bookmarkStart w:name="z1385" w:id="1336"/>
    <w:p>
      <w:pPr>
        <w:spacing w:after="0"/>
        <w:ind w:left="0"/>
        <w:jc w:val="both"/>
      </w:pPr>
      <w:r>
        <w:rPr>
          <w:rFonts w:ascii="Times New Roman"/>
          <w:b w:val="false"/>
          <w:i w:val="false"/>
          <w:color w:val="000000"/>
          <w:sz w:val="28"/>
        </w:rPr>
        <w:t>
      granulocyte colony-stimulating factor can cause bone pain, rarely rupture of the spleen, and lung damage.</w:t>
      </w:r>
    </w:p>
    <w:bookmarkEnd w:id="1336"/>
    <w:bookmarkStart w:name="z1386" w:id="1337"/>
    <w:p>
      <w:pPr>
        <w:spacing w:after="0"/>
        <w:ind w:left="0"/>
        <w:jc w:val="both"/>
      </w:pPr>
      <w:r>
        <w:rPr>
          <w:rFonts w:ascii="Times New Roman"/>
          <w:b w:val="false"/>
          <w:i w:val="false"/>
          <w:color w:val="000000"/>
          <w:sz w:val="28"/>
        </w:rPr>
        <w:t>
      Quality criteria</w:t>
      </w:r>
    </w:p>
    <w:bookmarkEnd w:id="1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8"/>
        <w:gridCol w:w="4968"/>
        <w:gridCol w:w="1385"/>
        <w:gridCol w:w="3819"/>
      </w:tblGrid>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Verification parameter</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requirements (specification)</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frequency*</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 controls it</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ABO, Rh (D)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Typing</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3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blood testing and laboratory researches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increased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Anti-HCV</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Anti-HIV 1.2</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Syphilis</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screening test</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HLA (if necessary)</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Typing</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request</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typing </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Volume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&lt;500 ml</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preparation of blood and its components</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content of granulocytes**</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Clinical dose for an adult patient weighing 60 kg 0,9-1, 8x1010 per dose</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for quality control of blood products</w:t>
            </w:r>
          </w:p>
        </w:tc>
      </w:tr>
    </w:tbl>
    <w:bookmarkStart w:name="z1387" w:id="1338"/>
    <w:p>
      <w:pPr>
        <w:spacing w:after="0"/>
        <w:ind w:left="0"/>
        <w:jc w:val="both"/>
      </w:pPr>
      <w:r>
        <w:rPr>
          <w:rFonts w:ascii="Times New Roman"/>
          <w:b w:val="false"/>
          <w:i w:val="false"/>
          <w:color w:val="000000"/>
          <w:sz w:val="28"/>
        </w:rPr>
        <w:t>
      Storage and transportation</w:t>
      </w:r>
    </w:p>
    <w:bookmarkEnd w:id="1338"/>
    <w:bookmarkStart w:name="z1388" w:id="1339"/>
    <w:p>
      <w:pPr>
        <w:spacing w:after="0"/>
        <w:ind w:left="0"/>
        <w:jc w:val="both"/>
      </w:pPr>
      <w:r>
        <w:rPr>
          <w:rFonts w:ascii="Times New Roman"/>
          <w:b w:val="false"/>
          <w:i w:val="false"/>
          <w:color w:val="000000"/>
          <w:sz w:val="28"/>
        </w:rPr>
        <w:t xml:space="preserve">
      Granulocytes apheresis are not stored and are transfused as quickly as possible after preparation. </w:t>
      </w:r>
    </w:p>
    <w:bookmarkEnd w:id="1339"/>
    <w:bookmarkStart w:name="z1389" w:id="1340"/>
    <w:p>
      <w:pPr>
        <w:spacing w:after="0"/>
        <w:ind w:left="0"/>
        <w:jc w:val="both"/>
      </w:pPr>
      <w:r>
        <w:rPr>
          <w:rFonts w:ascii="Times New Roman"/>
          <w:b w:val="false"/>
          <w:i w:val="false"/>
          <w:color w:val="000000"/>
          <w:sz w:val="28"/>
        </w:rPr>
        <w:t>
      When transporting the component, the temperature from +20°C to +24°C is maintained, and it is not shaken.</w:t>
      </w:r>
    </w:p>
    <w:bookmarkEnd w:id="1340"/>
    <w:bookmarkStart w:name="z1390" w:id="1341"/>
    <w:p>
      <w:pPr>
        <w:spacing w:after="0"/>
        <w:ind w:left="0"/>
        <w:jc w:val="both"/>
      </w:pPr>
      <w:r>
        <w:rPr>
          <w:rFonts w:ascii="Times New Roman"/>
          <w:b w:val="false"/>
          <w:i w:val="false"/>
          <w:color w:val="000000"/>
          <w:sz w:val="28"/>
        </w:rPr>
        <w:t>
      Marking</w:t>
      </w:r>
    </w:p>
    <w:bookmarkEnd w:id="1341"/>
    <w:bookmarkStart w:name="z1391" w:id="1342"/>
    <w:p>
      <w:pPr>
        <w:spacing w:after="0"/>
        <w:ind w:left="0"/>
        <w:jc w:val="both"/>
      </w:pPr>
      <w:r>
        <w:rPr>
          <w:rFonts w:ascii="Times New Roman"/>
          <w:b w:val="false"/>
          <w:i w:val="false"/>
          <w:color w:val="000000"/>
          <w:sz w:val="28"/>
        </w:rPr>
        <w:t xml:space="preserve">
      Information is recorded on the label: </w:t>
      </w:r>
    </w:p>
    <w:bookmarkEnd w:id="1342"/>
    <w:bookmarkStart w:name="z1392" w:id="1343"/>
    <w:p>
      <w:pPr>
        <w:spacing w:after="0"/>
        <w:ind w:left="0"/>
        <w:jc w:val="both"/>
      </w:pPr>
      <w:r>
        <w:rPr>
          <w:rFonts w:ascii="Times New Roman"/>
          <w:b w:val="false"/>
          <w:i w:val="false"/>
          <w:color w:val="000000"/>
          <w:sz w:val="28"/>
        </w:rPr>
        <w:t xml:space="preserve">
      name of the organization-manufacturerg; </w:t>
      </w:r>
    </w:p>
    <w:bookmarkEnd w:id="1343"/>
    <w:bookmarkStart w:name="z1393" w:id="1344"/>
    <w:p>
      <w:pPr>
        <w:spacing w:after="0"/>
        <w:ind w:left="0"/>
        <w:jc w:val="both"/>
      </w:pPr>
      <w:r>
        <w:rPr>
          <w:rFonts w:ascii="Times New Roman"/>
          <w:b w:val="false"/>
          <w:i w:val="false"/>
          <w:color w:val="000000"/>
          <w:sz w:val="28"/>
        </w:rPr>
        <w:t xml:space="preserve">
      unique identification number of the donation; </w:t>
      </w:r>
    </w:p>
    <w:bookmarkEnd w:id="1344"/>
    <w:bookmarkStart w:name="z1394" w:id="1345"/>
    <w:p>
      <w:pPr>
        <w:spacing w:after="0"/>
        <w:ind w:left="0"/>
        <w:jc w:val="both"/>
      </w:pPr>
      <w:r>
        <w:rPr>
          <w:rFonts w:ascii="Times New Roman"/>
          <w:b w:val="false"/>
          <w:i w:val="false"/>
          <w:color w:val="000000"/>
          <w:sz w:val="28"/>
        </w:rPr>
        <w:t xml:space="preserve">
      name of the blood component; </w:t>
      </w:r>
    </w:p>
    <w:bookmarkEnd w:id="1345"/>
    <w:bookmarkStart w:name="z1395" w:id="1346"/>
    <w:p>
      <w:pPr>
        <w:spacing w:after="0"/>
        <w:ind w:left="0"/>
        <w:jc w:val="both"/>
      </w:pPr>
      <w:r>
        <w:rPr>
          <w:rFonts w:ascii="Times New Roman"/>
          <w:b w:val="false"/>
          <w:i w:val="false"/>
          <w:color w:val="000000"/>
          <w:sz w:val="28"/>
        </w:rPr>
        <w:t xml:space="preserve">
      blood group according to ABO system and Rhesus affiliation Rh(D); </w:t>
      </w:r>
    </w:p>
    <w:bookmarkEnd w:id="1346"/>
    <w:bookmarkStart w:name="z1396" w:id="1347"/>
    <w:p>
      <w:pPr>
        <w:spacing w:after="0"/>
        <w:ind w:left="0"/>
        <w:jc w:val="both"/>
      </w:pPr>
      <w:r>
        <w:rPr>
          <w:rFonts w:ascii="Times New Roman"/>
          <w:b w:val="false"/>
          <w:i w:val="false"/>
          <w:color w:val="000000"/>
          <w:sz w:val="28"/>
        </w:rPr>
        <w:t xml:space="preserve">
      HLA type, if determined; </w:t>
      </w:r>
    </w:p>
    <w:bookmarkEnd w:id="1347"/>
    <w:bookmarkStart w:name="z1397" w:id="1348"/>
    <w:p>
      <w:pPr>
        <w:spacing w:after="0"/>
        <w:ind w:left="0"/>
        <w:jc w:val="both"/>
      </w:pPr>
      <w:r>
        <w:rPr>
          <w:rFonts w:ascii="Times New Roman"/>
          <w:b w:val="false"/>
          <w:i w:val="false"/>
          <w:color w:val="000000"/>
          <w:sz w:val="28"/>
        </w:rPr>
        <w:t xml:space="preserve">
      date of donation; </w:t>
      </w:r>
    </w:p>
    <w:bookmarkEnd w:id="1348"/>
    <w:bookmarkStart w:name="z1398" w:id="1349"/>
    <w:p>
      <w:pPr>
        <w:spacing w:after="0"/>
        <w:ind w:left="0"/>
        <w:jc w:val="both"/>
      </w:pPr>
      <w:r>
        <w:rPr>
          <w:rFonts w:ascii="Times New Roman"/>
          <w:b w:val="false"/>
          <w:i w:val="false"/>
          <w:color w:val="000000"/>
          <w:sz w:val="28"/>
        </w:rPr>
        <w:t xml:space="preserve">
      expiration date and time; </w:t>
      </w:r>
    </w:p>
    <w:bookmarkEnd w:id="1349"/>
    <w:bookmarkStart w:name="z1399" w:id="1350"/>
    <w:p>
      <w:pPr>
        <w:spacing w:after="0"/>
        <w:ind w:left="0"/>
        <w:jc w:val="both"/>
      </w:pPr>
      <w:r>
        <w:rPr>
          <w:rFonts w:ascii="Times New Roman"/>
          <w:b w:val="false"/>
          <w:i w:val="false"/>
          <w:color w:val="000000"/>
          <w:sz w:val="28"/>
        </w:rPr>
        <w:t xml:space="preserve">
      name of the anticoagulant and the additive solutions and other agents; </w:t>
      </w:r>
    </w:p>
    <w:bookmarkEnd w:id="1350"/>
    <w:bookmarkStart w:name="z1400" w:id="1351"/>
    <w:p>
      <w:pPr>
        <w:spacing w:after="0"/>
        <w:ind w:left="0"/>
        <w:jc w:val="both"/>
      </w:pPr>
      <w:r>
        <w:rPr>
          <w:rFonts w:ascii="Times New Roman"/>
          <w:b w:val="false"/>
          <w:i w:val="false"/>
          <w:color w:val="000000"/>
          <w:sz w:val="28"/>
        </w:rPr>
        <w:t xml:space="preserve">
      note on additional processing (irradiance); </w:t>
      </w:r>
    </w:p>
    <w:bookmarkEnd w:id="1351"/>
    <w:bookmarkStart w:name="z1401" w:id="1352"/>
    <w:p>
      <w:pPr>
        <w:spacing w:after="0"/>
        <w:ind w:left="0"/>
        <w:jc w:val="both"/>
      </w:pPr>
      <w:r>
        <w:rPr>
          <w:rFonts w:ascii="Times New Roman"/>
          <w:b w:val="false"/>
          <w:i w:val="false"/>
          <w:color w:val="000000"/>
          <w:sz w:val="28"/>
        </w:rPr>
        <w:t xml:space="preserve">
      volume; </w:t>
      </w:r>
    </w:p>
    <w:bookmarkEnd w:id="1352"/>
    <w:bookmarkStart w:name="z1402" w:id="1353"/>
    <w:p>
      <w:pPr>
        <w:spacing w:after="0"/>
        <w:ind w:left="0"/>
        <w:jc w:val="both"/>
      </w:pPr>
      <w:r>
        <w:rPr>
          <w:rFonts w:ascii="Times New Roman"/>
          <w:b w:val="false"/>
          <w:i w:val="false"/>
          <w:color w:val="000000"/>
          <w:sz w:val="28"/>
        </w:rPr>
        <w:t xml:space="preserve">
      number of granulocytes; </w:t>
      </w:r>
    </w:p>
    <w:bookmarkEnd w:id="1353"/>
    <w:bookmarkStart w:name="z1403" w:id="1354"/>
    <w:p>
      <w:pPr>
        <w:spacing w:after="0"/>
        <w:ind w:left="0"/>
        <w:jc w:val="both"/>
      </w:pPr>
      <w:r>
        <w:rPr>
          <w:rFonts w:ascii="Times New Roman"/>
          <w:b w:val="false"/>
          <w:i w:val="false"/>
          <w:color w:val="000000"/>
          <w:sz w:val="28"/>
        </w:rPr>
        <w:t xml:space="preserve">
      storage temperature; </w:t>
      </w:r>
    </w:p>
    <w:bookmarkEnd w:id="1354"/>
    <w:bookmarkStart w:name="z1404" w:id="1355"/>
    <w:p>
      <w:pPr>
        <w:spacing w:after="0"/>
        <w:ind w:left="0"/>
        <w:jc w:val="both"/>
      </w:pPr>
      <w:r>
        <w:rPr>
          <w:rFonts w:ascii="Times New Roman"/>
          <w:b w:val="false"/>
          <w:i w:val="false"/>
          <w:color w:val="000000"/>
          <w:sz w:val="28"/>
        </w:rPr>
        <w:t>
      information that the component is introduced through a filter with a pore size of 150-200 microns.</w:t>
      </w:r>
    </w:p>
    <w:bookmarkEnd w:id="1355"/>
    <w:bookmarkStart w:name="z1405" w:id="1356"/>
    <w:p>
      <w:pPr>
        <w:spacing w:after="0"/>
        <w:ind w:left="0"/>
        <w:jc w:val="both"/>
      </w:pPr>
      <w:r>
        <w:rPr>
          <w:rFonts w:ascii="Times New Roman"/>
          <w:b w:val="false"/>
          <w:i w:val="false"/>
          <w:color w:val="000000"/>
          <w:sz w:val="28"/>
        </w:rPr>
        <w:t>
      Precautionary measures</w:t>
      </w:r>
    </w:p>
    <w:bookmarkEnd w:id="1356"/>
    <w:bookmarkStart w:name="z1406" w:id="1357"/>
    <w:p>
      <w:pPr>
        <w:spacing w:after="0"/>
        <w:ind w:left="0"/>
        <w:jc w:val="both"/>
      </w:pPr>
      <w:r>
        <w:rPr>
          <w:rFonts w:ascii="Times New Roman"/>
          <w:b w:val="false"/>
          <w:i w:val="false"/>
          <w:color w:val="000000"/>
          <w:sz w:val="28"/>
        </w:rPr>
        <w:t>
      During transfusion of Granulocytes apheresis, tests for individual compatibility of the blood of the donor and the recipient according to ABO and rhesus are performed.</w:t>
      </w:r>
    </w:p>
    <w:bookmarkEnd w:id="1357"/>
    <w:bookmarkStart w:name="z1407" w:id="1358"/>
    <w:p>
      <w:pPr>
        <w:spacing w:after="0"/>
        <w:ind w:left="0"/>
        <w:jc w:val="both"/>
      </w:pPr>
      <w:r>
        <w:rPr>
          <w:rFonts w:ascii="Times New Roman"/>
          <w:b w:val="false"/>
          <w:i w:val="false"/>
          <w:color w:val="000000"/>
          <w:sz w:val="28"/>
        </w:rPr>
        <w:t>
      In alloimmunized patients, a study of HLA compatibility is performed.</w:t>
      </w:r>
    </w:p>
    <w:bookmarkEnd w:id="1358"/>
    <w:bookmarkStart w:name="z1408" w:id="1359"/>
    <w:p>
      <w:pPr>
        <w:spacing w:after="0"/>
        <w:ind w:left="0"/>
        <w:jc w:val="both"/>
      </w:pPr>
      <w:r>
        <w:rPr>
          <w:rFonts w:ascii="Times New Roman"/>
          <w:b w:val="false"/>
          <w:i w:val="false"/>
          <w:color w:val="000000"/>
          <w:sz w:val="28"/>
        </w:rPr>
        <w:t>
      There is a risk of complications in patients taking antibiotics "amphotericin B".</w:t>
      </w:r>
    </w:p>
    <w:bookmarkEnd w:id="1359"/>
    <w:bookmarkStart w:name="z1409" w:id="1360"/>
    <w:p>
      <w:pPr>
        <w:spacing w:after="0"/>
        <w:ind w:left="0"/>
        <w:jc w:val="both"/>
      </w:pPr>
      <w:r>
        <w:rPr>
          <w:rFonts w:ascii="Times New Roman"/>
          <w:b w:val="false"/>
          <w:i w:val="false"/>
          <w:color w:val="000000"/>
          <w:sz w:val="28"/>
        </w:rPr>
        <w:t>
      Adverse reactions</w:t>
      </w:r>
    </w:p>
    <w:bookmarkEnd w:id="1360"/>
    <w:bookmarkStart w:name="z1410" w:id="1361"/>
    <w:p>
      <w:pPr>
        <w:spacing w:after="0"/>
        <w:ind w:left="0"/>
        <w:jc w:val="both"/>
      </w:pPr>
      <w:r>
        <w:rPr>
          <w:rFonts w:ascii="Times New Roman"/>
          <w:b w:val="false"/>
          <w:i w:val="false"/>
          <w:color w:val="000000"/>
          <w:sz w:val="28"/>
        </w:rPr>
        <w:t xml:space="preserve">
      When transfusion of Granulocytes apheresis there are risks of developing conditions: </w:t>
      </w:r>
    </w:p>
    <w:bookmarkEnd w:id="1361"/>
    <w:bookmarkStart w:name="z1411" w:id="1362"/>
    <w:p>
      <w:pPr>
        <w:spacing w:after="0"/>
        <w:ind w:left="0"/>
        <w:jc w:val="both"/>
      </w:pPr>
      <w:r>
        <w:rPr>
          <w:rFonts w:ascii="Times New Roman"/>
          <w:b w:val="false"/>
          <w:i w:val="false"/>
          <w:color w:val="000000"/>
          <w:sz w:val="28"/>
        </w:rPr>
        <w:t xml:space="preserve">
      non- hemolytic posttransfusion reaction (most often-chills, fever, urticaria); </w:t>
      </w:r>
    </w:p>
    <w:bookmarkEnd w:id="1362"/>
    <w:bookmarkStart w:name="z1412" w:id="1363"/>
    <w:p>
      <w:pPr>
        <w:spacing w:after="0"/>
        <w:ind w:left="0"/>
        <w:jc w:val="both"/>
      </w:pPr>
      <w:r>
        <w:rPr>
          <w:rFonts w:ascii="Times New Roman"/>
          <w:b w:val="false"/>
          <w:i w:val="false"/>
          <w:color w:val="000000"/>
          <w:sz w:val="28"/>
        </w:rPr>
        <w:t xml:space="preserve">
      alloimmunization by antigens of erythrocytes, HLA, HPA, HNA; </w:t>
      </w:r>
    </w:p>
    <w:bookmarkEnd w:id="1363"/>
    <w:bookmarkStart w:name="z1413" w:id="1364"/>
    <w:p>
      <w:pPr>
        <w:spacing w:after="0"/>
        <w:ind w:left="0"/>
        <w:jc w:val="both"/>
      </w:pPr>
      <w:r>
        <w:rPr>
          <w:rFonts w:ascii="Times New Roman"/>
          <w:b w:val="false"/>
          <w:i w:val="false"/>
          <w:color w:val="000000"/>
          <w:sz w:val="28"/>
        </w:rPr>
        <w:t xml:space="preserve">
      post-transfusion purpura; </w:t>
      </w:r>
    </w:p>
    <w:bookmarkEnd w:id="1364"/>
    <w:bookmarkStart w:name="z1414" w:id="1365"/>
    <w:p>
      <w:pPr>
        <w:spacing w:after="0"/>
        <w:ind w:left="0"/>
        <w:jc w:val="both"/>
      </w:pPr>
      <w:r>
        <w:rPr>
          <w:rFonts w:ascii="Times New Roman"/>
          <w:b w:val="false"/>
          <w:i w:val="false"/>
          <w:color w:val="000000"/>
          <w:sz w:val="28"/>
        </w:rPr>
        <w:t xml:space="preserve">
      “graft versus host” reaction; </w:t>
      </w:r>
    </w:p>
    <w:bookmarkEnd w:id="1365"/>
    <w:bookmarkStart w:name="z1415" w:id="1366"/>
    <w:p>
      <w:pPr>
        <w:spacing w:after="0"/>
        <w:ind w:left="0"/>
        <w:jc w:val="both"/>
      </w:pPr>
      <w:r>
        <w:rPr>
          <w:rFonts w:ascii="Times New Roman"/>
          <w:b w:val="false"/>
          <w:i w:val="false"/>
          <w:color w:val="000000"/>
          <w:sz w:val="28"/>
        </w:rPr>
        <w:t>
      the syndrome of acute lung injury due to transfusion (SALI);</w:t>
      </w:r>
    </w:p>
    <w:bookmarkEnd w:id="1366"/>
    <w:bookmarkStart w:name="z1416" w:id="1367"/>
    <w:p>
      <w:pPr>
        <w:spacing w:after="0"/>
        <w:ind w:left="0"/>
        <w:jc w:val="both"/>
      </w:pPr>
      <w:r>
        <w:rPr>
          <w:rFonts w:ascii="Times New Roman"/>
          <w:b w:val="false"/>
          <w:i w:val="false"/>
          <w:color w:val="000000"/>
          <w:sz w:val="28"/>
        </w:rPr>
        <w:t xml:space="preserve">
      sepsis, caused by accidental bacterial contamination; </w:t>
      </w:r>
    </w:p>
    <w:bookmarkEnd w:id="1367"/>
    <w:bookmarkStart w:name="z1417" w:id="1368"/>
    <w:p>
      <w:pPr>
        <w:spacing w:after="0"/>
        <w:ind w:left="0"/>
        <w:jc w:val="both"/>
      </w:pPr>
      <w:r>
        <w:rPr>
          <w:rFonts w:ascii="Times New Roman"/>
          <w:b w:val="false"/>
          <w:i w:val="false"/>
          <w:color w:val="000000"/>
          <w:sz w:val="28"/>
        </w:rPr>
        <w:t>
      transmission of viral infection (hepatitis, HIV, and others ) is not excluded, despite the careful selection of the donor and examination of the donor's blood by modern methods; it does not apply to the components that have undergone virus inactivation, for which this is unlikely;</w:t>
      </w:r>
    </w:p>
    <w:bookmarkEnd w:id="1368"/>
    <w:bookmarkStart w:name="z1418" w:id="1369"/>
    <w:p>
      <w:pPr>
        <w:spacing w:after="0"/>
        <w:ind w:left="0"/>
        <w:jc w:val="both"/>
      </w:pPr>
      <w:r>
        <w:rPr>
          <w:rFonts w:ascii="Times New Roman"/>
          <w:b w:val="false"/>
          <w:i w:val="false"/>
          <w:color w:val="000000"/>
          <w:sz w:val="28"/>
        </w:rPr>
        <w:t>
      risk of transmission of protozoal infection (malaria);</w:t>
      </w:r>
    </w:p>
    <w:bookmarkEnd w:id="1369"/>
    <w:bookmarkStart w:name="z1419" w:id="1370"/>
    <w:p>
      <w:pPr>
        <w:spacing w:after="0"/>
        <w:ind w:left="0"/>
        <w:jc w:val="both"/>
      </w:pPr>
      <w:r>
        <w:rPr>
          <w:rFonts w:ascii="Times New Roman"/>
          <w:b w:val="false"/>
          <w:i w:val="false"/>
          <w:color w:val="000000"/>
          <w:sz w:val="28"/>
        </w:rPr>
        <w:t>
      transmission of other unidentified or non-mandatory screening pathogens;</w:t>
      </w:r>
    </w:p>
    <w:bookmarkEnd w:id="1370"/>
    <w:bookmarkStart w:name="z1420" w:id="1371"/>
    <w:p>
      <w:pPr>
        <w:spacing w:after="0"/>
        <w:ind w:left="0"/>
        <w:jc w:val="both"/>
      </w:pPr>
      <w:r>
        <w:rPr>
          <w:rFonts w:ascii="Times New Roman"/>
          <w:b w:val="false"/>
          <w:i w:val="false"/>
          <w:color w:val="000000"/>
          <w:sz w:val="28"/>
        </w:rPr>
        <w:t>
      citrate intoxication in newborns and patients with impaired liver function;</w:t>
      </w:r>
    </w:p>
    <w:bookmarkEnd w:id="1371"/>
    <w:bookmarkStart w:name="z1421" w:id="1372"/>
    <w:p>
      <w:pPr>
        <w:spacing w:after="0"/>
        <w:ind w:left="0"/>
        <w:jc w:val="both"/>
      </w:pPr>
      <w:r>
        <w:rPr>
          <w:rFonts w:ascii="Times New Roman"/>
          <w:b w:val="false"/>
          <w:i w:val="false"/>
          <w:color w:val="000000"/>
          <w:sz w:val="28"/>
        </w:rPr>
        <w:t>
      accumulation of HES in patients after repeated transfusions.</w:t>
      </w:r>
    </w:p>
    <w:bookmarkEnd w:id="1372"/>
    <w:bookmarkStart w:name="z1422" w:id="1373"/>
    <w:p>
      <w:pPr>
        <w:spacing w:after="0"/>
        <w:ind w:left="0"/>
        <w:jc w:val="left"/>
      </w:pPr>
      <w:r>
        <w:rPr>
          <w:rFonts w:ascii="Times New Roman"/>
          <w:b/>
          <w:i w:val="false"/>
          <w:color w:val="000000"/>
        </w:rPr>
        <w:t xml:space="preserve"> 21. Hematopoietic stem cells</w:t>
      </w:r>
    </w:p>
    <w:bookmarkEnd w:id="1373"/>
    <w:bookmarkStart w:name="z1423" w:id="1374"/>
    <w:p>
      <w:pPr>
        <w:spacing w:after="0"/>
        <w:ind w:left="0"/>
        <w:jc w:val="both"/>
      </w:pPr>
      <w:r>
        <w:rPr>
          <w:rFonts w:ascii="Times New Roman"/>
          <w:b w:val="false"/>
          <w:i w:val="false"/>
          <w:color w:val="000000"/>
          <w:sz w:val="28"/>
        </w:rPr>
        <w:t>
      Definition</w:t>
      </w:r>
    </w:p>
    <w:bookmarkEnd w:id="1374"/>
    <w:bookmarkStart w:name="z1424" w:id="1375"/>
    <w:p>
      <w:pPr>
        <w:spacing w:after="0"/>
        <w:ind w:left="0"/>
        <w:jc w:val="both"/>
      </w:pPr>
      <w:r>
        <w:rPr>
          <w:rFonts w:ascii="Times New Roman"/>
          <w:b w:val="false"/>
          <w:i w:val="false"/>
          <w:color w:val="000000"/>
          <w:sz w:val="28"/>
        </w:rPr>
        <w:t>
      Hematopoietic stem cells (hereinafter-HSCs) - a part of the tissue of internal environment of the body, human bone marrow cells that have polypotency and are located in the bone marrow, peripheral blood (after stimulation) and umbilical cord blood during life.</w:t>
      </w:r>
    </w:p>
    <w:bookmarkEnd w:id="1375"/>
    <w:bookmarkStart w:name="z1425" w:id="1376"/>
    <w:p>
      <w:pPr>
        <w:spacing w:after="0"/>
        <w:ind w:left="0"/>
        <w:jc w:val="both"/>
      </w:pPr>
      <w:r>
        <w:rPr>
          <w:rFonts w:ascii="Times New Roman"/>
          <w:b w:val="false"/>
          <w:i w:val="false"/>
          <w:color w:val="000000"/>
          <w:sz w:val="28"/>
        </w:rPr>
        <w:t>
      HSCs are estimated by the number of nucleated cells and CD34+.</w:t>
      </w:r>
    </w:p>
    <w:bookmarkEnd w:id="1376"/>
    <w:bookmarkStart w:name="z1426" w:id="1377"/>
    <w:p>
      <w:pPr>
        <w:spacing w:after="0"/>
        <w:ind w:left="0"/>
        <w:jc w:val="both"/>
      </w:pPr>
      <w:r>
        <w:rPr>
          <w:rFonts w:ascii="Times New Roman"/>
          <w:b w:val="false"/>
          <w:i w:val="false"/>
          <w:color w:val="000000"/>
          <w:sz w:val="28"/>
        </w:rPr>
        <w:t xml:space="preserve">
      Isolated stem cells are in autologous plasma. </w:t>
      </w:r>
    </w:p>
    <w:bookmarkEnd w:id="1377"/>
    <w:bookmarkStart w:name="z1427" w:id="1378"/>
    <w:p>
      <w:pPr>
        <w:spacing w:after="0"/>
        <w:ind w:left="0"/>
        <w:jc w:val="both"/>
      </w:pPr>
      <w:r>
        <w:rPr>
          <w:rFonts w:ascii="Times New Roman"/>
          <w:b w:val="false"/>
          <w:i w:val="false"/>
          <w:color w:val="000000"/>
          <w:sz w:val="28"/>
        </w:rPr>
        <w:t>
      Receiving</w:t>
      </w:r>
    </w:p>
    <w:bookmarkEnd w:id="1378"/>
    <w:bookmarkStart w:name="z1428" w:id="1379"/>
    <w:p>
      <w:pPr>
        <w:spacing w:after="0"/>
        <w:ind w:left="0"/>
        <w:jc w:val="both"/>
      </w:pPr>
      <w:r>
        <w:rPr>
          <w:rFonts w:ascii="Times New Roman"/>
          <w:b w:val="false"/>
          <w:i w:val="false"/>
          <w:color w:val="000000"/>
          <w:sz w:val="28"/>
        </w:rPr>
        <w:t>
      Peripheral blood HSCs are obtained by hardware cytapheresis after the mobilization procedure (an increase in the number of stem cells after the use of drugs-hematopoietic growth factors in donors).</w:t>
      </w:r>
    </w:p>
    <w:bookmarkEnd w:id="1379"/>
    <w:bookmarkStart w:name="z1429" w:id="1380"/>
    <w:p>
      <w:pPr>
        <w:spacing w:after="0"/>
        <w:ind w:left="0"/>
        <w:jc w:val="both"/>
      </w:pPr>
      <w:r>
        <w:rPr>
          <w:rFonts w:ascii="Times New Roman"/>
          <w:b w:val="false"/>
          <w:i w:val="false"/>
          <w:color w:val="000000"/>
          <w:sz w:val="28"/>
        </w:rPr>
        <w:t>
      For freezing, HSCs are mixed with a cryoprotector - highly purified dimethylsulfoxide (DMSO), including in combination with dextran. The cryosack with HSCs is hermetically sealed in a cryoprotective wrapping bag. Cryofreezing of HSCs is performed using cooling methods with uncontrolled and (or) controlled (1-30C/min) rate of temperature reduction.</w:t>
      </w:r>
    </w:p>
    <w:bookmarkEnd w:id="1380"/>
    <w:bookmarkStart w:name="z1430" w:id="1381"/>
    <w:p>
      <w:pPr>
        <w:spacing w:after="0"/>
        <w:ind w:left="0"/>
        <w:jc w:val="both"/>
      </w:pPr>
      <w:r>
        <w:rPr>
          <w:rFonts w:ascii="Times New Roman"/>
          <w:b w:val="false"/>
          <w:i w:val="false"/>
          <w:color w:val="000000"/>
          <w:sz w:val="28"/>
        </w:rPr>
        <w:t>
      HSCs are not irradiated.</w:t>
      </w:r>
    </w:p>
    <w:bookmarkEnd w:id="1381"/>
    <w:bookmarkStart w:name="z1431" w:id="1382"/>
    <w:p>
      <w:pPr>
        <w:spacing w:after="0"/>
        <w:ind w:left="0"/>
        <w:jc w:val="both"/>
      </w:pPr>
      <w:r>
        <w:rPr>
          <w:rFonts w:ascii="Times New Roman"/>
          <w:b w:val="false"/>
          <w:i w:val="false"/>
          <w:color w:val="000000"/>
          <w:sz w:val="28"/>
        </w:rPr>
        <w:t>
      Quality criteria</w:t>
      </w:r>
    </w:p>
    <w:bookmarkEnd w:id="1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0"/>
        <w:gridCol w:w="3782"/>
        <w:gridCol w:w="2083"/>
        <w:gridCol w:w="3765"/>
      </w:tblGrid>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Verification parameter</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requirements (specification)</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frequency*</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 controls it</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 - allogeneic</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Typing</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donations</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Immunological laboratory</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HLA-allogeneic</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Typing</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donations</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Immunological typing laboratory</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Anti-HIV-1,2 and p24</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donations</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Laboratory of transfusion infections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donations</w:t>
            </w:r>
          </w:p>
        </w:tc>
        <w:tc>
          <w:tcPr>
            <w:tcW w:w="0" w:type="auto"/>
            <w:vMerge/>
            <w:tcBorders>
              <w:top w:val="nil"/>
              <w:left w:val="single" w:color="cfcfcf" w:sz="5"/>
              <w:bottom w:val="single" w:color="cfcfcf" w:sz="5"/>
              <w:right w:val="single" w:color="cfcfcf" w:sz="5"/>
            </w:tcBorders>
          </w:tcP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Anti-HCV</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donations</w:t>
            </w:r>
          </w:p>
        </w:tc>
        <w:tc>
          <w:tcPr>
            <w:tcW w:w="0" w:type="auto"/>
            <w:vMerge/>
            <w:tcBorders>
              <w:top w:val="nil"/>
              <w:left w:val="single" w:color="cfcfcf" w:sz="5"/>
              <w:bottom w:val="single" w:color="cfcfcf" w:sz="5"/>
              <w:right w:val="single" w:color="cfcfcf" w:sz="5"/>
            </w:tcBorders>
          </w:tcP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Syphilis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donations</w:t>
            </w:r>
          </w:p>
        </w:tc>
        <w:tc>
          <w:tcPr>
            <w:tcW w:w="0" w:type="auto"/>
            <w:vMerge/>
            <w:tcBorders>
              <w:top w:val="nil"/>
              <w:left w:val="single" w:color="cfcfcf" w:sz="5"/>
              <w:bottom w:val="single" w:color="cfcfcf" w:sz="5"/>
              <w:right w:val="single" w:color="cfcfcf" w:sz="5"/>
            </w:tcBorders>
          </w:tcP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Anti-CMV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donations</w:t>
            </w:r>
          </w:p>
        </w:tc>
        <w:tc>
          <w:tcPr>
            <w:tcW w:w="0" w:type="auto"/>
            <w:vMerge/>
            <w:tcBorders>
              <w:top w:val="nil"/>
              <w:left w:val="single" w:color="cfcfcf" w:sz="5"/>
              <w:bottom w:val="single" w:color="cfcfcf" w:sz="5"/>
              <w:right w:val="single" w:color="cfcfcf" w:sz="5"/>
            </w:tcBorders>
          </w:tcP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Viability of leukocytes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 least 80%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donations</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Immunological laboratory</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Sterility</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Sterilely</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donations</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Bacteriological laboratory </w:t>
            </w:r>
          </w:p>
        </w:tc>
      </w:tr>
    </w:tbl>
    <w:bookmarkStart w:name="z1432" w:id="1383"/>
    <w:p>
      <w:pPr>
        <w:spacing w:after="0"/>
        <w:ind w:left="0"/>
        <w:jc w:val="both"/>
      </w:pPr>
      <w:r>
        <w:rPr>
          <w:rFonts w:ascii="Times New Roman"/>
          <w:b w:val="false"/>
          <w:i w:val="false"/>
          <w:color w:val="000000"/>
          <w:sz w:val="28"/>
        </w:rPr>
        <w:t>
      Note: * the study is conducted using a method, specifically approved for the donor examination.</w:t>
      </w:r>
    </w:p>
    <w:bookmarkEnd w:id="1383"/>
    <w:bookmarkStart w:name="z1433" w:id="1384"/>
    <w:p>
      <w:pPr>
        <w:spacing w:after="0"/>
        <w:ind w:left="0"/>
        <w:jc w:val="both"/>
      </w:pPr>
      <w:r>
        <w:rPr>
          <w:rFonts w:ascii="Times New Roman"/>
          <w:b w:val="false"/>
          <w:i w:val="false"/>
          <w:color w:val="000000"/>
          <w:sz w:val="28"/>
        </w:rPr>
        <w:t>
      The decision to allow a donor of peripheral blood hematopoietic HSCs to donate HSCs is made by the recipient's attending physician (autodonor).</w:t>
      </w:r>
    </w:p>
    <w:bookmarkEnd w:id="1384"/>
    <w:bookmarkStart w:name="z1434" w:id="1385"/>
    <w:p>
      <w:pPr>
        <w:spacing w:after="0"/>
        <w:ind w:left="0"/>
        <w:jc w:val="both"/>
      </w:pPr>
      <w:r>
        <w:rPr>
          <w:rFonts w:ascii="Times New Roman"/>
          <w:b w:val="false"/>
          <w:i w:val="false"/>
          <w:color w:val="000000"/>
          <w:sz w:val="28"/>
        </w:rPr>
        <w:t>
      Storage and transportation</w:t>
      </w:r>
    </w:p>
    <w:bookmarkEnd w:id="1385"/>
    <w:bookmarkStart w:name="z1435" w:id="1386"/>
    <w:p>
      <w:pPr>
        <w:spacing w:after="0"/>
        <w:ind w:left="0"/>
        <w:jc w:val="both"/>
      </w:pPr>
      <w:r>
        <w:rPr>
          <w:rFonts w:ascii="Times New Roman"/>
          <w:b w:val="false"/>
          <w:i w:val="false"/>
          <w:color w:val="000000"/>
          <w:sz w:val="28"/>
        </w:rPr>
        <w:t>
      After cryofreezing, the HSCs are placed on cryopreservation at a temperature not exceeding -80°C for a period of no more than 2 months, followed by transfer to cryopreservation at a temperature not exceeding -150°C in a dewar with liquid nitrogen. Each series of HSCs is accompanied by an additional satellite,  allowing to conduct necessary tests in a remote period, which is stored under the same identification number.</w:t>
      </w:r>
    </w:p>
    <w:bookmarkEnd w:id="1386"/>
    <w:bookmarkStart w:name="z1436" w:id="1387"/>
    <w:p>
      <w:pPr>
        <w:spacing w:after="0"/>
        <w:ind w:left="0"/>
        <w:jc w:val="both"/>
      </w:pPr>
      <w:r>
        <w:rPr>
          <w:rFonts w:ascii="Times New Roman"/>
          <w:b w:val="false"/>
          <w:i w:val="false"/>
          <w:color w:val="000000"/>
          <w:sz w:val="28"/>
        </w:rPr>
        <w:t>
      During transportation of HSCs, the storage temperature is maintained.</w:t>
      </w:r>
    </w:p>
    <w:bookmarkEnd w:id="1387"/>
    <w:bookmarkStart w:name="z1437" w:id="1388"/>
    <w:p>
      <w:pPr>
        <w:spacing w:after="0"/>
        <w:ind w:left="0"/>
        <w:jc w:val="both"/>
      </w:pPr>
      <w:r>
        <w:rPr>
          <w:rFonts w:ascii="Times New Roman"/>
          <w:b w:val="false"/>
          <w:i w:val="false"/>
          <w:color w:val="000000"/>
          <w:sz w:val="28"/>
        </w:rPr>
        <w:t>
      Marking</w:t>
      </w:r>
    </w:p>
    <w:bookmarkEnd w:id="1388"/>
    <w:bookmarkStart w:name="z1438" w:id="1389"/>
    <w:p>
      <w:pPr>
        <w:spacing w:after="0"/>
        <w:ind w:left="0"/>
        <w:jc w:val="both"/>
      </w:pPr>
      <w:r>
        <w:rPr>
          <w:rFonts w:ascii="Times New Roman"/>
          <w:b w:val="false"/>
          <w:i w:val="false"/>
          <w:color w:val="000000"/>
          <w:sz w:val="28"/>
        </w:rPr>
        <w:t>
      Cryosack with HSCs, intended for cryo-freezing and cryopreservation, is marked with a unique letter, number and bar code indicating the concentration and composition of the cryoprotector, the date of cryopreservation, name of the organization of blood service. An additional satellite with a sample of each HSCs series is marked with the same identification number.</w:t>
      </w:r>
    </w:p>
    <w:bookmarkEnd w:id="1389"/>
    <w:bookmarkStart w:name="z1439" w:id="1390"/>
    <w:p>
      <w:pPr>
        <w:spacing w:after="0"/>
        <w:ind w:left="0"/>
        <w:jc w:val="both"/>
      </w:pPr>
      <w:r>
        <w:rPr>
          <w:rFonts w:ascii="Times New Roman"/>
          <w:b w:val="false"/>
          <w:i w:val="false"/>
          <w:color w:val="000000"/>
          <w:sz w:val="28"/>
        </w:rPr>
        <w:t>
      Precautionary measures</w:t>
      </w:r>
    </w:p>
    <w:bookmarkEnd w:id="1390"/>
    <w:bookmarkStart w:name="z1440" w:id="1391"/>
    <w:p>
      <w:pPr>
        <w:spacing w:after="0"/>
        <w:ind w:left="0"/>
        <w:jc w:val="both"/>
      </w:pPr>
      <w:r>
        <w:rPr>
          <w:rFonts w:ascii="Times New Roman"/>
          <w:b w:val="false"/>
          <w:i w:val="false"/>
          <w:color w:val="000000"/>
          <w:sz w:val="28"/>
        </w:rPr>
        <w:t>
      During HSCs transplantation, a study of tissue compatibility and tests for compatibility of erythrocytes group antigens of the recipient and donor is performed.</w:t>
      </w:r>
    </w:p>
    <w:bookmarkEnd w:id="1391"/>
    <w:bookmarkStart w:name="z1441" w:id="1392"/>
    <w:p>
      <w:pPr>
        <w:spacing w:after="0"/>
        <w:ind w:left="0"/>
        <w:jc w:val="both"/>
      </w:pPr>
      <w:r>
        <w:rPr>
          <w:rFonts w:ascii="Times New Roman"/>
          <w:b w:val="false"/>
          <w:i w:val="false"/>
          <w:color w:val="000000"/>
          <w:sz w:val="28"/>
        </w:rPr>
        <w:t>
      Adverse reactions</w:t>
      </w:r>
    </w:p>
    <w:bookmarkEnd w:id="1392"/>
    <w:bookmarkStart w:name="z1442" w:id="1393"/>
    <w:p>
      <w:pPr>
        <w:spacing w:after="0"/>
        <w:ind w:left="0"/>
        <w:jc w:val="both"/>
      </w:pPr>
      <w:r>
        <w:rPr>
          <w:rFonts w:ascii="Times New Roman"/>
          <w:b w:val="false"/>
          <w:i w:val="false"/>
          <w:color w:val="000000"/>
          <w:sz w:val="28"/>
        </w:rPr>
        <w:t>
      When using HSCs there are risks of developing conditions:</w:t>
      </w:r>
    </w:p>
    <w:bookmarkEnd w:id="1393"/>
    <w:bookmarkStart w:name="z1443" w:id="1394"/>
    <w:p>
      <w:pPr>
        <w:spacing w:after="0"/>
        <w:ind w:left="0"/>
        <w:jc w:val="both"/>
      </w:pPr>
      <w:r>
        <w:rPr>
          <w:rFonts w:ascii="Times New Roman"/>
          <w:b w:val="false"/>
          <w:i w:val="false"/>
          <w:color w:val="000000"/>
          <w:sz w:val="28"/>
        </w:rPr>
        <w:t>
      hemolysis or prolonged engraftment due to incompatibility of erythrocytes of the donor and recipient;</w:t>
      </w:r>
    </w:p>
    <w:bookmarkEnd w:id="1394"/>
    <w:bookmarkStart w:name="z1444" w:id="1395"/>
    <w:p>
      <w:pPr>
        <w:spacing w:after="0"/>
        <w:ind w:left="0"/>
        <w:jc w:val="both"/>
      </w:pPr>
      <w:r>
        <w:rPr>
          <w:rFonts w:ascii="Times New Roman"/>
          <w:b w:val="false"/>
          <w:i w:val="false"/>
          <w:color w:val="000000"/>
          <w:sz w:val="28"/>
        </w:rPr>
        <w:t>
      transplant rejection;</w:t>
      </w:r>
    </w:p>
    <w:bookmarkEnd w:id="1395"/>
    <w:bookmarkStart w:name="z1445" w:id="1396"/>
    <w:p>
      <w:pPr>
        <w:spacing w:after="0"/>
        <w:ind w:left="0"/>
        <w:jc w:val="both"/>
      </w:pPr>
      <w:r>
        <w:rPr>
          <w:rFonts w:ascii="Times New Roman"/>
          <w:b w:val="false"/>
          <w:i w:val="false"/>
          <w:color w:val="000000"/>
          <w:sz w:val="28"/>
        </w:rPr>
        <w:t xml:space="preserve">
      sepsis, caused by accidental bacterial contamination; </w:t>
      </w:r>
    </w:p>
    <w:bookmarkEnd w:id="1396"/>
    <w:bookmarkStart w:name="z1446" w:id="1397"/>
    <w:p>
      <w:pPr>
        <w:spacing w:after="0"/>
        <w:ind w:left="0"/>
        <w:jc w:val="both"/>
      </w:pPr>
      <w:r>
        <w:rPr>
          <w:rFonts w:ascii="Times New Roman"/>
          <w:b w:val="false"/>
          <w:i w:val="false"/>
          <w:color w:val="000000"/>
          <w:sz w:val="28"/>
        </w:rPr>
        <w:t xml:space="preserve">
      transmission of viral infection (hepatitis, HIV, and others ) is not excluded, despite the careful selection of the donor and examination of the donor's blood by modern methods; </w:t>
      </w:r>
    </w:p>
    <w:bookmarkEnd w:id="1397"/>
    <w:bookmarkStart w:name="z1447" w:id="1398"/>
    <w:p>
      <w:pPr>
        <w:spacing w:after="0"/>
        <w:ind w:left="0"/>
        <w:jc w:val="both"/>
      </w:pPr>
      <w:r>
        <w:rPr>
          <w:rFonts w:ascii="Times New Roman"/>
          <w:b w:val="false"/>
          <w:i w:val="false"/>
          <w:color w:val="000000"/>
          <w:sz w:val="28"/>
        </w:rPr>
        <w:t>
      risk of transmission of protozoal infection (malaria);</w:t>
      </w:r>
    </w:p>
    <w:bookmarkEnd w:id="1398"/>
    <w:bookmarkStart w:name="z1448" w:id="1399"/>
    <w:p>
      <w:pPr>
        <w:spacing w:after="0"/>
        <w:ind w:left="0"/>
        <w:jc w:val="both"/>
      </w:pPr>
      <w:r>
        <w:rPr>
          <w:rFonts w:ascii="Times New Roman"/>
          <w:b w:val="false"/>
          <w:i w:val="false"/>
          <w:color w:val="000000"/>
          <w:sz w:val="28"/>
        </w:rPr>
        <w:t xml:space="preserve">
      transmission of other unidentified or non-mandatory screening pathogens; </w:t>
      </w:r>
    </w:p>
    <w:bookmarkEnd w:id="1399"/>
    <w:bookmarkStart w:name="z1449" w:id="1400"/>
    <w:p>
      <w:pPr>
        <w:spacing w:after="0"/>
        <w:ind w:left="0"/>
        <w:jc w:val="both"/>
      </w:pPr>
      <w:r>
        <w:rPr>
          <w:rFonts w:ascii="Times New Roman"/>
          <w:b w:val="false"/>
          <w:i w:val="false"/>
          <w:color w:val="000000"/>
          <w:sz w:val="28"/>
        </w:rPr>
        <w:t>
      adverse effect of the cryoprotector on the recipient's health.</w:t>
      </w:r>
    </w:p>
    <w:bookmarkEnd w:id="1400"/>
    <w:bookmarkStart w:name="z1450" w:id="1401"/>
    <w:p>
      <w:pPr>
        <w:spacing w:after="0"/>
        <w:ind w:left="0"/>
        <w:jc w:val="left"/>
      </w:pPr>
      <w:r>
        <w:rPr>
          <w:rFonts w:ascii="Times New Roman"/>
          <w:b/>
          <w:i w:val="false"/>
          <w:color w:val="000000"/>
        </w:rPr>
        <w:t xml:space="preserve"> 22. Blood whole, leukofiltered for exchange transfusion</w:t>
      </w:r>
    </w:p>
    <w:bookmarkEnd w:id="1401"/>
    <w:bookmarkStart w:name="z1451" w:id="1402"/>
    <w:p>
      <w:pPr>
        <w:spacing w:after="0"/>
        <w:ind w:left="0"/>
        <w:jc w:val="both"/>
      </w:pPr>
      <w:r>
        <w:rPr>
          <w:rFonts w:ascii="Times New Roman"/>
          <w:b w:val="false"/>
          <w:i w:val="false"/>
          <w:color w:val="000000"/>
          <w:sz w:val="28"/>
        </w:rPr>
        <w:t>
      Definition</w:t>
      </w:r>
    </w:p>
    <w:bookmarkEnd w:id="1402"/>
    <w:bookmarkStart w:name="z1452" w:id="1403"/>
    <w:p>
      <w:pPr>
        <w:spacing w:after="0"/>
        <w:ind w:left="0"/>
        <w:jc w:val="both"/>
      </w:pPr>
      <w:r>
        <w:rPr>
          <w:rFonts w:ascii="Times New Roman"/>
          <w:b w:val="false"/>
          <w:i w:val="false"/>
          <w:color w:val="000000"/>
          <w:sz w:val="28"/>
        </w:rPr>
        <w:t>
      Blood whole, leukofiltered for exchange transfusion – a blood component corresponding to the blood component – the Blood whole, leukofiltered.</w:t>
      </w:r>
    </w:p>
    <w:bookmarkEnd w:id="1403"/>
    <w:bookmarkStart w:name="z1453" w:id="1404"/>
    <w:p>
      <w:pPr>
        <w:spacing w:after="0"/>
        <w:ind w:left="0"/>
        <w:jc w:val="both"/>
      </w:pPr>
      <w:r>
        <w:rPr>
          <w:rFonts w:ascii="Times New Roman"/>
          <w:b w:val="false"/>
          <w:i w:val="false"/>
          <w:color w:val="000000"/>
          <w:sz w:val="28"/>
        </w:rPr>
        <w:t>
      Preparation</w:t>
      </w:r>
    </w:p>
    <w:bookmarkEnd w:id="1404"/>
    <w:bookmarkStart w:name="z1454" w:id="1405"/>
    <w:p>
      <w:pPr>
        <w:spacing w:after="0"/>
        <w:ind w:left="0"/>
        <w:jc w:val="both"/>
      </w:pPr>
      <w:r>
        <w:rPr>
          <w:rFonts w:ascii="Times New Roman"/>
          <w:b w:val="false"/>
          <w:i w:val="false"/>
          <w:color w:val="000000"/>
          <w:sz w:val="28"/>
        </w:rPr>
        <w:t xml:space="preserve">
      The volume of the initial component is reduced – the Blood whole, leucofiltered, taken no later than 5 days after donation, by removing part of the plasma after centrifugation to achieve the clinically prescribed hematocrit. </w:t>
      </w:r>
    </w:p>
    <w:bookmarkEnd w:id="1405"/>
    <w:bookmarkStart w:name="z1455" w:id="1406"/>
    <w:p>
      <w:pPr>
        <w:spacing w:after="0"/>
        <w:ind w:left="0"/>
        <w:jc w:val="both"/>
      </w:pPr>
      <w:r>
        <w:rPr>
          <w:rFonts w:ascii="Times New Roman"/>
          <w:b w:val="false"/>
          <w:i w:val="false"/>
          <w:color w:val="000000"/>
          <w:sz w:val="28"/>
        </w:rPr>
        <w:t>
      Quality criteria</w:t>
      </w:r>
    </w:p>
    <w:bookmarkEnd w:id="1406"/>
    <w:bookmarkStart w:name="z1456" w:id="1407"/>
    <w:p>
      <w:pPr>
        <w:spacing w:after="0"/>
        <w:ind w:left="0"/>
        <w:jc w:val="both"/>
      </w:pPr>
      <w:r>
        <w:rPr>
          <w:rFonts w:ascii="Times New Roman"/>
          <w:b w:val="false"/>
          <w:i w:val="false"/>
          <w:color w:val="000000"/>
          <w:sz w:val="28"/>
        </w:rPr>
        <w:t>
      Corresponds to the conditions for a component the Blood whole, leukofiltered.</w:t>
      </w:r>
    </w:p>
    <w:bookmarkEnd w:id="1407"/>
    <w:bookmarkStart w:name="z1457" w:id="1408"/>
    <w:p>
      <w:pPr>
        <w:spacing w:after="0"/>
        <w:ind w:left="0"/>
        <w:jc w:val="both"/>
      </w:pPr>
      <w:r>
        <w:rPr>
          <w:rFonts w:ascii="Times New Roman"/>
          <w:b w:val="false"/>
          <w:i w:val="false"/>
          <w:color w:val="000000"/>
          <w:sz w:val="28"/>
        </w:rPr>
        <w:t>
      Storage and transportation</w:t>
      </w:r>
    </w:p>
    <w:bookmarkEnd w:id="1408"/>
    <w:bookmarkStart w:name="z1458" w:id="1409"/>
    <w:p>
      <w:pPr>
        <w:spacing w:after="0"/>
        <w:ind w:left="0"/>
        <w:jc w:val="both"/>
      </w:pPr>
      <w:r>
        <w:rPr>
          <w:rFonts w:ascii="Times New Roman"/>
          <w:b w:val="false"/>
          <w:i w:val="false"/>
          <w:color w:val="000000"/>
          <w:sz w:val="28"/>
        </w:rPr>
        <w:t xml:space="preserve">
      Corresponds to the conditions for a component the Blood whole, leukofiltered except: </w:t>
      </w:r>
    </w:p>
    <w:bookmarkEnd w:id="1409"/>
    <w:bookmarkStart w:name="z1459" w:id="1410"/>
    <w:p>
      <w:pPr>
        <w:spacing w:after="0"/>
        <w:ind w:left="0"/>
        <w:jc w:val="both"/>
      </w:pPr>
      <w:r>
        <w:rPr>
          <w:rFonts w:ascii="Times New Roman"/>
          <w:b w:val="false"/>
          <w:i w:val="false"/>
          <w:color w:val="000000"/>
          <w:sz w:val="28"/>
        </w:rPr>
        <w:t xml:space="preserve">
      used within five days after donation; </w:t>
      </w:r>
    </w:p>
    <w:bookmarkEnd w:id="1410"/>
    <w:bookmarkStart w:name="z1460" w:id="1411"/>
    <w:p>
      <w:pPr>
        <w:spacing w:after="0"/>
        <w:ind w:left="0"/>
        <w:jc w:val="both"/>
      </w:pPr>
      <w:r>
        <w:rPr>
          <w:rFonts w:ascii="Times New Roman"/>
          <w:b w:val="false"/>
          <w:i w:val="false"/>
          <w:color w:val="000000"/>
          <w:sz w:val="28"/>
        </w:rPr>
        <w:t>
      it is subject to mandatory irradiation and is used after irradiation for 24 hours.</w:t>
      </w:r>
    </w:p>
    <w:bookmarkEnd w:id="1411"/>
    <w:bookmarkStart w:name="z1461" w:id="1412"/>
    <w:p>
      <w:pPr>
        <w:spacing w:after="0"/>
        <w:ind w:left="0"/>
        <w:jc w:val="both"/>
      </w:pPr>
      <w:r>
        <w:rPr>
          <w:rFonts w:ascii="Times New Roman"/>
          <w:b w:val="false"/>
          <w:i w:val="false"/>
          <w:color w:val="000000"/>
          <w:sz w:val="28"/>
        </w:rPr>
        <w:t>
      Marking</w:t>
      </w:r>
    </w:p>
    <w:bookmarkEnd w:id="1412"/>
    <w:bookmarkStart w:name="z1462" w:id="1413"/>
    <w:p>
      <w:pPr>
        <w:spacing w:after="0"/>
        <w:ind w:left="0"/>
        <w:jc w:val="both"/>
      </w:pPr>
      <w:r>
        <w:rPr>
          <w:rFonts w:ascii="Times New Roman"/>
          <w:b w:val="false"/>
          <w:i w:val="false"/>
          <w:color w:val="000000"/>
          <w:sz w:val="28"/>
        </w:rPr>
        <w:t xml:space="preserve">
      Corresponds to the conditions for a component of the Blood whole, leukofiltered and additionally: </w:t>
      </w:r>
    </w:p>
    <w:bookmarkEnd w:id="1413"/>
    <w:bookmarkStart w:name="z1463" w:id="1414"/>
    <w:p>
      <w:pPr>
        <w:spacing w:after="0"/>
        <w:ind w:left="0"/>
        <w:jc w:val="both"/>
      </w:pPr>
      <w:r>
        <w:rPr>
          <w:rFonts w:ascii="Times New Roman"/>
          <w:b w:val="false"/>
          <w:i w:val="false"/>
          <w:color w:val="000000"/>
          <w:sz w:val="28"/>
        </w:rPr>
        <w:t xml:space="preserve">
      blood group phenotype, if the antibodies are of a nature other than anti-RhD; </w:t>
      </w:r>
    </w:p>
    <w:bookmarkEnd w:id="1414"/>
    <w:bookmarkStart w:name="z1464" w:id="1415"/>
    <w:p>
      <w:pPr>
        <w:spacing w:after="0"/>
        <w:ind w:left="0"/>
        <w:jc w:val="both"/>
      </w:pPr>
      <w:r>
        <w:rPr>
          <w:rFonts w:ascii="Times New Roman"/>
          <w:b w:val="false"/>
          <w:i w:val="false"/>
          <w:color w:val="000000"/>
          <w:sz w:val="28"/>
        </w:rPr>
        <w:t>
      changed expiration date and time.</w:t>
      </w:r>
    </w:p>
    <w:bookmarkEnd w:id="1415"/>
    <w:bookmarkStart w:name="z1465" w:id="1416"/>
    <w:p>
      <w:pPr>
        <w:spacing w:after="0"/>
        <w:ind w:left="0"/>
        <w:jc w:val="both"/>
      </w:pPr>
      <w:r>
        <w:rPr>
          <w:rFonts w:ascii="Times New Roman"/>
          <w:b w:val="false"/>
          <w:i w:val="false"/>
          <w:color w:val="000000"/>
          <w:sz w:val="28"/>
        </w:rPr>
        <w:t>
      Precautionary measures</w:t>
      </w:r>
    </w:p>
    <w:bookmarkEnd w:id="1416"/>
    <w:bookmarkStart w:name="z1466" w:id="1417"/>
    <w:p>
      <w:pPr>
        <w:spacing w:after="0"/>
        <w:ind w:left="0"/>
        <w:jc w:val="both"/>
      </w:pPr>
      <w:r>
        <w:rPr>
          <w:rFonts w:ascii="Times New Roman"/>
          <w:b w:val="false"/>
          <w:i w:val="false"/>
          <w:color w:val="000000"/>
          <w:sz w:val="28"/>
        </w:rPr>
        <w:t>
      Before transfusion, the compatibility of the component the Blood whole, leucofiltered, for exchange transfusion with the blood of the mother and fetus, is carried out in accordance with the legislation of the Republic of Kazakhstan. The compatibility of the donor's blood group with any maternal antibodies is also being conducted.</w:t>
      </w:r>
    </w:p>
    <w:bookmarkEnd w:id="1417"/>
    <w:bookmarkStart w:name="z1467" w:id="1418"/>
    <w:p>
      <w:pPr>
        <w:spacing w:after="0"/>
        <w:ind w:left="0"/>
        <w:jc w:val="both"/>
      </w:pPr>
      <w:r>
        <w:rPr>
          <w:rFonts w:ascii="Times New Roman"/>
          <w:b w:val="false"/>
          <w:i w:val="false"/>
          <w:color w:val="000000"/>
          <w:sz w:val="28"/>
        </w:rPr>
        <w:t xml:space="preserve">
      Control of the transfusion rate is required to prevent excessive fluctuations in blood volume. </w:t>
      </w:r>
    </w:p>
    <w:bookmarkEnd w:id="1418"/>
    <w:bookmarkStart w:name="z1468" w:id="1419"/>
    <w:p>
      <w:pPr>
        <w:spacing w:after="0"/>
        <w:ind w:left="0"/>
        <w:jc w:val="both"/>
      </w:pPr>
      <w:r>
        <w:rPr>
          <w:rFonts w:ascii="Times New Roman"/>
          <w:b w:val="false"/>
          <w:i w:val="false"/>
          <w:color w:val="000000"/>
          <w:sz w:val="28"/>
        </w:rPr>
        <w:t xml:space="preserve">
      It is subjected to radiation, due to high risk of complications of the “graft versus host” reaction; </w:t>
      </w:r>
    </w:p>
    <w:bookmarkEnd w:id="1419"/>
    <w:bookmarkStart w:name="z1469" w:id="1420"/>
    <w:p>
      <w:pPr>
        <w:spacing w:after="0"/>
        <w:ind w:left="0"/>
        <w:jc w:val="both"/>
      </w:pPr>
      <w:r>
        <w:rPr>
          <w:rFonts w:ascii="Times New Roman"/>
          <w:b w:val="false"/>
          <w:i w:val="false"/>
          <w:color w:val="000000"/>
          <w:sz w:val="28"/>
        </w:rPr>
        <w:t>
      Adverse reactions</w:t>
      </w:r>
    </w:p>
    <w:bookmarkEnd w:id="1420"/>
    <w:bookmarkStart w:name="z1470" w:id="1421"/>
    <w:p>
      <w:pPr>
        <w:spacing w:after="0"/>
        <w:ind w:left="0"/>
        <w:jc w:val="both"/>
      </w:pPr>
      <w:r>
        <w:rPr>
          <w:rFonts w:ascii="Times New Roman"/>
          <w:b w:val="false"/>
          <w:i w:val="false"/>
          <w:color w:val="000000"/>
          <w:sz w:val="28"/>
        </w:rPr>
        <w:t xml:space="preserve">
      There are risks of spreading adverse reactions to the mother. </w:t>
      </w:r>
    </w:p>
    <w:bookmarkEnd w:id="1421"/>
    <w:bookmarkStart w:name="z1471" w:id="1422"/>
    <w:p>
      <w:pPr>
        <w:spacing w:after="0"/>
        <w:ind w:left="0"/>
        <w:jc w:val="both"/>
      </w:pPr>
      <w:r>
        <w:rPr>
          <w:rFonts w:ascii="Times New Roman"/>
          <w:b w:val="false"/>
          <w:i w:val="false"/>
          <w:color w:val="000000"/>
          <w:sz w:val="28"/>
        </w:rPr>
        <w:t xml:space="preserve">
      Corresponds to the conditions for the Blood whole component, leukofiltered and additionally: </w:t>
      </w:r>
    </w:p>
    <w:bookmarkEnd w:id="1422"/>
    <w:bookmarkStart w:name="z1472" w:id="1423"/>
    <w:p>
      <w:pPr>
        <w:spacing w:after="0"/>
        <w:ind w:left="0"/>
        <w:jc w:val="both"/>
      </w:pPr>
      <w:r>
        <w:rPr>
          <w:rFonts w:ascii="Times New Roman"/>
          <w:b w:val="false"/>
          <w:i w:val="false"/>
          <w:color w:val="000000"/>
          <w:sz w:val="28"/>
        </w:rPr>
        <w:t xml:space="preserve">
      cytomegalovirus infection; </w:t>
      </w:r>
    </w:p>
    <w:bookmarkEnd w:id="1423"/>
    <w:bookmarkStart w:name="z1473" w:id="1424"/>
    <w:p>
      <w:pPr>
        <w:spacing w:after="0"/>
        <w:ind w:left="0"/>
        <w:jc w:val="both"/>
      </w:pPr>
      <w:r>
        <w:rPr>
          <w:rFonts w:ascii="Times New Roman"/>
          <w:b w:val="false"/>
          <w:i w:val="false"/>
          <w:color w:val="000000"/>
          <w:sz w:val="28"/>
        </w:rPr>
        <w:t xml:space="preserve">
      metabolic disorders, such as hypocalcemia, hyperkalemia, hypokalemia, hypoglycemia; </w:t>
      </w:r>
    </w:p>
    <w:bookmarkEnd w:id="1424"/>
    <w:bookmarkStart w:name="z1474" w:id="1425"/>
    <w:p>
      <w:pPr>
        <w:spacing w:after="0"/>
        <w:ind w:left="0"/>
        <w:jc w:val="both"/>
      </w:pPr>
      <w:r>
        <w:rPr>
          <w:rFonts w:ascii="Times New Roman"/>
          <w:b w:val="false"/>
          <w:i w:val="false"/>
          <w:color w:val="000000"/>
          <w:sz w:val="28"/>
        </w:rPr>
        <w:t xml:space="preserve">
      thrombocytopenia; </w:t>
      </w:r>
    </w:p>
    <w:bookmarkEnd w:id="1425"/>
    <w:bookmarkStart w:name="z1475" w:id="1426"/>
    <w:p>
      <w:pPr>
        <w:spacing w:after="0"/>
        <w:ind w:left="0"/>
        <w:jc w:val="both"/>
      </w:pPr>
      <w:r>
        <w:rPr>
          <w:rFonts w:ascii="Times New Roman"/>
          <w:b w:val="false"/>
          <w:i w:val="false"/>
          <w:color w:val="000000"/>
          <w:sz w:val="28"/>
        </w:rPr>
        <w:t xml:space="preserve">
      circulatory overload; </w:t>
      </w:r>
    </w:p>
    <w:bookmarkEnd w:id="1426"/>
    <w:bookmarkStart w:name="z1476" w:id="1427"/>
    <w:p>
      <w:pPr>
        <w:spacing w:after="0"/>
        <w:ind w:left="0"/>
        <w:jc w:val="both"/>
      </w:pPr>
      <w:r>
        <w:rPr>
          <w:rFonts w:ascii="Times New Roman"/>
          <w:b w:val="false"/>
          <w:i w:val="false"/>
          <w:color w:val="000000"/>
          <w:sz w:val="28"/>
        </w:rPr>
        <w:t>
      citrate intoxication.</w:t>
      </w:r>
    </w:p>
    <w:bookmarkEnd w:id="1427"/>
    <w:bookmarkStart w:name="z1477" w:id="1428"/>
    <w:p>
      <w:pPr>
        <w:spacing w:after="0"/>
        <w:ind w:left="0"/>
        <w:jc w:val="left"/>
      </w:pPr>
      <w:r>
        <w:rPr>
          <w:rFonts w:ascii="Times New Roman"/>
          <w:b/>
          <w:i w:val="false"/>
          <w:color w:val="000000"/>
        </w:rPr>
        <w:t xml:space="preserve"> 23. Erythrocyte mass, leukofiltered for exchange transfusion</w:t>
      </w:r>
    </w:p>
    <w:bookmarkEnd w:id="1428"/>
    <w:bookmarkStart w:name="z1478" w:id="1429"/>
    <w:p>
      <w:pPr>
        <w:spacing w:after="0"/>
        <w:ind w:left="0"/>
        <w:jc w:val="both"/>
      </w:pPr>
      <w:r>
        <w:rPr>
          <w:rFonts w:ascii="Times New Roman"/>
          <w:b w:val="false"/>
          <w:i w:val="false"/>
          <w:color w:val="000000"/>
          <w:sz w:val="28"/>
        </w:rPr>
        <w:t>
      Definition</w:t>
      </w:r>
    </w:p>
    <w:bookmarkEnd w:id="1429"/>
    <w:bookmarkStart w:name="z1479" w:id="1430"/>
    <w:p>
      <w:pPr>
        <w:spacing w:after="0"/>
        <w:ind w:left="0"/>
        <w:jc w:val="both"/>
      </w:pPr>
      <w:r>
        <w:rPr>
          <w:rFonts w:ascii="Times New Roman"/>
          <w:b w:val="false"/>
          <w:i w:val="false"/>
          <w:color w:val="000000"/>
          <w:sz w:val="28"/>
        </w:rPr>
        <w:t>
      Erythrocyte mass, leucofiltered for exchange transfusion - blood component, used for exchange transfusion, contains less than 1x106 of leukocytes.</w:t>
      </w:r>
    </w:p>
    <w:bookmarkEnd w:id="1430"/>
    <w:bookmarkStart w:name="z1480" w:id="1431"/>
    <w:p>
      <w:pPr>
        <w:spacing w:after="0"/>
        <w:ind w:left="0"/>
        <w:jc w:val="both"/>
      </w:pPr>
      <w:r>
        <w:rPr>
          <w:rFonts w:ascii="Times New Roman"/>
          <w:b w:val="false"/>
          <w:i w:val="false"/>
          <w:color w:val="000000"/>
          <w:sz w:val="28"/>
        </w:rPr>
        <w:t>
      Preparation</w:t>
      </w:r>
    </w:p>
    <w:bookmarkEnd w:id="1431"/>
    <w:bookmarkStart w:name="z1481" w:id="1432"/>
    <w:p>
      <w:pPr>
        <w:spacing w:after="0"/>
        <w:ind w:left="0"/>
        <w:jc w:val="both"/>
      </w:pPr>
      <w:r>
        <w:rPr>
          <w:rFonts w:ascii="Times New Roman"/>
          <w:b w:val="false"/>
          <w:i w:val="false"/>
          <w:color w:val="000000"/>
          <w:sz w:val="28"/>
        </w:rPr>
        <w:t>
      Erythrocyte mass, leukofiletred for exchange transfusion is obtained by recycling the Blood whole leukofiltered or Erythrocyte suspension, leukofiltered with a shelf life not more than 5 days with regulation of a clinically required hematocrit by partial removal of plasma or additive solution.</w:t>
      </w:r>
    </w:p>
    <w:bookmarkEnd w:id="1432"/>
    <w:bookmarkStart w:name="z1482" w:id="1433"/>
    <w:p>
      <w:pPr>
        <w:spacing w:after="0"/>
        <w:ind w:left="0"/>
        <w:jc w:val="both"/>
      </w:pPr>
      <w:r>
        <w:rPr>
          <w:rFonts w:ascii="Times New Roman"/>
          <w:b w:val="false"/>
          <w:i w:val="false"/>
          <w:color w:val="000000"/>
          <w:sz w:val="28"/>
        </w:rPr>
        <w:t>
      If the mother has anti-RhD antibodies, the component is prepared from the blood of the group О anti-RhD-negative group. If the mother has antibodies of a different specificity, the selected erythrocytes must be antigen-negative for any concomitant antibodies present in the mother 's blood.</w:t>
      </w:r>
    </w:p>
    <w:bookmarkEnd w:id="1433"/>
    <w:bookmarkStart w:name="z1483" w:id="1434"/>
    <w:p>
      <w:pPr>
        <w:spacing w:after="0"/>
        <w:ind w:left="0"/>
        <w:jc w:val="both"/>
      </w:pPr>
      <w:r>
        <w:rPr>
          <w:rFonts w:ascii="Times New Roman"/>
          <w:b w:val="false"/>
          <w:i w:val="false"/>
          <w:color w:val="000000"/>
          <w:sz w:val="28"/>
        </w:rPr>
        <w:t xml:space="preserve">
      Quality criteria </w:t>
      </w:r>
    </w:p>
    <w:bookmarkEnd w:id="1434"/>
    <w:bookmarkStart w:name="z1484" w:id="1435"/>
    <w:p>
      <w:pPr>
        <w:spacing w:after="0"/>
        <w:ind w:left="0"/>
        <w:jc w:val="both"/>
      </w:pPr>
      <w:r>
        <w:rPr>
          <w:rFonts w:ascii="Times New Roman"/>
          <w:b w:val="false"/>
          <w:i w:val="false"/>
          <w:color w:val="000000"/>
          <w:sz w:val="28"/>
        </w:rPr>
        <w:t xml:space="preserve">
      Corresponds to the conditions for Erythrocyte mass, leukofiltered except: </w:t>
      </w:r>
    </w:p>
    <w:bookmarkEnd w:id="1435"/>
    <w:bookmarkStart w:name="z1485" w:id="1436"/>
    <w:p>
      <w:pPr>
        <w:spacing w:after="0"/>
        <w:ind w:left="0"/>
        <w:jc w:val="both"/>
      </w:pPr>
      <w:r>
        <w:rPr>
          <w:rFonts w:ascii="Times New Roman"/>
          <w:b w:val="false"/>
          <w:i w:val="false"/>
          <w:color w:val="000000"/>
          <w:sz w:val="28"/>
        </w:rPr>
        <w:t xml:space="preserve">
      hematocrit indicator corresponds to 0.70-0.85; </w:t>
      </w:r>
    </w:p>
    <w:bookmarkEnd w:id="1436"/>
    <w:bookmarkStart w:name="z1486" w:id="1437"/>
    <w:p>
      <w:pPr>
        <w:spacing w:after="0"/>
        <w:ind w:left="0"/>
        <w:jc w:val="both"/>
      </w:pPr>
      <w:r>
        <w:rPr>
          <w:rFonts w:ascii="Times New Roman"/>
          <w:b w:val="false"/>
          <w:i w:val="false"/>
          <w:color w:val="000000"/>
          <w:sz w:val="28"/>
        </w:rPr>
        <w:t>
      frequency of control - all doses.</w:t>
      </w:r>
    </w:p>
    <w:bookmarkEnd w:id="1437"/>
    <w:bookmarkStart w:name="z1487" w:id="1438"/>
    <w:p>
      <w:pPr>
        <w:spacing w:after="0"/>
        <w:ind w:left="0"/>
        <w:jc w:val="both"/>
      </w:pPr>
      <w:r>
        <w:rPr>
          <w:rFonts w:ascii="Times New Roman"/>
          <w:b w:val="false"/>
          <w:i w:val="false"/>
          <w:color w:val="000000"/>
          <w:sz w:val="28"/>
        </w:rPr>
        <w:t>
      Storage and transportation</w:t>
      </w:r>
    </w:p>
    <w:bookmarkEnd w:id="1438"/>
    <w:bookmarkStart w:name="z1488" w:id="1439"/>
    <w:p>
      <w:pPr>
        <w:spacing w:after="0"/>
        <w:ind w:left="0"/>
        <w:jc w:val="both"/>
      </w:pPr>
      <w:r>
        <w:rPr>
          <w:rFonts w:ascii="Times New Roman"/>
          <w:b w:val="false"/>
          <w:i w:val="false"/>
          <w:color w:val="000000"/>
          <w:sz w:val="28"/>
        </w:rPr>
        <w:t xml:space="preserve">
      Corresponds to the conditions for Erythrocyte mass, leukofiltered except: </w:t>
      </w:r>
    </w:p>
    <w:bookmarkEnd w:id="1439"/>
    <w:bookmarkStart w:name="z1489" w:id="1440"/>
    <w:p>
      <w:pPr>
        <w:spacing w:after="0"/>
        <w:ind w:left="0"/>
        <w:jc w:val="both"/>
      </w:pPr>
      <w:r>
        <w:rPr>
          <w:rFonts w:ascii="Times New Roman"/>
          <w:b w:val="false"/>
          <w:i w:val="false"/>
          <w:color w:val="000000"/>
          <w:sz w:val="28"/>
        </w:rPr>
        <w:t xml:space="preserve">
      erythrocytes are used within five days after donation; </w:t>
      </w:r>
    </w:p>
    <w:bookmarkEnd w:id="1440"/>
    <w:bookmarkStart w:name="z1490" w:id="1441"/>
    <w:p>
      <w:pPr>
        <w:spacing w:after="0"/>
        <w:ind w:left="0"/>
        <w:jc w:val="both"/>
      </w:pPr>
      <w:r>
        <w:rPr>
          <w:rFonts w:ascii="Times New Roman"/>
          <w:b w:val="false"/>
          <w:i w:val="false"/>
          <w:color w:val="000000"/>
          <w:sz w:val="28"/>
        </w:rPr>
        <w:t>
      erythrocytes are subject to mandatory irradiation and used after irradiation for 24 hours.</w:t>
      </w:r>
    </w:p>
    <w:bookmarkEnd w:id="1441"/>
    <w:bookmarkStart w:name="z1491" w:id="1442"/>
    <w:p>
      <w:pPr>
        <w:spacing w:after="0"/>
        <w:ind w:left="0"/>
        <w:jc w:val="both"/>
      </w:pPr>
      <w:r>
        <w:rPr>
          <w:rFonts w:ascii="Times New Roman"/>
          <w:b w:val="false"/>
          <w:i w:val="false"/>
          <w:color w:val="000000"/>
          <w:sz w:val="28"/>
        </w:rPr>
        <w:t>
      Marking</w:t>
      </w:r>
    </w:p>
    <w:bookmarkEnd w:id="1442"/>
    <w:bookmarkStart w:name="z1492" w:id="1443"/>
    <w:p>
      <w:pPr>
        <w:spacing w:after="0"/>
        <w:ind w:left="0"/>
        <w:jc w:val="both"/>
      </w:pPr>
      <w:r>
        <w:rPr>
          <w:rFonts w:ascii="Times New Roman"/>
          <w:b w:val="false"/>
          <w:i w:val="false"/>
          <w:color w:val="000000"/>
          <w:sz w:val="28"/>
        </w:rPr>
        <w:t xml:space="preserve">
      Corresponds to the conditions for Erythrocyte mass, leukofiltered and additionally contains information: </w:t>
      </w:r>
    </w:p>
    <w:bookmarkEnd w:id="1443"/>
    <w:bookmarkStart w:name="z1493" w:id="1444"/>
    <w:p>
      <w:pPr>
        <w:spacing w:after="0"/>
        <w:ind w:left="0"/>
        <w:jc w:val="both"/>
      </w:pPr>
      <w:r>
        <w:rPr>
          <w:rFonts w:ascii="Times New Roman"/>
          <w:b w:val="false"/>
          <w:i w:val="false"/>
          <w:color w:val="000000"/>
          <w:sz w:val="28"/>
        </w:rPr>
        <w:t xml:space="preserve">
      changed preparation date and time; </w:t>
      </w:r>
    </w:p>
    <w:bookmarkEnd w:id="1444"/>
    <w:bookmarkStart w:name="z1494" w:id="1445"/>
    <w:p>
      <w:pPr>
        <w:spacing w:after="0"/>
        <w:ind w:left="0"/>
        <w:jc w:val="both"/>
      </w:pPr>
      <w:r>
        <w:rPr>
          <w:rFonts w:ascii="Times New Roman"/>
          <w:b w:val="false"/>
          <w:i w:val="false"/>
          <w:color w:val="000000"/>
          <w:sz w:val="28"/>
        </w:rPr>
        <w:t xml:space="preserve">
      changed expiration date and time; </w:t>
      </w:r>
    </w:p>
    <w:bookmarkEnd w:id="1445"/>
    <w:bookmarkStart w:name="z1495" w:id="1446"/>
    <w:p>
      <w:pPr>
        <w:spacing w:after="0"/>
        <w:ind w:left="0"/>
        <w:jc w:val="both"/>
      </w:pPr>
      <w:r>
        <w:rPr>
          <w:rFonts w:ascii="Times New Roman"/>
          <w:b w:val="false"/>
          <w:i w:val="false"/>
          <w:color w:val="000000"/>
          <w:sz w:val="28"/>
        </w:rPr>
        <w:t xml:space="preserve">
      hematocrit of the component. </w:t>
      </w:r>
    </w:p>
    <w:bookmarkEnd w:id="1446"/>
    <w:bookmarkStart w:name="z1496" w:id="1447"/>
    <w:p>
      <w:pPr>
        <w:spacing w:after="0"/>
        <w:ind w:left="0"/>
        <w:jc w:val="both"/>
      </w:pPr>
      <w:r>
        <w:rPr>
          <w:rFonts w:ascii="Times New Roman"/>
          <w:b w:val="false"/>
          <w:i w:val="false"/>
          <w:color w:val="000000"/>
          <w:sz w:val="28"/>
        </w:rPr>
        <w:t>
      Precautionary measures</w:t>
      </w:r>
    </w:p>
    <w:bookmarkEnd w:id="1447"/>
    <w:bookmarkStart w:name="z1497" w:id="1448"/>
    <w:p>
      <w:pPr>
        <w:spacing w:after="0"/>
        <w:ind w:left="0"/>
        <w:jc w:val="both"/>
      </w:pPr>
      <w:r>
        <w:rPr>
          <w:rFonts w:ascii="Times New Roman"/>
          <w:b w:val="false"/>
          <w:i w:val="false"/>
          <w:color w:val="000000"/>
          <w:sz w:val="28"/>
        </w:rPr>
        <w:t>
      Before transfusion, the compatibility of Erythrocyte mass, leucofiltered for intrauterine transfusion with the blood of the mother and fetus using the ABO system is conducted.</w:t>
      </w:r>
    </w:p>
    <w:bookmarkEnd w:id="1448"/>
    <w:bookmarkStart w:name="z1498" w:id="1449"/>
    <w:p>
      <w:pPr>
        <w:spacing w:after="0"/>
        <w:ind w:left="0"/>
        <w:jc w:val="both"/>
      </w:pPr>
      <w:r>
        <w:rPr>
          <w:rFonts w:ascii="Times New Roman"/>
          <w:b w:val="false"/>
          <w:i w:val="false"/>
          <w:color w:val="000000"/>
          <w:sz w:val="28"/>
        </w:rPr>
        <w:t>
      If the fetal blood group is unknown, the blood component with the group O Rh negative is used, taking into account the mother's antibodies. Erythrocytes must be antigen-negative for any concomitant antibodies present in the mother.</w:t>
      </w:r>
    </w:p>
    <w:bookmarkEnd w:id="1449"/>
    <w:bookmarkStart w:name="z1499" w:id="1450"/>
    <w:p>
      <w:pPr>
        <w:spacing w:after="0"/>
        <w:ind w:left="0"/>
        <w:jc w:val="both"/>
      </w:pPr>
      <w:r>
        <w:rPr>
          <w:rFonts w:ascii="Times New Roman"/>
          <w:b w:val="false"/>
          <w:i w:val="false"/>
          <w:color w:val="000000"/>
          <w:sz w:val="28"/>
        </w:rPr>
        <w:t>
      Adverse reactions</w:t>
      </w:r>
    </w:p>
    <w:bookmarkEnd w:id="1450"/>
    <w:bookmarkStart w:name="z1500" w:id="1451"/>
    <w:p>
      <w:pPr>
        <w:spacing w:after="0"/>
        <w:ind w:left="0"/>
        <w:jc w:val="both"/>
      </w:pPr>
      <w:r>
        <w:rPr>
          <w:rFonts w:ascii="Times New Roman"/>
          <w:b w:val="false"/>
          <w:i w:val="false"/>
          <w:color w:val="000000"/>
          <w:sz w:val="28"/>
        </w:rPr>
        <w:t>
      Corresponds to the conditions for Erythrocyte mass, leucofiltered and additionally:</w:t>
      </w:r>
    </w:p>
    <w:bookmarkEnd w:id="1451"/>
    <w:bookmarkStart w:name="z1501" w:id="1452"/>
    <w:p>
      <w:pPr>
        <w:spacing w:after="0"/>
        <w:ind w:left="0"/>
        <w:jc w:val="both"/>
      </w:pPr>
      <w:r>
        <w:rPr>
          <w:rFonts w:ascii="Times New Roman"/>
          <w:b w:val="false"/>
          <w:i w:val="false"/>
          <w:color w:val="000000"/>
          <w:sz w:val="28"/>
        </w:rPr>
        <w:t>
      the fetus is particularly vulnerable to the following adverse reactions-cytomegalovirus infection; metabolic disorders, such as hyperkalemia.</w:t>
      </w:r>
    </w:p>
    <w:bookmarkEnd w:id="1452"/>
    <w:bookmarkStart w:name="z1502" w:id="1453"/>
    <w:p>
      <w:pPr>
        <w:spacing w:after="0"/>
        <w:ind w:left="0"/>
        <w:jc w:val="left"/>
      </w:pPr>
      <w:r>
        <w:rPr>
          <w:rFonts w:ascii="Times New Roman"/>
          <w:b/>
          <w:i w:val="false"/>
          <w:color w:val="000000"/>
        </w:rPr>
        <w:t xml:space="preserve"> 24. Erythrocyte mass, leukofiltered for intrauterine transfusion</w:t>
      </w:r>
    </w:p>
    <w:bookmarkEnd w:id="1453"/>
    <w:bookmarkStart w:name="z1503" w:id="1454"/>
    <w:p>
      <w:pPr>
        <w:spacing w:after="0"/>
        <w:ind w:left="0"/>
        <w:jc w:val="both"/>
      </w:pPr>
      <w:r>
        <w:rPr>
          <w:rFonts w:ascii="Times New Roman"/>
          <w:b w:val="false"/>
          <w:i w:val="false"/>
          <w:color w:val="000000"/>
          <w:sz w:val="28"/>
        </w:rPr>
        <w:t>
      Definition</w:t>
      </w:r>
    </w:p>
    <w:bookmarkEnd w:id="1454"/>
    <w:bookmarkStart w:name="z1504" w:id="1455"/>
    <w:p>
      <w:pPr>
        <w:spacing w:after="0"/>
        <w:ind w:left="0"/>
        <w:jc w:val="both"/>
      </w:pPr>
      <w:r>
        <w:rPr>
          <w:rFonts w:ascii="Times New Roman"/>
          <w:b w:val="false"/>
          <w:i w:val="false"/>
          <w:color w:val="000000"/>
          <w:sz w:val="28"/>
        </w:rPr>
        <w:t>
      Erythrocyte mass, leucofiltered for intrauterine transfusion - blood component, used for intrauterine transfusion having a hematocrit of 0.70-0.85 and containing less than 1x106 of leukocytes.</w:t>
      </w:r>
    </w:p>
    <w:bookmarkEnd w:id="1455"/>
    <w:bookmarkStart w:name="z1505" w:id="1456"/>
    <w:p>
      <w:pPr>
        <w:spacing w:after="0"/>
        <w:ind w:left="0"/>
        <w:jc w:val="both"/>
      </w:pPr>
      <w:r>
        <w:rPr>
          <w:rFonts w:ascii="Times New Roman"/>
          <w:b w:val="false"/>
          <w:i w:val="false"/>
          <w:color w:val="000000"/>
          <w:sz w:val="28"/>
        </w:rPr>
        <w:t>
      Receiving</w:t>
      </w:r>
    </w:p>
    <w:bookmarkEnd w:id="1456"/>
    <w:bookmarkStart w:name="z1506" w:id="1457"/>
    <w:p>
      <w:pPr>
        <w:spacing w:after="0"/>
        <w:ind w:left="0"/>
        <w:jc w:val="both"/>
      </w:pPr>
      <w:r>
        <w:rPr>
          <w:rFonts w:ascii="Times New Roman"/>
          <w:b w:val="false"/>
          <w:i w:val="false"/>
          <w:color w:val="000000"/>
          <w:sz w:val="28"/>
        </w:rPr>
        <w:t>
      Erythrocyte mass, leucofiltered for intrauterine transfusion is obtained by recycling the original components of the Blood whole leucofiltered or Erythrocyte suspension, leucofiltered with partial removal of plasma or an additive solution.</w:t>
      </w:r>
    </w:p>
    <w:bookmarkEnd w:id="1457"/>
    <w:bookmarkStart w:name="z1507" w:id="1458"/>
    <w:p>
      <w:pPr>
        <w:spacing w:after="0"/>
        <w:ind w:left="0"/>
        <w:jc w:val="both"/>
      </w:pPr>
      <w:r>
        <w:rPr>
          <w:rFonts w:ascii="Times New Roman"/>
          <w:b w:val="false"/>
          <w:i w:val="false"/>
          <w:color w:val="000000"/>
          <w:sz w:val="28"/>
        </w:rPr>
        <w:t xml:space="preserve">
      Quality criteria </w:t>
      </w:r>
    </w:p>
    <w:bookmarkEnd w:id="1458"/>
    <w:bookmarkStart w:name="z1508" w:id="1459"/>
    <w:p>
      <w:pPr>
        <w:spacing w:after="0"/>
        <w:ind w:left="0"/>
        <w:jc w:val="both"/>
      </w:pPr>
      <w:r>
        <w:rPr>
          <w:rFonts w:ascii="Times New Roman"/>
          <w:b w:val="false"/>
          <w:i w:val="false"/>
          <w:color w:val="000000"/>
          <w:sz w:val="28"/>
        </w:rPr>
        <w:t xml:space="preserve">
      Corresponds to the conditions for Erythrocyte mass, leukofiltered except: </w:t>
      </w:r>
    </w:p>
    <w:bookmarkEnd w:id="1459"/>
    <w:bookmarkStart w:name="z1509" w:id="1460"/>
    <w:p>
      <w:pPr>
        <w:spacing w:after="0"/>
        <w:ind w:left="0"/>
        <w:jc w:val="both"/>
      </w:pPr>
      <w:r>
        <w:rPr>
          <w:rFonts w:ascii="Times New Roman"/>
          <w:b w:val="false"/>
          <w:i w:val="false"/>
          <w:color w:val="000000"/>
          <w:sz w:val="28"/>
        </w:rPr>
        <w:t xml:space="preserve">
      hematocrit indicator corresponds to 0.70-0.85; </w:t>
      </w:r>
    </w:p>
    <w:bookmarkEnd w:id="1460"/>
    <w:bookmarkStart w:name="z1510" w:id="1461"/>
    <w:p>
      <w:pPr>
        <w:spacing w:after="0"/>
        <w:ind w:left="0"/>
        <w:jc w:val="both"/>
      </w:pPr>
      <w:r>
        <w:rPr>
          <w:rFonts w:ascii="Times New Roman"/>
          <w:b w:val="false"/>
          <w:i w:val="false"/>
          <w:color w:val="000000"/>
          <w:sz w:val="28"/>
        </w:rPr>
        <w:t>
      frequency of control - all doses.</w:t>
      </w:r>
    </w:p>
    <w:bookmarkEnd w:id="1461"/>
    <w:bookmarkStart w:name="z1511" w:id="1462"/>
    <w:p>
      <w:pPr>
        <w:spacing w:after="0"/>
        <w:ind w:left="0"/>
        <w:jc w:val="both"/>
      </w:pPr>
      <w:r>
        <w:rPr>
          <w:rFonts w:ascii="Times New Roman"/>
          <w:b w:val="false"/>
          <w:i w:val="false"/>
          <w:color w:val="000000"/>
          <w:sz w:val="28"/>
        </w:rPr>
        <w:t>
      Storage and transportation</w:t>
      </w:r>
    </w:p>
    <w:bookmarkEnd w:id="1462"/>
    <w:bookmarkStart w:name="z1512" w:id="1463"/>
    <w:p>
      <w:pPr>
        <w:spacing w:after="0"/>
        <w:ind w:left="0"/>
        <w:jc w:val="both"/>
      </w:pPr>
      <w:r>
        <w:rPr>
          <w:rFonts w:ascii="Times New Roman"/>
          <w:b w:val="false"/>
          <w:i w:val="false"/>
          <w:color w:val="000000"/>
          <w:sz w:val="28"/>
        </w:rPr>
        <w:t xml:space="preserve">
      Corresponds to the conditions for Erythrocyte mass, leukofiltered except: </w:t>
      </w:r>
    </w:p>
    <w:bookmarkEnd w:id="1463"/>
    <w:bookmarkStart w:name="z1513" w:id="1464"/>
    <w:p>
      <w:pPr>
        <w:spacing w:after="0"/>
        <w:ind w:left="0"/>
        <w:jc w:val="both"/>
      </w:pPr>
      <w:r>
        <w:rPr>
          <w:rFonts w:ascii="Times New Roman"/>
          <w:b w:val="false"/>
          <w:i w:val="false"/>
          <w:color w:val="000000"/>
          <w:sz w:val="28"/>
        </w:rPr>
        <w:t xml:space="preserve">
      erythrocytes should be used within five days after donation; </w:t>
      </w:r>
    </w:p>
    <w:bookmarkEnd w:id="1464"/>
    <w:bookmarkStart w:name="z1514" w:id="1465"/>
    <w:p>
      <w:pPr>
        <w:spacing w:after="0"/>
        <w:ind w:left="0"/>
        <w:jc w:val="both"/>
      </w:pPr>
      <w:r>
        <w:rPr>
          <w:rFonts w:ascii="Times New Roman"/>
          <w:b w:val="false"/>
          <w:i w:val="false"/>
          <w:color w:val="000000"/>
          <w:sz w:val="28"/>
        </w:rPr>
        <w:t>
      erythrocytes must be subjected to mandatory irradiation and used after irradiation within 24 hours.</w:t>
      </w:r>
    </w:p>
    <w:bookmarkEnd w:id="1465"/>
    <w:bookmarkStart w:name="z1515" w:id="1466"/>
    <w:p>
      <w:pPr>
        <w:spacing w:after="0"/>
        <w:ind w:left="0"/>
        <w:jc w:val="both"/>
      </w:pPr>
      <w:r>
        <w:rPr>
          <w:rFonts w:ascii="Times New Roman"/>
          <w:b w:val="false"/>
          <w:i w:val="false"/>
          <w:color w:val="000000"/>
          <w:sz w:val="28"/>
        </w:rPr>
        <w:t>
      Marking</w:t>
      </w:r>
    </w:p>
    <w:bookmarkEnd w:id="1466"/>
    <w:bookmarkStart w:name="z1516" w:id="1467"/>
    <w:p>
      <w:pPr>
        <w:spacing w:after="0"/>
        <w:ind w:left="0"/>
        <w:jc w:val="both"/>
      </w:pPr>
      <w:r>
        <w:rPr>
          <w:rFonts w:ascii="Times New Roman"/>
          <w:b w:val="false"/>
          <w:i w:val="false"/>
          <w:color w:val="000000"/>
          <w:sz w:val="28"/>
        </w:rPr>
        <w:t xml:space="preserve">
      Corresponds to the conditions for Erythrocyte mass, leukofiltered and additionally contains information: </w:t>
      </w:r>
    </w:p>
    <w:bookmarkEnd w:id="1467"/>
    <w:bookmarkStart w:name="z1517" w:id="1468"/>
    <w:p>
      <w:pPr>
        <w:spacing w:after="0"/>
        <w:ind w:left="0"/>
        <w:jc w:val="both"/>
      </w:pPr>
      <w:r>
        <w:rPr>
          <w:rFonts w:ascii="Times New Roman"/>
          <w:b w:val="false"/>
          <w:i w:val="false"/>
          <w:color w:val="000000"/>
          <w:sz w:val="28"/>
        </w:rPr>
        <w:t xml:space="preserve">
      changed preparation date and time; </w:t>
      </w:r>
    </w:p>
    <w:bookmarkEnd w:id="1468"/>
    <w:bookmarkStart w:name="z1518" w:id="1469"/>
    <w:p>
      <w:pPr>
        <w:spacing w:after="0"/>
        <w:ind w:left="0"/>
        <w:jc w:val="both"/>
      </w:pPr>
      <w:r>
        <w:rPr>
          <w:rFonts w:ascii="Times New Roman"/>
          <w:b w:val="false"/>
          <w:i w:val="false"/>
          <w:color w:val="000000"/>
          <w:sz w:val="28"/>
        </w:rPr>
        <w:t xml:space="preserve">
      changed expiration date and time; </w:t>
      </w:r>
    </w:p>
    <w:bookmarkEnd w:id="1469"/>
    <w:bookmarkStart w:name="z1519" w:id="1470"/>
    <w:p>
      <w:pPr>
        <w:spacing w:after="0"/>
        <w:ind w:left="0"/>
        <w:jc w:val="both"/>
      </w:pPr>
      <w:r>
        <w:rPr>
          <w:rFonts w:ascii="Times New Roman"/>
          <w:b w:val="false"/>
          <w:i w:val="false"/>
          <w:color w:val="000000"/>
          <w:sz w:val="28"/>
        </w:rPr>
        <w:t xml:space="preserve">
      hematocrit of the component. </w:t>
      </w:r>
    </w:p>
    <w:bookmarkEnd w:id="1470"/>
    <w:bookmarkStart w:name="z1520" w:id="1471"/>
    <w:p>
      <w:pPr>
        <w:spacing w:after="0"/>
        <w:ind w:left="0"/>
        <w:jc w:val="both"/>
      </w:pPr>
      <w:r>
        <w:rPr>
          <w:rFonts w:ascii="Times New Roman"/>
          <w:b w:val="false"/>
          <w:i w:val="false"/>
          <w:color w:val="000000"/>
          <w:sz w:val="28"/>
        </w:rPr>
        <w:t>
      Precautionary measures</w:t>
      </w:r>
    </w:p>
    <w:bookmarkEnd w:id="1471"/>
    <w:bookmarkStart w:name="z1521" w:id="1472"/>
    <w:p>
      <w:pPr>
        <w:spacing w:after="0"/>
        <w:ind w:left="0"/>
        <w:jc w:val="both"/>
      </w:pPr>
      <w:r>
        <w:rPr>
          <w:rFonts w:ascii="Times New Roman"/>
          <w:b w:val="false"/>
          <w:i w:val="false"/>
          <w:color w:val="000000"/>
          <w:sz w:val="28"/>
        </w:rPr>
        <w:t>
      Before transfusion, the compatibility of Erythrocyte mass, leucofiltered for intrauterine transfusion with the blood of the mother and fetus is conducted.</w:t>
      </w:r>
    </w:p>
    <w:bookmarkEnd w:id="1472"/>
    <w:bookmarkStart w:name="z1522" w:id="1473"/>
    <w:p>
      <w:pPr>
        <w:spacing w:after="0"/>
        <w:ind w:left="0"/>
        <w:jc w:val="both"/>
      </w:pPr>
      <w:r>
        <w:rPr>
          <w:rFonts w:ascii="Times New Roman"/>
          <w:b w:val="false"/>
          <w:i w:val="false"/>
          <w:color w:val="000000"/>
          <w:sz w:val="28"/>
        </w:rPr>
        <w:t>
      If the fetal blood group is unknown, the blood component with the group O Rh negative is used, taking into account the mother's antibodies. Erythrocytes must be antigen-negative for any concomitant antibodies present in the mother.</w:t>
      </w:r>
    </w:p>
    <w:bookmarkEnd w:id="1473"/>
    <w:bookmarkStart w:name="z1523" w:id="1474"/>
    <w:p>
      <w:pPr>
        <w:spacing w:after="0"/>
        <w:ind w:left="0"/>
        <w:jc w:val="both"/>
      </w:pPr>
      <w:r>
        <w:rPr>
          <w:rFonts w:ascii="Times New Roman"/>
          <w:b w:val="false"/>
          <w:i w:val="false"/>
          <w:color w:val="000000"/>
          <w:sz w:val="28"/>
        </w:rPr>
        <w:t>
      Adverse reactions</w:t>
      </w:r>
    </w:p>
    <w:bookmarkEnd w:id="1474"/>
    <w:bookmarkStart w:name="z1524" w:id="1475"/>
    <w:p>
      <w:pPr>
        <w:spacing w:after="0"/>
        <w:ind w:left="0"/>
        <w:jc w:val="both"/>
      </w:pPr>
      <w:r>
        <w:rPr>
          <w:rFonts w:ascii="Times New Roman"/>
          <w:b w:val="false"/>
          <w:i w:val="false"/>
          <w:color w:val="000000"/>
          <w:sz w:val="28"/>
        </w:rPr>
        <w:t>
      Corresponds to the conditions for Erythrocyte mass, leucofiltered and additionally:</w:t>
      </w:r>
    </w:p>
    <w:bookmarkEnd w:id="1475"/>
    <w:bookmarkStart w:name="z1525" w:id="1476"/>
    <w:p>
      <w:pPr>
        <w:spacing w:after="0"/>
        <w:ind w:left="0"/>
        <w:jc w:val="both"/>
      </w:pPr>
      <w:r>
        <w:rPr>
          <w:rFonts w:ascii="Times New Roman"/>
          <w:b w:val="false"/>
          <w:i w:val="false"/>
          <w:color w:val="000000"/>
          <w:sz w:val="28"/>
        </w:rPr>
        <w:t>
      the fetus is particularly vulnerable to the following adverse reactions-cytomegalovirus infection; metabolic disorders, such as hyperkalemia.</w:t>
      </w:r>
    </w:p>
    <w:bookmarkEnd w:id="1476"/>
    <w:bookmarkStart w:name="z1526" w:id="1477"/>
    <w:p>
      <w:pPr>
        <w:spacing w:after="0"/>
        <w:ind w:left="0"/>
        <w:jc w:val="left"/>
      </w:pPr>
      <w:r>
        <w:rPr>
          <w:rFonts w:ascii="Times New Roman"/>
          <w:b/>
          <w:i w:val="false"/>
          <w:color w:val="000000"/>
        </w:rPr>
        <w:t xml:space="preserve"> 25. Platelet concentrate leukofiltered for intrauterine transfusion</w:t>
      </w:r>
    </w:p>
    <w:bookmarkEnd w:id="1477"/>
    <w:bookmarkStart w:name="z1527" w:id="1478"/>
    <w:p>
      <w:pPr>
        <w:spacing w:after="0"/>
        <w:ind w:left="0"/>
        <w:jc w:val="both"/>
      </w:pPr>
      <w:r>
        <w:rPr>
          <w:rFonts w:ascii="Times New Roman"/>
          <w:b w:val="false"/>
          <w:i w:val="false"/>
          <w:color w:val="000000"/>
          <w:sz w:val="28"/>
        </w:rPr>
        <w:t>
      Definition</w:t>
      </w:r>
    </w:p>
    <w:bookmarkEnd w:id="1478"/>
    <w:bookmarkStart w:name="z1528" w:id="1479"/>
    <w:p>
      <w:pPr>
        <w:spacing w:after="0"/>
        <w:ind w:left="0"/>
        <w:jc w:val="both"/>
      </w:pPr>
      <w:r>
        <w:rPr>
          <w:rFonts w:ascii="Times New Roman"/>
          <w:b w:val="false"/>
          <w:i w:val="false"/>
          <w:color w:val="000000"/>
          <w:sz w:val="28"/>
        </w:rPr>
        <w:t>
      Platelet concentrate, leucofiltered for intrauterine transfusion – a blood component obtained from one donor from a dose of the Blood whole or by apheresis method. The component contains 45-85x109 (average 70x109) of platelets in 50-60 ml of suspension medium.</w:t>
      </w:r>
    </w:p>
    <w:bookmarkEnd w:id="1479"/>
    <w:bookmarkStart w:name="z1529" w:id="1480"/>
    <w:p>
      <w:pPr>
        <w:spacing w:after="0"/>
        <w:ind w:left="0"/>
        <w:jc w:val="both"/>
      </w:pPr>
      <w:r>
        <w:rPr>
          <w:rFonts w:ascii="Times New Roman"/>
          <w:b w:val="false"/>
          <w:i w:val="false"/>
          <w:color w:val="000000"/>
          <w:sz w:val="28"/>
        </w:rPr>
        <w:t>
      Preparation</w:t>
      </w:r>
    </w:p>
    <w:bookmarkEnd w:id="1480"/>
    <w:bookmarkStart w:name="z1530" w:id="1481"/>
    <w:p>
      <w:pPr>
        <w:spacing w:after="0"/>
        <w:ind w:left="0"/>
        <w:jc w:val="both"/>
      </w:pPr>
      <w:r>
        <w:rPr>
          <w:rFonts w:ascii="Times New Roman"/>
          <w:b w:val="false"/>
          <w:i w:val="false"/>
          <w:color w:val="000000"/>
          <w:sz w:val="28"/>
        </w:rPr>
        <w:t>
      Platelet concentrate, leucofiltered for intrauterine transfusion is obtained from Platelet concentrate, recovered from a dose of blood or Platelet concentrate apheresis by superconcentration - removing part of the plasma during centrifugation. After centrifugation, the component is kept at rest for 1 hour.</w:t>
      </w:r>
    </w:p>
    <w:bookmarkEnd w:id="1481"/>
    <w:bookmarkStart w:name="z1531" w:id="1482"/>
    <w:p>
      <w:pPr>
        <w:spacing w:after="0"/>
        <w:ind w:left="0"/>
        <w:jc w:val="both"/>
      </w:pPr>
      <w:r>
        <w:rPr>
          <w:rFonts w:ascii="Times New Roman"/>
          <w:b w:val="false"/>
          <w:i w:val="false"/>
          <w:color w:val="000000"/>
          <w:sz w:val="28"/>
        </w:rPr>
        <w:t xml:space="preserve">
      Quality criteria </w:t>
      </w:r>
    </w:p>
    <w:bookmarkEnd w:id="1482"/>
    <w:bookmarkStart w:name="z1532" w:id="1483"/>
    <w:p>
      <w:pPr>
        <w:spacing w:after="0"/>
        <w:ind w:left="0"/>
        <w:jc w:val="both"/>
      </w:pPr>
      <w:r>
        <w:rPr>
          <w:rFonts w:ascii="Times New Roman"/>
          <w:b w:val="false"/>
          <w:i w:val="false"/>
          <w:color w:val="000000"/>
          <w:sz w:val="28"/>
        </w:rPr>
        <w:t xml:space="preserve">
      Corresponds to the conditions for Platelet concentrate recovered from the dose of blood leukofiltered except: </w:t>
      </w:r>
    </w:p>
    <w:bookmarkEnd w:id="1483"/>
    <w:bookmarkStart w:name="z1533" w:id="1484"/>
    <w:p>
      <w:pPr>
        <w:spacing w:after="0"/>
        <w:ind w:left="0"/>
        <w:jc w:val="both"/>
      </w:pPr>
      <w:r>
        <w:rPr>
          <w:rFonts w:ascii="Times New Roman"/>
          <w:b w:val="false"/>
          <w:i w:val="false"/>
          <w:color w:val="000000"/>
          <w:sz w:val="28"/>
        </w:rPr>
        <w:t xml:space="preserve">
      platelets content 45-85x109, </w:t>
      </w:r>
    </w:p>
    <w:bookmarkEnd w:id="1484"/>
    <w:bookmarkStart w:name="z1534" w:id="1485"/>
    <w:p>
      <w:pPr>
        <w:spacing w:after="0"/>
        <w:ind w:left="0"/>
        <w:jc w:val="both"/>
      </w:pPr>
      <w:r>
        <w:rPr>
          <w:rFonts w:ascii="Times New Roman"/>
          <w:b w:val="false"/>
          <w:i w:val="false"/>
          <w:color w:val="000000"/>
          <w:sz w:val="28"/>
        </w:rPr>
        <w:t xml:space="preserve">
      volume 50-60 ml; </w:t>
      </w:r>
    </w:p>
    <w:bookmarkEnd w:id="1485"/>
    <w:bookmarkStart w:name="z1535" w:id="1486"/>
    <w:p>
      <w:pPr>
        <w:spacing w:after="0"/>
        <w:ind w:left="0"/>
        <w:jc w:val="both"/>
      </w:pPr>
      <w:r>
        <w:rPr>
          <w:rFonts w:ascii="Times New Roman"/>
          <w:b w:val="false"/>
          <w:i w:val="false"/>
          <w:color w:val="000000"/>
          <w:sz w:val="28"/>
        </w:rPr>
        <w:t>
      HLA typing of the donor's blood if necessary.</w:t>
      </w:r>
    </w:p>
    <w:bookmarkEnd w:id="1486"/>
    <w:bookmarkStart w:name="z1536" w:id="1487"/>
    <w:p>
      <w:pPr>
        <w:spacing w:after="0"/>
        <w:ind w:left="0"/>
        <w:jc w:val="both"/>
      </w:pPr>
      <w:r>
        <w:rPr>
          <w:rFonts w:ascii="Times New Roman"/>
          <w:b w:val="false"/>
          <w:i w:val="false"/>
          <w:color w:val="000000"/>
          <w:sz w:val="28"/>
        </w:rPr>
        <w:t>
      Storage and transportation</w:t>
      </w:r>
    </w:p>
    <w:bookmarkEnd w:id="1487"/>
    <w:bookmarkStart w:name="z1537" w:id="1488"/>
    <w:p>
      <w:pPr>
        <w:spacing w:after="0"/>
        <w:ind w:left="0"/>
        <w:jc w:val="both"/>
      </w:pPr>
      <w:r>
        <w:rPr>
          <w:rFonts w:ascii="Times New Roman"/>
          <w:b w:val="false"/>
          <w:i w:val="false"/>
          <w:color w:val="000000"/>
          <w:sz w:val="28"/>
        </w:rPr>
        <w:t>
      Corresponds to the conditions for Platelet concentrate recovered from the dose of blood leukofiltered, platelets are used within six hours after any secondary concentration process.</w:t>
      </w:r>
    </w:p>
    <w:bookmarkEnd w:id="1488"/>
    <w:bookmarkStart w:name="z1538" w:id="1489"/>
    <w:p>
      <w:pPr>
        <w:spacing w:after="0"/>
        <w:ind w:left="0"/>
        <w:jc w:val="both"/>
      </w:pPr>
      <w:r>
        <w:rPr>
          <w:rFonts w:ascii="Times New Roman"/>
          <w:b w:val="false"/>
          <w:i w:val="false"/>
          <w:color w:val="000000"/>
          <w:sz w:val="28"/>
        </w:rPr>
        <w:t>
      Marking</w:t>
      </w:r>
    </w:p>
    <w:bookmarkEnd w:id="1489"/>
    <w:bookmarkStart w:name="z1539" w:id="1490"/>
    <w:p>
      <w:pPr>
        <w:spacing w:after="0"/>
        <w:ind w:left="0"/>
        <w:jc w:val="both"/>
      </w:pPr>
      <w:r>
        <w:rPr>
          <w:rFonts w:ascii="Times New Roman"/>
          <w:b w:val="false"/>
          <w:i w:val="false"/>
          <w:color w:val="000000"/>
          <w:sz w:val="28"/>
        </w:rPr>
        <w:t>
      Corresponds to the conditions for Platelet concentrate recovered from the dose of blood leukofiltered and additionally:</w:t>
      </w:r>
    </w:p>
    <w:bookmarkEnd w:id="1490"/>
    <w:bookmarkStart w:name="z1540" w:id="1491"/>
    <w:p>
      <w:pPr>
        <w:spacing w:after="0"/>
        <w:ind w:left="0"/>
        <w:jc w:val="both"/>
      </w:pPr>
      <w:r>
        <w:rPr>
          <w:rFonts w:ascii="Times New Roman"/>
          <w:b w:val="false"/>
          <w:i w:val="false"/>
          <w:color w:val="000000"/>
          <w:sz w:val="28"/>
        </w:rPr>
        <w:t>
      if the dose is divided into smaller doses, each dose is assigned a unique number to ensure traceability of using the part of the component;</w:t>
      </w:r>
    </w:p>
    <w:bookmarkEnd w:id="1491"/>
    <w:bookmarkStart w:name="z1541" w:id="1492"/>
    <w:p>
      <w:pPr>
        <w:spacing w:after="0"/>
        <w:ind w:left="0"/>
        <w:jc w:val="both"/>
      </w:pPr>
      <w:r>
        <w:rPr>
          <w:rFonts w:ascii="Times New Roman"/>
          <w:b w:val="false"/>
          <w:i w:val="false"/>
          <w:color w:val="000000"/>
          <w:sz w:val="28"/>
        </w:rPr>
        <w:t>
      additional information includes data on the decrease in plasma or supernatant volume;</w:t>
      </w:r>
    </w:p>
    <w:bookmarkEnd w:id="1492"/>
    <w:bookmarkStart w:name="z1542" w:id="1493"/>
    <w:p>
      <w:pPr>
        <w:spacing w:after="0"/>
        <w:ind w:left="0"/>
        <w:jc w:val="both"/>
      </w:pPr>
      <w:r>
        <w:rPr>
          <w:rFonts w:ascii="Times New Roman"/>
          <w:b w:val="false"/>
          <w:i w:val="false"/>
          <w:color w:val="000000"/>
          <w:sz w:val="28"/>
        </w:rPr>
        <w:t>
      changed expiration date and time.</w:t>
      </w:r>
    </w:p>
    <w:bookmarkEnd w:id="1493"/>
    <w:bookmarkStart w:name="z1543" w:id="1494"/>
    <w:p>
      <w:pPr>
        <w:spacing w:after="0"/>
        <w:ind w:left="0"/>
        <w:jc w:val="both"/>
      </w:pPr>
      <w:r>
        <w:rPr>
          <w:rFonts w:ascii="Times New Roman"/>
          <w:b w:val="false"/>
          <w:i w:val="false"/>
          <w:color w:val="000000"/>
          <w:sz w:val="28"/>
        </w:rPr>
        <w:t>
      Precautionary measures</w:t>
      </w:r>
    </w:p>
    <w:bookmarkEnd w:id="1494"/>
    <w:bookmarkStart w:name="z1544" w:id="1495"/>
    <w:p>
      <w:pPr>
        <w:spacing w:after="0"/>
        <w:ind w:left="0"/>
        <w:jc w:val="both"/>
      </w:pPr>
      <w:r>
        <w:rPr>
          <w:rFonts w:ascii="Times New Roman"/>
          <w:b w:val="false"/>
          <w:i w:val="false"/>
          <w:color w:val="000000"/>
          <w:sz w:val="28"/>
        </w:rPr>
        <w:t xml:space="preserve">
      Before transfusion of the component, irradiation is conducted, due to high risk of complications of the “graft versus host” reaction. </w:t>
      </w:r>
    </w:p>
    <w:bookmarkEnd w:id="1495"/>
    <w:bookmarkStart w:name="z1545" w:id="1496"/>
    <w:p>
      <w:pPr>
        <w:spacing w:after="0"/>
        <w:ind w:left="0"/>
        <w:jc w:val="both"/>
      </w:pPr>
      <w:r>
        <w:rPr>
          <w:rFonts w:ascii="Times New Roman"/>
          <w:b w:val="false"/>
          <w:i w:val="false"/>
          <w:color w:val="000000"/>
          <w:sz w:val="28"/>
        </w:rPr>
        <w:t>
      The transfusion rate is monitored.</w:t>
      </w:r>
    </w:p>
    <w:bookmarkEnd w:id="1496"/>
    <w:bookmarkStart w:name="z1546" w:id="1497"/>
    <w:p>
      <w:pPr>
        <w:spacing w:after="0"/>
        <w:ind w:left="0"/>
        <w:jc w:val="both"/>
      </w:pPr>
      <w:r>
        <w:rPr>
          <w:rFonts w:ascii="Times New Roman"/>
          <w:b w:val="false"/>
          <w:i w:val="false"/>
          <w:color w:val="000000"/>
          <w:sz w:val="28"/>
        </w:rPr>
        <w:t xml:space="preserve">
      The risk of bleeding after the puncture is taken into account. </w:t>
      </w:r>
    </w:p>
    <w:bookmarkEnd w:id="1497"/>
    <w:bookmarkStart w:name="z1547" w:id="1498"/>
    <w:p>
      <w:pPr>
        <w:spacing w:after="0"/>
        <w:ind w:left="0"/>
        <w:jc w:val="both"/>
      </w:pPr>
      <w:r>
        <w:rPr>
          <w:rFonts w:ascii="Times New Roman"/>
          <w:b w:val="false"/>
          <w:i w:val="false"/>
          <w:color w:val="000000"/>
          <w:sz w:val="28"/>
        </w:rPr>
        <w:t>
      Adverse reactions</w:t>
      </w:r>
    </w:p>
    <w:bookmarkEnd w:id="1498"/>
    <w:bookmarkStart w:name="z1548" w:id="1499"/>
    <w:p>
      <w:pPr>
        <w:spacing w:after="0"/>
        <w:ind w:left="0"/>
        <w:jc w:val="both"/>
      </w:pPr>
      <w:r>
        <w:rPr>
          <w:rFonts w:ascii="Times New Roman"/>
          <w:b w:val="false"/>
          <w:i w:val="false"/>
          <w:color w:val="000000"/>
          <w:sz w:val="28"/>
        </w:rPr>
        <w:t>
      There is a possibility of spreading adverse reactions to the mother.</w:t>
      </w:r>
    </w:p>
    <w:bookmarkEnd w:id="1499"/>
    <w:bookmarkStart w:name="z1549" w:id="1500"/>
    <w:p>
      <w:pPr>
        <w:spacing w:after="0"/>
        <w:ind w:left="0"/>
        <w:jc w:val="both"/>
      </w:pPr>
      <w:r>
        <w:rPr>
          <w:rFonts w:ascii="Times New Roman"/>
          <w:b w:val="false"/>
          <w:i w:val="false"/>
          <w:color w:val="000000"/>
          <w:sz w:val="28"/>
        </w:rPr>
        <w:t xml:space="preserve">
      Corresponds to the conditions for Platelet concentrate recovered from the dose of blood leukofiltered and additionally: </w:t>
      </w:r>
    </w:p>
    <w:bookmarkEnd w:id="1500"/>
    <w:bookmarkStart w:name="z1550" w:id="1501"/>
    <w:p>
      <w:pPr>
        <w:spacing w:after="0"/>
        <w:ind w:left="0"/>
        <w:jc w:val="both"/>
      </w:pPr>
      <w:r>
        <w:rPr>
          <w:rFonts w:ascii="Times New Roman"/>
          <w:b w:val="false"/>
          <w:i w:val="false"/>
          <w:color w:val="000000"/>
          <w:sz w:val="28"/>
        </w:rPr>
        <w:t>
      the fetus is particularly vulnerable to the following adverse reactions-cytomegalovirus infection.</w:t>
      </w:r>
    </w:p>
    <w:bookmarkEnd w:id="1501"/>
    <w:bookmarkStart w:name="z1551" w:id="1502"/>
    <w:p>
      <w:pPr>
        <w:spacing w:after="0"/>
        <w:ind w:left="0"/>
        <w:jc w:val="left"/>
      </w:pPr>
      <w:r>
        <w:rPr>
          <w:rFonts w:ascii="Times New Roman"/>
          <w:b/>
          <w:i w:val="false"/>
          <w:color w:val="000000"/>
        </w:rPr>
        <w:t xml:space="preserve"> 26. Erythrocyte mass for transfusion to newborns and young children (small volumes)</w:t>
      </w:r>
    </w:p>
    <w:bookmarkEnd w:id="1502"/>
    <w:bookmarkStart w:name="z1552" w:id="1503"/>
    <w:p>
      <w:pPr>
        <w:spacing w:after="0"/>
        <w:ind w:left="0"/>
        <w:jc w:val="both"/>
      </w:pPr>
      <w:r>
        <w:rPr>
          <w:rFonts w:ascii="Times New Roman"/>
          <w:b w:val="false"/>
          <w:i w:val="false"/>
          <w:color w:val="000000"/>
          <w:sz w:val="28"/>
        </w:rPr>
        <w:t>
      Definition</w:t>
      </w:r>
    </w:p>
    <w:bookmarkEnd w:id="1503"/>
    <w:bookmarkStart w:name="z1553" w:id="1504"/>
    <w:p>
      <w:pPr>
        <w:spacing w:after="0"/>
        <w:ind w:left="0"/>
        <w:jc w:val="both"/>
      </w:pPr>
      <w:r>
        <w:rPr>
          <w:rFonts w:ascii="Times New Roman"/>
          <w:b w:val="false"/>
          <w:i w:val="false"/>
          <w:color w:val="000000"/>
          <w:sz w:val="28"/>
        </w:rPr>
        <w:t>
      Erythrocyte mass for transfusion to newborns and young children (small volumes) - a blood component, prepared on the basis of one of the components – Erythrocyte mass with removed LTL, Erythrocyte leucofiltered, Erythrocyte suspension leucofiltered.</w:t>
      </w:r>
    </w:p>
    <w:bookmarkEnd w:id="1504"/>
    <w:bookmarkStart w:name="z1554" w:id="1505"/>
    <w:p>
      <w:pPr>
        <w:spacing w:after="0"/>
        <w:ind w:left="0"/>
        <w:jc w:val="both"/>
      </w:pPr>
      <w:r>
        <w:rPr>
          <w:rFonts w:ascii="Times New Roman"/>
          <w:b w:val="false"/>
          <w:i w:val="false"/>
          <w:color w:val="000000"/>
          <w:sz w:val="28"/>
        </w:rPr>
        <w:t>
      Receiving</w:t>
      </w:r>
    </w:p>
    <w:bookmarkEnd w:id="1505"/>
    <w:bookmarkStart w:name="z1555" w:id="1506"/>
    <w:p>
      <w:pPr>
        <w:spacing w:after="0"/>
        <w:ind w:left="0"/>
        <w:jc w:val="both"/>
      </w:pPr>
      <w:r>
        <w:rPr>
          <w:rFonts w:ascii="Times New Roman"/>
          <w:b w:val="false"/>
          <w:i w:val="false"/>
          <w:color w:val="000000"/>
          <w:sz w:val="28"/>
        </w:rPr>
        <w:t>
      Erythrocyte mass for transfusion to newborns and young children (small volumes) is prepared by dividing the selected initial component into 3-8 equal parts through a functionally closed system. If there are clinical indications, the component is irradiated.</w:t>
      </w:r>
    </w:p>
    <w:bookmarkEnd w:id="1506"/>
    <w:bookmarkStart w:name="z1556" w:id="1507"/>
    <w:p>
      <w:pPr>
        <w:spacing w:after="0"/>
        <w:ind w:left="0"/>
        <w:jc w:val="both"/>
      </w:pPr>
      <w:r>
        <w:rPr>
          <w:rFonts w:ascii="Times New Roman"/>
          <w:b w:val="false"/>
          <w:i w:val="false"/>
          <w:color w:val="000000"/>
          <w:sz w:val="28"/>
        </w:rPr>
        <w:t>
      Storage and transportation</w:t>
      </w:r>
    </w:p>
    <w:bookmarkEnd w:id="1507"/>
    <w:bookmarkStart w:name="z1557" w:id="1508"/>
    <w:p>
      <w:pPr>
        <w:spacing w:after="0"/>
        <w:ind w:left="0"/>
        <w:jc w:val="both"/>
      </w:pPr>
      <w:r>
        <w:rPr>
          <w:rFonts w:ascii="Times New Roman"/>
          <w:b w:val="false"/>
          <w:i w:val="false"/>
          <w:color w:val="000000"/>
          <w:sz w:val="28"/>
        </w:rPr>
        <w:t>
      Meet the requirements for the original component.</w:t>
      </w:r>
    </w:p>
    <w:bookmarkEnd w:id="1508"/>
    <w:bookmarkStart w:name="z1558" w:id="1509"/>
    <w:p>
      <w:pPr>
        <w:spacing w:after="0"/>
        <w:ind w:left="0"/>
        <w:jc w:val="both"/>
      </w:pPr>
      <w:r>
        <w:rPr>
          <w:rFonts w:ascii="Times New Roman"/>
          <w:b w:val="false"/>
          <w:i w:val="false"/>
          <w:color w:val="000000"/>
          <w:sz w:val="28"/>
        </w:rPr>
        <w:t>
      Marking</w:t>
      </w:r>
    </w:p>
    <w:bookmarkEnd w:id="1509"/>
    <w:bookmarkStart w:name="z1559" w:id="1510"/>
    <w:p>
      <w:pPr>
        <w:spacing w:after="0"/>
        <w:ind w:left="0"/>
        <w:jc w:val="both"/>
      </w:pPr>
      <w:r>
        <w:rPr>
          <w:rFonts w:ascii="Times New Roman"/>
          <w:b w:val="false"/>
          <w:i w:val="false"/>
          <w:color w:val="000000"/>
          <w:sz w:val="28"/>
        </w:rPr>
        <w:t xml:space="preserve">
      Meet the requirements for the original component and additionally: </w:t>
      </w:r>
    </w:p>
    <w:bookmarkEnd w:id="1510"/>
    <w:bookmarkStart w:name="z1560" w:id="1511"/>
    <w:p>
      <w:pPr>
        <w:spacing w:after="0"/>
        <w:ind w:left="0"/>
        <w:jc w:val="both"/>
      </w:pPr>
      <w:r>
        <w:rPr>
          <w:rFonts w:ascii="Times New Roman"/>
          <w:b w:val="false"/>
          <w:i w:val="false"/>
          <w:color w:val="000000"/>
          <w:sz w:val="28"/>
        </w:rPr>
        <w:t xml:space="preserve">
      Each subunit of the component has a unique identification number to ensure the traceability of the donation; </w:t>
      </w:r>
    </w:p>
    <w:bookmarkEnd w:id="1511"/>
    <w:bookmarkStart w:name="z1561" w:id="1512"/>
    <w:p>
      <w:pPr>
        <w:spacing w:after="0"/>
        <w:ind w:left="0"/>
        <w:jc w:val="both"/>
      </w:pPr>
      <w:r>
        <w:rPr>
          <w:rFonts w:ascii="Times New Roman"/>
          <w:b w:val="false"/>
          <w:i w:val="false"/>
          <w:color w:val="000000"/>
          <w:sz w:val="28"/>
        </w:rPr>
        <w:t xml:space="preserve">
      volume; </w:t>
      </w:r>
    </w:p>
    <w:bookmarkEnd w:id="1512"/>
    <w:bookmarkStart w:name="z1562" w:id="1513"/>
    <w:p>
      <w:pPr>
        <w:spacing w:after="0"/>
        <w:ind w:left="0"/>
        <w:jc w:val="both"/>
      </w:pPr>
      <w:r>
        <w:rPr>
          <w:rFonts w:ascii="Times New Roman"/>
          <w:b w:val="false"/>
          <w:i w:val="false"/>
          <w:color w:val="000000"/>
          <w:sz w:val="28"/>
        </w:rPr>
        <w:t xml:space="preserve">
      expiration date and time. </w:t>
      </w:r>
    </w:p>
    <w:bookmarkEnd w:id="1513"/>
    <w:bookmarkStart w:name="z1563" w:id="1514"/>
    <w:p>
      <w:pPr>
        <w:spacing w:after="0"/>
        <w:ind w:left="0"/>
        <w:jc w:val="both"/>
      </w:pPr>
      <w:r>
        <w:rPr>
          <w:rFonts w:ascii="Times New Roman"/>
          <w:b w:val="false"/>
          <w:i w:val="false"/>
          <w:color w:val="000000"/>
          <w:sz w:val="28"/>
        </w:rPr>
        <w:t>
      Precautionary measures</w:t>
      </w:r>
    </w:p>
    <w:bookmarkEnd w:id="1514"/>
    <w:bookmarkStart w:name="z1564" w:id="1515"/>
    <w:p>
      <w:pPr>
        <w:spacing w:after="0"/>
        <w:ind w:left="0"/>
        <w:jc w:val="both"/>
      </w:pPr>
      <w:r>
        <w:rPr>
          <w:rFonts w:ascii="Times New Roman"/>
          <w:b w:val="false"/>
          <w:i w:val="false"/>
          <w:color w:val="000000"/>
          <w:sz w:val="28"/>
        </w:rPr>
        <w:t>
      The transfusion rate is monitored.</w:t>
      </w:r>
    </w:p>
    <w:bookmarkEnd w:id="1515"/>
    <w:bookmarkStart w:name="z1565" w:id="1516"/>
    <w:p>
      <w:pPr>
        <w:spacing w:after="0"/>
        <w:ind w:left="0"/>
        <w:jc w:val="both"/>
      </w:pPr>
      <w:r>
        <w:rPr>
          <w:rFonts w:ascii="Times New Roman"/>
          <w:b w:val="false"/>
          <w:i w:val="false"/>
          <w:color w:val="000000"/>
          <w:sz w:val="28"/>
        </w:rPr>
        <w:t>
      Adverse reactions</w:t>
      </w:r>
    </w:p>
    <w:bookmarkEnd w:id="1516"/>
    <w:bookmarkStart w:name="z1566" w:id="1517"/>
    <w:p>
      <w:pPr>
        <w:spacing w:after="0"/>
        <w:ind w:left="0"/>
        <w:jc w:val="both"/>
      </w:pPr>
      <w:r>
        <w:rPr>
          <w:rFonts w:ascii="Times New Roman"/>
          <w:b w:val="false"/>
          <w:i w:val="false"/>
          <w:color w:val="000000"/>
          <w:sz w:val="28"/>
        </w:rPr>
        <w:t>
      Meet the requirements for the original component and additionally: CMV infection; metabolic disorders, for example hyperkalemia; citrate intoxication; circulatory overload; “graft versus host” reaction.</w:t>
      </w:r>
    </w:p>
    <w:bookmarkEnd w:id="1517"/>
    <w:bookmarkStart w:name="z1567" w:id="1518"/>
    <w:p>
      <w:pPr>
        <w:spacing w:after="0"/>
        <w:ind w:left="0"/>
        <w:jc w:val="left"/>
      </w:pPr>
      <w:r>
        <w:rPr>
          <w:rFonts w:ascii="Times New Roman"/>
          <w:b/>
          <w:i w:val="false"/>
          <w:color w:val="000000"/>
        </w:rPr>
        <w:t xml:space="preserve"> 27. Components of autologous blood</w:t>
      </w:r>
    </w:p>
    <w:bookmarkEnd w:id="1518"/>
    <w:bookmarkStart w:name="z1568" w:id="1519"/>
    <w:p>
      <w:pPr>
        <w:spacing w:after="0"/>
        <w:ind w:left="0"/>
        <w:jc w:val="both"/>
      </w:pPr>
      <w:r>
        <w:rPr>
          <w:rFonts w:ascii="Times New Roman"/>
          <w:b w:val="false"/>
          <w:i w:val="false"/>
          <w:color w:val="000000"/>
          <w:sz w:val="28"/>
        </w:rPr>
        <w:t>
      The quality of blood components prepared for autologous transfusions is determined in accordance with the specifications adopted for allogeneic blood components in these Regulations.</w:t>
      </w:r>
    </w:p>
    <w:bookmarkEnd w:id="1519"/>
    <w:bookmarkStart w:name="z1569" w:id="1520"/>
    <w:p>
      <w:pPr>
        <w:spacing w:after="0"/>
        <w:ind w:left="0"/>
        <w:jc w:val="both"/>
      </w:pPr>
      <w:r>
        <w:rPr>
          <w:rFonts w:ascii="Times New Roman"/>
          <w:b w:val="false"/>
          <w:i w:val="false"/>
          <w:color w:val="000000"/>
          <w:sz w:val="28"/>
        </w:rPr>
        <w:t>
      Autologous blood components are stored separately from allogeneic blood components.</w:t>
      </w:r>
    </w:p>
    <w:bookmarkEnd w:id="1520"/>
    <w:bookmarkStart w:name="z1570" w:id="1521"/>
    <w:p>
      <w:pPr>
        <w:spacing w:after="0"/>
        <w:ind w:left="0"/>
        <w:jc w:val="both"/>
      </w:pPr>
      <w:r>
        <w:rPr>
          <w:rFonts w:ascii="Times New Roman"/>
          <w:b w:val="false"/>
          <w:i w:val="false"/>
          <w:color w:val="000000"/>
          <w:sz w:val="28"/>
        </w:rPr>
        <w:t xml:space="preserve">
      When labeling autologous blood components, in addition to the information accepted for the corresponding component of allogeneic blood, the inscription "AUTOLOGOUS DONATION", </w:t>
      </w:r>
    </w:p>
    <w:bookmarkEnd w:id="1521"/>
    <w:bookmarkStart w:name="z1571" w:id="1522"/>
    <w:p>
      <w:pPr>
        <w:spacing w:after="0"/>
        <w:ind w:left="0"/>
        <w:jc w:val="both"/>
      </w:pPr>
      <w:r>
        <w:rPr>
          <w:rFonts w:ascii="Times New Roman"/>
          <w:b w:val="false"/>
          <w:i w:val="false"/>
          <w:color w:val="000000"/>
          <w:sz w:val="28"/>
        </w:rPr>
        <w:t>
      "USE FOR:</w:t>
      </w:r>
    </w:p>
    <w:bookmarkEnd w:id="1522"/>
    <w:bookmarkStart w:name="z1572" w:id="1523"/>
    <w:p>
      <w:pPr>
        <w:spacing w:after="0"/>
        <w:ind w:left="0"/>
        <w:jc w:val="both"/>
      </w:pPr>
      <w:r>
        <w:rPr>
          <w:rFonts w:ascii="Times New Roman"/>
          <w:b w:val="false"/>
          <w:i w:val="false"/>
          <w:color w:val="000000"/>
          <w:sz w:val="28"/>
        </w:rPr>
        <w:t>
      surname, name, patronymic (if any), full date of birth, patient identification number (if accepted)."</w:t>
      </w:r>
    </w:p>
    <w:bookmarkEnd w:id="1523"/>
    <w:bookmarkStart w:name="z1573" w:id="1524"/>
    <w:p>
      <w:pPr>
        <w:spacing w:after="0"/>
        <w:ind w:left="0"/>
        <w:jc w:val="both"/>
      </w:pPr>
      <w:r>
        <w:rPr>
          <w:rFonts w:ascii="Times New Roman"/>
          <w:b w:val="false"/>
          <w:i w:val="false"/>
          <w:color w:val="000000"/>
          <w:sz w:val="28"/>
        </w:rPr>
        <w:t>
      Unused autologous blood components are not used for allogeneic transfusion or fractionation.</w:t>
      </w:r>
    </w:p>
    <w:bookmarkEnd w:id="1524"/>
    <w:bookmarkStart w:name="z1574" w:id="1525"/>
    <w:p>
      <w:pPr>
        <w:spacing w:after="0"/>
        <w:ind w:left="0"/>
        <w:jc w:val="left"/>
      </w:pPr>
      <w:r>
        <w:rPr>
          <w:rFonts w:ascii="Times New Roman"/>
          <w:b/>
          <w:i w:val="false"/>
          <w:color w:val="000000"/>
        </w:rPr>
        <w:t xml:space="preserve"> 28. Plasma enriched with soluble platelet factors auto/allogeneic, for local use</w:t>
      </w:r>
    </w:p>
    <w:bookmarkEnd w:id="1525"/>
    <w:bookmarkStart w:name="z1575" w:id="1526"/>
    <w:p>
      <w:pPr>
        <w:spacing w:after="0"/>
        <w:ind w:left="0"/>
        <w:jc w:val="both"/>
      </w:pPr>
      <w:r>
        <w:rPr>
          <w:rFonts w:ascii="Times New Roman"/>
          <w:b w:val="false"/>
          <w:i w:val="false"/>
          <w:color w:val="000000"/>
          <w:sz w:val="28"/>
        </w:rPr>
        <w:t>
      Definition</w:t>
      </w:r>
    </w:p>
    <w:bookmarkEnd w:id="1526"/>
    <w:bookmarkStart w:name="z1576" w:id="1527"/>
    <w:p>
      <w:pPr>
        <w:spacing w:after="0"/>
        <w:ind w:left="0"/>
        <w:jc w:val="both"/>
      </w:pPr>
      <w:r>
        <w:rPr>
          <w:rFonts w:ascii="Times New Roman"/>
          <w:b w:val="false"/>
          <w:i w:val="false"/>
          <w:color w:val="000000"/>
          <w:sz w:val="28"/>
        </w:rPr>
        <w:t xml:space="preserve">
      Plasma enriched with soluble platelet factors auto/allogeneic for local use - a component of blood not for transfusion, but for local use, obtained from a dose of the Blood whole. It contains most part of platelets of the original whole blood suspended in plasma and contains 1.5 x109 platelet cells per ml. </w:t>
      </w:r>
    </w:p>
    <w:bookmarkEnd w:id="1527"/>
    <w:bookmarkStart w:name="z1577" w:id="1528"/>
    <w:p>
      <w:pPr>
        <w:spacing w:after="0"/>
        <w:ind w:left="0"/>
        <w:jc w:val="both"/>
      </w:pPr>
      <w:r>
        <w:rPr>
          <w:rFonts w:ascii="Times New Roman"/>
          <w:b w:val="false"/>
          <w:i w:val="false"/>
          <w:color w:val="000000"/>
          <w:sz w:val="28"/>
        </w:rPr>
        <w:t xml:space="preserve">
      Preparation </w:t>
      </w:r>
    </w:p>
    <w:bookmarkEnd w:id="1528"/>
    <w:bookmarkStart w:name="z1578" w:id="1529"/>
    <w:p>
      <w:pPr>
        <w:spacing w:after="0"/>
        <w:ind w:left="0"/>
        <w:jc w:val="both"/>
      </w:pPr>
      <w:r>
        <w:rPr>
          <w:rFonts w:ascii="Times New Roman"/>
          <w:b w:val="false"/>
          <w:i w:val="false"/>
          <w:color w:val="000000"/>
          <w:sz w:val="28"/>
        </w:rPr>
        <w:t xml:space="preserve">
      Prepared by one of the methods: </w:t>
      </w:r>
    </w:p>
    <w:bookmarkEnd w:id="1529"/>
    <w:bookmarkStart w:name="z1579" w:id="1530"/>
    <w:p>
      <w:pPr>
        <w:spacing w:after="0"/>
        <w:ind w:left="0"/>
        <w:jc w:val="both"/>
      </w:pPr>
      <w:r>
        <w:rPr>
          <w:rFonts w:ascii="Times New Roman"/>
          <w:b w:val="false"/>
          <w:i w:val="false"/>
          <w:color w:val="000000"/>
          <w:sz w:val="28"/>
        </w:rPr>
        <w:t xml:space="preserve">
      from plasma enriched with platelets (PEP); </w:t>
      </w:r>
    </w:p>
    <w:bookmarkEnd w:id="1530"/>
    <w:bookmarkStart w:name="z1580" w:id="1531"/>
    <w:p>
      <w:pPr>
        <w:spacing w:after="0"/>
        <w:ind w:left="0"/>
        <w:jc w:val="both"/>
      </w:pPr>
      <w:r>
        <w:rPr>
          <w:rFonts w:ascii="Times New Roman"/>
          <w:b w:val="false"/>
          <w:i w:val="false"/>
          <w:color w:val="000000"/>
          <w:sz w:val="28"/>
        </w:rPr>
        <w:t>
      from leukotrombocyte layer (LTL);</w:t>
      </w:r>
    </w:p>
    <w:bookmarkEnd w:id="1531"/>
    <w:bookmarkStart w:name="z1581" w:id="1532"/>
    <w:p>
      <w:pPr>
        <w:spacing w:after="0"/>
        <w:ind w:left="0"/>
        <w:jc w:val="both"/>
      </w:pPr>
      <w:r>
        <w:rPr>
          <w:rFonts w:ascii="Times New Roman"/>
          <w:b w:val="false"/>
          <w:i w:val="false"/>
          <w:color w:val="000000"/>
          <w:sz w:val="28"/>
        </w:rPr>
        <w:t>
      Using</w:t>
      </w:r>
    </w:p>
    <w:bookmarkEnd w:id="1532"/>
    <w:bookmarkStart w:name="z1582" w:id="1533"/>
    <w:p>
      <w:pPr>
        <w:spacing w:after="0"/>
        <w:ind w:left="0"/>
        <w:jc w:val="both"/>
      </w:pPr>
      <w:r>
        <w:rPr>
          <w:rFonts w:ascii="Times New Roman"/>
          <w:b w:val="false"/>
          <w:i w:val="false"/>
          <w:color w:val="000000"/>
          <w:sz w:val="28"/>
        </w:rPr>
        <w:t xml:space="preserve">
      Plasma enriched with soluble platelet factors (PESPF), allogeneic is used for: </w:t>
      </w:r>
    </w:p>
    <w:bookmarkEnd w:id="1533"/>
    <w:bookmarkStart w:name="z1583" w:id="1534"/>
    <w:p>
      <w:pPr>
        <w:spacing w:after="0"/>
        <w:ind w:left="0"/>
        <w:jc w:val="both"/>
      </w:pPr>
      <w:r>
        <w:rPr>
          <w:rFonts w:ascii="Times New Roman"/>
          <w:b w:val="false"/>
          <w:i w:val="false"/>
          <w:color w:val="000000"/>
          <w:sz w:val="28"/>
        </w:rPr>
        <w:t xml:space="preserve">
      application to skin or mucous surfaces ("topical use”); </w:t>
      </w:r>
    </w:p>
    <w:bookmarkEnd w:id="1534"/>
    <w:bookmarkStart w:name="z1584" w:id="1535"/>
    <w:p>
      <w:pPr>
        <w:spacing w:after="0"/>
        <w:ind w:left="0"/>
        <w:jc w:val="both"/>
      </w:pPr>
      <w:r>
        <w:rPr>
          <w:rFonts w:ascii="Times New Roman"/>
          <w:b w:val="false"/>
          <w:i w:val="false"/>
          <w:color w:val="000000"/>
          <w:sz w:val="28"/>
        </w:rPr>
        <w:t xml:space="preserve">
      introductions to tissues; </w:t>
      </w:r>
    </w:p>
    <w:bookmarkEnd w:id="1535"/>
    <w:bookmarkStart w:name="z1585" w:id="1536"/>
    <w:p>
      <w:pPr>
        <w:spacing w:after="0"/>
        <w:ind w:left="0"/>
        <w:jc w:val="both"/>
      </w:pPr>
      <w:r>
        <w:rPr>
          <w:rFonts w:ascii="Times New Roman"/>
          <w:b w:val="false"/>
          <w:i w:val="false"/>
          <w:color w:val="000000"/>
          <w:sz w:val="28"/>
        </w:rPr>
        <w:t>
      local application to a surgical wound, including together with other biomaterials or medical products.</w:t>
      </w:r>
    </w:p>
    <w:bookmarkEnd w:id="1536"/>
    <w:bookmarkStart w:name="z1586" w:id="1537"/>
    <w:p>
      <w:pPr>
        <w:spacing w:after="0"/>
        <w:ind w:left="0"/>
        <w:jc w:val="both"/>
      </w:pPr>
      <w:r>
        <w:rPr>
          <w:rFonts w:ascii="Times New Roman"/>
          <w:b w:val="false"/>
          <w:i w:val="false"/>
          <w:color w:val="000000"/>
          <w:sz w:val="28"/>
        </w:rPr>
        <w:t>
      Requirements and quality control</w:t>
      </w:r>
    </w:p>
    <w:bookmarkEnd w:id="1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6"/>
        <w:gridCol w:w="2746"/>
        <w:gridCol w:w="3131"/>
        <w:gridCol w:w="3897"/>
      </w:tblGrid>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Verification parameter</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requirements (specification)</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frequency*</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 controls it</w:t>
            </w: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ABO, Rh (D)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Typing</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3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blood testing and laboratory researches</w:t>
            </w: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increased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Anti-HCV</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Anti-HIV 1.2</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an approved screening test</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Syphilis</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in screening test</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ml</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preparation of blood and its components</w:t>
            </w: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Platelets content in the final dose**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3,0x109</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of all doses, at least 10 doses per month</w:t>
            </w:r>
          </w:p>
        </w:tc>
        <w:tc>
          <w:tcPr>
            <w:tcW w:w="3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for quality control of blood products</w:t>
            </w: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Sterility</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Sterilely</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bl>
    <w:bookmarkStart w:name="z1587" w:id="1538"/>
    <w:p>
      <w:pPr>
        <w:spacing w:after="0"/>
        <w:ind w:left="0"/>
        <w:jc w:val="both"/>
      </w:pPr>
      <w:r>
        <w:rPr>
          <w:rFonts w:ascii="Times New Roman"/>
          <w:b w:val="false"/>
          <w:i w:val="false"/>
          <w:color w:val="000000"/>
          <w:sz w:val="28"/>
        </w:rPr>
        <w:t>
      Note: *- Parameter "control frequency", if it is different from the value "All doses", displays the minimum frequency of testing and indicates the necessity for statistical control of the process to reduce the risk of deviations in the quality of the blood component.</w:t>
      </w:r>
    </w:p>
    <w:bookmarkEnd w:id="1538"/>
    <w:bookmarkStart w:name="z1588" w:id="1539"/>
    <w:p>
      <w:pPr>
        <w:spacing w:after="0"/>
        <w:ind w:left="0"/>
        <w:jc w:val="both"/>
      </w:pPr>
      <w:r>
        <w:rPr>
          <w:rFonts w:ascii="Times New Roman"/>
          <w:b w:val="false"/>
          <w:i w:val="false"/>
          <w:color w:val="000000"/>
          <w:sz w:val="28"/>
        </w:rPr>
        <w:t>
      * * The requirements are met if 90% of the tested doses fall within the specified range.</w:t>
      </w:r>
    </w:p>
    <w:bookmarkEnd w:id="1539"/>
    <w:bookmarkStart w:name="z1589" w:id="1540"/>
    <w:p>
      <w:pPr>
        <w:spacing w:after="0"/>
        <w:ind w:left="0"/>
        <w:jc w:val="both"/>
      </w:pPr>
      <w:r>
        <w:rPr>
          <w:rFonts w:ascii="Times New Roman"/>
          <w:b w:val="false"/>
          <w:i w:val="false"/>
          <w:color w:val="000000"/>
          <w:sz w:val="28"/>
        </w:rPr>
        <w:t>
      Storage and transportation</w:t>
      </w:r>
    </w:p>
    <w:bookmarkEnd w:id="1540"/>
    <w:bookmarkStart w:name="z1590" w:id="1541"/>
    <w:p>
      <w:pPr>
        <w:spacing w:after="0"/>
        <w:ind w:left="0"/>
        <w:jc w:val="both"/>
      </w:pPr>
      <w:r>
        <w:rPr>
          <w:rFonts w:ascii="Times New Roman"/>
          <w:b w:val="false"/>
          <w:i w:val="false"/>
          <w:color w:val="000000"/>
          <w:sz w:val="28"/>
        </w:rPr>
        <w:t>
      Plasma enriched with soluble platelet factors (PESPF), allogeneic is carried out in a frozen state at a temperature below minus 250C, the maximum shelf life is 12 months.</w:t>
      </w:r>
    </w:p>
    <w:bookmarkEnd w:id="1541"/>
    <w:bookmarkStart w:name="z1591" w:id="1542"/>
    <w:p>
      <w:pPr>
        <w:spacing w:after="0"/>
        <w:ind w:left="0"/>
        <w:jc w:val="both"/>
      </w:pPr>
      <w:r>
        <w:rPr>
          <w:rFonts w:ascii="Times New Roman"/>
          <w:b w:val="false"/>
          <w:i w:val="false"/>
          <w:color w:val="000000"/>
          <w:sz w:val="28"/>
        </w:rPr>
        <w:t>
      Marking</w:t>
      </w:r>
    </w:p>
    <w:bookmarkEnd w:id="1542"/>
    <w:bookmarkStart w:name="z1592" w:id="1543"/>
    <w:p>
      <w:pPr>
        <w:spacing w:after="0"/>
        <w:ind w:left="0"/>
        <w:jc w:val="both"/>
      </w:pPr>
      <w:r>
        <w:rPr>
          <w:rFonts w:ascii="Times New Roman"/>
          <w:b w:val="false"/>
          <w:i w:val="false"/>
          <w:color w:val="000000"/>
          <w:sz w:val="28"/>
        </w:rPr>
        <w:t>
      Label marking must comply with the requirements of national legislation and international agreements.</w:t>
      </w:r>
    </w:p>
    <w:bookmarkEnd w:id="1543"/>
    <w:bookmarkStart w:name="z1593" w:id="1544"/>
    <w:p>
      <w:pPr>
        <w:spacing w:after="0"/>
        <w:ind w:left="0"/>
        <w:jc w:val="both"/>
      </w:pPr>
      <w:r>
        <w:rPr>
          <w:rFonts w:ascii="Times New Roman"/>
          <w:b w:val="false"/>
          <w:i w:val="false"/>
          <w:color w:val="000000"/>
          <w:sz w:val="28"/>
        </w:rPr>
        <w:t xml:space="preserve">
      The frozen dose label contains the following information: </w:t>
      </w:r>
    </w:p>
    <w:bookmarkEnd w:id="1544"/>
    <w:bookmarkStart w:name="z1594" w:id="1545"/>
    <w:p>
      <w:pPr>
        <w:spacing w:after="0"/>
        <w:ind w:left="0"/>
        <w:jc w:val="both"/>
      </w:pPr>
      <w:r>
        <w:rPr>
          <w:rFonts w:ascii="Times New Roman"/>
          <w:b w:val="false"/>
          <w:i w:val="false"/>
          <w:color w:val="000000"/>
          <w:sz w:val="28"/>
        </w:rPr>
        <w:t xml:space="preserve">
      name of the organization-manufacturer; </w:t>
      </w:r>
    </w:p>
    <w:bookmarkEnd w:id="1545"/>
    <w:bookmarkStart w:name="z1595" w:id="1546"/>
    <w:p>
      <w:pPr>
        <w:spacing w:after="0"/>
        <w:ind w:left="0"/>
        <w:jc w:val="both"/>
      </w:pPr>
      <w:r>
        <w:rPr>
          <w:rFonts w:ascii="Times New Roman"/>
          <w:b w:val="false"/>
          <w:i w:val="false"/>
          <w:color w:val="000000"/>
          <w:sz w:val="28"/>
        </w:rPr>
        <w:t xml:space="preserve">
      unique identification number, series number; </w:t>
      </w:r>
    </w:p>
    <w:bookmarkEnd w:id="1546"/>
    <w:bookmarkStart w:name="z1596" w:id="1547"/>
    <w:p>
      <w:pPr>
        <w:spacing w:after="0"/>
        <w:ind w:left="0"/>
        <w:jc w:val="both"/>
      </w:pPr>
      <w:r>
        <w:rPr>
          <w:rFonts w:ascii="Times New Roman"/>
          <w:b w:val="false"/>
          <w:i w:val="false"/>
          <w:color w:val="000000"/>
          <w:sz w:val="28"/>
        </w:rPr>
        <w:t xml:space="preserve">
      name of the blood component; </w:t>
      </w:r>
    </w:p>
    <w:bookmarkEnd w:id="1547"/>
    <w:bookmarkStart w:name="z1597" w:id="1548"/>
    <w:p>
      <w:pPr>
        <w:spacing w:after="0"/>
        <w:ind w:left="0"/>
        <w:jc w:val="both"/>
      </w:pPr>
      <w:r>
        <w:rPr>
          <w:rFonts w:ascii="Times New Roman"/>
          <w:b w:val="false"/>
          <w:i w:val="false"/>
          <w:color w:val="000000"/>
          <w:sz w:val="28"/>
        </w:rPr>
        <w:t>
      blood group according to ABO system and Rh affiliation Rh(D);</w:t>
      </w:r>
    </w:p>
    <w:bookmarkEnd w:id="1548"/>
    <w:bookmarkStart w:name="z1598" w:id="1549"/>
    <w:p>
      <w:pPr>
        <w:spacing w:after="0"/>
        <w:ind w:left="0"/>
        <w:jc w:val="both"/>
      </w:pPr>
      <w:r>
        <w:rPr>
          <w:rFonts w:ascii="Times New Roman"/>
          <w:b w:val="false"/>
          <w:i w:val="false"/>
          <w:color w:val="000000"/>
          <w:sz w:val="28"/>
        </w:rPr>
        <w:t xml:space="preserve">
      preparation date; </w:t>
      </w:r>
    </w:p>
    <w:bookmarkEnd w:id="1549"/>
    <w:bookmarkStart w:name="z1599" w:id="1550"/>
    <w:p>
      <w:pPr>
        <w:spacing w:after="0"/>
        <w:ind w:left="0"/>
        <w:jc w:val="both"/>
      </w:pPr>
      <w:r>
        <w:rPr>
          <w:rFonts w:ascii="Times New Roman"/>
          <w:b w:val="false"/>
          <w:i w:val="false"/>
          <w:color w:val="000000"/>
          <w:sz w:val="28"/>
        </w:rPr>
        <w:t xml:space="preserve">
      expiration date; </w:t>
      </w:r>
    </w:p>
    <w:bookmarkEnd w:id="1550"/>
    <w:bookmarkStart w:name="z1600" w:id="1551"/>
    <w:p>
      <w:pPr>
        <w:spacing w:after="0"/>
        <w:ind w:left="0"/>
        <w:jc w:val="both"/>
      </w:pPr>
      <w:r>
        <w:rPr>
          <w:rFonts w:ascii="Times New Roman"/>
          <w:b w:val="false"/>
          <w:i w:val="false"/>
          <w:color w:val="000000"/>
          <w:sz w:val="28"/>
        </w:rPr>
        <w:t xml:space="preserve">
      storage temperature; </w:t>
      </w:r>
    </w:p>
    <w:bookmarkEnd w:id="1551"/>
    <w:bookmarkStart w:name="z1601" w:id="1552"/>
    <w:p>
      <w:pPr>
        <w:spacing w:after="0"/>
        <w:ind w:left="0"/>
        <w:jc w:val="both"/>
      </w:pPr>
      <w:r>
        <w:rPr>
          <w:rFonts w:ascii="Times New Roman"/>
          <w:b w:val="false"/>
          <w:i w:val="false"/>
          <w:color w:val="000000"/>
          <w:sz w:val="28"/>
        </w:rPr>
        <w:t xml:space="preserve">
      information that the component is introduced through a filter with a pore size of 150-200 microns. </w:t>
      </w:r>
    </w:p>
    <w:bookmarkEnd w:id="1552"/>
    <w:bookmarkStart w:name="z1602" w:id="1553"/>
    <w:p>
      <w:pPr>
        <w:spacing w:after="0"/>
        <w:ind w:left="0"/>
        <w:jc w:val="both"/>
      </w:pPr>
      <w:r>
        <w:rPr>
          <w:rFonts w:ascii="Times New Roman"/>
          <w:b w:val="false"/>
          <w:i w:val="false"/>
          <w:color w:val="000000"/>
          <w:sz w:val="28"/>
        </w:rPr>
        <w:t xml:space="preserve">
      Adverse reactions: </w:t>
      </w:r>
    </w:p>
    <w:bookmarkEnd w:id="1553"/>
    <w:bookmarkStart w:name="z1603" w:id="1554"/>
    <w:p>
      <w:pPr>
        <w:spacing w:after="0"/>
        <w:ind w:left="0"/>
        <w:jc w:val="both"/>
      </w:pPr>
      <w:r>
        <w:rPr>
          <w:rFonts w:ascii="Times New Roman"/>
          <w:b w:val="false"/>
          <w:i w:val="false"/>
          <w:color w:val="000000"/>
          <w:sz w:val="28"/>
        </w:rPr>
        <w:t>
      When using Plasma enriched with soluble platelet factors (PESPF) allogeneic, there are no adverse reactions.</w:t>
      </w:r>
    </w:p>
    <w:bookmarkEnd w:id="1554"/>
    <w:bookmarkStart w:name="z1604" w:id="1555"/>
    <w:p>
      <w:pPr>
        <w:spacing w:after="0"/>
        <w:ind w:left="0"/>
        <w:jc w:val="left"/>
      </w:pPr>
      <w:r>
        <w:rPr>
          <w:rFonts w:ascii="Times New Roman"/>
          <w:b/>
          <w:i w:val="false"/>
          <w:color w:val="000000"/>
        </w:rPr>
        <w:t xml:space="preserve"> 29. Lymphocytes apheresis with photochemical processing </w:t>
      </w:r>
    </w:p>
    <w:bookmarkEnd w:id="1555"/>
    <w:bookmarkStart w:name="z1605" w:id="1556"/>
    <w:p>
      <w:pPr>
        <w:spacing w:after="0"/>
        <w:ind w:left="0"/>
        <w:jc w:val="both"/>
      </w:pPr>
      <w:r>
        <w:rPr>
          <w:rFonts w:ascii="Times New Roman"/>
          <w:b w:val="false"/>
          <w:i w:val="false"/>
          <w:color w:val="000000"/>
          <w:sz w:val="28"/>
        </w:rPr>
        <w:t>
      Definition</w:t>
      </w:r>
    </w:p>
    <w:bookmarkEnd w:id="1556"/>
    <w:bookmarkStart w:name="z1606" w:id="1557"/>
    <w:p>
      <w:pPr>
        <w:spacing w:after="0"/>
        <w:ind w:left="0"/>
        <w:jc w:val="both"/>
      </w:pPr>
      <w:r>
        <w:rPr>
          <w:rFonts w:ascii="Times New Roman"/>
          <w:b w:val="false"/>
          <w:i w:val="false"/>
          <w:color w:val="000000"/>
          <w:sz w:val="28"/>
        </w:rPr>
        <w:t>
      Lymphocytes apheresis with photochemical processing – an autologous component of blood used for treatment, which is based on photodynamic effect of ultraviolet rays of spectrum A on suspension of blood lymphocytes of a patient with preliminary addition of light-sensitive drug 8-methoxypsoralen to it (8-MOP).</w:t>
      </w:r>
    </w:p>
    <w:bookmarkEnd w:id="1557"/>
    <w:bookmarkStart w:name="z1607" w:id="1558"/>
    <w:p>
      <w:pPr>
        <w:spacing w:after="0"/>
        <w:ind w:left="0"/>
        <w:jc w:val="both"/>
      </w:pPr>
      <w:r>
        <w:rPr>
          <w:rFonts w:ascii="Times New Roman"/>
          <w:b w:val="false"/>
          <w:i w:val="false"/>
          <w:color w:val="000000"/>
          <w:sz w:val="28"/>
        </w:rPr>
        <w:t>
      Preparation</w:t>
      </w:r>
    </w:p>
    <w:bookmarkEnd w:id="1558"/>
    <w:bookmarkStart w:name="z1608" w:id="1559"/>
    <w:p>
      <w:pPr>
        <w:spacing w:after="0"/>
        <w:ind w:left="0"/>
        <w:jc w:val="both"/>
      </w:pPr>
      <w:r>
        <w:rPr>
          <w:rFonts w:ascii="Times New Roman"/>
          <w:b w:val="false"/>
          <w:i w:val="false"/>
          <w:color w:val="000000"/>
          <w:sz w:val="28"/>
        </w:rPr>
        <w:t>
      1. Collection of lymphocytes is carried out by hardware cytapheresis;</w:t>
      </w:r>
    </w:p>
    <w:bookmarkEnd w:id="1559"/>
    <w:bookmarkStart w:name="z1609" w:id="1560"/>
    <w:p>
      <w:pPr>
        <w:spacing w:after="0"/>
        <w:ind w:left="0"/>
        <w:jc w:val="both"/>
      </w:pPr>
      <w:r>
        <w:rPr>
          <w:rFonts w:ascii="Times New Roman"/>
          <w:b w:val="false"/>
          <w:i w:val="false"/>
          <w:color w:val="000000"/>
          <w:sz w:val="28"/>
        </w:rPr>
        <w:t>
      2. Adding 8-MOP to the cell suspension at the calculated dose;</w:t>
      </w:r>
    </w:p>
    <w:bookmarkEnd w:id="1560"/>
    <w:bookmarkStart w:name="z1610" w:id="1561"/>
    <w:p>
      <w:pPr>
        <w:spacing w:after="0"/>
        <w:ind w:left="0"/>
        <w:jc w:val="both"/>
      </w:pPr>
      <w:r>
        <w:rPr>
          <w:rFonts w:ascii="Times New Roman"/>
          <w:b w:val="false"/>
          <w:i w:val="false"/>
          <w:color w:val="000000"/>
          <w:sz w:val="28"/>
        </w:rPr>
        <w:t>
      3. Photodynamic effect (photo processing): irradiation with ultraviolet rays of the spectrum A with an exposure of 1-2 J/cm²;</w:t>
      </w:r>
    </w:p>
    <w:bookmarkEnd w:id="1561"/>
    <w:bookmarkStart w:name="z1611" w:id="1562"/>
    <w:p>
      <w:pPr>
        <w:spacing w:after="0"/>
        <w:ind w:left="0"/>
        <w:jc w:val="both"/>
      </w:pPr>
      <w:r>
        <w:rPr>
          <w:rFonts w:ascii="Times New Roman"/>
          <w:b w:val="false"/>
          <w:i w:val="false"/>
          <w:color w:val="000000"/>
          <w:sz w:val="28"/>
        </w:rPr>
        <w:t>
      4. Issuance for the reinfusion.</w:t>
      </w:r>
    </w:p>
    <w:bookmarkEnd w:id="1562"/>
    <w:bookmarkStart w:name="z1612" w:id="1563"/>
    <w:p>
      <w:pPr>
        <w:spacing w:after="0"/>
        <w:ind w:left="0"/>
        <w:jc w:val="both"/>
      </w:pPr>
      <w:r>
        <w:rPr>
          <w:rFonts w:ascii="Times New Roman"/>
          <w:b w:val="false"/>
          <w:i w:val="false"/>
          <w:color w:val="000000"/>
          <w:sz w:val="28"/>
        </w:rPr>
        <w:t>
      Using</w:t>
      </w:r>
    </w:p>
    <w:bookmarkEnd w:id="1563"/>
    <w:bookmarkStart w:name="z1613" w:id="1564"/>
    <w:p>
      <w:pPr>
        <w:spacing w:after="0"/>
        <w:ind w:left="0"/>
        <w:jc w:val="both"/>
      </w:pPr>
      <w:r>
        <w:rPr>
          <w:rFonts w:ascii="Times New Roman"/>
          <w:b w:val="false"/>
          <w:i w:val="false"/>
          <w:color w:val="000000"/>
          <w:sz w:val="28"/>
        </w:rPr>
        <w:t xml:space="preserve">
      Extracorporeal photopheresis is an additional method of therapeutic treatment of various pathologies associated with immune system dysfunction. The most widely known clinical experience of using EP in the following diseases and conditions: </w:t>
      </w:r>
    </w:p>
    <w:bookmarkEnd w:id="1564"/>
    <w:bookmarkStart w:name="z1614" w:id="1565"/>
    <w:p>
      <w:pPr>
        <w:spacing w:after="0"/>
        <w:ind w:left="0"/>
        <w:jc w:val="both"/>
      </w:pPr>
      <w:r>
        <w:rPr>
          <w:rFonts w:ascii="Times New Roman"/>
          <w:b w:val="false"/>
          <w:i w:val="false"/>
          <w:color w:val="000000"/>
          <w:sz w:val="28"/>
        </w:rPr>
        <w:t xml:space="preserve">
      cutaneous T-cell lymphoma, Cesari Syndrome, and other cancers; </w:t>
      </w:r>
    </w:p>
    <w:bookmarkEnd w:id="1565"/>
    <w:bookmarkStart w:name="z1615" w:id="1566"/>
    <w:p>
      <w:pPr>
        <w:spacing w:after="0"/>
        <w:ind w:left="0"/>
        <w:jc w:val="both"/>
      </w:pPr>
      <w:r>
        <w:rPr>
          <w:rFonts w:ascii="Times New Roman"/>
          <w:b w:val="false"/>
          <w:i w:val="false"/>
          <w:color w:val="000000"/>
          <w:sz w:val="28"/>
        </w:rPr>
        <w:t xml:space="preserve">
      prevention and treatment of acute and chronic “graft versus host” reaction; </w:t>
      </w:r>
    </w:p>
    <w:bookmarkEnd w:id="1566"/>
    <w:bookmarkStart w:name="z1616" w:id="1567"/>
    <w:p>
      <w:pPr>
        <w:spacing w:after="0"/>
        <w:ind w:left="0"/>
        <w:jc w:val="both"/>
      </w:pPr>
      <w:r>
        <w:rPr>
          <w:rFonts w:ascii="Times New Roman"/>
          <w:b w:val="false"/>
          <w:i w:val="false"/>
          <w:color w:val="000000"/>
          <w:sz w:val="28"/>
        </w:rPr>
        <w:t xml:space="preserve">
      rejection of transplanted solid organs; </w:t>
      </w:r>
    </w:p>
    <w:bookmarkEnd w:id="1567"/>
    <w:bookmarkStart w:name="z1617" w:id="1568"/>
    <w:p>
      <w:pPr>
        <w:spacing w:after="0"/>
        <w:ind w:left="0"/>
        <w:jc w:val="both"/>
      </w:pPr>
      <w:r>
        <w:rPr>
          <w:rFonts w:ascii="Times New Roman"/>
          <w:b w:val="false"/>
          <w:i w:val="false"/>
          <w:color w:val="000000"/>
          <w:sz w:val="28"/>
        </w:rPr>
        <w:t>
      autoimmune diseases and dermatoses.</w:t>
      </w:r>
    </w:p>
    <w:bookmarkEnd w:id="1568"/>
    <w:bookmarkStart w:name="z1618" w:id="1569"/>
    <w:p>
      <w:pPr>
        <w:spacing w:after="0"/>
        <w:ind w:left="0"/>
        <w:jc w:val="both"/>
      </w:pPr>
      <w:r>
        <w:rPr>
          <w:rFonts w:ascii="Times New Roman"/>
          <w:b w:val="false"/>
          <w:i w:val="false"/>
          <w:color w:val="000000"/>
          <w:sz w:val="28"/>
        </w:rPr>
        <w:t>
      Quality criteria</w:t>
      </w:r>
    </w:p>
    <w:bookmarkEnd w:id="1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6"/>
        <w:gridCol w:w="2771"/>
        <w:gridCol w:w="1526"/>
        <w:gridCol w:w="6287"/>
      </w:tblGrid>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Verification parameter</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requirements (specification)</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frequency*</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 controls it</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ABO, Rh (D)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Anti-HCV</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Anti-HIV 1.2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Syphilis</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100.0-300.0 ml</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preparation of blood and its components, department of cryobiology</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hematocrit in the final dose</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Less than 2%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6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for quality control of blood products</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 of erythrocytes in the final dose</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than 0, 5x109/l</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Sterility</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Sterilely</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doses</w:t>
            </w:r>
          </w:p>
        </w:tc>
        <w:tc>
          <w:tcPr>
            <w:tcW w:w="0" w:type="auto"/>
            <w:vMerge/>
            <w:tcBorders>
              <w:top w:val="nil"/>
              <w:left w:val="single" w:color="cfcfcf" w:sz="5"/>
              <w:bottom w:val="single" w:color="cfcfcf" w:sz="5"/>
              <w:right w:val="single" w:color="cfcfcf" w:sz="5"/>
            </w:tcBorders>
          </w:tcP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Parameter "control frequency", if it is different from the value "All doses", displays the minimum frequency of testing and indicates the necessity for statistical control of the process to reduce the risk of deviations in the quality of the blood component.</w:t>
            </w:r>
          </w:p>
        </w:tc>
      </w:tr>
    </w:tbl>
    <w:bookmarkStart w:name="z1619" w:id="1570"/>
    <w:p>
      <w:pPr>
        <w:spacing w:after="0"/>
        <w:ind w:left="0"/>
        <w:jc w:val="both"/>
      </w:pPr>
      <w:r>
        <w:rPr>
          <w:rFonts w:ascii="Times New Roman"/>
          <w:b w:val="false"/>
          <w:i w:val="false"/>
          <w:color w:val="000000"/>
          <w:sz w:val="28"/>
        </w:rPr>
        <w:t>
      Storage and transportation</w:t>
      </w:r>
    </w:p>
    <w:bookmarkEnd w:id="1570"/>
    <w:bookmarkStart w:name="z1620" w:id="1571"/>
    <w:p>
      <w:pPr>
        <w:spacing w:after="0"/>
        <w:ind w:left="0"/>
        <w:jc w:val="both"/>
      </w:pPr>
      <w:r>
        <w:rPr>
          <w:rFonts w:ascii="Times New Roman"/>
          <w:b w:val="false"/>
          <w:i w:val="false"/>
          <w:color w:val="000000"/>
          <w:sz w:val="28"/>
        </w:rPr>
        <w:t>
      Storage and transportation of the processed cell suspension is carried out at a temperature from +20°C to +24°C for no more than 6 hours from the moment of preparation.</w:t>
      </w:r>
    </w:p>
    <w:bookmarkEnd w:id="1571"/>
    <w:bookmarkStart w:name="z1621" w:id="1572"/>
    <w:p>
      <w:pPr>
        <w:spacing w:after="0"/>
        <w:ind w:left="0"/>
        <w:jc w:val="both"/>
      </w:pPr>
      <w:r>
        <w:rPr>
          <w:rFonts w:ascii="Times New Roman"/>
          <w:b w:val="false"/>
          <w:i w:val="false"/>
          <w:color w:val="000000"/>
          <w:sz w:val="28"/>
        </w:rPr>
        <w:t>
      Marking</w:t>
      </w:r>
    </w:p>
    <w:bookmarkEnd w:id="1572"/>
    <w:bookmarkStart w:name="z1622" w:id="1573"/>
    <w:p>
      <w:pPr>
        <w:spacing w:after="0"/>
        <w:ind w:left="0"/>
        <w:jc w:val="both"/>
      </w:pPr>
      <w:r>
        <w:rPr>
          <w:rFonts w:ascii="Times New Roman"/>
          <w:b w:val="false"/>
          <w:i w:val="false"/>
          <w:color w:val="000000"/>
          <w:sz w:val="28"/>
        </w:rPr>
        <w:t>
      Label marking must comply with the requirements of national legislation and international agreements.</w:t>
      </w:r>
    </w:p>
    <w:bookmarkEnd w:id="1573"/>
    <w:bookmarkStart w:name="z1623" w:id="1574"/>
    <w:p>
      <w:pPr>
        <w:spacing w:after="0"/>
        <w:ind w:left="0"/>
        <w:jc w:val="both"/>
      </w:pPr>
      <w:r>
        <w:rPr>
          <w:rFonts w:ascii="Times New Roman"/>
          <w:b w:val="false"/>
          <w:i w:val="false"/>
          <w:color w:val="000000"/>
          <w:sz w:val="28"/>
        </w:rPr>
        <w:t xml:space="preserve">
      The dose label must contain the following information: </w:t>
      </w:r>
    </w:p>
    <w:bookmarkEnd w:id="1574"/>
    <w:bookmarkStart w:name="z1624" w:id="1575"/>
    <w:p>
      <w:pPr>
        <w:spacing w:after="0"/>
        <w:ind w:left="0"/>
        <w:jc w:val="both"/>
      </w:pPr>
      <w:r>
        <w:rPr>
          <w:rFonts w:ascii="Times New Roman"/>
          <w:b w:val="false"/>
          <w:i w:val="false"/>
          <w:color w:val="000000"/>
          <w:sz w:val="28"/>
        </w:rPr>
        <w:t xml:space="preserve">
      name of the organization-manufacturer; </w:t>
      </w:r>
    </w:p>
    <w:bookmarkEnd w:id="1575"/>
    <w:bookmarkStart w:name="z1625" w:id="1576"/>
    <w:p>
      <w:pPr>
        <w:spacing w:after="0"/>
        <w:ind w:left="0"/>
        <w:jc w:val="both"/>
      </w:pPr>
      <w:r>
        <w:rPr>
          <w:rFonts w:ascii="Times New Roman"/>
          <w:b w:val="false"/>
          <w:i w:val="false"/>
          <w:color w:val="000000"/>
          <w:sz w:val="28"/>
        </w:rPr>
        <w:t xml:space="preserve">
      unique identification number; </w:t>
      </w:r>
    </w:p>
    <w:bookmarkEnd w:id="1576"/>
    <w:bookmarkStart w:name="z1626" w:id="1577"/>
    <w:p>
      <w:pPr>
        <w:spacing w:after="0"/>
        <w:ind w:left="0"/>
        <w:jc w:val="both"/>
      </w:pPr>
      <w:r>
        <w:rPr>
          <w:rFonts w:ascii="Times New Roman"/>
          <w:b w:val="false"/>
          <w:i w:val="false"/>
          <w:color w:val="000000"/>
          <w:sz w:val="28"/>
        </w:rPr>
        <w:t>
      name of the blood component;</w:t>
      </w:r>
    </w:p>
    <w:bookmarkEnd w:id="1577"/>
    <w:bookmarkStart w:name="z1627" w:id="1578"/>
    <w:p>
      <w:pPr>
        <w:spacing w:after="0"/>
        <w:ind w:left="0"/>
        <w:jc w:val="both"/>
      </w:pPr>
      <w:r>
        <w:rPr>
          <w:rFonts w:ascii="Times New Roman"/>
          <w:b w:val="false"/>
          <w:i w:val="false"/>
          <w:color w:val="000000"/>
          <w:sz w:val="28"/>
        </w:rPr>
        <w:t xml:space="preserve">
      patient's date of birth; </w:t>
      </w:r>
    </w:p>
    <w:bookmarkEnd w:id="1578"/>
    <w:bookmarkStart w:name="z1628" w:id="1579"/>
    <w:p>
      <w:pPr>
        <w:spacing w:after="0"/>
        <w:ind w:left="0"/>
        <w:jc w:val="both"/>
      </w:pPr>
      <w:r>
        <w:rPr>
          <w:rFonts w:ascii="Times New Roman"/>
          <w:b w:val="false"/>
          <w:i w:val="false"/>
          <w:color w:val="000000"/>
          <w:sz w:val="28"/>
        </w:rPr>
        <w:t xml:space="preserve">
      preparation date; </w:t>
      </w:r>
    </w:p>
    <w:bookmarkEnd w:id="1579"/>
    <w:bookmarkStart w:name="z1629" w:id="1580"/>
    <w:p>
      <w:pPr>
        <w:spacing w:after="0"/>
        <w:ind w:left="0"/>
        <w:jc w:val="both"/>
      </w:pPr>
      <w:r>
        <w:rPr>
          <w:rFonts w:ascii="Times New Roman"/>
          <w:b w:val="false"/>
          <w:i w:val="false"/>
          <w:color w:val="000000"/>
          <w:sz w:val="28"/>
        </w:rPr>
        <w:t xml:space="preserve">
      expiration date; </w:t>
      </w:r>
    </w:p>
    <w:bookmarkEnd w:id="1580"/>
    <w:bookmarkStart w:name="z1630" w:id="1581"/>
    <w:p>
      <w:pPr>
        <w:spacing w:after="0"/>
        <w:ind w:left="0"/>
        <w:jc w:val="both"/>
      </w:pPr>
      <w:r>
        <w:rPr>
          <w:rFonts w:ascii="Times New Roman"/>
          <w:b w:val="false"/>
          <w:i w:val="false"/>
          <w:color w:val="000000"/>
          <w:sz w:val="28"/>
        </w:rPr>
        <w:t xml:space="preserve">
      storage temperature; </w:t>
      </w:r>
    </w:p>
    <w:bookmarkEnd w:id="1581"/>
    <w:bookmarkStart w:name="z1631" w:id="1582"/>
    <w:p>
      <w:pPr>
        <w:spacing w:after="0"/>
        <w:ind w:left="0"/>
        <w:jc w:val="both"/>
      </w:pPr>
      <w:r>
        <w:rPr>
          <w:rFonts w:ascii="Times New Roman"/>
          <w:b w:val="false"/>
          <w:i w:val="false"/>
          <w:color w:val="000000"/>
          <w:sz w:val="28"/>
        </w:rPr>
        <w:t>
      information that the component is introduced through a filter with a pore size of 150-200 microns.</w:t>
      </w:r>
    </w:p>
    <w:bookmarkEnd w:id="1582"/>
    <w:bookmarkStart w:name="z1632" w:id="1583"/>
    <w:p>
      <w:pPr>
        <w:spacing w:after="0"/>
        <w:ind w:left="0"/>
        <w:jc w:val="both"/>
      </w:pPr>
      <w:r>
        <w:rPr>
          <w:rFonts w:ascii="Times New Roman"/>
          <w:b w:val="false"/>
          <w:i w:val="false"/>
          <w:color w:val="000000"/>
          <w:sz w:val="28"/>
        </w:rPr>
        <w:t xml:space="preserve">
      Adverse reactions: </w:t>
      </w:r>
    </w:p>
    <w:bookmarkEnd w:id="1583"/>
    <w:bookmarkStart w:name="z1633" w:id="1584"/>
    <w:p>
      <w:pPr>
        <w:spacing w:after="0"/>
        <w:ind w:left="0"/>
        <w:jc w:val="both"/>
      </w:pPr>
      <w:r>
        <w:rPr>
          <w:rFonts w:ascii="Times New Roman"/>
          <w:b w:val="false"/>
          <w:i w:val="false"/>
          <w:color w:val="000000"/>
          <w:sz w:val="28"/>
        </w:rPr>
        <w:t>
      When using Concentrate of lymphocytes for extracorporeal photopheresis, there are no adverse reactions.</w:t>
      </w:r>
    </w:p>
    <w:bookmarkEnd w:id="15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order of the</w:t>
            </w:r>
            <w:r>
              <w:br/>
            </w:r>
            <w:r>
              <w:rPr>
                <w:rFonts w:ascii="Times New Roman"/>
                <w:b w:val="false"/>
                <w:i w:val="false"/>
                <w:color w:val="000000"/>
                <w:sz w:val="20"/>
              </w:rPr>
              <w:t>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April 15, 2019</w:t>
            </w:r>
            <w:r>
              <w:br/>
            </w:r>
            <w:r>
              <w:rPr>
                <w:rFonts w:ascii="Times New Roman"/>
                <w:b w:val="false"/>
                <w:i w:val="false"/>
                <w:color w:val="000000"/>
                <w:sz w:val="20"/>
              </w:rPr>
              <w:t xml:space="preserve"> № KR MHC-34</w:t>
            </w:r>
          </w:p>
        </w:tc>
      </w:tr>
    </w:tbl>
    <w:bookmarkStart w:name="z1635" w:id="1585"/>
    <w:p>
      <w:pPr>
        <w:spacing w:after="0"/>
        <w:ind w:left="0"/>
        <w:jc w:val="left"/>
      </w:pPr>
      <w:r>
        <w:rPr>
          <w:rFonts w:ascii="Times New Roman"/>
          <w:b/>
          <w:i w:val="false"/>
          <w:color w:val="000000"/>
        </w:rPr>
        <w:t xml:space="preserve"> List of invalid orders of the Ministry of Healthcare of the Republic of Kazakhstan</w:t>
      </w:r>
    </w:p>
    <w:bookmarkEnd w:id="1585"/>
    <w:bookmarkStart w:name="z1636" w:id="1586"/>
    <w:p>
      <w:pPr>
        <w:spacing w:after="0"/>
        <w:ind w:left="0"/>
        <w:jc w:val="both"/>
      </w:pPr>
      <w:r>
        <w:rPr>
          <w:rFonts w:ascii="Times New Roman"/>
          <w:b w:val="false"/>
          <w:i w:val="false"/>
          <w:color w:val="000000"/>
          <w:sz w:val="28"/>
        </w:rPr>
        <w:t>
      1. Order of the acting Minister of Healthcare of the Republic of Kazakhstan dated November 10, 2009 № 680 "On approval of the Rules for medical examination of a donor before donation of blood and its components" (registered in the Register of state registration of regulatory legal acts № 5934, published in the collection "Collection of acts of central executive and other central state bodies of the Republic of Kazakhstan № 6, 2010").</w:t>
      </w:r>
    </w:p>
    <w:bookmarkEnd w:id="1586"/>
    <w:bookmarkStart w:name="z1637" w:id="1587"/>
    <w:p>
      <w:pPr>
        <w:spacing w:after="0"/>
        <w:ind w:left="0"/>
        <w:jc w:val="both"/>
      </w:pPr>
      <w:r>
        <w:rPr>
          <w:rFonts w:ascii="Times New Roman"/>
          <w:b w:val="false"/>
          <w:i w:val="false"/>
          <w:color w:val="000000"/>
          <w:sz w:val="28"/>
        </w:rPr>
        <w:t>
      2. Order of the acting Minister of Healthcare of the Republic of Kazakhstan dated November 10, 2009 № 684 "On approval of the Rules for quality control and safety of donor blood and its components" (registered in the Register of state registration of regulatory legal acts № 5930, published in the collection "Collection of acts of central executive and other central state bodies of the Republic of Kazakhstan № 5, 2010").</w:t>
      </w:r>
    </w:p>
    <w:bookmarkEnd w:id="1587"/>
    <w:bookmarkStart w:name="z1638" w:id="1588"/>
    <w:p>
      <w:pPr>
        <w:spacing w:after="0"/>
        <w:ind w:left="0"/>
        <w:jc w:val="both"/>
      </w:pPr>
      <w:r>
        <w:rPr>
          <w:rFonts w:ascii="Times New Roman"/>
          <w:b w:val="false"/>
          <w:i w:val="false"/>
          <w:color w:val="000000"/>
          <w:sz w:val="28"/>
        </w:rPr>
        <w:t>
      3. Order of the acting Minister of Healthcare of the Republic of Kazakhstan dated August 2, 2012 № 524 "On amendments to some orders of the acting Minister of Healthcare of the Republic of Kazakhstan" (registered in the Register of state registration of regulatory legal acts № 7899, published in the collection "Collection of acts of central executive and other central state bodies of the Republic of Kazakhstan № 23, 2012").</w:t>
      </w:r>
    </w:p>
    <w:bookmarkEnd w:id="1588"/>
    <w:bookmarkStart w:name="z1639" w:id="1589"/>
    <w:p>
      <w:pPr>
        <w:spacing w:after="0"/>
        <w:ind w:left="0"/>
        <w:jc w:val="both"/>
      </w:pPr>
      <w:r>
        <w:rPr>
          <w:rFonts w:ascii="Times New Roman"/>
          <w:b w:val="false"/>
          <w:i w:val="false"/>
          <w:color w:val="000000"/>
          <w:sz w:val="28"/>
        </w:rPr>
        <w:t>
      4. Paragraphs 2, 3 of the Appendix to the order of the Minister of Healthcare and social development of the Republic of Kazakhstan dated May 29, 2015 № 417 "On amendments and additions to some orders of the acting Minister of Healthcare of the Republic of Kazakhstan" (registered in the Register of state registration of regulatory legal acts № 11531, published in the information and legal system "Adilet" dated 21.07.2015).</w:t>
      </w:r>
    </w:p>
    <w:bookmarkEnd w:id="15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