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7d11" w14:textId="9007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for providing legal statistical information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25 of the General Prosecutor of the Republic of Kazakhstan dated April 15, 2019. Registered in the Ministry of Justice of the Republic of Kazakhstan on April 19, 2019, № 18554.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Order of the Prosecutor General of the Republic of Kazakhstan dated 08.01.2021 No. 1 (effective after ten calendar days after the date of its first official publication).</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In order to implement sub-paragraphs 3) and 5) of paragraph 2 of Article 7 of the Law of the Republic of Kazakhstan dated December 22, 2003 "On state legal statistics and special accounts", guided by sub-paragraph 6) of Article 37 of the Law of the Republic of Kazakhstan dated June 30, 2017 "On Prosecutor's office", </w:t>
      </w:r>
      <w:r>
        <w:rPr>
          <w:rFonts w:ascii="Times New Roman"/>
          <w:b/>
          <w:i w:val="false"/>
          <w:color w:val="000000"/>
          <w:sz w:val="28"/>
        </w:rPr>
        <w:t>I ORDER</w:t>
      </w:r>
      <w:r>
        <w:rPr>
          <w:rFonts w:ascii="Times New Roman"/>
          <w:b w:val="false"/>
          <w:i w:val="false"/>
          <w:color w:val="000000"/>
          <w:sz w:val="28"/>
        </w:rPr>
        <w:t>:</w:t>
      </w:r>
    </w:p>
    <w:bookmarkEnd w:id="0"/>
    <w:bookmarkStart w:name="z78" w:id="1"/>
    <w:p>
      <w:pPr>
        <w:spacing w:after="0"/>
        <w:ind w:left="0"/>
        <w:jc w:val="both"/>
      </w:pPr>
      <w:r>
        <w:rPr>
          <w:rFonts w:ascii="Times New Roman"/>
          <w:b w:val="false"/>
          <w:i w:val="false"/>
          <w:color w:val="000000"/>
          <w:sz w:val="28"/>
        </w:rPr>
        <w:t>
      1. To approve the Instruction for providing legal statistical information according to Appendix 1 to this order.</w:t>
      </w:r>
    </w:p>
    <w:bookmarkEnd w:id="1"/>
    <w:bookmarkStart w:name="z79" w:id="2"/>
    <w:p>
      <w:pPr>
        <w:spacing w:after="0"/>
        <w:ind w:left="0"/>
        <w:jc w:val="both"/>
      </w:pPr>
      <w:r>
        <w:rPr>
          <w:rFonts w:ascii="Times New Roman"/>
          <w:b w:val="false"/>
          <w:i w:val="false"/>
          <w:color w:val="000000"/>
          <w:sz w:val="28"/>
        </w:rPr>
        <w:t>
      2. To recognize as invalid some orders of the General Prosecutor of the Republic of Kazakhstan in accordance with Appendix 2 to this order.</w:t>
      </w:r>
    </w:p>
    <w:bookmarkEnd w:id="2"/>
    <w:bookmarkStart w:name="z80" w:id="3"/>
    <w:p>
      <w:pPr>
        <w:spacing w:after="0"/>
        <w:ind w:left="0"/>
        <w:jc w:val="both"/>
      </w:pPr>
      <w:r>
        <w:rPr>
          <w:rFonts w:ascii="Times New Roman"/>
          <w:b w:val="false"/>
          <w:i w:val="false"/>
          <w:color w:val="000000"/>
          <w:sz w:val="28"/>
        </w:rPr>
        <w:t>
      3. The Committee for legal statistics and special accounts of the General Prosecutor's office of the Republic of Kazakhstan (hereinafter-the Committee) shall ensure:</w:t>
      </w:r>
    </w:p>
    <w:bookmarkEnd w:id="3"/>
    <w:bookmarkStart w:name="z8"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81" w:id="5"/>
    <w:p>
      <w:pPr>
        <w:spacing w:after="0"/>
        <w:ind w:left="0"/>
        <w:jc w:val="both"/>
      </w:pPr>
      <w:r>
        <w:rPr>
          <w:rFonts w:ascii="Times New Roman"/>
          <w:b w:val="false"/>
          <w:i w:val="false"/>
          <w:color w:val="000000"/>
          <w:sz w:val="28"/>
        </w:rPr>
        <w:t>
      2) within ten calendar days from the date of state registration of this order, sending it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w:t>
      </w:r>
    </w:p>
    <w:bookmarkEnd w:id="5"/>
    <w:bookmarkStart w:name="z10" w:id="6"/>
    <w:p>
      <w:pPr>
        <w:spacing w:after="0"/>
        <w:ind w:left="0"/>
        <w:jc w:val="both"/>
      </w:pPr>
      <w:r>
        <w:rPr>
          <w:rFonts w:ascii="Times New Roman"/>
          <w:b w:val="false"/>
          <w:i w:val="false"/>
          <w:color w:val="000000"/>
          <w:sz w:val="28"/>
        </w:rPr>
        <w:t>
      3) placement of this order on the Internet resource of the General Prosecutor's office of the Republic of Kazakhstan;</w:t>
      </w:r>
    </w:p>
    <w:bookmarkEnd w:id="6"/>
    <w:bookmarkStart w:name="z82" w:id="7"/>
    <w:p>
      <w:pPr>
        <w:spacing w:after="0"/>
        <w:ind w:left="0"/>
        <w:jc w:val="both"/>
      </w:pPr>
      <w:r>
        <w:rPr>
          <w:rFonts w:ascii="Times New Roman"/>
          <w:b w:val="false"/>
          <w:i w:val="false"/>
          <w:color w:val="000000"/>
          <w:sz w:val="28"/>
        </w:rPr>
        <w:t>
      4) sending this order to the interested subjects of legal statistics and special accounts for information, to territorial bodies of the Committee for execution.</w:t>
      </w:r>
    </w:p>
    <w:bookmarkEnd w:id="7"/>
    <w:bookmarkStart w:name="z12" w:id="8"/>
    <w:p>
      <w:pPr>
        <w:spacing w:after="0"/>
        <w:ind w:left="0"/>
        <w:jc w:val="both"/>
      </w:pPr>
      <w:r>
        <w:rPr>
          <w:rFonts w:ascii="Times New Roman"/>
          <w:b w:val="false"/>
          <w:i w:val="false"/>
          <w:color w:val="000000"/>
          <w:sz w:val="28"/>
        </w:rPr>
        <w:t>
      4. Control over execution of this order shall be assigned to the Chairman of the Committee.</w:t>
      </w:r>
    </w:p>
    <w:bookmarkEnd w:id="8"/>
    <w:bookmarkStart w:name="z83" w:id="9"/>
    <w:p>
      <w:pPr>
        <w:spacing w:after="0"/>
        <w:ind w:left="0"/>
        <w:jc w:val="both"/>
      </w:pPr>
      <w:r>
        <w:rPr>
          <w:rFonts w:ascii="Times New Roman"/>
          <w:b w:val="false"/>
          <w:i w:val="false"/>
          <w:color w:val="000000"/>
          <w:sz w:val="28"/>
        </w:rPr>
        <w:t>
      5. This order shall be enforced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General Prosecutor of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the Republic of Kazakhstan</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G. Nurdauletov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order</w:t>
            </w:r>
            <w:r>
              <w:br/>
            </w:r>
            <w:r>
              <w:rPr>
                <w:rFonts w:ascii="Times New Roman"/>
                <w:b w:val="false"/>
                <w:i w:val="false"/>
                <w:color w:val="000000"/>
                <w:sz w:val="20"/>
              </w:rPr>
              <w:t xml:space="preserve"> of the General Prosecutor </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25 dated April 15, 2019</w:t>
            </w:r>
          </w:p>
        </w:tc>
      </w:tr>
    </w:tbl>
    <w:bookmarkStart w:name="z16" w:id="10"/>
    <w:p>
      <w:pPr>
        <w:spacing w:after="0"/>
        <w:ind w:left="0"/>
        <w:jc w:val="left"/>
      </w:pPr>
      <w:r>
        <w:rPr>
          <w:rFonts w:ascii="Times New Roman"/>
          <w:b/>
          <w:i w:val="false"/>
          <w:color w:val="000000"/>
        </w:rPr>
        <w:t xml:space="preserve"> Instructions for providing legal statistical information</w:t>
      </w:r>
    </w:p>
    <w:bookmarkEnd w:id="10"/>
    <w:bookmarkStart w:name="z85" w:id="11"/>
    <w:p>
      <w:pPr>
        <w:spacing w:after="0"/>
        <w:ind w:left="0"/>
        <w:jc w:val="left"/>
      </w:pPr>
      <w:r>
        <w:rPr>
          <w:rFonts w:ascii="Times New Roman"/>
          <w:b/>
          <w:i w:val="false"/>
          <w:color w:val="000000"/>
        </w:rPr>
        <w:t xml:space="preserve"> Chapter 1. General provisions</w:t>
      </w:r>
    </w:p>
    <w:bookmarkEnd w:id="11"/>
    <w:bookmarkStart w:name="z18" w:id="12"/>
    <w:p>
      <w:pPr>
        <w:spacing w:after="0"/>
        <w:ind w:left="0"/>
        <w:jc w:val="both"/>
      </w:pPr>
      <w:r>
        <w:rPr>
          <w:rFonts w:ascii="Times New Roman"/>
          <w:b w:val="false"/>
          <w:i w:val="false"/>
          <w:color w:val="000000"/>
          <w:sz w:val="28"/>
        </w:rPr>
        <w:t>
      1. This instruction is developed in accordance with sub-paragraphs 3) and 5) of paragraph 2 of Article 7 of the Law of the Republic of Kazakhstan dated December 22, 2003 "On state legal statistics and special accounts" (hereinafter-the Law) in order to provide legal statistical information to state bodies, information-reference services for the individuals and legal entities.</w:t>
      </w:r>
    </w:p>
    <w:bookmarkEnd w:id="12"/>
    <w:bookmarkStart w:name="z19" w:id="13"/>
    <w:p>
      <w:pPr>
        <w:spacing w:after="0"/>
        <w:ind w:left="0"/>
        <w:jc w:val="both"/>
      </w:pPr>
      <w:r>
        <w:rPr>
          <w:rFonts w:ascii="Times New Roman"/>
          <w:b w:val="false"/>
          <w:i w:val="false"/>
          <w:color w:val="000000"/>
          <w:sz w:val="28"/>
        </w:rPr>
        <w:t>
      2. The main concepts used by this Instruction:</w:t>
      </w:r>
    </w:p>
    <w:bookmarkEnd w:id="13"/>
    <w:bookmarkStart w:name="z86" w:id="14"/>
    <w:p>
      <w:pPr>
        <w:spacing w:after="0"/>
        <w:ind w:left="0"/>
        <w:jc w:val="both"/>
      </w:pPr>
      <w:r>
        <w:rPr>
          <w:rFonts w:ascii="Times New Roman"/>
          <w:b w:val="false"/>
          <w:i w:val="false"/>
          <w:color w:val="000000"/>
          <w:sz w:val="28"/>
        </w:rPr>
        <w:t>
      1) Log-journal– a journal, that records certain actions of the user or the program on the server;</w:t>
      </w:r>
    </w:p>
    <w:bookmarkEnd w:id="14"/>
    <w:bookmarkStart w:name="z87" w:id="15"/>
    <w:p>
      <w:pPr>
        <w:spacing w:after="0"/>
        <w:ind w:left="0"/>
        <w:jc w:val="both"/>
      </w:pPr>
      <w:r>
        <w:rPr>
          <w:rFonts w:ascii="Times New Roman"/>
          <w:b w:val="false"/>
          <w:i w:val="false"/>
          <w:color w:val="000000"/>
          <w:sz w:val="28"/>
        </w:rPr>
        <w:t>
      2) information service-automated information system "Information service";</w:t>
      </w:r>
    </w:p>
    <w:bookmarkEnd w:id="15"/>
    <w:bookmarkStart w:name="z88" w:id="16"/>
    <w:p>
      <w:pPr>
        <w:spacing w:after="0"/>
        <w:ind w:left="0"/>
        <w:jc w:val="both"/>
      </w:pPr>
      <w:r>
        <w:rPr>
          <w:rFonts w:ascii="Times New Roman"/>
          <w:b w:val="false"/>
          <w:i w:val="false"/>
          <w:color w:val="000000"/>
          <w:sz w:val="28"/>
        </w:rPr>
        <w:t>
      3) Administrator-the Committee for legal statistics and special accounts of the General Prosecutor's office of the Republic of Kazakhstan;</w:t>
      </w:r>
    </w:p>
    <w:bookmarkEnd w:id="16"/>
    <w:bookmarkStart w:name="z89" w:id="17"/>
    <w:p>
      <w:pPr>
        <w:spacing w:after="0"/>
        <w:ind w:left="0"/>
        <w:jc w:val="both"/>
      </w:pPr>
      <w:r>
        <w:rPr>
          <w:rFonts w:ascii="Times New Roman"/>
          <w:b w:val="false"/>
          <w:i w:val="false"/>
          <w:color w:val="000000"/>
          <w:sz w:val="28"/>
        </w:rPr>
        <w:t>
      4) legal statistical information – data, provided by the subjects of legal statistics and special accounts to the authorized body for use for statistical purposes;</w:t>
      </w:r>
    </w:p>
    <w:bookmarkEnd w:id="17"/>
    <w:bookmarkStart w:name="z24" w:id="18"/>
    <w:p>
      <w:pPr>
        <w:spacing w:after="0"/>
        <w:ind w:left="0"/>
        <w:jc w:val="both"/>
      </w:pPr>
      <w:r>
        <w:rPr>
          <w:rFonts w:ascii="Times New Roman"/>
          <w:b w:val="false"/>
          <w:i w:val="false"/>
          <w:color w:val="000000"/>
          <w:sz w:val="28"/>
        </w:rPr>
        <w:t>
      5) subjects of legal statistics and special accounts (hereinafter-subjects) – law enforcement, judicial and other state bodies and organizations, as well as the persons who, in accordance with the legislation of the Republic of Kazakhstan, provide legal statistical information to the authorized body for the purposes of state legal statistics, conducting special accounts, studying and analyzing documented information used in criminal-legal, civil-legal, administrative-legal spheres;</w:t>
      </w:r>
    </w:p>
    <w:bookmarkEnd w:id="18"/>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bodies of legal statistics and special accounts – the Committee for legal statistics and special accounts of the General Prosecutor's office of the Republic of Kazakhstan and its territorial bodies;</w:t>
      </w:r>
    </w:p>
    <w:bookmarkEnd w:id="19"/>
    <w:bookmarkStart w:name="z90" w:id="20"/>
    <w:p>
      <w:pPr>
        <w:spacing w:after="0"/>
        <w:ind w:left="0"/>
        <w:jc w:val="both"/>
      </w:pPr>
      <w:r>
        <w:rPr>
          <w:rFonts w:ascii="Times New Roman"/>
          <w:b w:val="false"/>
          <w:i w:val="false"/>
          <w:color w:val="000000"/>
          <w:sz w:val="28"/>
        </w:rPr>
        <w:t>
      7) an official – a person who permanently, temporarily or by special authority performs the functions of a representative of the government or performs organizational-regulatory or administrative-economic functions in state bodies;</w:t>
      </w:r>
    </w:p>
    <w:bookmarkEnd w:id="20"/>
    <w:bookmarkStart w:name="z91" w:id="21"/>
    <w:p>
      <w:pPr>
        <w:spacing w:after="0"/>
        <w:ind w:left="0"/>
        <w:jc w:val="both"/>
      </w:pPr>
      <w:r>
        <w:rPr>
          <w:rFonts w:ascii="Times New Roman"/>
          <w:b w:val="false"/>
          <w:i w:val="false"/>
          <w:color w:val="000000"/>
          <w:sz w:val="28"/>
        </w:rPr>
        <w:t>
      8) Internet-portal of open data of the Prosecutor's office bodies - a component of the "e-government" web-portal that provides centralized storage of descriptive and reference information on open data;</w:t>
      </w:r>
    </w:p>
    <w:bookmarkEnd w:id="21"/>
    <w:bookmarkStart w:name="z28" w:id="22"/>
    <w:p>
      <w:pPr>
        <w:spacing w:after="0"/>
        <w:ind w:left="0"/>
        <w:jc w:val="both"/>
      </w:pPr>
      <w:r>
        <w:rPr>
          <w:rFonts w:ascii="Times New Roman"/>
          <w:b w:val="false"/>
          <w:i w:val="false"/>
          <w:color w:val="000000"/>
          <w:sz w:val="28"/>
        </w:rPr>
        <w:t>
      9) request – a request in written form, including in the form of an electronic document, on provision of legal statistical information for the issues of personal and public interest;</w:t>
      </w:r>
    </w:p>
    <w:bookmarkEnd w:id="22"/>
    <w:bookmarkStart w:name="z92" w:id="23"/>
    <w:p>
      <w:pPr>
        <w:spacing w:after="0"/>
        <w:ind w:left="0"/>
        <w:jc w:val="both"/>
      </w:pPr>
      <w:r>
        <w:rPr>
          <w:rFonts w:ascii="Times New Roman"/>
          <w:b w:val="false"/>
          <w:i w:val="false"/>
          <w:color w:val="000000"/>
          <w:sz w:val="28"/>
        </w:rPr>
        <w:t>
      10) information with restricted access – information classified as state secrets, personal, family, medical, banking, commercial and other secrets protected by the law, as well as official information marked "For official use".</w:t>
      </w:r>
    </w:p>
    <w:bookmarkEnd w:id="23"/>
    <w:bookmarkStart w:name="z30" w:id="24"/>
    <w:p>
      <w:pPr>
        <w:spacing w:after="0"/>
        <w:ind w:left="0"/>
        <w:jc w:val="both"/>
      </w:pPr>
      <w:r>
        <w:rPr>
          <w:rFonts w:ascii="Times New Roman"/>
          <w:b w:val="false"/>
          <w:i w:val="false"/>
          <w:color w:val="000000"/>
          <w:sz w:val="28"/>
        </w:rPr>
        <w:t>
      Chapter 2. Ways for providing legal statistical information</w:t>
      </w:r>
    </w:p>
    <w:bookmarkEnd w:id="24"/>
    <w:bookmarkStart w:name="z31" w:id="25"/>
    <w:p>
      <w:pPr>
        <w:spacing w:after="0"/>
        <w:ind w:left="0"/>
        <w:jc w:val="both"/>
      </w:pPr>
      <w:r>
        <w:rPr>
          <w:rFonts w:ascii="Times New Roman"/>
          <w:b w:val="false"/>
          <w:i w:val="false"/>
          <w:color w:val="000000"/>
          <w:sz w:val="28"/>
        </w:rPr>
        <w:t>
      3. Legal statistical information is provided in the following ways:</w:t>
      </w:r>
    </w:p>
    <w:bookmarkEnd w:id="25"/>
    <w:bookmarkStart w:name="z93" w:id="26"/>
    <w:p>
      <w:pPr>
        <w:spacing w:after="0"/>
        <w:ind w:left="0"/>
        <w:jc w:val="both"/>
      </w:pPr>
      <w:r>
        <w:rPr>
          <w:rFonts w:ascii="Times New Roman"/>
          <w:b w:val="false"/>
          <w:i w:val="false"/>
          <w:color w:val="000000"/>
          <w:sz w:val="28"/>
        </w:rPr>
        <w:t>
      1) on the request;</w:t>
      </w:r>
    </w:p>
    <w:bookmarkEnd w:id="26"/>
    <w:bookmarkStart w:name="z94" w:id="27"/>
    <w:p>
      <w:pPr>
        <w:spacing w:after="0"/>
        <w:ind w:left="0"/>
        <w:jc w:val="both"/>
      </w:pPr>
      <w:r>
        <w:rPr>
          <w:rFonts w:ascii="Times New Roman"/>
          <w:b w:val="false"/>
          <w:i w:val="false"/>
          <w:color w:val="000000"/>
          <w:sz w:val="28"/>
        </w:rPr>
        <w:t>
      2) placing open data of the "e-government" web- portal on the Interne-portal;</w:t>
      </w:r>
    </w:p>
    <w:bookmarkEnd w:id="27"/>
    <w:bookmarkStart w:name="z95" w:id="28"/>
    <w:p>
      <w:pPr>
        <w:spacing w:after="0"/>
        <w:ind w:left="0"/>
        <w:jc w:val="both"/>
      </w:pPr>
      <w:r>
        <w:rPr>
          <w:rFonts w:ascii="Times New Roman"/>
          <w:b w:val="false"/>
          <w:i w:val="false"/>
          <w:color w:val="000000"/>
          <w:sz w:val="28"/>
        </w:rPr>
        <w:t>
      3) sending electronic collections of legal statistical information to state bodies;</w:t>
      </w:r>
    </w:p>
    <w:bookmarkEnd w:id="28"/>
    <w:bookmarkStart w:name="z96" w:id="29"/>
    <w:p>
      <w:pPr>
        <w:spacing w:after="0"/>
        <w:ind w:left="0"/>
        <w:jc w:val="both"/>
      </w:pPr>
      <w:r>
        <w:rPr>
          <w:rFonts w:ascii="Times New Roman"/>
          <w:b w:val="false"/>
          <w:i w:val="false"/>
          <w:color w:val="000000"/>
          <w:sz w:val="28"/>
        </w:rPr>
        <w:t>
      4) placement on the Administrator's information service;</w:t>
      </w:r>
    </w:p>
    <w:bookmarkEnd w:id="29"/>
    <w:bookmarkStart w:name="z97" w:id="30"/>
    <w:p>
      <w:pPr>
        <w:spacing w:after="0"/>
        <w:ind w:left="0"/>
        <w:jc w:val="both"/>
      </w:pPr>
      <w:r>
        <w:rPr>
          <w:rFonts w:ascii="Times New Roman"/>
          <w:b w:val="false"/>
          <w:i w:val="false"/>
          <w:color w:val="000000"/>
          <w:sz w:val="28"/>
        </w:rPr>
        <w:t>
      5) placement on the official website (Internet-resource) of legal statistics and special accounts.</w:t>
      </w:r>
    </w:p>
    <w:bookmarkEnd w:id="30"/>
    <w:bookmarkStart w:name="z37" w:id="31"/>
    <w:p>
      <w:pPr>
        <w:spacing w:after="0"/>
        <w:ind w:left="0"/>
        <w:jc w:val="both"/>
      </w:pPr>
      <w:r>
        <w:rPr>
          <w:rFonts w:ascii="Times New Roman"/>
          <w:b w:val="false"/>
          <w:i w:val="false"/>
          <w:color w:val="000000"/>
          <w:sz w:val="28"/>
        </w:rPr>
        <w:t>
      Paragraph 1. Providing legal statistical information on the request</w:t>
      </w:r>
    </w:p>
    <w:bookmarkEnd w:id="31"/>
    <w:bookmarkStart w:name="z38"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Information on the request is provided free of charge.</w:t>
      </w:r>
    </w:p>
    <w:bookmarkEnd w:id="32"/>
    <w:bookmarkStart w:name="z98" w:id="33"/>
    <w:p>
      <w:pPr>
        <w:spacing w:after="0"/>
        <w:ind w:left="0"/>
        <w:jc w:val="both"/>
      </w:pPr>
      <w:r>
        <w:rPr>
          <w:rFonts w:ascii="Times New Roman"/>
          <w:b w:val="false"/>
          <w:i w:val="false"/>
          <w:color w:val="000000"/>
          <w:sz w:val="28"/>
        </w:rPr>
        <w:t>
      5. Information within the existing indicators of reports and details of information accounting documents is provided on the request.</w:t>
      </w:r>
    </w:p>
    <w:bookmarkEnd w:id="33"/>
    <w:bookmarkStart w:name="z99" w:id="34"/>
    <w:p>
      <w:pPr>
        <w:spacing w:after="0"/>
        <w:ind w:left="0"/>
        <w:jc w:val="both"/>
      </w:pPr>
      <w:r>
        <w:rPr>
          <w:rFonts w:ascii="Times New Roman"/>
          <w:b w:val="false"/>
          <w:i w:val="false"/>
          <w:color w:val="000000"/>
          <w:sz w:val="28"/>
        </w:rPr>
        <w:t>
      6. The request on behalf of the state body is signed by its head, the person substituting him/her (in accordance with distribution of official duties established in this body), or another authorized official of this body.</w:t>
      </w:r>
    </w:p>
    <w:bookmarkEnd w:id="34"/>
    <w:bookmarkStart w:name="z41" w:id="35"/>
    <w:p>
      <w:pPr>
        <w:spacing w:after="0"/>
        <w:ind w:left="0"/>
        <w:jc w:val="both"/>
      </w:pPr>
      <w:r>
        <w:rPr>
          <w:rFonts w:ascii="Times New Roman"/>
          <w:b w:val="false"/>
          <w:i w:val="false"/>
          <w:color w:val="000000"/>
          <w:sz w:val="28"/>
        </w:rPr>
        <w:t>
      The procedure for reception, registration of applications of individuals and legal entities, terms of their consideration by the state body are determined by Articles 7 and 8 of the Law of the Republic of Kazakhstan dated January 12, 2007 № 221 "On the procedure of consideration of applications of individuals and legal entities".</w:t>
      </w:r>
    </w:p>
    <w:bookmarkEnd w:id="35"/>
    <w:bookmarkStart w:name="z100" w:id="36"/>
    <w:p>
      <w:pPr>
        <w:spacing w:after="0"/>
        <w:ind w:left="0"/>
        <w:jc w:val="both"/>
      </w:pPr>
      <w:r>
        <w:rPr>
          <w:rFonts w:ascii="Times New Roman"/>
          <w:b w:val="false"/>
          <w:i w:val="false"/>
          <w:color w:val="000000"/>
          <w:sz w:val="28"/>
        </w:rPr>
        <w:t>
      7. The request is sent through the Unified electronic document management system of state bodies.</w:t>
      </w:r>
    </w:p>
    <w:bookmarkEnd w:id="36"/>
    <w:bookmarkStart w:name="z101" w:id="37"/>
    <w:p>
      <w:pPr>
        <w:spacing w:after="0"/>
        <w:ind w:left="0"/>
        <w:jc w:val="both"/>
      </w:pPr>
      <w:r>
        <w:rPr>
          <w:rFonts w:ascii="Times New Roman"/>
          <w:b w:val="false"/>
          <w:i w:val="false"/>
          <w:color w:val="000000"/>
          <w:sz w:val="28"/>
        </w:rPr>
        <w:t>
      The request is sent by the Prosecutor's office bodies through the unified information-analytical system of the Prosecutor's office bodies of the Republic of Kazakhstan "Kadagalau".</w:t>
      </w:r>
    </w:p>
    <w:bookmarkEnd w:id="37"/>
    <w:bookmarkStart w:name="z44" w:id="38"/>
    <w:p>
      <w:pPr>
        <w:spacing w:after="0"/>
        <w:ind w:left="0"/>
        <w:jc w:val="both"/>
      </w:pPr>
      <w:r>
        <w:rPr>
          <w:rFonts w:ascii="Times New Roman"/>
          <w:b w:val="false"/>
          <w:i w:val="false"/>
          <w:color w:val="000000"/>
          <w:sz w:val="28"/>
        </w:rPr>
        <w:t>
      Oral requests and requests received through other communication channels, including systems for sending and receiving messages (messengers), requests of information contained in available information systems and other open sources of information, requests for copies (screenshots) of information accounting documents, documents and forms of primary accounting in accordance with Article 9 of the Law remain without consideration by the bodies of legal statistics and special accounts,.</w:t>
      </w:r>
    </w:p>
    <w:bookmarkEnd w:id="38"/>
    <w:bookmarkStart w:name="z102" w:id="39"/>
    <w:p>
      <w:pPr>
        <w:spacing w:after="0"/>
        <w:ind w:left="0"/>
        <w:jc w:val="both"/>
      </w:pPr>
      <w:r>
        <w:rPr>
          <w:rFonts w:ascii="Times New Roman"/>
          <w:b w:val="false"/>
          <w:i w:val="false"/>
          <w:color w:val="000000"/>
          <w:sz w:val="28"/>
        </w:rPr>
        <w:t>
      8. The request specifies the required information with indication of its unit (crime, offense, criminal case, person), as well as the period for which statistical data are requested.</w:t>
      </w:r>
    </w:p>
    <w:bookmarkEnd w:id="39"/>
    <w:bookmarkStart w:name="z46" w:id="40"/>
    <w:p>
      <w:pPr>
        <w:spacing w:after="0"/>
        <w:ind w:left="0"/>
        <w:jc w:val="left"/>
      </w:pPr>
      <w:r>
        <w:rPr>
          <w:rFonts w:ascii="Times New Roman"/>
          <w:b/>
          <w:i w:val="false"/>
          <w:color w:val="000000"/>
        </w:rPr>
        <w:t xml:space="preserve"> Paragraph 2. Placement of legal statistical information on the Internet-portal </w:t>
      </w:r>
      <w:r>
        <w:br/>
      </w:r>
      <w:r>
        <w:rPr>
          <w:rFonts w:ascii="Times New Roman"/>
          <w:b/>
          <w:i w:val="false"/>
          <w:color w:val="000000"/>
        </w:rPr>
        <w:t>f open data of the "e-government" web- portal</w:t>
      </w:r>
    </w:p>
    <w:bookmarkEnd w:id="40"/>
    <w:bookmarkStart w:name="z47" w:id="41"/>
    <w:p>
      <w:pPr>
        <w:spacing w:after="0"/>
        <w:ind w:left="0"/>
        <w:jc w:val="both"/>
      </w:pPr>
      <w:r>
        <w:rPr>
          <w:rFonts w:ascii="Times New Roman"/>
          <w:b w:val="false"/>
          <w:i w:val="false"/>
          <w:color w:val="000000"/>
          <w:sz w:val="28"/>
        </w:rPr>
        <w:t>
      9. Legal statistical information is placed on the Internet-portal of open data of the "e-government" web-portal according to the List, approved by the order of the General Prosecutor of the Republic of Kazakhstan dated January 29, 2016 № 22 "On approval of the list of open data placed on the Internet-portal of open data of the Prosecutor's office bodies of the Republic of Kazakhstan" (registered in the Register of state registration of regulatory legal acts № 13343, (hereinafter-order № 22)).</w:t>
      </w:r>
    </w:p>
    <w:bookmarkEnd w:id="41"/>
    <w:bookmarkStart w:name="z48" w:id="42"/>
    <w:p>
      <w:pPr>
        <w:spacing w:after="0"/>
        <w:ind w:left="0"/>
        <w:jc w:val="both"/>
      </w:pPr>
      <w:r>
        <w:rPr>
          <w:rFonts w:ascii="Times New Roman"/>
          <w:b w:val="false"/>
          <w:i w:val="false"/>
          <w:color w:val="000000"/>
          <w:sz w:val="28"/>
        </w:rPr>
        <w:t>
      10. The rules and format of open data placed by state bodies on the Internet-portal of open data were approved by the order № 86 of the acting Minister for Investment and Development of the Republic of Kazakhstan dated January 26, 2016 "On approval of Criteria for assigning electronic information resources to open data placed by state bodies on the Internet-portal of open data, as well as the Rules and format of their presentation" (registered in the Register of state registration of regulatory legal acts № 13231).</w:t>
      </w:r>
    </w:p>
    <w:bookmarkEnd w:id="42"/>
    <w:bookmarkStart w:name="z49" w:id="43"/>
    <w:p>
      <w:pPr>
        <w:spacing w:after="0"/>
        <w:ind w:left="0"/>
        <w:jc w:val="left"/>
      </w:pPr>
      <w:r>
        <w:rPr>
          <w:rFonts w:ascii="Times New Roman"/>
          <w:b/>
          <w:i w:val="false"/>
          <w:color w:val="000000"/>
        </w:rPr>
        <w:t xml:space="preserve"> Paragraph 3. Sending of electronic collections of legal statistical information</w:t>
      </w:r>
    </w:p>
    <w:bookmarkEnd w:id="43"/>
    <w:bookmarkStart w:name="z50" w:id="44"/>
    <w:p>
      <w:pPr>
        <w:spacing w:after="0"/>
        <w:ind w:left="0"/>
        <w:jc w:val="both"/>
      </w:pPr>
      <w:r>
        <w:rPr>
          <w:rFonts w:ascii="Times New Roman"/>
          <w:b w:val="false"/>
          <w:i w:val="false"/>
          <w:color w:val="000000"/>
          <w:sz w:val="28"/>
        </w:rPr>
        <w:t>
      11. Electronic collections of legal statistical information (hereinafter-the collection) are sent to state bodies in accordance with Appendix 1 to this Instruction by the bodies of legal statistics and special accounts.</w:t>
      </w:r>
    </w:p>
    <w:bookmarkEnd w:id="44"/>
    <w:bookmarkStart w:name="z103" w:id="45"/>
    <w:p>
      <w:pPr>
        <w:spacing w:after="0"/>
        <w:ind w:left="0"/>
        <w:jc w:val="both"/>
      </w:pPr>
      <w:r>
        <w:rPr>
          <w:rFonts w:ascii="Times New Roman"/>
          <w:b w:val="false"/>
          <w:i w:val="false"/>
          <w:color w:val="000000"/>
          <w:sz w:val="28"/>
        </w:rPr>
        <w:t>
      12. Bodies of legal statistics and special accounts send quarterly by the 14th day of the month following the reporting period, in electronic format collections:</w:t>
      </w:r>
    </w:p>
    <w:bookmarkEnd w:id="45"/>
    <w:bookmarkStart w:name="z104" w:id="46"/>
    <w:p>
      <w:pPr>
        <w:spacing w:after="0"/>
        <w:ind w:left="0"/>
        <w:jc w:val="both"/>
      </w:pPr>
      <w:r>
        <w:rPr>
          <w:rFonts w:ascii="Times New Roman"/>
          <w:b w:val="false"/>
          <w:i w:val="false"/>
          <w:color w:val="000000"/>
          <w:sz w:val="28"/>
        </w:rPr>
        <w:t>
      1) on crime and the results of activities of law enforcement bodies and courts in the Republic of Kazakhstan;</w:t>
      </w:r>
    </w:p>
    <w:bookmarkEnd w:id="46"/>
    <w:bookmarkStart w:name="z105" w:id="47"/>
    <w:p>
      <w:pPr>
        <w:spacing w:after="0"/>
        <w:ind w:left="0"/>
        <w:jc w:val="both"/>
      </w:pPr>
      <w:r>
        <w:rPr>
          <w:rFonts w:ascii="Times New Roman"/>
          <w:b w:val="false"/>
          <w:i w:val="false"/>
          <w:color w:val="000000"/>
          <w:sz w:val="28"/>
        </w:rPr>
        <w:t>
      2) on corruption crimes and offenses in the Republic of Kazakhstan;</w:t>
      </w:r>
    </w:p>
    <w:bookmarkEnd w:id="47"/>
    <w:bookmarkStart w:name="z106" w:id="48"/>
    <w:p>
      <w:pPr>
        <w:spacing w:after="0"/>
        <w:ind w:left="0"/>
        <w:jc w:val="both"/>
      </w:pPr>
      <w:r>
        <w:rPr>
          <w:rFonts w:ascii="Times New Roman"/>
          <w:b w:val="false"/>
          <w:i w:val="false"/>
          <w:color w:val="000000"/>
          <w:sz w:val="28"/>
        </w:rPr>
        <w:t>
      3) on offenses related to illegal trafficking of narcotic drugs, psychotropic or poisonous substances, precursors, analogues and persons who use them in the Republic of Kazakhstan;</w:t>
      </w:r>
    </w:p>
    <w:bookmarkEnd w:id="48"/>
    <w:bookmarkStart w:name="z55"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on the work of the courts of the Republic of Kazakhstan;</w:t>
      </w:r>
    </w:p>
    <w:bookmarkEnd w:id="49"/>
    <w:bookmarkStart w:name="z107" w:id="50"/>
    <w:p>
      <w:pPr>
        <w:spacing w:after="0"/>
        <w:ind w:left="0"/>
        <w:jc w:val="both"/>
      </w:pPr>
      <w:r>
        <w:rPr>
          <w:rFonts w:ascii="Times New Roman"/>
          <w:b w:val="false"/>
          <w:i w:val="false"/>
          <w:color w:val="000000"/>
          <w:sz w:val="28"/>
        </w:rPr>
        <w:t>
      5) on the state of Prosecutor's supervision in the Republic of Kazakhstan.</w:t>
      </w:r>
    </w:p>
    <w:bookmarkEnd w:id="50"/>
    <w:bookmarkStart w:name="z108" w:id="51"/>
    <w:p>
      <w:pPr>
        <w:spacing w:after="0"/>
        <w:ind w:left="0"/>
        <w:jc w:val="both"/>
      </w:pPr>
      <w:r>
        <w:rPr>
          <w:rFonts w:ascii="Times New Roman"/>
          <w:b w:val="false"/>
          <w:i w:val="false"/>
          <w:color w:val="000000"/>
          <w:sz w:val="28"/>
        </w:rPr>
        <w:t>
      13. The bodies of legal statistics and special accounts based on the results of half-year and year to the 14th day of the month following the reporting period, in electronic format, send a collection on the results of criminal prosecution bodies of the Republic of Kazakhstan.</w:t>
      </w:r>
    </w:p>
    <w:bookmarkEnd w:id="51"/>
    <w:bookmarkStart w:name="z109" w:id="52"/>
    <w:p>
      <w:pPr>
        <w:spacing w:after="0"/>
        <w:ind w:left="0"/>
        <w:jc w:val="both"/>
      </w:pPr>
      <w:r>
        <w:rPr>
          <w:rFonts w:ascii="Times New Roman"/>
          <w:b w:val="false"/>
          <w:i w:val="false"/>
          <w:color w:val="000000"/>
          <w:sz w:val="28"/>
        </w:rPr>
        <w:t>
      If the end of the term falls on a non-working day (weekend, holiday), then the last day of the term shall be considered the first working day following it.</w:t>
      </w:r>
    </w:p>
    <w:bookmarkEnd w:id="52"/>
    <w:bookmarkStart w:name="z59" w:id="53"/>
    <w:p>
      <w:pPr>
        <w:spacing w:after="0"/>
        <w:ind w:left="0"/>
        <w:jc w:val="left"/>
      </w:pPr>
      <w:r>
        <w:rPr>
          <w:rFonts w:ascii="Times New Roman"/>
          <w:b/>
          <w:i w:val="false"/>
          <w:color w:val="000000"/>
        </w:rPr>
        <w:t xml:space="preserve"> Paragraph 4. Placement of legal statistical information on the</w:t>
      </w:r>
      <w:r>
        <w:br/>
      </w:r>
      <w:r>
        <w:rPr>
          <w:rFonts w:ascii="Times New Roman"/>
          <w:b/>
          <w:i w:val="false"/>
          <w:color w:val="000000"/>
        </w:rPr>
        <w:t>Administrator's information service</w:t>
      </w:r>
    </w:p>
    <w:bookmarkEnd w:id="53"/>
    <w:bookmarkStart w:name="z60"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Bodies of legal statistics and special accounts place legal statistical information on the information service of the Administrator according to the list and within the terms according to Appendix 2 to this Instruction.</w:t>
      </w:r>
    </w:p>
    <w:bookmarkEnd w:id="54"/>
    <w:bookmarkStart w:name="z110" w:id="55"/>
    <w:p>
      <w:pPr>
        <w:spacing w:after="0"/>
        <w:ind w:left="0"/>
        <w:jc w:val="both"/>
      </w:pPr>
      <w:r>
        <w:rPr>
          <w:rFonts w:ascii="Times New Roman"/>
          <w:b w:val="false"/>
          <w:i w:val="false"/>
          <w:color w:val="000000"/>
          <w:sz w:val="28"/>
        </w:rPr>
        <w:t>
      15. Access to the Administrator's information service is free for the Internet users at the following e-mail address "http://qamqor.gov.kz/".</w:t>
      </w:r>
    </w:p>
    <w:bookmarkEnd w:id="55"/>
    <w:bookmarkStart w:name="z111" w:id="56"/>
    <w:p>
      <w:pPr>
        <w:spacing w:after="0"/>
        <w:ind w:left="0"/>
        <w:jc w:val="both"/>
      </w:pPr>
      <w:r>
        <w:rPr>
          <w:rFonts w:ascii="Times New Roman"/>
          <w:b w:val="false"/>
          <w:i w:val="false"/>
          <w:color w:val="000000"/>
          <w:sz w:val="28"/>
        </w:rPr>
        <w:t>
      Legal statistical information is placed in the tab "Legal statistics" of the Administrator's information service.</w:t>
      </w:r>
    </w:p>
    <w:bookmarkEnd w:id="56"/>
    <w:bookmarkStart w:name="z112" w:id="57"/>
    <w:p>
      <w:pPr>
        <w:spacing w:after="0"/>
        <w:ind w:left="0"/>
        <w:jc w:val="both"/>
      </w:pPr>
      <w:r>
        <w:rPr>
          <w:rFonts w:ascii="Times New Roman"/>
          <w:b w:val="false"/>
          <w:i w:val="false"/>
          <w:color w:val="000000"/>
          <w:sz w:val="28"/>
        </w:rPr>
        <w:t>
      16. Access to legal statistical information placed on the Administrator's information service is provided for the subjects through the Unified transport environment of state bodies.</w:t>
      </w:r>
    </w:p>
    <w:bookmarkEnd w:id="57"/>
    <w:bookmarkStart w:name="z64" w:id="58"/>
    <w:p>
      <w:pPr>
        <w:spacing w:after="0"/>
        <w:ind w:left="0"/>
        <w:jc w:val="left"/>
      </w:pPr>
      <w:r>
        <w:rPr>
          <w:rFonts w:ascii="Times New Roman"/>
          <w:b/>
          <w:i w:val="false"/>
          <w:color w:val="000000"/>
        </w:rPr>
        <w:t xml:space="preserve"> Paragraph 5. Placement of legal statistical information on the official website</w:t>
      </w:r>
      <w:r>
        <w:br/>
      </w:r>
      <w:r>
        <w:rPr>
          <w:rFonts w:ascii="Times New Roman"/>
          <w:b/>
          <w:i w:val="false"/>
          <w:color w:val="000000"/>
        </w:rPr>
        <w:t>(Internet – resource) of the bodies of legal statistics and special records</w:t>
      </w:r>
    </w:p>
    <w:bookmarkEnd w:id="58"/>
    <w:bookmarkStart w:name="z65"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Legal statistical information is placed in the section "Activity of the Committee (management)" in the tab "Analytical activity" on the official site (Internet-resource) of bodies of legal statistics and special accounts.</w:t>
      </w:r>
    </w:p>
    <w:bookmarkEnd w:id="59"/>
    <w:bookmarkStart w:name="z113" w:id="60"/>
    <w:p>
      <w:pPr>
        <w:spacing w:after="0"/>
        <w:ind w:left="0"/>
        <w:jc w:val="both"/>
      </w:pPr>
      <w:r>
        <w:rPr>
          <w:rFonts w:ascii="Times New Roman"/>
          <w:b w:val="false"/>
          <w:i w:val="false"/>
          <w:color w:val="000000"/>
          <w:sz w:val="28"/>
        </w:rPr>
        <w:t>
      18. Filling the Internet resource of bodies of legal statistics and special accounting is carried out in accordance with the order № 22 and the order № 116 of the acting Minister for Investment and Development of the Republic of Kazakhstan dated January 28, 2016 "On approval of the Rules for information filling of Internet-resources of state bodies and requirements for their content" (registered in the Register of state registration of regulatory legal acts №13262).</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Instruction for providing </w:t>
            </w:r>
            <w:r>
              <w:br/>
            </w:r>
            <w:r>
              <w:rPr>
                <w:rFonts w:ascii="Times New Roman"/>
                <w:b w:val="false"/>
                <w:i w:val="false"/>
                <w:color w:val="000000"/>
                <w:sz w:val="20"/>
              </w:rPr>
              <w:t>| legal statistical information</w:t>
            </w:r>
            <w:r>
              <w:br/>
            </w:r>
            <w:r>
              <w:rPr>
                <w:rFonts w:ascii="Times New Roman"/>
                <w:b w:val="false"/>
                <w:i w:val="false"/>
                <w:color w:val="000000"/>
                <w:sz w:val="20"/>
              </w:rPr>
              <w:t xml:space="preserve">List of electronic collections of </w:t>
            </w:r>
            <w:r>
              <w:br/>
            </w:r>
            <w:r>
              <w:rPr>
                <w:rFonts w:ascii="Times New Roman"/>
                <w:b w:val="false"/>
                <w:i w:val="false"/>
                <w:color w:val="000000"/>
                <w:sz w:val="20"/>
              </w:rPr>
              <w:t>legal statistical information</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1294"/>
        <w:gridCol w:w="1249"/>
        <w:gridCol w:w="1353"/>
        <w:gridCol w:w="1339"/>
        <w:gridCol w:w="1190"/>
        <w:gridCol w:w="1338"/>
        <w:gridCol w:w="1442"/>
        <w:gridCol w:w="1294"/>
        <w:gridCol w:w="1724"/>
        <w:gridCol w:w="1621"/>
        <w:gridCol w:w="1264"/>
      </w:tblGrid>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collections of legal statistical information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Prosecutor's office of the Republic of Kazakhstan (hereinafter-RK)</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Administration of the President of the RK</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Constitutional Council of the RK</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Senate of the Parliament of the RK</w:t>
            </w:r>
          </w:p>
        </w:tc>
      </w:tr>
      <w:tr>
        <w:trPr>
          <w:trHeight w:val="30" w:hRule="atLeast"/>
        </w:trPr>
        <w:tc>
          <w:tcPr>
            <w:tcW w:w="0" w:type="auto"/>
            <w:vMerge/>
            <w:tcBorders>
              <w:top w:val="nil"/>
              <w:left w:val="single" w:color="cfcfcf" w:sz="5"/>
              <w:bottom w:val="single" w:color="cfcfcf" w:sz="5"/>
              <w:right w:val="single" w:color="cfcfcf" w:sz="5"/>
            </w:tcBorders>
          </w:tcP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Leadership</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General Prosecutor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enforcement Academy</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Committee for legal statistics and special accounts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criminal prosecution</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supervision of legality of sentences that have entered into force and their execution</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protection of public interests</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special prosecutors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crime and the results of activities of law enforcement bodies and courts in the Republic of Kazakhstan</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corruption crimes and offenses in the Republic of Kazakhstan</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offenses related to illegal trafficking of narcotic drugs, psychotropic or poisonous substances, precursors, analogues and persons who use them in the Republic of Kazakhstan</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work of the courts of the Republic of Kazakhstan</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results of activity of criminal prosecution bodies of the Republic of Kazakhstan</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state of Prosecutor's supervision in the Republic of Kazakhstan</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9" w:id="61"/>
    <w:p>
      <w:pPr>
        <w:spacing w:after="0"/>
        <w:ind w:left="0"/>
        <w:jc w:val="both"/>
      </w:pPr>
      <w:r>
        <w:rPr>
          <w:rFonts w:ascii="Times New Roman"/>
          <w:b w:val="false"/>
          <w:i w:val="false"/>
          <w:color w:val="000000"/>
          <w:sz w:val="28"/>
        </w:rPr>
        <w:t>
      Continuation of the table</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012"/>
        <w:gridCol w:w="997"/>
        <w:gridCol w:w="1057"/>
        <w:gridCol w:w="1294"/>
        <w:gridCol w:w="1027"/>
        <w:gridCol w:w="1027"/>
        <w:gridCol w:w="1709"/>
        <w:gridCol w:w="1294"/>
        <w:gridCol w:w="1027"/>
        <w:gridCol w:w="953"/>
        <w:gridCol w:w="1353"/>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Majilis of the Parliament of the RK</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Prime- Minister of the RK</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for Security of the RK</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Supreme Court of the RK</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Committee for national security of the RK</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RK</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RK</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anti-corruption bureau of the Agency for civil service affairs and anti-corruption</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financial monitoring of the Ministry of Finance of the RK</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Defence of the RK</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of state security of the RK</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intelligence service "Syrbar" of the RK</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2</w:t>
            </w:r>
            <w:r>
              <w:br/>
            </w:r>
            <w:r>
              <w:rPr>
                <w:rFonts w:ascii="Times New Roman"/>
                <w:b w:val="false"/>
                <w:i w:val="false"/>
                <w:color w:val="000000"/>
                <w:sz w:val="20"/>
              </w:rPr>
              <w:t xml:space="preserve"> to the Instruction for providing </w:t>
            </w:r>
            <w:r>
              <w:br/>
            </w:r>
            <w:r>
              <w:rPr>
                <w:rFonts w:ascii="Times New Roman"/>
                <w:b w:val="false"/>
                <w:i w:val="false"/>
                <w:color w:val="000000"/>
                <w:sz w:val="20"/>
              </w:rPr>
              <w:t xml:space="preserve"> legal statistical information</w:t>
            </w:r>
          </w:p>
        </w:tc>
      </w:tr>
    </w:tbl>
    <w:bookmarkStart w:name="z71" w:id="62"/>
    <w:p>
      <w:pPr>
        <w:spacing w:after="0"/>
        <w:ind w:left="0"/>
        <w:jc w:val="left"/>
      </w:pPr>
      <w:r>
        <w:rPr>
          <w:rFonts w:ascii="Times New Roman"/>
          <w:b/>
          <w:i w:val="false"/>
          <w:color w:val="000000"/>
        </w:rPr>
        <w:t xml:space="preserve"> List of legal statistical information placed on the Administrator's information service</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576"/>
        <w:gridCol w:w="128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legal and statistical information</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placement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1-M "On registered criminal offenses"</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by the 5th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1-N "On offenses related to illegal trafficking of narcotic drugs, psychotropic and poisonous substances, precursors, their analogues and material evidences on criminal cases"</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12th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1-P "On registration and accounting of acts on appointment of inspections, carried out by state bodies of the Republic of Kazakhstan"</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1-OL "On consideration of appeals of individuals and legal entities"</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by the 12th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1-E "On work of criminal prosecution bodies"</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by the 10th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1-AD "On the results of consideration of cases on administrative offenses by the authorized bodies"</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20th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DTP-1 "On persons injured in road accidents"</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by the 7th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"On supervisory activity of the Prosecutor"</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1 "Report on the work of the courts of first instance in consideration of criminal cases"</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2 "Report on consideration of civil cases by the courts of first instance"</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9th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2-G "Report on consideration of complaints by the courts in cases of private prosecution"</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6 "Report on the work of courts of appeal for consideration of criminal cases"</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7 "Report on consideration of civil cases in the appellate instance"</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9th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10 "On the number of persons in respect of whom judicial acts were issued"</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11 "On the composition of the convicted, committed offences"</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the report № 12 "On the conviction of minors" </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7-K "Report on consideration of civil cases in cassation instance"</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9th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6-K "Report on the work of the cassation instance on consideration of criminal cases"</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6A "Report on the work of courts of appeal on consideration of criminal cases of persons sentenced to death and life imprisonment"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6Ka "Report on the work of the cassation instance on consideration of criminal cases against persons sentenced to death and life imprisonment"</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4 "On the work on execution of judicial acts"</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9th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CIS-3 "On criminal offenses committed by foreign citizens and stateless persons, as well as in relation to them, on the territory of the CIS member states"</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8th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CIS-1 "Statistical information on the state of crime and the results of investigation of criminal offenses"</w:t>
            </w:r>
          </w:p>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8th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1-ET "On offences related to extremism and terrorism and the state of Prosecutor's supervision"</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9th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1-P "On the search of persons, hiding from inquiry, investigation, court, and also of the persons evading from serving punishment or conducting probation control, missing persons, lost contacts with relatives, debtors in the enforcement proceedings, the defendants on claims brought in the interests of the state, on recovering alimony, compensation for harm caused by injury or other damage of health or death of a breadwinner, as well as on the results of works on identification of corpses and persons who are not able to give identification data about themselves"</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by the 5th day of the month following the reporting period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report № 3-K "On corruption crimes, persons who committed them, convicted persons, movement of criminal cases on corruption crimes and on the subjects of corruption offenses"</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by the 9th day of the month following the reporting period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order</w:t>
            </w:r>
            <w:r>
              <w:br/>
            </w:r>
            <w:r>
              <w:rPr>
                <w:rFonts w:ascii="Times New Roman"/>
                <w:b w:val="false"/>
                <w:i w:val="false"/>
                <w:color w:val="000000"/>
                <w:sz w:val="20"/>
              </w:rPr>
              <w:t xml:space="preserve">of the General Prosecutor </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№25 dated April 15, 2019</w:t>
            </w:r>
          </w:p>
        </w:tc>
      </w:tr>
    </w:tbl>
    <w:bookmarkStart w:name="z73" w:id="63"/>
    <w:p>
      <w:pPr>
        <w:spacing w:after="0"/>
        <w:ind w:left="0"/>
        <w:jc w:val="both"/>
      </w:pPr>
      <w:r>
        <w:rPr>
          <w:rFonts w:ascii="Times New Roman"/>
          <w:b w:val="false"/>
          <w:i w:val="false"/>
          <w:color w:val="000000"/>
          <w:sz w:val="28"/>
        </w:rPr>
        <w:t>
      To recognize as invalid:</w:t>
      </w:r>
    </w:p>
    <w:bookmarkEnd w:id="63"/>
    <w:bookmarkStart w:name="z114" w:id="64"/>
    <w:p>
      <w:pPr>
        <w:spacing w:after="0"/>
        <w:ind w:left="0"/>
        <w:jc w:val="both"/>
      </w:pPr>
      <w:r>
        <w:rPr>
          <w:rFonts w:ascii="Times New Roman"/>
          <w:b w:val="false"/>
          <w:i w:val="false"/>
          <w:color w:val="000000"/>
          <w:sz w:val="28"/>
        </w:rPr>
        <w:t>
      1) the order of the General Prosecutor of the Republic of Kazakhstan dated December 8, 2004 № 938 "On approval of the Instruction for providing legal statistical information" (registered in the Register of state registration of regulatory legal acts № 3322);</w:t>
      </w:r>
    </w:p>
    <w:bookmarkEnd w:id="64"/>
    <w:bookmarkStart w:name="z75" w:id="65"/>
    <w:p>
      <w:pPr>
        <w:spacing w:after="0"/>
        <w:ind w:left="0"/>
        <w:jc w:val="both"/>
      </w:pPr>
      <w:r>
        <w:rPr>
          <w:rFonts w:ascii="Times New Roman"/>
          <w:b w:val="false"/>
          <w:i w:val="false"/>
          <w:color w:val="000000"/>
          <w:sz w:val="28"/>
        </w:rPr>
        <w:t>
      2) the order of the General Prosecutor of the Republic of Kazakhstan dated March 11, 2007 № 6 "On amendments and additions to the order of the General Prosecutor of the Republic of Kazakhstan dated December 8, 2004 № 938 "On approval of the Instruction for providing legal statistical information" (registered in the Register of state registration of regulatory legal acts under</w:t>
      </w:r>
    </w:p>
    <w:bookmarkEnd w:id="65"/>
    <w:bookmarkStart w:name="z115" w:id="66"/>
    <w:p>
      <w:pPr>
        <w:spacing w:after="0"/>
        <w:ind w:left="0"/>
        <w:jc w:val="both"/>
      </w:pPr>
      <w:r>
        <w:rPr>
          <w:rFonts w:ascii="Times New Roman"/>
          <w:b w:val="false"/>
          <w:i w:val="false"/>
          <w:color w:val="000000"/>
          <w:sz w:val="28"/>
        </w:rPr>
        <w:t>
      № 4611);</w:t>
      </w:r>
    </w:p>
    <w:bookmarkEnd w:id="66"/>
    <w:bookmarkStart w:name="z116" w:id="67"/>
    <w:p>
      <w:pPr>
        <w:spacing w:after="0"/>
        <w:ind w:left="0"/>
        <w:jc w:val="both"/>
      </w:pPr>
      <w:r>
        <w:rPr>
          <w:rFonts w:ascii="Times New Roman"/>
          <w:b w:val="false"/>
          <w:i w:val="false"/>
          <w:color w:val="000000"/>
          <w:sz w:val="28"/>
        </w:rPr>
        <w:t>
      3) the order of the General Prosecutor of the Republic of Kazakhstan dated September 24, 2014 № 94 "On amendments to the order of the General Prosecutor of the Republic of Kazakhstan dated December 8, 2004 № 938 "On approval of the Instruction for providing legal statistical information" (registered in the Register of state registration of regulatory legal acts № 9811, published on November 4, 2014 in the legal information system "Adilet").</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