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d230" w14:textId="439d2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recording and storage of the developed software, source program codes (if available), a set of settings for licensed software of the objects of informatization of "electronic government"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Innovations and Aerospace Industry of the Republic of Kazakhstan dated June 29, 2019 no. 146/НҚ. Registered with the Ministry of Justice of the Republic of Kazakhstan on July 1, 2019 no. 18949. Abolished by the Order of the Minister of Digital Development, Innovation and Aerospace Industry of the Republic of Kazakhstan dated February 29, 2024 No. 110/NK.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Order of the Minister of Digital Development, Innovation and Aerospace Industry of the Republic of Kazakhstan dated 29.02.2024 № 110/NK (effective after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subclause 31) of Article 7 of the Law of the Republilc of Kazakhstan "On Informatization",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Digital Development, Innovations and Aerospace Industry of the Republic of Kazakhstan dated 27.09.2022 № 347/НҚ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recording and storage of the developed software, source program codes (if available), a set of settings for licensed software of the objects of informatization of "electronic government".</w:t>
      </w:r>
    </w:p>
    <w:p>
      <w:pPr>
        <w:spacing w:after="0"/>
        <w:ind w:left="0"/>
        <w:jc w:val="both"/>
      </w:pPr>
      <w:r>
        <w:rPr>
          <w:rFonts w:ascii="Times New Roman"/>
          <w:b w:val="false"/>
          <w:i w:val="false"/>
          <w:color w:val="000000"/>
          <w:sz w:val="28"/>
        </w:rPr>
        <w:t xml:space="preserve">
      2. To declare to be no longer in force the </w:t>
      </w:r>
      <w:r>
        <w:rPr>
          <w:rFonts w:ascii="Times New Roman"/>
          <w:b w:val="false"/>
          <w:i w:val="false"/>
          <w:color w:val="000000"/>
          <w:sz w:val="28"/>
        </w:rPr>
        <w:t>order</w:t>
      </w:r>
      <w:r>
        <w:rPr>
          <w:rFonts w:ascii="Times New Roman"/>
          <w:b w:val="false"/>
          <w:i w:val="false"/>
          <w:color w:val="000000"/>
          <w:sz w:val="28"/>
        </w:rPr>
        <w:t xml:space="preserve"> of the acting Minister for Investments and Development of the Republic of Kazakhstan dated January 28, 2016 № 131 "On approval of the Rules for recording and storage of the developed software, source program codes (if available) and a set of settings for licensed software of the information systems of state bodies" (registered with the Register of State Registration of Regulatory Legal Acts as № 13319, published on March 10, 2016 in "Adilet" Information Legal System).</w:t>
      </w:r>
    </w:p>
    <w:p>
      <w:pPr>
        <w:spacing w:after="0"/>
        <w:ind w:left="0"/>
        <w:jc w:val="both"/>
      </w:pPr>
      <w:r>
        <w:rPr>
          <w:rFonts w:ascii="Times New Roman"/>
          <w:b w:val="false"/>
          <w:i w:val="false"/>
          <w:color w:val="000000"/>
          <w:sz w:val="28"/>
        </w:rPr>
        <w:t>
      3. Department of Digitalization of the Ministry of Digital Development, Innovations and Aerospace Industry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direction of it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posting of this order on the Internet resource of the Ministry of Digital Development, Innovations and Aerospace Industry of the Republic of Kazakhstan;</w:t>
      </w:r>
    </w:p>
    <w:p>
      <w:pPr>
        <w:spacing w:after="0"/>
        <w:ind w:left="0"/>
        <w:jc w:val="both"/>
      </w:pPr>
      <w:r>
        <w:rPr>
          <w:rFonts w:ascii="Times New Roman"/>
          <w:b w:val="false"/>
          <w:i w:val="false"/>
          <w:color w:val="000000"/>
          <w:sz w:val="28"/>
        </w:rPr>
        <w:t>
      4) within ten working days after state registration of this order, submission to the Legal Department of the Ministry of Digital Development, Innovations and Aerospace Industry of the Republic of Kazakhstan of information about implementation of measures stipulated by sub-clauses 1), 2) and 3) this clause.</w:t>
      </w:r>
    </w:p>
    <w:p>
      <w:pPr>
        <w:spacing w:after="0"/>
        <w:ind w:left="0"/>
        <w:jc w:val="both"/>
      </w:pPr>
      <w:r>
        <w:rPr>
          <w:rFonts w:ascii="Times New Roman"/>
          <w:b w:val="false"/>
          <w:i w:val="false"/>
          <w:color w:val="000000"/>
          <w:sz w:val="28"/>
        </w:rPr>
        <w:t>
      4. Control over execution of this order shall be entrusted to the vice-minister of Digital Development, Innovations and Aerospace Industry of the Republic of Kazakhstan.</w:t>
      </w:r>
    </w:p>
    <w:p>
      <w:pPr>
        <w:spacing w:after="0"/>
        <w:ind w:left="0"/>
        <w:jc w:val="both"/>
      </w:pPr>
      <w:r>
        <w:rPr>
          <w:rFonts w:ascii="Times New Roman"/>
          <w:b w:val="false"/>
          <w:i w:val="false"/>
          <w:color w:val="000000"/>
          <w:sz w:val="28"/>
        </w:rPr>
        <w:t>
      5. This order shall come into force upon expiry of ten calendar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Digital Development,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Innovations and Aerospace Industry</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w:t>
            </w:r>
            <w:r>
              <w:br/>
            </w:r>
            <w:r>
              <w:rPr>
                <w:rFonts w:ascii="Times New Roman"/>
                <w:b w:val="false"/>
                <w:i w:val="false"/>
                <w:color w:val="000000"/>
                <w:sz w:val="20"/>
              </w:rPr>
              <w:t>Minister of Digital Development,</w:t>
            </w:r>
            <w:r>
              <w:br/>
            </w:r>
            <w:r>
              <w:rPr>
                <w:rFonts w:ascii="Times New Roman"/>
                <w:b w:val="false"/>
                <w:i w:val="false"/>
                <w:color w:val="000000"/>
                <w:sz w:val="20"/>
              </w:rPr>
              <w:t>Innovations and Aerospace</w:t>
            </w:r>
            <w:r>
              <w:br/>
            </w:r>
            <w:r>
              <w:rPr>
                <w:rFonts w:ascii="Times New Roman"/>
                <w:b w:val="false"/>
                <w:i w:val="false"/>
                <w:color w:val="000000"/>
                <w:sz w:val="20"/>
              </w:rPr>
              <w:t>Industry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"29" __06____2019 </w:t>
            </w:r>
            <w:r>
              <w:br/>
            </w:r>
            <w:r>
              <w:rPr>
                <w:rFonts w:ascii="Times New Roman"/>
                <w:b w:val="false"/>
                <w:i w:val="false"/>
                <w:color w:val="000000"/>
                <w:sz w:val="20"/>
              </w:rPr>
              <w:t>№ __146/НҚ___</w:t>
            </w:r>
          </w:p>
        </w:tc>
      </w:tr>
    </w:tbl>
    <w:p>
      <w:pPr>
        <w:spacing w:after="0"/>
        <w:ind w:left="0"/>
        <w:jc w:val="left"/>
      </w:pPr>
      <w:r>
        <w:rPr>
          <w:rFonts w:ascii="Times New Roman"/>
          <w:b/>
          <w:i w:val="false"/>
          <w:color w:val="000000"/>
        </w:rPr>
        <w:t xml:space="preserve"> Rules for recording and storage of the developed software, source program codes (if available),  a set of settings for licensed software of the objects of informatization of "electronic government"</w:t>
      </w:r>
    </w:p>
    <w:p>
      <w:pPr>
        <w:spacing w:after="0"/>
        <w:ind w:left="0"/>
        <w:jc w:val="both"/>
      </w:pPr>
      <w:r>
        <w:rPr>
          <w:rFonts w:ascii="Times New Roman"/>
          <w:b w:val="false"/>
          <w:i w:val="false"/>
          <w:color w:val="ff0000"/>
          <w:sz w:val="28"/>
        </w:rPr>
        <w:t>
      Footnote. The Rules as amended by the order of the Minister of Digital Development, Innovations and Aerospace Industry of the Republic of Kazakhstan dated 03.05.2023 № 171/НҚ (shall be enforced upon expiry of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Chapter 1. General provisions</w:t>
      </w:r>
    </w:p>
    <w:p>
      <w:pPr>
        <w:spacing w:after="0"/>
        <w:ind w:left="0"/>
        <w:jc w:val="both"/>
      </w:pPr>
      <w:r>
        <w:rPr>
          <w:rFonts w:ascii="Times New Roman"/>
          <w:b w:val="false"/>
          <w:i w:val="false"/>
          <w:color w:val="000000"/>
          <w:sz w:val="28"/>
        </w:rPr>
        <w:t>
      1. These Rules for recording and storage of the developed software, source program codes (if available), a set of settings for licensed software of the objects of informatization of "electronic government" (hereinafter referred to as the Rules) have been developed in accordance with sub-clause 31) of Article 7 of the Law of the Republic of Kazakhstan "Об информатизации" "On informatization" and shall determine the procedure for recording and storage of the developed software, source program codes (if available), a set of settings for licensed software of the objects of informatization of "electronic government".</w:t>
      </w:r>
    </w:p>
    <w:p>
      <w:pPr>
        <w:spacing w:after="0"/>
        <w:ind w:left="0"/>
        <w:jc w:val="both"/>
      </w:pPr>
      <w:r>
        <w:rPr>
          <w:rFonts w:ascii="Times New Roman"/>
          <w:b w:val="false"/>
          <w:i w:val="false"/>
          <w:color w:val="000000"/>
          <w:sz w:val="28"/>
        </w:rPr>
        <w:t>
      2. These Rules shall use the following definitions:</w:t>
      </w:r>
    </w:p>
    <w:p>
      <w:pPr>
        <w:spacing w:after="0"/>
        <w:ind w:left="0"/>
        <w:jc w:val="both"/>
      </w:pPr>
      <w:r>
        <w:rPr>
          <w:rFonts w:ascii="Times New Roman"/>
          <w:b w:val="false"/>
          <w:i w:val="false"/>
          <w:color w:val="000000"/>
          <w:sz w:val="28"/>
        </w:rPr>
        <w:t>
      1) the authorized body in the field of informatization (hereinafter referred to as the authorized body) – central executive body carrying out leadership and intersectoral coordination in the field of informatization and "electronic government";</w:t>
      </w:r>
    </w:p>
    <w:p>
      <w:pPr>
        <w:spacing w:after="0"/>
        <w:ind w:left="0"/>
        <w:jc w:val="both"/>
      </w:pPr>
      <w:r>
        <w:rPr>
          <w:rFonts w:ascii="Times New Roman"/>
          <w:b w:val="false"/>
          <w:i w:val="false"/>
          <w:color w:val="000000"/>
          <w:sz w:val="28"/>
        </w:rPr>
        <w:t>
      2) a source program code – the text of a computer program in a programming language or markup language that can be read by humans and reused;</w:t>
      </w:r>
    </w:p>
    <w:p>
      <w:pPr>
        <w:spacing w:after="0"/>
        <w:ind w:left="0"/>
        <w:jc w:val="both"/>
      </w:pPr>
      <w:r>
        <w:rPr>
          <w:rFonts w:ascii="Times New Roman"/>
          <w:b w:val="false"/>
          <w:i w:val="false"/>
          <w:color w:val="000000"/>
          <w:sz w:val="28"/>
        </w:rPr>
        <w:t>
      3) language that can be read by humans and reused;</w:t>
      </w:r>
    </w:p>
    <w:p>
      <w:pPr>
        <w:spacing w:after="0"/>
        <w:ind w:left="0"/>
        <w:jc w:val="both"/>
      </w:pPr>
      <w:r>
        <w:rPr>
          <w:rFonts w:ascii="Times New Roman"/>
          <w:b w:val="false"/>
          <w:i w:val="false"/>
          <w:color w:val="000000"/>
          <w:sz w:val="28"/>
        </w:rPr>
        <w:t>
            3) repository – an object storage, structured by type of information and provided on the basis of information and communication services of the operator of information and communication infrastructure of "electronic government";</w:t>
      </w:r>
    </w:p>
    <w:p>
      <w:pPr>
        <w:spacing w:after="0"/>
        <w:ind w:left="0"/>
        <w:jc w:val="both"/>
      </w:pPr>
      <w:r>
        <w:rPr>
          <w:rFonts w:ascii="Times New Roman"/>
          <w:b w:val="false"/>
          <w:i w:val="false"/>
          <w:color w:val="000000"/>
          <w:sz w:val="28"/>
        </w:rPr>
        <w:t>
      4) architectural portal of "electronic government"– an object of informatization designed for accounting, storage and systematization of information about objects of informatization of "electronic government", architecture of "electronic government" for the purposes of further use by state bodies for monitoring, analysis and planning in the field of informatization;</w:t>
      </w:r>
    </w:p>
    <w:p>
      <w:pPr>
        <w:spacing w:after="0"/>
        <w:ind w:left="0"/>
        <w:jc w:val="both"/>
      </w:pPr>
      <w:r>
        <w:rPr>
          <w:rFonts w:ascii="Times New Roman"/>
          <w:b w:val="false"/>
          <w:i w:val="false"/>
          <w:color w:val="000000"/>
          <w:sz w:val="28"/>
        </w:rPr>
        <w:t>
      5) compilation – translation of a program from a high-level language to a machine language;</w:t>
      </w:r>
    </w:p>
    <w:p>
      <w:pPr>
        <w:spacing w:after="0"/>
        <w:ind w:left="0"/>
        <w:jc w:val="both"/>
      </w:pPr>
      <w:r>
        <w:rPr>
          <w:rFonts w:ascii="Times New Roman"/>
          <w:b w:val="false"/>
          <w:i w:val="false"/>
          <w:color w:val="000000"/>
          <w:sz w:val="28"/>
        </w:rPr>
        <w:t>
      6) compiled modules (components) of a software product – software product created directly by developers, as well as third-party developers, files with settings and working data necessary for compilation, installation and full functioning of the software product.</w:t>
      </w:r>
    </w:p>
    <w:p>
      <w:pPr>
        <w:spacing w:after="0"/>
        <w:ind w:left="0"/>
        <w:jc w:val="both"/>
      </w:pPr>
      <w:r>
        <w:rPr>
          <w:rFonts w:ascii="Times New Roman"/>
          <w:b w:val="false"/>
          <w:i w:val="false"/>
          <w:color w:val="000000"/>
          <w:sz w:val="28"/>
        </w:rPr>
        <w:t>
      3. The recording and storage of the developed software, source program codes (if available), a set of settings for licensed software of the objects of informatization of "electronic government" shall be carried out in accordance with clause 1 of Article 40 of the Law of the Republic of Kazakhstan "On Informatization" and software, included in the register of trusted software and products of electronic industry (hereinafter referred to as the register) in accordance with clause 3-1 of Article 54 of the Law of the Republic of Kazakshtan "On Informatization" in order to create a unified accounting system, to ensure the replacement of the acquired software product in case of loss, to ensure the possibility of reuse.</w:t>
      </w:r>
    </w:p>
    <w:p>
      <w:pPr>
        <w:spacing w:after="0"/>
        <w:ind w:left="0"/>
        <w:jc w:val="left"/>
      </w:pPr>
      <w:r>
        <w:rPr>
          <w:rFonts w:ascii="Times New Roman"/>
          <w:b/>
          <w:i w:val="false"/>
          <w:color w:val="000000"/>
        </w:rPr>
        <w:t xml:space="preserve"> Chapter 2.  Procedure of recording and storage of the developed software, source program codes (if available),  a set of settings for licensed software of the objects of informatization of "electronic government"</w:t>
      </w:r>
    </w:p>
    <w:p>
      <w:pPr>
        <w:spacing w:after="0"/>
        <w:ind w:left="0"/>
        <w:jc w:val="both"/>
      </w:pPr>
      <w:r>
        <w:rPr>
          <w:rFonts w:ascii="Times New Roman"/>
          <w:b w:val="false"/>
          <w:i w:val="false"/>
          <w:color w:val="000000"/>
          <w:sz w:val="28"/>
        </w:rPr>
        <w:t>
      4. Recording and storage of the developed software, source program codes (if available), a set of settings for licensed software of the objects of informatization of "electronic government" body shall be organized by the authorized body and shall be implemented by the operator of information and communication infrastructure of "electronic government" (hereinafter referred to as the operator).</w:t>
      </w:r>
    </w:p>
    <w:p>
      <w:pPr>
        <w:spacing w:after="0"/>
        <w:ind w:left="0"/>
        <w:jc w:val="both"/>
      </w:pPr>
      <w:r>
        <w:rPr>
          <w:rFonts w:ascii="Times New Roman"/>
          <w:b w:val="false"/>
          <w:i w:val="false"/>
          <w:color w:val="000000"/>
          <w:sz w:val="28"/>
        </w:rPr>
        <w:t>
      5. The following items shall be subject to recording and storage:</w:t>
      </w:r>
    </w:p>
    <w:p>
      <w:pPr>
        <w:spacing w:after="0"/>
        <w:ind w:left="0"/>
        <w:jc w:val="both"/>
      </w:pPr>
      <w:r>
        <w:rPr>
          <w:rFonts w:ascii="Times New Roman"/>
          <w:b w:val="false"/>
          <w:i w:val="false"/>
          <w:color w:val="000000"/>
          <w:sz w:val="28"/>
        </w:rPr>
        <w:t>
      1) source program codes of the objects of informatization of "electronic government" and software included in the Register, which include:</w:t>
      </w:r>
    </w:p>
    <w:p>
      <w:pPr>
        <w:spacing w:after="0"/>
        <w:ind w:left="0"/>
        <w:jc w:val="both"/>
      </w:pPr>
      <w:r>
        <w:rPr>
          <w:rFonts w:ascii="Times New Roman"/>
          <w:b w:val="false"/>
          <w:i w:val="false"/>
          <w:color w:val="000000"/>
          <w:sz w:val="28"/>
        </w:rPr>
        <w:t>
            source program codes, written directly by the developers of the software product, as well as third-party codes used in the project;</w:t>
      </w:r>
    </w:p>
    <w:p>
      <w:pPr>
        <w:spacing w:after="0"/>
        <w:ind w:left="0"/>
        <w:jc w:val="both"/>
      </w:pPr>
      <w:r>
        <w:rPr>
          <w:rFonts w:ascii="Times New Roman"/>
          <w:b w:val="false"/>
          <w:i w:val="false"/>
          <w:color w:val="000000"/>
          <w:sz w:val="28"/>
        </w:rPr>
        <w:t>
      service files required for manual or automatic compilation;</w:t>
      </w:r>
    </w:p>
    <w:p>
      <w:pPr>
        <w:spacing w:after="0"/>
        <w:ind w:left="0"/>
        <w:jc w:val="both"/>
      </w:pPr>
      <w:r>
        <w:rPr>
          <w:rFonts w:ascii="Times New Roman"/>
          <w:b w:val="false"/>
          <w:i w:val="false"/>
          <w:color w:val="000000"/>
          <w:sz w:val="28"/>
        </w:rPr>
        <w:t>
      description of the compilation process (indicating the development environment and its version), features of the development environment settings necessary for compiling the software product;</w:t>
      </w:r>
    </w:p>
    <w:p>
      <w:pPr>
        <w:spacing w:after="0"/>
        <w:ind w:left="0"/>
        <w:jc w:val="both"/>
      </w:pPr>
      <w:r>
        <w:rPr>
          <w:rFonts w:ascii="Times New Roman"/>
          <w:b w:val="false"/>
          <w:i w:val="false"/>
          <w:color w:val="000000"/>
          <w:sz w:val="28"/>
        </w:rPr>
        <w:t>
      2) boot file, which includes:</w:t>
      </w:r>
    </w:p>
    <w:p>
      <w:pPr>
        <w:spacing w:after="0"/>
        <w:ind w:left="0"/>
        <w:jc w:val="both"/>
      </w:pPr>
      <w:r>
        <w:rPr>
          <w:rFonts w:ascii="Times New Roman"/>
          <w:b w:val="false"/>
          <w:i w:val="false"/>
          <w:color w:val="000000"/>
          <w:sz w:val="28"/>
        </w:rPr>
        <w:t>
      generated software product installation program packages;</w:t>
      </w:r>
    </w:p>
    <w:p>
      <w:pPr>
        <w:spacing w:after="0"/>
        <w:ind w:left="0"/>
        <w:jc w:val="both"/>
      </w:pPr>
      <w:r>
        <w:rPr>
          <w:rFonts w:ascii="Times New Roman"/>
          <w:b w:val="false"/>
          <w:i w:val="false"/>
          <w:color w:val="000000"/>
          <w:sz w:val="28"/>
        </w:rPr>
        <w:t>
      3) additional software, if necessary, determined by the owner or holder of the object of informatization of "electronic government" and software included in the Register;</w:t>
      </w:r>
    </w:p>
    <w:p>
      <w:pPr>
        <w:spacing w:after="0"/>
        <w:ind w:left="0"/>
        <w:jc w:val="both"/>
      </w:pPr>
      <w:r>
        <w:rPr>
          <w:rFonts w:ascii="Times New Roman"/>
          <w:b w:val="false"/>
          <w:i w:val="false"/>
          <w:color w:val="000000"/>
          <w:sz w:val="28"/>
        </w:rPr>
        <w:t>
      4) a file that contains database structure;</w:t>
      </w:r>
    </w:p>
    <w:p>
      <w:pPr>
        <w:spacing w:after="0"/>
        <w:ind w:left="0"/>
        <w:jc w:val="both"/>
      </w:pPr>
      <w:r>
        <w:rPr>
          <w:rFonts w:ascii="Times New Roman"/>
          <w:b w:val="false"/>
          <w:i w:val="false"/>
          <w:color w:val="000000"/>
          <w:sz w:val="28"/>
        </w:rPr>
        <w:t>
      5) a set of settings of licensed software used for the developed software.</w:t>
      </w:r>
    </w:p>
    <w:p>
      <w:pPr>
        <w:spacing w:after="0"/>
        <w:ind w:left="0"/>
        <w:jc w:val="both"/>
      </w:pPr>
      <w:r>
        <w:rPr>
          <w:rFonts w:ascii="Times New Roman"/>
          <w:b w:val="false"/>
          <w:i w:val="false"/>
          <w:color w:val="000000"/>
          <w:sz w:val="28"/>
        </w:rPr>
        <w:t>
      6. Recording and storage of the developed software, source program codes (if available), a set of settings for licensed software of the objects of informatization of "electronic government", shall be carried out after commissioning the object of informatization of "electronic government" into production operations.</w:t>
      </w:r>
    </w:p>
    <w:p>
      <w:pPr>
        <w:spacing w:after="0"/>
        <w:ind w:left="0"/>
        <w:jc w:val="both"/>
      </w:pPr>
      <w:r>
        <w:rPr>
          <w:rFonts w:ascii="Times New Roman"/>
          <w:b w:val="false"/>
          <w:i w:val="false"/>
          <w:color w:val="000000"/>
          <w:sz w:val="28"/>
        </w:rPr>
        <w:t>
      7. The owner and (or) holder of the “electronic government” informatization object, within ten working days after putting the the object of informatization of "electronic government" into commercial operation, shall send to the operator an application for accounting and storage of the developed software, source program codes (if any) and a set of licensed settings software for the the object of informatization of "electronic government" (hereinafter referred to as the application), in the form according to Annex 1 to these Rules.</w:t>
      </w:r>
    </w:p>
    <w:p>
      <w:pPr>
        <w:spacing w:after="0"/>
        <w:ind w:left="0"/>
        <w:jc w:val="both"/>
      </w:pPr>
      <w:r>
        <w:rPr>
          <w:rFonts w:ascii="Times New Roman"/>
          <w:b w:val="false"/>
          <w:i w:val="false"/>
          <w:color w:val="000000"/>
          <w:sz w:val="28"/>
        </w:rPr>
        <w:t>
      8. The operator shall register the application in the form according to Annex 2 to these Rules at the architectural portal of the “electronic government” and within three working days shall generate a repository for the acceptance of the developed software, source program codes (if any) and a set of licensed settings software for the “electronic government” informatization object.</w:t>
      </w:r>
    </w:p>
    <w:p>
      <w:pPr>
        <w:spacing w:after="0"/>
        <w:ind w:left="0"/>
        <w:jc w:val="both"/>
      </w:pPr>
      <w:r>
        <w:rPr>
          <w:rFonts w:ascii="Times New Roman"/>
          <w:b w:val="false"/>
          <w:i w:val="false"/>
          <w:color w:val="000000"/>
          <w:sz w:val="28"/>
        </w:rPr>
        <w:t>
      9. After generation of the repository within three working days the operator shall accept from the owner and (or) the holder of the object of informatization of "electronic government" the developed software,  source program codes (if available) and sets of settings for licensed software of the objects of informatization of "electronic government" according to clause 5 of these Rules with notifying the authorized body within five working days after their adoption.</w:t>
      </w:r>
    </w:p>
    <w:p>
      <w:pPr>
        <w:spacing w:after="0"/>
        <w:ind w:left="0"/>
        <w:jc w:val="both"/>
      </w:pPr>
      <w:r>
        <w:rPr>
          <w:rFonts w:ascii="Times New Roman"/>
          <w:b w:val="false"/>
          <w:i w:val="false"/>
          <w:color w:val="000000"/>
          <w:sz w:val="28"/>
        </w:rPr>
        <w:t>
      10. For the purpose of multiply use and (or) in the event of loss by the owner and (or) holder of the “electronic government” informatization object, the Operator shall provide him/her with access to the repository for downloading software developed by him, source program codes (if available) and a set of settings for licensed software of the objects of informatization of "electronic government" with notifying the authorized body.</w:t>
      </w:r>
    </w:p>
    <w:p>
      <w:pPr>
        <w:spacing w:after="0"/>
        <w:ind w:left="0"/>
        <w:jc w:val="both"/>
      </w:pPr>
      <w:r>
        <w:rPr>
          <w:rFonts w:ascii="Times New Roman"/>
          <w:b w:val="false"/>
          <w:i w:val="false"/>
          <w:color w:val="000000"/>
          <w:sz w:val="28"/>
        </w:rPr>
        <w:t>
      11. In case of termination of operation of the object of informatization of "electronic government" the owner and (or) the holder of the object of informatization of "electronic government" within ten working days shall notify the operator thereof.</w:t>
      </w:r>
    </w:p>
    <w:p>
      <w:pPr>
        <w:spacing w:after="0"/>
        <w:ind w:left="0"/>
        <w:jc w:val="both"/>
      </w:pPr>
      <w:r>
        <w:rPr>
          <w:rFonts w:ascii="Times New Roman"/>
          <w:b w:val="false"/>
          <w:i w:val="false"/>
          <w:color w:val="000000"/>
          <w:sz w:val="28"/>
        </w:rPr>
        <w:t>
      The operator shall , within three working days after receiving the notification, transfer the developed software, source program codes (if available) and a set of settings for the licensed software of the object of informatization of "electronic government" to the owner and (or) holder of the object of informatization of "electronic government" according to the act of acceptance and transfer (hereinafter referred to as the act of acceptance and transfer) in the form according to Annex 3 to these Rules with notifying the authorized body.</w:t>
      </w:r>
    </w:p>
    <w:p>
      <w:pPr>
        <w:spacing w:after="0"/>
        <w:ind w:left="0"/>
        <w:jc w:val="both"/>
      </w:pPr>
      <w:r>
        <w:rPr>
          <w:rFonts w:ascii="Times New Roman"/>
          <w:b w:val="false"/>
          <w:i w:val="false"/>
          <w:color w:val="000000"/>
          <w:sz w:val="28"/>
        </w:rPr>
        <w:t>
      12. The owner and (or) the holder of the object of informatization of "electronic government" after accepting from the operator the developed software, source program codes (if available) and a set of settings for the licensed software of the object of informatization of "electronic government" shall ensure their transfer to the state archive in accordance with Article 13 of the Law of the Republic of Kazakhstan "On National Archival Fund and Archives".</w:t>
      </w:r>
    </w:p>
    <w:p>
      <w:pPr>
        <w:spacing w:after="0"/>
        <w:ind w:left="0"/>
        <w:jc w:val="both"/>
      </w:pPr>
      <w:r>
        <w:rPr>
          <w:rFonts w:ascii="Times New Roman"/>
          <w:b w:val="false"/>
          <w:i w:val="false"/>
          <w:color w:val="000000"/>
          <w:sz w:val="28"/>
        </w:rPr>
        <w:t>
      13. The operator, no later than the 10th day of the month following the end of the six-month period, shall provide the authorized body with a report (in any form) on the work carried out as part of the accounting and storage of developed software, source program codes (if any), a set of settings for licensed software of the object of informatization of "electronic government" and software included in the Register.</w:t>
      </w:r>
    </w:p>
    <w:p>
      <w:pPr>
        <w:spacing w:after="0"/>
        <w:ind w:left="0"/>
        <w:jc w:val="both"/>
      </w:pPr>
      <w:r>
        <w:rPr>
          <w:rFonts w:ascii="Times New Roman"/>
          <w:b w:val="false"/>
          <w:i w:val="false"/>
          <w:color w:val="000000"/>
          <w:sz w:val="28"/>
        </w:rPr>
        <w:t>
      14. The owners and (or) possessors of the software, after its inclusion in the Register, within five working days shall ensure the transfer to the operator of the developed software, source program codes (if any) and a set of settings for the licensed software in accordance with clause 5 of these Rules.</w:t>
      </w:r>
    </w:p>
    <w:p>
      <w:pPr>
        <w:spacing w:after="0"/>
        <w:ind w:left="0"/>
        <w:jc w:val="both"/>
      </w:pPr>
      <w:r>
        <w:rPr>
          <w:rFonts w:ascii="Times New Roman"/>
          <w:b w:val="false"/>
          <w:i w:val="false"/>
          <w:color w:val="000000"/>
          <w:sz w:val="28"/>
        </w:rPr>
        <w:t>
      Transfer of developed software, source program codes (if available) and a set of settings for licensed software is carried out upon application (in any form), which shall be attached with:</w:t>
      </w:r>
    </w:p>
    <w:p>
      <w:pPr>
        <w:spacing w:after="0"/>
        <w:ind w:left="0"/>
        <w:jc w:val="both"/>
      </w:pPr>
      <w:r>
        <w:rPr>
          <w:rFonts w:ascii="Times New Roman"/>
          <w:b w:val="false"/>
          <w:i w:val="false"/>
          <w:color w:val="000000"/>
          <w:sz w:val="28"/>
        </w:rPr>
        <w:t>
      1) Acceptance and transfer certifcate according to Annex 3 to the Rules, in two copies;</w:t>
      </w:r>
    </w:p>
    <w:p>
      <w:pPr>
        <w:spacing w:after="0"/>
        <w:ind w:left="0"/>
        <w:jc w:val="both"/>
      </w:pPr>
      <w:r>
        <w:rPr>
          <w:rFonts w:ascii="Times New Roman"/>
          <w:b w:val="false"/>
          <w:i w:val="false"/>
          <w:color w:val="000000"/>
          <w:sz w:val="28"/>
        </w:rPr>
        <w:t>
      2) agreement on confidentiality and non-disclosure of information to third parties according to Annex 4 to the Rules, in two copies;</w:t>
      </w:r>
    </w:p>
    <w:p>
      <w:pPr>
        <w:spacing w:after="0"/>
        <w:ind w:left="0"/>
        <w:jc w:val="both"/>
      </w:pPr>
      <w:r>
        <w:rPr>
          <w:rFonts w:ascii="Times New Roman"/>
          <w:b w:val="false"/>
          <w:i w:val="false"/>
          <w:color w:val="000000"/>
          <w:sz w:val="28"/>
        </w:rPr>
        <w:t>
      3) electronic storage medium with source codes.</w:t>
      </w:r>
    </w:p>
    <w:p>
      <w:pPr>
        <w:spacing w:after="0"/>
        <w:ind w:left="0"/>
        <w:jc w:val="both"/>
      </w:pPr>
      <w:r>
        <w:rPr>
          <w:rFonts w:ascii="Times New Roman"/>
          <w:b w:val="false"/>
          <w:i w:val="false"/>
          <w:color w:val="000000"/>
          <w:sz w:val="28"/>
        </w:rPr>
        <w:t>
      15. The operator shall, within five working days after receiving the documents in accordance with clause 14 of these Rules, carry out the verification of information indicated in the acceptance and transfer certifcate with those placed on the electronic storage medium.</w:t>
      </w:r>
    </w:p>
    <w:p>
      <w:pPr>
        <w:spacing w:after="0"/>
        <w:ind w:left="0"/>
        <w:jc w:val="both"/>
      </w:pPr>
      <w:r>
        <w:rPr>
          <w:rFonts w:ascii="Times New Roman"/>
          <w:b w:val="false"/>
          <w:i w:val="false"/>
          <w:color w:val="000000"/>
          <w:sz w:val="28"/>
        </w:rPr>
        <w:t>
      16. The operator shall send a reasoned refusal to accept for registration and storage of the developed software, source program codes (if available) and a set of licensed software settings if:</w:t>
      </w:r>
    </w:p>
    <w:p>
      <w:pPr>
        <w:spacing w:after="0"/>
        <w:ind w:left="0"/>
        <w:jc w:val="both"/>
      </w:pPr>
      <w:r>
        <w:rPr>
          <w:rFonts w:ascii="Times New Roman"/>
          <w:b w:val="false"/>
          <w:i w:val="false"/>
          <w:color w:val="000000"/>
          <w:sz w:val="28"/>
        </w:rPr>
        <w:t>
      1) There is no software in the Register;</w:t>
      </w:r>
    </w:p>
    <w:p>
      <w:pPr>
        <w:spacing w:after="0"/>
        <w:ind w:left="0"/>
        <w:jc w:val="both"/>
      </w:pPr>
      <w:r>
        <w:rPr>
          <w:rFonts w:ascii="Times New Roman"/>
          <w:b w:val="false"/>
          <w:i w:val="false"/>
          <w:color w:val="000000"/>
          <w:sz w:val="28"/>
        </w:rPr>
        <w:t>
      2) The information specified in the acceptance and transfer certificate does not correspond to the information actually placed on the electronic storage medium;</w:t>
      </w:r>
    </w:p>
    <w:p>
      <w:pPr>
        <w:spacing w:after="0"/>
        <w:ind w:left="0"/>
        <w:jc w:val="both"/>
      </w:pPr>
      <w:r>
        <w:rPr>
          <w:rFonts w:ascii="Times New Roman"/>
          <w:b w:val="false"/>
          <w:i w:val="false"/>
          <w:color w:val="000000"/>
          <w:sz w:val="28"/>
        </w:rPr>
        <w:t>
      3) malfunction of the electronic storage medium.</w:t>
      </w:r>
    </w:p>
    <w:p>
      <w:pPr>
        <w:spacing w:after="0"/>
        <w:ind w:left="0"/>
        <w:jc w:val="both"/>
      </w:pPr>
      <w:r>
        <w:rPr>
          <w:rFonts w:ascii="Times New Roman"/>
          <w:b w:val="false"/>
          <w:i w:val="false"/>
          <w:color w:val="000000"/>
          <w:sz w:val="28"/>
        </w:rPr>
        <w:t>
      17. When accepting the developed software, source program codes (if any) and a set of settings for licensed software for accounting and storage, the operator shal sign with the owner and (or) holder of the software an acceptance and transfer certificate and an agreement on confidentiality and non-disclosure of information to third parties with notifying the authorized body within five working days after their acceptance.</w:t>
      </w:r>
    </w:p>
    <w:p>
      <w:pPr>
        <w:spacing w:after="0"/>
        <w:ind w:left="0"/>
        <w:jc w:val="both"/>
      </w:pPr>
      <w:r>
        <w:rPr>
          <w:rFonts w:ascii="Times New Roman"/>
          <w:b w:val="false"/>
          <w:i w:val="false"/>
          <w:color w:val="000000"/>
          <w:sz w:val="28"/>
        </w:rPr>
        <w:t>
      18. The completeness and accuracy of the developed software, source program codes (if available) and a set of licensed software settings transferred to the operator for accounting and storage is ensured by its owner and (or) holder.</w:t>
      </w:r>
    </w:p>
    <w:p>
      <w:pPr>
        <w:spacing w:after="0"/>
        <w:ind w:left="0"/>
        <w:jc w:val="both"/>
      </w:pPr>
      <w:r>
        <w:rPr>
          <w:rFonts w:ascii="Times New Roman"/>
          <w:b w:val="false"/>
          <w:i w:val="false"/>
          <w:color w:val="000000"/>
          <w:sz w:val="28"/>
        </w:rPr>
        <w:t>
      19. Owners and (or) holders of software included in the Register before January 1, 2023, shall transfer to the operator the developed software, source program codes (if available) and a set of settings for licensed software for accounting and storage.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recording and</w:t>
            </w:r>
            <w:r>
              <w:br/>
            </w:r>
            <w:r>
              <w:rPr>
                <w:rFonts w:ascii="Times New Roman"/>
                <w:b w:val="false"/>
                <w:i w:val="false"/>
                <w:color w:val="000000"/>
                <w:sz w:val="20"/>
              </w:rPr>
              <w:t xml:space="preserve">storage of the developed software, </w:t>
            </w:r>
            <w:r>
              <w:br/>
            </w:r>
            <w:r>
              <w:rPr>
                <w:rFonts w:ascii="Times New Roman"/>
                <w:b w:val="false"/>
                <w:i w:val="false"/>
                <w:color w:val="000000"/>
                <w:sz w:val="20"/>
              </w:rPr>
              <w:t xml:space="preserve">source program codes (if available),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set of settings for licensed software</w:t>
            </w:r>
            <w:r>
              <w:br/>
            </w:r>
            <w:r>
              <w:rPr>
                <w:rFonts w:ascii="Times New Roman"/>
                <w:b w:val="false"/>
                <w:i w:val="false"/>
                <w:color w:val="000000"/>
                <w:sz w:val="20"/>
              </w:rPr>
              <w:t>of the objects of informatization of</w:t>
            </w:r>
            <w:r>
              <w:br/>
            </w:r>
            <w:r>
              <w:rPr>
                <w:rFonts w:ascii="Times New Roman"/>
                <w:b w:val="false"/>
                <w:i w:val="false"/>
                <w:color w:val="000000"/>
                <w:sz w:val="20"/>
              </w:rPr>
              <w:t>"electronic government"</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Application for recording and storage of the developed software, source program codes (if available),  a set of settings for licensed software of the objects of informatization of "electronic government"</w:t>
      </w:r>
    </w:p>
    <w:p>
      <w:pPr>
        <w:spacing w:after="0"/>
        <w:ind w:left="0"/>
        <w:jc w:val="both"/>
      </w:pPr>
      <w:r>
        <w:rPr>
          <w:rFonts w:ascii="Times New Roman"/>
          <w:b w:val="false"/>
          <w:i w:val="false"/>
          <w:color w:val="000000"/>
          <w:sz w:val="28"/>
        </w:rPr>
        <w:t>
      Full name of an applicant organization or surname, name, patronymic (if any) of an applicant individual: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Name of developed software, source program codes (if available) and a set of settings </w:t>
      </w:r>
    </w:p>
    <w:p>
      <w:pPr>
        <w:spacing w:after="0"/>
        <w:ind w:left="0"/>
        <w:jc w:val="both"/>
      </w:pPr>
      <w:r>
        <w:rPr>
          <w:rFonts w:ascii="Times New Roman"/>
          <w:b w:val="false"/>
          <w:i w:val="false"/>
          <w:color w:val="000000"/>
          <w:sz w:val="28"/>
        </w:rPr>
        <w:t>
      of licensed software of the object of informatization of "electronic government":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Code of information system from the architectural portal of "electronic government":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number of copies: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Each in the following configuration: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CD/ file/document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serial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CD (MB)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sheets of a hard copy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(О) Copy (C)</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about the owner of software products, program codes and standards, regulations and specifications</w:t>
      </w:r>
    </w:p>
    <w:p>
      <w:pPr>
        <w:spacing w:after="0"/>
        <w:ind w:left="0"/>
        <w:jc w:val="both"/>
      </w:pPr>
      <w:r>
        <w:rPr>
          <w:rFonts w:ascii="Times New Roman"/>
          <w:b w:val="false"/>
          <w:i w:val="false"/>
          <w:color w:val="000000"/>
          <w:sz w:val="28"/>
        </w:rPr>
        <w:t>
      Full name of the owner ___________________________________</w:t>
      </w:r>
    </w:p>
    <w:p>
      <w:pPr>
        <w:spacing w:after="0"/>
        <w:ind w:left="0"/>
        <w:jc w:val="both"/>
      </w:pPr>
      <w:r>
        <w:rPr>
          <w:rFonts w:ascii="Times New Roman"/>
          <w:b w:val="false"/>
          <w:i w:val="false"/>
          <w:color w:val="000000"/>
          <w:sz w:val="28"/>
        </w:rPr>
        <w:t>
      Departmental subordination: ____________________________________</w:t>
      </w:r>
    </w:p>
    <w:p>
      <w:pPr>
        <w:spacing w:after="0"/>
        <w:ind w:left="0"/>
        <w:jc w:val="both"/>
      </w:pPr>
      <w:r>
        <w:rPr>
          <w:rFonts w:ascii="Times New Roman"/>
          <w:b w:val="false"/>
          <w:i w:val="false"/>
          <w:color w:val="000000"/>
          <w:sz w:val="28"/>
        </w:rPr>
        <w:t>
      Abbreviated name of the organization: ___________________________</w:t>
      </w:r>
    </w:p>
    <w:p>
      <w:pPr>
        <w:spacing w:after="0"/>
        <w:ind w:left="0"/>
        <w:jc w:val="both"/>
      </w:pPr>
      <w:r>
        <w:rPr>
          <w:rFonts w:ascii="Times New Roman"/>
          <w:b w:val="false"/>
          <w:i w:val="false"/>
          <w:color w:val="000000"/>
          <w:sz w:val="28"/>
        </w:rPr>
        <w:t>
      Address: |________| ________________________________________________</w:t>
      </w:r>
    </w:p>
    <w:p>
      <w:pPr>
        <w:spacing w:after="0"/>
        <w:ind w:left="0"/>
        <w:jc w:val="both"/>
      </w:pPr>
      <w:r>
        <w:rPr>
          <w:rFonts w:ascii="Times New Roman"/>
          <w:b w:val="false"/>
          <w:i w:val="false"/>
          <w:color w:val="000000"/>
          <w:sz w:val="28"/>
        </w:rPr>
        <w:t>
      postal code</w:t>
      </w:r>
    </w:p>
    <w:p>
      <w:pPr>
        <w:spacing w:after="0"/>
        <w:ind w:left="0"/>
        <w:jc w:val="both"/>
      </w:pPr>
      <w:r>
        <w:rPr>
          <w:rFonts w:ascii="Times New Roman"/>
          <w:b w:val="false"/>
          <w:i w:val="false"/>
          <w:color w:val="000000"/>
          <w:sz w:val="28"/>
        </w:rPr>
        <w:t>
      Tel.: ___________ ______________ Fax: ___________________________</w:t>
      </w:r>
    </w:p>
    <w:p>
      <w:pPr>
        <w:spacing w:after="0"/>
        <w:ind w:left="0"/>
        <w:jc w:val="both"/>
      </w:pPr>
      <w:r>
        <w:rPr>
          <w:rFonts w:ascii="Times New Roman"/>
          <w:b w:val="false"/>
          <w:i w:val="false"/>
          <w:color w:val="000000"/>
          <w:sz w:val="28"/>
        </w:rPr>
        <w:t>
      E-mail: _______________________ Http://____________________________</w:t>
      </w:r>
    </w:p>
    <w:p>
      <w:pPr>
        <w:spacing w:after="0"/>
        <w:ind w:left="0"/>
        <w:jc w:val="both"/>
      </w:pPr>
      <w:r>
        <w:rPr>
          <w:rFonts w:ascii="Times New Roman"/>
          <w:b w:val="false"/>
          <w:i w:val="false"/>
          <w:color w:val="000000"/>
          <w:sz w:val="28"/>
        </w:rPr>
        <w:t>
      Contact person: _____________________________________________</w:t>
      </w:r>
    </w:p>
    <w:p>
      <w:pPr>
        <w:spacing w:after="0"/>
        <w:ind w:left="0"/>
        <w:jc w:val="both"/>
      </w:pPr>
      <w:r>
        <w:rPr>
          <w:rFonts w:ascii="Times New Roman"/>
          <w:b w:val="false"/>
          <w:i w:val="false"/>
          <w:color w:val="000000"/>
          <w:sz w:val="28"/>
        </w:rPr>
        <w:t>
      surname, name, patronymic (if any) in full</w:t>
      </w:r>
    </w:p>
    <w:p>
      <w:pPr>
        <w:spacing w:after="0"/>
        <w:ind w:left="0"/>
        <w:jc w:val="both"/>
      </w:pPr>
      <w:r>
        <w:rPr>
          <w:rFonts w:ascii="Times New Roman"/>
          <w:b w:val="false"/>
          <w:i w:val="false"/>
          <w:color w:val="000000"/>
          <w:sz w:val="28"/>
        </w:rPr>
        <w:t>
      Information about the developer of software products, program codes</w:t>
      </w:r>
    </w:p>
    <w:p>
      <w:pPr>
        <w:spacing w:after="0"/>
        <w:ind w:left="0"/>
        <w:jc w:val="both"/>
      </w:pPr>
      <w:r>
        <w:rPr>
          <w:rFonts w:ascii="Times New Roman"/>
          <w:b w:val="false"/>
          <w:i w:val="false"/>
          <w:color w:val="000000"/>
          <w:sz w:val="28"/>
        </w:rPr>
        <w:t>
      and standards, regulations and specifications</w:t>
      </w:r>
    </w:p>
    <w:p>
      <w:pPr>
        <w:spacing w:after="0"/>
        <w:ind w:left="0"/>
        <w:jc w:val="both"/>
      </w:pPr>
      <w:r>
        <w:rPr>
          <w:rFonts w:ascii="Times New Roman"/>
          <w:b w:val="false"/>
          <w:i w:val="false"/>
          <w:color w:val="000000"/>
          <w:sz w:val="28"/>
        </w:rPr>
        <w:t>
      Full name of the organization or surname, name, patronymic (if any)</w:t>
      </w:r>
    </w:p>
    <w:p>
      <w:pPr>
        <w:spacing w:after="0"/>
        <w:ind w:left="0"/>
        <w:jc w:val="both"/>
      </w:pPr>
      <w:r>
        <w:rPr>
          <w:rFonts w:ascii="Times New Roman"/>
          <w:b w:val="false"/>
          <w:i w:val="false"/>
          <w:color w:val="000000"/>
          <w:sz w:val="28"/>
        </w:rPr>
        <w:t>
      individual: 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Departmental subordination: ____________________________________</w:t>
      </w:r>
    </w:p>
    <w:p>
      <w:pPr>
        <w:spacing w:after="0"/>
        <w:ind w:left="0"/>
        <w:jc w:val="both"/>
      </w:pPr>
      <w:r>
        <w:rPr>
          <w:rFonts w:ascii="Times New Roman"/>
          <w:b w:val="false"/>
          <w:i w:val="false"/>
          <w:color w:val="000000"/>
          <w:sz w:val="28"/>
        </w:rPr>
        <w:t>
      Abbreviated name of the organization: ___________________________</w:t>
      </w:r>
    </w:p>
    <w:p>
      <w:pPr>
        <w:spacing w:after="0"/>
        <w:ind w:left="0"/>
        <w:jc w:val="both"/>
      </w:pPr>
      <w:r>
        <w:rPr>
          <w:rFonts w:ascii="Times New Roman"/>
          <w:b w:val="false"/>
          <w:i w:val="false"/>
          <w:color w:val="000000"/>
          <w:sz w:val="28"/>
        </w:rPr>
        <w:t>
      Address: |________| ________________________________________________</w:t>
      </w:r>
    </w:p>
    <w:p>
      <w:pPr>
        <w:spacing w:after="0"/>
        <w:ind w:left="0"/>
        <w:jc w:val="both"/>
      </w:pPr>
      <w:r>
        <w:rPr>
          <w:rFonts w:ascii="Times New Roman"/>
          <w:b w:val="false"/>
          <w:i w:val="false"/>
          <w:color w:val="000000"/>
          <w:sz w:val="28"/>
        </w:rPr>
        <w:t>
      postal code</w:t>
      </w:r>
    </w:p>
    <w:p>
      <w:pPr>
        <w:spacing w:after="0"/>
        <w:ind w:left="0"/>
        <w:jc w:val="both"/>
      </w:pPr>
      <w:r>
        <w:rPr>
          <w:rFonts w:ascii="Times New Roman"/>
          <w:b w:val="false"/>
          <w:i w:val="false"/>
          <w:color w:val="000000"/>
          <w:sz w:val="28"/>
        </w:rPr>
        <w:t>
      Tel.: __________ _____________ Fax: ______________________________</w:t>
      </w:r>
    </w:p>
    <w:p>
      <w:pPr>
        <w:spacing w:after="0"/>
        <w:ind w:left="0"/>
        <w:jc w:val="both"/>
      </w:pPr>
      <w:r>
        <w:rPr>
          <w:rFonts w:ascii="Times New Roman"/>
          <w:b w:val="false"/>
          <w:i w:val="false"/>
          <w:color w:val="000000"/>
          <w:sz w:val="28"/>
        </w:rPr>
        <w:t>
      E-mail: _____________________ Http://_______________________________</w:t>
      </w:r>
    </w:p>
    <w:p>
      <w:pPr>
        <w:spacing w:after="0"/>
        <w:ind w:left="0"/>
        <w:jc w:val="both"/>
      </w:pPr>
      <w:r>
        <w:rPr>
          <w:rFonts w:ascii="Times New Roman"/>
          <w:b w:val="false"/>
          <w:i w:val="false"/>
          <w:color w:val="000000"/>
          <w:sz w:val="28"/>
        </w:rPr>
        <w:t>
      Contact person: ______________________________________________</w:t>
      </w:r>
    </w:p>
    <w:p>
      <w:pPr>
        <w:spacing w:after="0"/>
        <w:ind w:left="0"/>
        <w:jc w:val="both"/>
      </w:pPr>
      <w:r>
        <w:rPr>
          <w:rFonts w:ascii="Times New Roman"/>
          <w:b w:val="false"/>
          <w:i w:val="false"/>
          <w:color w:val="000000"/>
          <w:sz w:val="28"/>
        </w:rPr>
        <w:t>
      full surname, name, patronymic (if any)</w:t>
      </w:r>
    </w:p>
    <w:p>
      <w:pPr>
        <w:spacing w:after="0"/>
        <w:ind w:left="0"/>
        <w:jc w:val="both"/>
      </w:pPr>
      <w:r>
        <w:rPr>
          <w:rFonts w:ascii="Times New Roman"/>
          <w:b w:val="false"/>
          <w:i w:val="false"/>
          <w:color w:val="000000"/>
          <w:sz w:val="28"/>
        </w:rPr>
        <w:t>
      Information about authors</w:t>
      </w:r>
    </w:p>
    <w:p>
      <w:pPr>
        <w:spacing w:after="0"/>
        <w:ind w:left="0"/>
        <w:jc w:val="both"/>
      </w:pPr>
      <w:r>
        <w:rPr>
          <w:rFonts w:ascii="Times New Roman"/>
          <w:b w:val="false"/>
          <w:i w:val="false"/>
          <w:color w:val="000000"/>
          <w:sz w:val="28"/>
        </w:rPr>
        <w:t>
      Author (s):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Information about certification: _________________________________________</w:t>
      </w:r>
    </w:p>
    <w:p>
      <w:pPr>
        <w:spacing w:after="0"/>
        <w:ind w:left="0"/>
        <w:jc w:val="both"/>
      </w:pPr>
      <w:r>
        <w:rPr>
          <w:rFonts w:ascii="Times New Roman"/>
          <w:b w:val="false"/>
          <w:i w:val="false"/>
          <w:color w:val="000000"/>
          <w:sz w:val="28"/>
        </w:rPr>
        <w:t>
      Year of issue: _________</w:t>
      </w:r>
    </w:p>
    <w:p>
      <w:pPr>
        <w:spacing w:after="0"/>
        <w:ind w:left="0"/>
        <w:jc w:val="both"/>
      </w:pPr>
      <w:r>
        <w:rPr>
          <w:rFonts w:ascii="Times New Roman"/>
          <w:b w:val="false"/>
          <w:i w:val="false"/>
          <w:color w:val="000000"/>
          <w:sz w:val="28"/>
        </w:rPr>
        <w:t>
      Version: _____________</w:t>
      </w:r>
    </w:p>
    <w:p>
      <w:pPr>
        <w:spacing w:after="0"/>
        <w:ind w:left="0"/>
        <w:jc w:val="both"/>
      </w:pPr>
      <w:r>
        <w:rPr>
          <w:rFonts w:ascii="Times New Roman"/>
          <w:b w:val="false"/>
          <w:i w:val="false"/>
          <w:color w:val="000000"/>
          <w:sz w:val="28"/>
        </w:rPr>
        <w:t>
      Language of programming: ________________</w:t>
      </w:r>
    </w:p>
    <w:p>
      <w:pPr>
        <w:spacing w:after="0"/>
        <w:ind w:left="0"/>
        <w:jc w:val="both"/>
      </w:pPr>
      <w:r>
        <w:rPr>
          <w:rFonts w:ascii="Times New Roman"/>
          <w:b w:val="false"/>
          <w:i w:val="false"/>
          <w:color w:val="000000"/>
          <w:sz w:val="28"/>
        </w:rPr>
        <w:t>
      Date of release: _____________________</w:t>
      </w:r>
    </w:p>
    <w:p>
      <w:pPr>
        <w:spacing w:after="0"/>
        <w:ind w:left="0"/>
        <w:jc w:val="both"/>
      </w:pPr>
      <w:r>
        <w:rPr>
          <w:rFonts w:ascii="Times New Roman"/>
          <w:b w:val="false"/>
          <w:i w:val="false"/>
          <w:color w:val="000000"/>
          <w:sz w:val="28"/>
        </w:rPr>
        <w:t>
      Annotation (purpose): ___________________________________________</w:t>
      </w:r>
    </w:p>
    <w:p>
      <w:pPr>
        <w:spacing w:after="0"/>
        <w:ind w:left="0"/>
        <w:jc w:val="both"/>
      </w:pPr>
      <w:r>
        <w:rPr>
          <w:rFonts w:ascii="Times New Roman"/>
          <w:b w:val="false"/>
          <w:i w:val="false"/>
          <w:color w:val="000000"/>
          <w:sz w:val="28"/>
        </w:rPr>
        <w:t>
      Minimum system requirements</w:t>
      </w:r>
    </w:p>
    <w:p>
      <w:pPr>
        <w:spacing w:after="0"/>
        <w:ind w:left="0"/>
        <w:jc w:val="both"/>
      </w:pPr>
      <w:r>
        <w:rPr>
          <w:rFonts w:ascii="Times New Roman"/>
          <w:b w:val="false"/>
          <w:i w:val="false"/>
          <w:color w:val="000000"/>
          <w:sz w:val="28"/>
        </w:rPr>
        <w:t>
      Type of computer, processor, co-processor, frequency: _____________________</w:t>
      </w:r>
    </w:p>
    <w:p>
      <w:pPr>
        <w:spacing w:after="0"/>
        <w:ind w:left="0"/>
        <w:jc w:val="both"/>
      </w:pPr>
      <w:r>
        <w:rPr>
          <w:rFonts w:ascii="Times New Roman"/>
          <w:b w:val="false"/>
          <w:i w:val="false"/>
          <w:color w:val="000000"/>
          <w:sz w:val="28"/>
        </w:rPr>
        <w:t>
      RAM memory</w:t>
      </w:r>
    </w:p>
    <w:p>
      <w:pPr>
        <w:spacing w:after="0"/>
        <w:ind w:left="0"/>
        <w:jc w:val="both"/>
      </w:pPr>
      <w:r>
        <w:rPr>
          <w:rFonts w:ascii="Times New Roman"/>
          <w:b w:val="false"/>
          <w:i w:val="false"/>
          <w:color w:val="000000"/>
          <w:sz w:val="28"/>
        </w:rPr>
        <w:t>
      required on (RAM): _______________________</w:t>
      </w:r>
    </w:p>
    <w:p>
      <w:pPr>
        <w:spacing w:after="0"/>
        <w:ind w:left="0"/>
        <w:jc w:val="both"/>
      </w:pPr>
      <w:r>
        <w:rPr>
          <w:rFonts w:ascii="Times New Roman"/>
          <w:b w:val="false"/>
          <w:i w:val="false"/>
          <w:color w:val="000000"/>
          <w:sz w:val="28"/>
        </w:rPr>
        <w:t>
      the hard disc drive: ______________________________</w:t>
      </w:r>
    </w:p>
    <w:p>
      <w:pPr>
        <w:spacing w:after="0"/>
        <w:ind w:left="0"/>
        <w:jc w:val="both"/>
      </w:pPr>
      <w:r>
        <w:rPr>
          <w:rFonts w:ascii="Times New Roman"/>
          <w:b w:val="false"/>
          <w:i w:val="false"/>
          <w:color w:val="000000"/>
          <w:sz w:val="28"/>
        </w:rPr>
        <w:t>
      Operational systems: _________________________________________</w:t>
      </w:r>
    </w:p>
    <w:p>
      <w:pPr>
        <w:spacing w:after="0"/>
        <w:ind w:left="0"/>
        <w:jc w:val="both"/>
      </w:pPr>
      <w:r>
        <w:rPr>
          <w:rFonts w:ascii="Times New Roman"/>
          <w:b w:val="false"/>
          <w:i w:val="false"/>
          <w:color w:val="000000"/>
          <w:sz w:val="28"/>
        </w:rPr>
        <w:t>
      Video system:__________________________________________________</w:t>
      </w:r>
    </w:p>
    <w:p>
      <w:pPr>
        <w:spacing w:after="0"/>
        <w:ind w:left="0"/>
        <w:jc w:val="both"/>
      </w:pPr>
      <w:r>
        <w:rPr>
          <w:rFonts w:ascii="Times New Roman"/>
          <w:b w:val="false"/>
          <w:i w:val="false"/>
          <w:color w:val="000000"/>
          <w:sz w:val="28"/>
        </w:rPr>
        <w:t>
      Acoustic system: __________________________________________</w:t>
      </w:r>
    </w:p>
    <w:p>
      <w:pPr>
        <w:spacing w:after="0"/>
        <w:ind w:left="0"/>
        <w:jc w:val="both"/>
      </w:pPr>
      <w:r>
        <w:rPr>
          <w:rFonts w:ascii="Times New Roman"/>
          <w:b w:val="false"/>
          <w:i w:val="false"/>
          <w:color w:val="000000"/>
          <w:sz w:val="28"/>
        </w:rPr>
        <w:t>
      Additional equipment: ___________________________________</w:t>
      </w:r>
    </w:p>
    <w:p>
      <w:pPr>
        <w:spacing w:after="0"/>
        <w:ind w:left="0"/>
        <w:jc w:val="both"/>
      </w:pPr>
      <w:r>
        <w:rPr>
          <w:rFonts w:ascii="Times New Roman"/>
          <w:b w:val="false"/>
          <w:i w:val="false"/>
          <w:color w:val="000000"/>
          <w:sz w:val="28"/>
        </w:rPr>
        <w:t>
      Additional software means:___________________________</w:t>
      </w:r>
    </w:p>
    <w:p>
      <w:pPr>
        <w:spacing w:after="0"/>
        <w:ind w:left="0"/>
        <w:jc w:val="both"/>
      </w:pPr>
      <w:r>
        <w:rPr>
          <w:rFonts w:ascii="Times New Roman"/>
          <w:b w:val="false"/>
          <w:i w:val="false"/>
          <w:color w:val="000000"/>
          <w:sz w:val="28"/>
        </w:rPr>
        <w:t>
      Other: _______________________________________________________</w:t>
      </w:r>
    </w:p>
    <w:p>
      <w:pPr>
        <w:spacing w:after="0"/>
        <w:ind w:left="0"/>
        <w:jc w:val="both"/>
      </w:pPr>
      <w:r>
        <w:rPr>
          <w:rFonts w:ascii="Times New Roman"/>
          <w:b w:val="false"/>
          <w:i w:val="false"/>
          <w:color w:val="000000"/>
          <w:sz w:val="28"/>
        </w:rPr>
        <w:t>
      Protection from illegal distribution (existence, general characteristics):</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Sources of financing (underline): republican budget, local budget, state non-budgetary funds, </w:t>
      </w:r>
    </w:p>
    <w:p>
      <w:pPr>
        <w:spacing w:after="0"/>
        <w:ind w:left="0"/>
        <w:jc w:val="both"/>
      </w:pPr>
      <w:r>
        <w:rPr>
          <w:rFonts w:ascii="Times New Roman"/>
          <w:b w:val="false"/>
          <w:i w:val="false"/>
          <w:color w:val="000000"/>
          <w:sz w:val="28"/>
        </w:rPr>
        <w:t>
      own funds, grant funds, external loans, credit, funds of other legal entities and individuals.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 (if any)</w:t>
            </w:r>
          </w:p>
          <w:p>
            <w:pPr>
              <w:spacing w:after="20"/>
              <w:ind w:left="20"/>
              <w:jc w:val="both"/>
            </w:pPr>
            <w:r>
              <w:rPr>
                <w:rFonts w:ascii="Times New Roman"/>
                <w:b w:val="false"/>
                <w:i w:val="false"/>
                <w:color w:val="000000"/>
                <w:sz w:val="20"/>
              </w:rPr>
              <w:t>date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signature of the owner</w:t>
            </w:r>
          </w:p>
          <w:p>
            <w:pPr>
              <w:spacing w:after="20"/>
              <w:ind w:left="20"/>
              <w:jc w:val="both"/>
            </w:pPr>
            <w:r>
              <w:rPr>
                <w:rFonts w:ascii="Times New Roman"/>
                <w:b w:val="false"/>
                <w:i w:val="false"/>
                <w:color w:val="000000"/>
                <w:sz w:val="20"/>
              </w:rPr>
              <w:t>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recording and</w:t>
            </w:r>
            <w:r>
              <w:br/>
            </w:r>
            <w:r>
              <w:rPr>
                <w:rFonts w:ascii="Times New Roman"/>
                <w:b w:val="false"/>
                <w:i w:val="false"/>
                <w:color w:val="000000"/>
                <w:sz w:val="20"/>
              </w:rPr>
              <w:t xml:space="preserve">storage of the developed software, </w:t>
            </w:r>
            <w:r>
              <w:br/>
            </w:r>
            <w:r>
              <w:rPr>
                <w:rFonts w:ascii="Times New Roman"/>
                <w:b w:val="false"/>
                <w:i w:val="false"/>
                <w:color w:val="000000"/>
                <w:sz w:val="20"/>
              </w:rPr>
              <w:t xml:space="preserve">source program codes (if available),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set of settings for licensed software</w:t>
            </w:r>
            <w:r>
              <w:br/>
            </w:r>
            <w:r>
              <w:rPr>
                <w:rFonts w:ascii="Times New Roman"/>
                <w:b w:val="false"/>
                <w:i w:val="false"/>
                <w:color w:val="000000"/>
                <w:sz w:val="20"/>
              </w:rPr>
              <w:t>of the objects of informatization of</w:t>
            </w:r>
            <w:r>
              <w:br/>
            </w:r>
            <w:r>
              <w:rPr>
                <w:rFonts w:ascii="Times New Roman"/>
                <w:b w:val="false"/>
                <w:i w:val="false"/>
                <w:color w:val="000000"/>
                <w:sz w:val="20"/>
              </w:rPr>
              <w:t>"electronic government"</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Registration of applications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state body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 (head that signed the application)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recording and</w:t>
            </w:r>
            <w:r>
              <w:br/>
            </w:r>
            <w:r>
              <w:rPr>
                <w:rFonts w:ascii="Times New Roman"/>
                <w:b w:val="false"/>
                <w:i w:val="false"/>
                <w:color w:val="000000"/>
                <w:sz w:val="20"/>
              </w:rPr>
              <w:t xml:space="preserve">storage of the developed software, </w:t>
            </w:r>
            <w:r>
              <w:br/>
            </w:r>
            <w:r>
              <w:rPr>
                <w:rFonts w:ascii="Times New Roman"/>
                <w:b w:val="false"/>
                <w:i w:val="false"/>
                <w:color w:val="000000"/>
                <w:sz w:val="20"/>
              </w:rPr>
              <w:t xml:space="preserve">source program codes (if available),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set of settings for licensed software</w:t>
            </w:r>
            <w:r>
              <w:br/>
            </w:r>
            <w:r>
              <w:rPr>
                <w:rFonts w:ascii="Times New Roman"/>
                <w:b w:val="false"/>
                <w:i w:val="false"/>
                <w:color w:val="000000"/>
                <w:sz w:val="20"/>
              </w:rPr>
              <w:t>of the objects of informatization of</w:t>
            </w:r>
            <w:r>
              <w:br/>
            </w:r>
            <w:r>
              <w:rPr>
                <w:rFonts w:ascii="Times New Roman"/>
                <w:b w:val="false"/>
                <w:i w:val="false"/>
                <w:color w:val="000000"/>
                <w:sz w:val="20"/>
              </w:rPr>
              <w:t>"electronic government"</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Acceptance and transfer certificate</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r>
    </w:tbl>
    <w:p>
      <w:pPr>
        <w:spacing w:after="0"/>
        <w:ind w:left="0"/>
        <w:jc w:val="both"/>
      </w:pPr>
      <w:r>
        <w:rPr>
          <w:rFonts w:ascii="Times New Roman"/>
          <w:b w:val="false"/>
          <w:i w:val="false"/>
          <w:color w:val="000000"/>
          <w:sz w:val="28"/>
        </w:rPr>
        <w:t>
      This is to certify that ______________________________________</w:t>
      </w:r>
    </w:p>
    <w:p>
      <w:pPr>
        <w:spacing w:after="0"/>
        <w:ind w:left="0"/>
        <w:jc w:val="both"/>
      </w:pPr>
      <w:r>
        <w:rPr>
          <w:rFonts w:ascii="Times New Roman"/>
          <w:b w:val="false"/>
          <w:i w:val="false"/>
          <w:color w:val="000000"/>
          <w:sz w:val="28"/>
        </w:rPr>
        <w:t>
      (name of organization)</w:t>
      </w:r>
    </w:p>
    <w:p>
      <w:pPr>
        <w:spacing w:after="0"/>
        <w:ind w:left="0"/>
        <w:jc w:val="both"/>
      </w:pPr>
      <w:r>
        <w:rPr>
          <w:rFonts w:ascii="Times New Roman"/>
          <w:b w:val="false"/>
          <w:i w:val="false"/>
          <w:color w:val="000000"/>
          <w:sz w:val="28"/>
        </w:rPr>
        <w:t xml:space="preserve">
      accepted for storage the source software codes and a set of settings </w:t>
      </w:r>
    </w:p>
    <w:p>
      <w:pPr>
        <w:spacing w:after="0"/>
        <w:ind w:left="0"/>
        <w:jc w:val="both"/>
      </w:pPr>
      <w:r>
        <w:rPr>
          <w:rFonts w:ascii="Times New Roman"/>
          <w:b w:val="false"/>
          <w:i w:val="false"/>
          <w:color w:val="000000"/>
          <w:sz w:val="28"/>
        </w:rPr>
        <w:t>
      from __________________________________________________</w:t>
      </w:r>
    </w:p>
    <w:p>
      <w:pPr>
        <w:spacing w:after="0"/>
        <w:ind w:left="0"/>
        <w:jc w:val="both"/>
      </w:pPr>
      <w:r>
        <w:rPr>
          <w:rFonts w:ascii="Times New Roman"/>
          <w:b w:val="false"/>
          <w:i w:val="false"/>
          <w:color w:val="000000"/>
          <w:sz w:val="28"/>
        </w:rPr>
        <w:t>
      (name of organization),</w:t>
      </w:r>
    </w:p>
    <w:p>
      <w:pPr>
        <w:spacing w:after="0"/>
        <w:ind w:left="0"/>
        <w:jc w:val="both"/>
      </w:pPr>
      <w:r>
        <w:rPr>
          <w:rFonts w:ascii="Times New Roman"/>
          <w:b w:val="false"/>
          <w:i w:val="false"/>
          <w:color w:val="000000"/>
          <w:sz w:val="28"/>
        </w:rPr>
        <w:t>
      in accordance with the data below:</w:t>
      </w:r>
    </w:p>
    <w:p>
      <w:pPr>
        <w:spacing w:after="0"/>
        <w:ind w:left="0"/>
        <w:jc w:val="both"/>
      </w:pPr>
      <w:r>
        <w:rPr>
          <w:rFonts w:ascii="Times New Roman"/>
          <w:b w:val="false"/>
          <w:i w:val="false"/>
          <w:color w:val="000000"/>
          <w:sz w:val="28"/>
        </w:rPr>
        <w:t>
      1. Software name ________________________________</w:t>
      </w:r>
    </w:p>
    <w:p>
      <w:pPr>
        <w:spacing w:after="0"/>
        <w:ind w:left="0"/>
        <w:jc w:val="both"/>
      </w:pPr>
      <w:r>
        <w:rPr>
          <w:rFonts w:ascii="Times New Roman"/>
          <w:b w:val="false"/>
          <w:i w:val="false"/>
          <w:color w:val="000000"/>
          <w:sz w:val="28"/>
        </w:rPr>
        <w:t>
      (hereinafter referred to as the software).</w:t>
      </w:r>
    </w:p>
    <w:p>
      <w:pPr>
        <w:spacing w:after="0"/>
        <w:ind w:left="0"/>
        <w:jc w:val="both"/>
      </w:pPr>
      <w:r>
        <w:rPr>
          <w:rFonts w:ascii="Times New Roman"/>
          <w:b w:val="false"/>
          <w:i w:val="false"/>
          <w:color w:val="000000"/>
          <w:sz w:val="28"/>
        </w:rPr>
        <w:t>
      2. short annotation of the software 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(purpose and the scope of application)</w:t>
      </w:r>
    </w:p>
    <w:p>
      <w:pPr>
        <w:spacing w:after="0"/>
        <w:ind w:left="0"/>
        <w:jc w:val="both"/>
      </w:pPr>
      <w:r>
        <w:rPr>
          <w:rFonts w:ascii="Times New Roman"/>
          <w:b w:val="false"/>
          <w:i w:val="false"/>
          <w:color w:val="000000"/>
          <w:sz w:val="28"/>
        </w:rPr>
        <w:t>
      3. Information about source software codes and a set of settings: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 labeling (name and software version)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Directory name on disk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 size, MB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Programming language used (if necessary)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Programming language version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framework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framework version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 modification date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Application software source codes: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 labeling (name and software version)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Directory name on disk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library/software platform/file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Size, MB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Programming language (if necessary)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Library version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Source codes and executable files of used libraries and software platform(s) (if necessary):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From the Organization accepting the software source codes</w:t>
            </w:r>
          </w:p>
          <w:p>
            <w:pPr>
              <w:spacing w:after="20"/>
              <w:ind w:left="20"/>
              <w:jc w:val="both"/>
            </w:pPr>
            <w:r>
              <w:rPr>
                <w:rFonts w:ascii="Times New Roman"/>
                <w:b w:val="false"/>
                <w:i w:val="false"/>
                <w:color w:val="000000"/>
                <w:sz w:val="20"/>
              </w:rPr>
              <w:t>_______________________ (position)</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(surname, name, patronymic (if any)</w:t>
            </w:r>
          </w:p>
          <w:p>
            <w:pPr>
              <w:spacing w:after="20"/>
              <w:ind w:left="20"/>
              <w:jc w:val="both"/>
            </w:pPr>
            <w:r>
              <w:rPr>
                <w:rFonts w:ascii="Times New Roman"/>
                <w:b w:val="false"/>
                <w:i w:val="false"/>
                <w:color w:val="000000"/>
                <w:sz w:val="20"/>
              </w:rPr>
              <w:t>____________ signature</w:t>
            </w:r>
          </w:p>
          <w:p>
            <w:pPr>
              <w:spacing w:after="20"/>
              <w:ind w:left="20"/>
              <w:jc w:val="both"/>
            </w:pPr>
            <w:r>
              <w:rPr>
                <w:rFonts w:ascii="Times New Roman"/>
                <w:b w:val="false"/>
                <w:i w:val="false"/>
                <w:color w:val="000000"/>
                <w:sz w:val="20"/>
              </w:rPr>
              <w:t>Seal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Organization transferring the software source codes:</w:t>
            </w:r>
          </w:p>
          <w:p>
            <w:pPr>
              <w:spacing w:after="20"/>
              <w:ind w:left="20"/>
              <w:jc w:val="both"/>
            </w:pPr>
            <w:r>
              <w:rPr>
                <w:rFonts w:ascii="Times New Roman"/>
                <w:b w:val="false"/>
                <w:i w:val="false"/>
                <w:color w:val="000000"/>
                <w:sz w:val="20"/>
              </w:rPr>
              <w:t>_______________________ (position)</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(surname, name, patronymic (if any)</w:t>
            </w:r>
          </w:p>
          <w:p>
            <w:pPr>
              <w:spacing w:after="20"/>
              <w:ind w:left="20"/>
              <w:jc w:val="both"/>
            </w:pPr>
            <w:r>
              <w:rPr>
                <w:rFonts w:ascii="Times New Roman"/>
                <w:b w:val="false"/>
                <w:i w:val="false"/>
                <w:color w:val="000000"/>
                <w:sz w:val="20"/>
              </w:rPr>
              <w:t>____________ signature</w:t>
            </w:r>
          </w:p>
          <w:p>
            <w:pPr>
              <w:spacing w:after="20"/>
              <w:ind w:left="20"/>
              <w:jc w:val="both"/>
            </w:pPr>
            <w:r>
              <w:rPr>
                <w:rFonts w:ascii="Times New Roman"/>
                <w:b w:val="false"/>
                <w:i w:val="false"/>
                <w:color w:val="000000"/>
                <w:sz w:val="20"/>
              </w:rPr>
              <w:t>Seal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Contact details of the person from the organization,</w:t>
            </w:r>
          </w:p>
          <w:p>
            <w:pPr>
              <w:spacing w:after="20"/>
              <w:ind w:left="20"/>
              <w:jc w:val="both"/>
            </w:pPr>
            <w:r>
              <w:rPr>
                <w:rFonts w:ascii="Times New Roman"/>
                <w:b w:val="false"/>
                <w:i w:val="false"/>
                <w:color w:val="000000"/>
                <w:sz w:val="20"/>
              </w:rPr>
              <w:t>
accepting source codes for recording</w:t>
            </w:r>
          </w:p>
          <w:p>
            <w:pPr>
              <w:spacing w:after="20"/>
              <w:ind w:left="20"/>
              <w:jc w:val="both"/>
            </w:pPr>
            <w:r>
              <w:rPr>
                <w:rFonts w:ascii="Times New Roman"/>
                <w:b w:val="false"/>
                <w:i w:val="false"/>
                <w:color w:val="000000"/>
                <w:sz w:val="20"/>
              </w:rPr>
              <w:t>
and storage:</w:t>
            </w:r>
          </w:p>
          <w:p>
            <w:pPr>
              <w:spacing w:after="20"/>
              <w:ind w:left="20"/>
              <w:jc w:val="both"/>
            </w:pPr>
            <w:r>
              <w:rPr>
                <w:rFonts w:ascii="Times New Roman"/>
                <w:b w:val="false"/>
                <w:i w:val="false"/>
                <w:color w:val="000000"/>
                <w:sz w:val="20"/>
              </w:rPr>
              <w:t>1) surname, name, patronymic (if any):</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2) position: ________________________</w:t>
            </w:r>
          </w:p>
          <w:p>
            <w:pPr>
              <w:spacing w:after="20"/>
              <w:ind w:left="20"/>
              <w:jc w:val="both"/>
            </w:pPr>
            <w:r>
              <w:rPr>
                <w:rFonts w:ascii="Times New Roman"/>
                <w:b w:val="false"/>
                <w:i w:val="false"/>
                <w:color w:val="000000"/>
                <w:sz w:val="20"/>
              </w:rPr>
              <w:t>3) work phone: ___________________,</w:t>
            </w:r>
          </w:p>
          <w:p>
            <w:pPr>
              <w:spacing w:after="20"/>
              <w:ind w:left="20"/>
              <w:jc w:val="both"/>
            </w:pPr>
            <w:r>
              <w:rPr>
                <w:rFonts w:ascii="Times New Roman"/>
                <w:b w:val="false"/>
                <w:i w:val="false"/>
                <w:color w:val="000000"/>
                <w:sz w:val="20"/>
              </w:rPr>
              <w:t>mobile phone: _____________________;</w:t>
            </w:r>
          </w:p>
          <w:p>
            <w:pPr>
              <w:spacing w:after="20"/>
              <w:ind w:left="20"/>
              <w:jc w:val="both"/>
            </w:pPr>
            <w:r>
              <w:rPr>
                <w:rFonts w:ascii="Times New Roman"/>
                <w:b w:val="false"/>
                <w:i w:val="false"/>
                <w:color w:val="000000"/>
                <w:sz w:val="20"/>
              </w:rPr>
              <w:t>4) Е-mail: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details of the person from the organization,</w:t>
            </w:r>
          </w:p>
          <w:p>
            <w:pPr>
              <w:spacing w:after="20"/>
              <w:ind w:left="20"/>
              <w:jc w:val="both"/>
            </w:pPr>
            <w:r>
              <w:rPr>
                <w:rFonts w:ascii="Times New Roman"/>
                <w:b w:val="false"/>
                <w:i w:val="false"/>
                <w:color w:val="000000"/>
                <w:sz w:val="20"/>
              </w:rPr>
              <w:t>
transferring source codes for recording</w:t>
            </w:r>
          </w:p>
          <w:p>
            <w:pPr>
              <w:spacing w:after="20"/>
              <w:ind w:left="20"/>
              <w:jc w:val="both"/>
            </w:pPr>
            <w:r>
              <w:rPr>
                <w:rFonts w:ascii="Times New Roman"/>
                <w:b w:val="false"/>
                <w:i w:val="false"/>
                <w:color w:val="000000"/>
                <w:sz w:val="20"/>
              </w:rPr>
              <w:t>
and storage:</w:t>
            </w:r>
          </w:p>
          <w:p>
            <w:pPr>
              <w:spacing w:after="20"/>
              <w:ind w:left="20"/>
              <w:jc w:val="both"/>
            </w:pPr>
            <w:r>
              <w:rPr>
                <w:rFonts w:ascii="Times New Roman"/>
                <w:b w:val="false"/>
                <w:i w:val="false"/>
                <w:color w:val="000000"/>
                <w:sz w:val="20"/>
              </w:rPr>
              <w:t>1) surname, name, patronymic (if any):</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2) position: _______________________</w:t>
            </w:r>
          </w:p>
          <w:p>
            <w:pPr>
              <w:spacing w:after="20"/>
              <w:ind w:left="20"/>
              <w:jc w:val="both"/>
            </w:pPr>
            <w:r>
              <w:rPr>
                <w:rFonts w:ascii="Times New Roman"/>
                <w:b w:val="false"/>
                <w:i w:val="false"/>
                <w:color w:val="000000"/>
                <w:sz w:val="20"/>
              </w:rPr>
              <w:t>3) work phone: __________________,</w:t>
            </w:r>
          </w:p>
          <w:p>
            <w:pPr>
              <w:spacing w:after="20"/>
              <w:ind w:left="20"/>
              <w:jc w:val="both"/>
            </w:pPr>
            <w:r>
              <w:rPr>
                <w:rFonts w:ascii="Times New Roman"/>
                <w:b w:val="false"/>
                <w:i w:val="false"/>
                <w:color w:val="000000"/>
                <w:sz w:val="20"/>
              </w:rPr>
              <w:t>mobile phone: ____________________;</w:t>
            </w:r>
          </w:p>
          <w:p>
            <w:pPr>
              <w:spacing w:after="20"/>
              <w:ind w:left="20"/>
              <w:jc w:val="both"/>
            </w:pPr>
            <w:r>
              <w:rPr>
                <w:rFonts w:ascii="Times New Roman"/>
                <w:b w:val="false"/>
                <w:i w:val="false"/>
                <w:color w:val="000000"/>
                <w:sz w:val="20"/>
              </w:rPr>
              <w:t>4) Е-mail: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recording and</w:t>
            </w:r>
            <w:r>
              <w:br/>
            </w:r>
            <w:r>
              <w:rPr>
                <w:rFonts w:ascii="Times New Roman"/>
                <w:b w:val="false"/>
                <w:i w:val="false"/>
                <w:color w:val="000000"/>
                <w:sz w:val="20"/>
              </w:rPr>
              <w:t xml:space="preserve">storage of the developed software, </w:t>
            </w:r>
            <w:r>
              <w:br/>
            </w:r>
            <w:r>
              <w:rPr>
                <w:rFonts w:ascii="Times New Roman"/>
                <w:b w:val="false"/>
                <w:i w:val="false"/>
                <w:color w:val="000000"/>
                <w:sz w:val="20"/>
              </w:rPr>
              <w:t xml:space="preserve">source program codes (if available),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set of settings for licensed software</w:t>
            </w:r>
            <w:r>
              <w:br/>
            </w:r>
            <w:r>
              <w:rPr>
                <w:rFonts w:ascii="Times New Roman"/>
                <w:b w:val="false"/>
                <w:i w:val="false"/>
                <w:color w:val="000000"/>
                <w:sz w:val="20"/>
              </w:rPr>
              <w:t>of the objects of informatization of</w:t>
            </w:r>
            <w:r>
              <w:br/>
            </w:r>
            <w:r>
              <w:rPr>
                <w:rFonts w:ascii="Times New Roman"/>
                <w:b w:val="false"/>
                <w:i w:val="false"/>
                <w:color w:val="000000"/>
                <w:sz w:val="20"/>
              </w:rPr>
              <w:t>"electronic government"</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Agreement on confidentiality and  non-disclosure of information to third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 __________ 202__ </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Name/Surname, name, patronymic (if any) of the owner (holder)</w:t>
      </w:r>
    </w:p>
    <w:p>
      <w:pPr>
        <w:spacing w:after="0"/>
        <w:ind w:left="0"/>
        <w:jc w:val="both"/>
      </w:pPr>
      <w:r>
        <w:rPr>
          <w:rFonts w:ascii="Times New Roman"/>
          <w:b w:val="false"/>
          <w:i w:val="false"/>
          <w:color w:val="000000"/>
          <w:sz w:val="28"/>
        </w:rPr>
        <w:t xml:space="preserve">
      developed software, source program codes (if available) and a set of settings </w:t>
      </w:r>
    </w:p>
    <w:p>
      <w:pPr>
        <w:spacing w:after="0"/>
        <w:ind w:left="0"/>
        <w:jc w:val="both"/>
      </w:pPr>
      <w:r>
        <w:rPr>
          <w:rFonts w:ascii="Times New Roman"/>
          <w:b w:val="false"/>
          <w:i w:val="false"/>
          <w:color w:val="000000"/>
          <w:sz w:val="28"/>
        </w:rPr>
        <w:t>
      for licensed software, hereinafter referred to as the Owner (Owner), represented by</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acting on the basis of  _____________________________________________,</w:t>
      </w:r>
    </w:p>
    <w:p>
      <w:pPr>
        <w:spacing w:after="0"/>
        <w:ind w:left="0"/>
        <w:jc w:val="both"/>
      </w:pPr>
      <w:r>
        <w:rPr>
          <w:rFonts w:ascii="Times New Roman"/>
          <w:b w:val="false"/>
          <w:i w:val="false"/>
          <w:color w:val="000000"/>
          <w:sz w:val="28"/>
        </w:rPr>
        <w:t>
      on the one hand, and Joint Stock Company "National Information</w:t>
      </w:r>
    </w:p>
    <w:p>
      <w:pPr>
        <w:spacing w:after="0"/>
        <w:ind w:left="0"/>
        <w:jc w:val="both"/>
      </w:pPr>
      <w:r>
        <w:rPr>
          <w:rFonts w:ascii="Times New Roman"/>
          <w:b w:val="false"/>
          <w:i w:val="false"/>
          <w:color w:val="000000"/>
          <w:sz w:val="28"/>
        </w:rPr>
        <w:t>
      Technology”, hereinafter referred to as “Operator”,</w:t>
      </w:r>
    </w:p>
    <w:p>
      <w:pPr>
        <w:spacing w:after="0"/>
        <w:ind w:left="0"/>
        <w:jc w:val="both"/>
      </w:pPr>
      <w:r>
        <w:rPr>
          <w:rFonts w:ascii="Times New Roman"/>
          <w:b w:val="false"/>
          <w:i w:val="false"/>
          <w:color w:val="000000"/>
          <w:sz w:val="28"/>
        </w:rPr>
        <w:t>
      represented by  _______________________________________________________________,</w:t>
      </w:r>
    </w:p>
    <w:p>
      <w:pPr>
        <w:spacing w:after="0"/>
        <w:ind w:left="0"/>
        <w:jc w:val="both"/>
      </w:pPr>
      <w:r>
        <w:rPr>
          <w:rFonts w:ascii="Times New Roman"/>
          <w:b w:val="false"/>
          <w:i w:val="false"/>
          <w:color w:val="000000"/>
          <w:sz w:val="28"/>
        </w:rPr>
        <w:t xml:space="preserve">
      acting on the basis of the Charter, on the other hand, further collectively referred to as the "Parties", </w:t>
      </w:r>
    </w:p>
    <w:p>
      <w:pPr>
        <w:spacing w:after="0"/>
        <w:ind w:left="0"/>
        <w:jc w:val="both"/>
      </w:pPr>
      <w:r>
        <w:rPr>
          <w:rFonts w:ascii="Times New Roman"/>
          <w:b w:val="false"/>
          <w:i w:val="false"/>
          <w:color w:val="000000"/>
          <w:sz w:val="28"/>
        </w:rPr>
        <w:t>
      in order to preserve and non-disseminate information, we have entered into this Agreement on Confidentiality and Non-Disclosure of Information (hereinafter referred to as the Agreement) on the following:</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1.1. For the purposes of the Agreement the сoncepts (terms, definitions) are used, which, when presented in the text with capital letters, shall mean the following:</w:t>
      </w:r>
    </w:p>
    <w:p>
      <w:pPr>
        <w:spacing w:after="0"/>
        <w:ind w:left="0"/>
        <w:jc w:val="both"/>
      </w:pPr>
      <w:r>
        <w:rPr>
          <w:rFonts w:ascii="Times New Roman"/>
          <w:b w:val="false"/>
          <w:i w:val="false"/>
          <w:color w:val="000000"/>
          <w:sz w:val="28"/>
        </w:rPr>
        <w:t>
      1) condfidential information – information in respect of which, in accordance with the law, the Agreement, internal acts of the owner (holder), access is limited (confidentiality is established), that is, a mandatory requirement for the person (Operator) who has received Access (Admission) to this information is established not to transfer (not disclose) such information to Third parties without the written consent of the owner (holder);</w:t>
      </w:r>
    </w:p>
    <w:p>
      <w:pPr>
        <w:spacing w:after="0"/>
        <w:ind w:left="0"/>
        <w:jc w:val="both"/>
      </w:pPr>
      <w:r>
        <w:rPr>
          <w:rFonts w:ascii="Times New Roman"/>
          <w:b w:val="false"/>
          <w:i w:val="false"/>
          <w:color w:val="000000"/>
          <w:sz w:val="28"/>
        </w:rPr>
        <w:t>
      2) Confidential information under this Agreement includes source codes of application software and executable files of used libraries and software platform(s);</w:t>
      </w:r>
    </w:p>
    <w:p>
      <w:pPr>
        <w:spacing w:after="0"/>
        <w:ind w:left="0"/>
        <w:jc w:val="both"/>
      </w:pPr>
      <w:r>
        <w:rPr>
          <w:rFonts w:ascii="Times New Roman"/>
          <w:b w:val="false"/>
          <w:i w:val="false"/>
          <w:color w:val="000000"/>
          <w:sz w:val="28"/>
        </w:rPr>
        <w:t>
      3) "third parties" - any individual or legal entity, with the exception of the Parties, as well as their employees and affiliates;</w:t>
      </w:r>
    </w:p>
    <w:p>
      <w:pPr>
        <w:spacing w:after="0"/>
        <w:ind w:left="0"/>
        <w:jc w:val="both"/>
      </w:pPr>
      <w:r>
        <w:rPr>
          <w:rFonts w:ascii="Times New Roman"/>
          <w:b w:val="false"/>
          <w:i w:val="false"/>
          <w:color w:val="000000"/>
          <w:sz w:val="28"/>
        </w:rPr>
        <w:t>
      4) “non-disclosure and non-use of confidential information” - any intentional or unintentional familiarization by the Operator (its officials, employees, partners) of third parties, be they legal entities or individuals, with confidential information of the owner (holder), in any form;</w:t>
      </w:r>
    </w:p>
    <w:p>
      <w:pPr>
        <w:spacing w:after="0"/>
        <w:ind w:left="0"/>
        <w:jc w:val="both"/>
      </w:pPr>
      <w:r>
        <w:rPr>
          <w:rFonts w:ascii="Times New Roman"/>
          <w:b w:val="false"/>
          <w:i w:val="false"/>
          <w:color w:val="000000"/>
          <w:sz w:val="28"/>
        </w:rPr>
        <w:t>
      5) access – registration of the Operator's right to access confidential information (any part of it), in the form and within the limits determined by the Owner (Owner), and on the conditions that the Operator keeps this information secret, does not disclose it to third parties, creates appropriate conditions for storing such information and does not use them in any other way, except as determined by the Agreement and (or) written consent (permission) of the owner (holder) or his authorized person;</w:t>
      </w:r>
    </w:p>
    <w:p>
      <w:pPr>
        <w:spacing w:after="0"/>
        <w:ind w:left="0"/>
        <w:jc w:val="both"/>
      </w:pPr>
      <w:r>
        <w:rPr>
          <w:rFonts w:ascii="Times New Roman"/>
          <w:b w:val="false"/>
          <w:i w:val="false"/>
          <w:color w:val="000000"/>
          <w:sz w:val="28"/>
        </w:rPr>
        <w:t>
      6) disclosure – actions (inaction) of the Operator, including transfer, distribution, disclosure, leakage, as a result of which confidential information in any possible form (oral, written or other form, including using technical means) becomes known to third parties, without the written consent of the owner (holder) or his authorized person or in violation of such consent, or contrary to the Agreement, as well as failure to take all measures necessary to maintain confidential information, as a result of which such information was disclosed;</w:t>
      </w:r>
    </w:p>
    <w:p>
      <w:pPr>
        <w:spacing w:after="0"/>
        <w:ind w:left="0"/>
        <w:jc w:val="left"/>
      </w:pPr>
      <w:r>
        <w:rPr>
          <w:rFonts w:ascii="Times New Roman"/>
          <w:b/>
          <w:i w:val="false"/>
          <w:color w:val="000000"/>
        </w:rPr>
        <w:t xml:space="preserve"> Chapter 2. Obligations of the Operator</w:t>
      </w:r>
    </w:p>
    <w:p>
      <w:pPr>
        <w:spacing w:after="0"/>
        <w:ind w:left="0"/>
        <w:jc w:val="both"/>
      </w:pPr>
      <w:r>
        <w:rPr>
          <w:rFonts w:ascii="Times New Roman"/>
          <w:b w:val="false"/>
          <w:i w:val="false"/>
          <w:color w:val="000000"/>
          <w:sz w:val="28"/>
        </w:rPr>
        <w:t>
      2.1. The Operator shall, in accordance with subclause 19) of Article 13 of the Law of the Republic of Kazakhstan "On Informatization", carry out the recording and storage of the developed software, source program codes, a set of settings of licensed software of the objects of informatization of "electronic government", as well as software, included in the register of the trusted software and the electronic industry products and undertake the following obligations:</w:t>
      </w:r>
    </w:p>
    <w:p>
      <w:pPr>
        <w:spacing w:after="0"/>
        <w:ind w:left="0"/>
        <w:jc w:val="both"/>
      </w:pPr>
      <w:r>
        <w:rPr>
          <w:rFonts w:ascii="Times New Roman"/>
          <w:b w:val="false"/>
          <w:i w:val="false"/>
          <w:color w:val="000000"/>
          <w:sz w:val="28"/>
        </w:rPr>
        <w:t>
      2.2. to use confidential information only in connection with fulfillment of obligations, indicated in clause  2.1 of this Agreement;</w:t>
      </w:r>
    </w:p>
    <w:p>
      <w:pPr>
        <w:spacing w:after="0"/>
        <w:ind w:left="0"/>
        <w:jc w:val="both"/>
      </w:pPr>
      <w:r>
        <w:rPr>
          <w:rFonts w:ascii="Times New Roman"/>
          <w:b w:val="false"/>
          <w:i w:val="false"/>
          <w:color w:val="000000"/>
          <w:sz w:val="28"/>
        </w:rPr>
        <w:t>
      2.3. not to disclose Confidential information that becomes known to him to third parties;</w:t>
      </w:r>
    </w:p>
    <w:p>
      <w:pPr>
        <w:spacing w:after="0"/>
        <w:ind w:left="0"/>
        <w:jc w:val="both"/>
      </w:pPr>
      <w:r>
        <w:rPr>
          <w:rFonts w:ascii="Times New Roman"/>
          <w:b w:val="false"/>
          <w:i w:val="false"/>
          <w:color w:val="000000"/>
          <w:sz w:val="28"/>
        </w:rPr>
        <w:t>
      2.4. perform the requirements of this Agreement.</w:t>
      </w:r>
    </w:p>
    <w:p>
      <w:pPr>
        <w:spacing w:after="0"/>
        <w:ind w:left="0"/>
        <w:jc w:val="left"/>
      </w:pPr>
      <w:r>
        <w:rPr>
          <w:rFonts w:ascii="Times New Roman"/>
          <w:b/>
          <w:i w:val="false"/>
          <w:color w:val="000000"/>
        </w:rPr>
        <w:t xml:space="preserve"> Chapter 3. Measures to protect information</w:t>
      </w:r>
    </w:p>
    <w:p>
      <w:pPr>
        <w:spacing w:after="0"/>
        <w:ind w:left="0"/>
        <w:jc w:val="both"/>
      </w:pPr>
      <w:r>
        <w:rPr>
          <w:rFonts w:ascii="Times New Roman"/>
          <w:b w:val="false"/>
          <w:i w:val="false"/>
          <w:color w:val="000000"/>
          <w:sz w:val="28"/>
        </w:rPr>
        <w:t>
      3.1. The Owner (Holder) shall transfer to the Operator access to confidential information under conditions that the Operator shall take measure to protect it, which ensure:</w:t>
      </w:r>
    </w:p>
    <w:p>
      <w:pPr>
        <w:spacing w:after="0"/>
        <w:ind w:left="0"/>
        <w:jc w:val="both"/>
      </w:pPr>
      <w:r>
        <w:rPr>
          <w:rFonts w:ascii="Times New Roman"/>
          <w:b w:val="false"/>
          <w:i w:val="false"/>
          <w:color w:val="000000"/>
          <w:sz w:val="28"/>
        </w:rPr>
        <w:t>
      3.1.1. prevention of unauthorized access to confidential information (familiarization with such information of third parties and (or) transfer of such information to specified persons);</w:t>
      </w:r>
    </w:p>
    <w:p>
      <w:pPr>
        <w:spacing w:after="0"/>
        <w:ind w:left="0"/>
        <w:jc w:val="both"/>
      </w:pPr>
      <w:r>
        <w:rPr>
          <w:rFonts w:ascii="Times New Roman"/>
          <w:b w:val="false"/>
          <w:i w:val="false"/>
          <w:color w:val="000000"/>
          <w:sz w:val="28"/>
        </w:rPr>
        <w:t>
      3.1.2. timely detection and suppression of unauthorized access to confidential information;</w:t>
      </w:r>
    </w:p>
    <w:p>
      <w:pPr>
        <w:spacing w:after="0"/>
        <w:ind w:left="0"/>
        <w:jc w:val="both"/>
      </w:pPr>
      <w:r>
        <w:rPr>
          <w:rFonts w:ascii="Times New Roman"/>
          <w:b w:val="false"/>
          <w:i w:val="false"/>
          <w:color w:val="000000"/>
          <w:sz w:val="28"/>
        </w:rPr>
        <w:t>
      3.1.3. constant monitoring of ensuring the level of protection of confidential information;</w:t>
      </w:r>
    </w:p>
    <w:p>
      <w:pPr>
        <w:spacing w:after="0"/>
        <w:ind w:left="0"/>
        <w:jc w:val="both"/>
      </w:pPr>
      <w:r>
        <w:rPr>
          <w:rFonts w:ascii="Times New Roman"/>
          <w:b w:val="false"/>
          <w:i w:val="false"/>
          <w:color w:val="000000"/>
          <w:sz w:val="28"/>
        </w:rPr>
        <w:t>
      3.1.4. preventing impact on technical means of storing confidential information;</w:t>
      </w:r>
    </w:p>
    <w:p>
      <w:pPr>
        <w:spacing w:after="0"/>
        <w:ind w:left="0"/>
        <w:jc w:val="both"/>
      </w:pPr>
      <w:r>
        <w:rPr>
          <w:rFonts w:ascii="Times New Roman"/>
          <w:b w:val="false"/>
          <w:i w:val="false"/>
          <w:color w:val="000000"/>
          <w:sz w:val="28"/>
        </w:rPr>
        <w:t>
      3.1.5. accounting of persons who have access to confidential information;</w:t>
      </w:r>
    </w:p>
    <w:p>
      <w:pPr>
        <w:spacing w:after="0"/>
        <w:ind w:left="0"/>
        <w:jc w:val="both"/>
      </w:pPr>
      <w:r>
        <w:rPr>
          <w:rFonts w:ascii="Times New Roman"/>
          <w:b w:val="false"/>
          <w:i w:val="false"/>
          <w:color w:val="000000"/>
          <w:sz w:val="28"/>
        </w:rPr>
        <w:t>
      3.1.6. prevention of unauthorized influence on confidential information (impact on information in violation of established rules for changing information, leading to distortion, falsification, destruction (complete or partial), theft, unlawful interception, copying, blocking access to information, as well as loss, destruction or failure functioning of a material storage medium);</w:t>
      </w:r>
    </w:p>
    <w:p>
      <w:pPr>
        <w:spacing w:after="0"/>
        <w:ind w:left="0"/>
        <w:jc w:val="both"/>
      </w:pPr>
      <w:r>
        <w:rPr>
          <w:rFonts w:ascii="Times New Roman"/>
          <w:b w:val="false"/>
          <w:i w:val="false"/>
          <w:color w:val="000000"/>
          <w:sz w:val="28"/>
        </w:rPr>
        <w:t>
      3.1.7. prevention of unintentional impact on confidential information (impact on information due to user errors, failure of hardware and software, natural phenomena or other events not aimed at changing information, leading to distortion, forgery, destruction (complete or partial), theft, unlawful interception, copying , blocking access to confidential information, as well as loss, destruction or malfunction of an electronic storage medium);</w:t>
      </w:r>
    </w:p>
    <w:p>
      <w:pPr>
        <w:spacing w:after="0"/>
        <w:ind w:left="0"/>
        <w:jc w:val="both"/>
      </w:pPr>
      <w:r>
        <w:rPr>
          <w:rFonts w:ascii="Times New Roman"/>
          <w:b w:val="false"/>
          <w:i w:val="false"/>
          <w:color w:val="000000"/>
          <w:sz w:val="28"/>
        </w:rPr>
        <w:t>
      3.1.8. prevention of intentional impact on confidential information (deliberate impact, including electromagnetic and (or) impact of another physical nature, carried out for an unlawful purpose).</w:t>
      </w:r>
    </w:p>
    <w:p>
      <w:pPr>
        <w:spacing w:after="0"/>
        <w:ind w:left="0"/>
        <w:jc w:val="left"/>
      </w:pPr>
      <w:r>
        <w:rPr>
          <w:rFonts w:ascii="Times New Roman"/>
          <w:b/>
          <w:i w:val="false"/>
          <w:color w:val="000000"/>
        </w:rPr>
        <w:t xml:space="preserve"> Chapter 4. Liability of the Parties</w:t>
      </w:r>
    </w:p>
    <w:p>
      <w:pPr>
        <w:spacing w:after="0"/>
        <w:ind w:left="0"/>
        <w:jc w:val="both"/>
      </w:pPr>
      <w:r>
        <w:rPr>
          <w:rFonts w:ascii="Times New Roman"/>
          <w:b w:val="false"/>
          <w:i w:val="false"/>
          <w:color w:val="000000"/>
          <w:sz w:val="28"/>
        </w:rPr>
        <w:t>
      4.1. Disclosure of confidential information by the Operator shall be the basis for prosecution under the legislation of the Republic of Kazakhstan.</w:t>
      </w:r>
    </w:p>
    <w:p>
      <w:pPr>
        <w:spacing w:after="0"/>
        <w:ind w:left="0"/>
        <w:jc w:val="both"/>
      </w:pPr>
      <w:r>
        <w:rPr>
          <w:rFonts w:ascii="Times New Roman"/>
          <w:b w:val="false"/>
          <w:i w:val="false"/>
          <w:color w:val="000000"/>
          <w:sz w:val="28"/>
        </w:rPr>
        <w:t>
      4.2. The basis for holding the Operator liable shall be the identified facts of unlawful use and (or) Disclosure of Confidential Information and (or) losses caused to the Owner (Owner) by the Operator as a result of the culpable unlawful behavior (action or inaction) of the Operator and the causal relationship between the culpable unlawful behavior and the damage caused losses.</w:t>
      </w:r>
    </w:p>
    <w:p>
      <w:pPr>
        <w:spacing w:after="0"/>
        <w:ind w:left="0"/>
        <w:jc w:val="left"/>
      </w:pPr>
      <w:r>
        <w:rPr>
          <w:rFonts w:ascii="Times New Roman"/>
          <w:b/>
          <w:i w:val="false"/>
          <w:color w:val="000000"/>
        </w:rPr>
        <w:t xml:space="preserve"> Chapter 5. Final provisions</w:t>
      </w:r>
    </w:p>
    <w:p>
      <w:pPr>
        <w:spacing w:after="0"/>
        <w:ind w:left="0"/>
        <w:jc w:val="both"/>
      </w:pPr>
      <w:r>
        <w:rPr>
          <w:rFonts w:ascii="Times New Roman"/>
          <w:b w:val="false"/>
          <w:i w:val="false"/>
          <w:color w:val="000000"/>
          <w:sz w:val="28"/>
        </w:rPr>
        <w:t>
      5.1. The Agreement shall be valid from the date of its signing by the Parties. In additions, the Parties, being aware that the right of the owner (holder) for the protection of confidential information from unauthorized use arises notwithstanding the fulfillment of any formalities (its registration, receipt of certificate etc.) in respect of this confidential information and shall be valid for the entire period of the validity period of the right of the owner (holder) for the protection of confidential information.</w:t>
      </w:r>
    </w:p>
    <w:p>
      <w:pPr>
        <w:spacing w:after="0"/>
        <w:ind w:left="0"/>
        <w:jc w:val="both"/>
      </w:pPr>
      <w:r>
        <w:rPr>
          <w:rFonts w:ascii="Times New Roman"/>
          <w:b w:val="false"/>
          <w:i w:val="false"/>
          <w:color w:val="000000"/>
          <w:sz w:val="28"/>
        </w:rPr>
        <w:t>
      5.2. The Agreement, as well as all , а также all legal relations arising in connection with the execution of the Agreement shall be regulated and subject to interpretation in accordance with the legislation of the Republic of Kazakhstan.</w:t>
      </w:r>
    </w:p>
    <w:p>
      <w:pPr>
        <w:spacing w:after="0"/>
        <w:ind w:left="0"/>
        <w:jc w:val="both"/>
      </w:pPr>
      <w:r>
        <w:rPr>
          <w:rFonts w:ascii="Times New Roman"/>
          <w:b w:val="false"/>
          <w:i w:val="false"/>
          <w:color w:val="000000"/>
          <w:sz w:val="28"/>
        </w:rPr>
        <w:t>
      5.3. All disputes and disagreements arising from or in connection with the Agreement shall be resolved through negotiations between the Parties.</w:t>
      </w:r>
    </w:p>
    <w:p>
      <w:pPr>
        <w:spacing w:after="0"/>
        <w:ind w:left="0"/>
        <w:jc w:val="both"/>
      </w:pPr>
      <w:r>
        <w:rPr>
          <w:rFonts w:ascii="Times New Roman"/>
          <w:b w:val="false"/>
          <w:i w:val="false"/>
          <w:color w:val="000000"/>
          <w:sz w:val="28"/>
        </w:rPr>
        <w:t>
      5.4. The contents of the Agreement shall not be subject to disclosure to third parties except as required by law.</w:t>
      </w:r>
    </w:p>
    <w:p>
      <w:pPr>
        <w:spacing w:after="0"/>
        <w:ind w:left="0"/>
        <w:jc w:val="both"/>
      </w:pPr>
      <w:r>
        <w:rPr>
          <w:rFonts w:ascii="Times New Roman"/>
          <w:b w:val="false"/>
          <w:i w:val="false"/>
          <w:color w:val="000000"/>
          <w:sz w:val="28"/>
        </w:rPr>
        <w:t>
      5.5. The Agreement is made in 2 (two) copies and signed by the Parties, one copy for each of the Parties.</w:t>
      </w:r>
    </w:p>
    <w:p>
      <w:pPr>
        <w:spacing w:after="0"/>
        <w:ind w:left="0"/>
        <w:jc w:val="left"/>
      </w:pPr>
      <w:r>
        <w:rPr>
          <w:rFonts w:ascii="Times New Roman"/>
          <w:b/>
          <w:i w:val="false"/>
          <w:color w:val="000000"/>
        </w:rPr>
        <w:t xml:space="preserve"> Signatures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Owner (Holder):</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Seal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Seal</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