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f8a90" w14:textId="eaf8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Provision of the Public Service “Apostillation of Official Documents Issued by the Justice Authorities and Other Public Bodies as well as Notaries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58 of the Acting Minister of Justice of the Republic of Kazakhstan dated May 27, 2020. Registered with the Ministry of Justice of the Republic of Kazakhstan on May 27, 2020 under No. 20740.</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has been amended in Kazakh, the text in English has not been amended by the order of the acting Minister of Justice of the Republic of Kazakhstan dated 13.08.2021 No. 708 (shall come into effect ten calendar days after the day of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obedience to sub-paragraph 1) of Article 10 of Law No. 88-V of the Republic of Kazakhstan “On Public Services” dated April 15, 2013,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That the Rules for the Provision of the Public Service “Apostillation of Official Documents Issued by the Justice Authorities and Other Public Bodies as well as Notaries of the Republic of Kazakhstan” shall be approved pursuant to Annex 1 hereto;</w:t>
      </w:r>
    </w:p>
    <w:bookmarkEnd w:id="1"/>
    <w:bookmarkStart w:name="z3" w:id="2"/>
    <w:p>
      <w:pPr>
        <w:spacing w:after="0"/>
        <w:ind w:left="0"/>
        <w:jc w:val="both"/>
      </w:pPr>
      <w:r>
        <w:rPr>
          <w:rFonts w:ascii="Times New Roman"/>
          <w:b w:val="false"/>
          <w:i w:val="false"/>
          <w:color w:val="000000"/>
          <w:sz w:val="28"/>
        </w:rPr>
        <w:t>
      2. That certain orders of the Minister of Justice of the Republic of Kazakhstan shall be declared to be no longer in force in conformity with Annex 2 hereto.</w:t>
      </w:r>
    </w:p>
    <w:bookmarkEnd w:id="2"/>
    <w:bookmarkStart w:name="z4" w:id="3"/>
    <w:p>
      <w:pPr>
        <w:spacing w:after="0"/>
        <w:ind w:left="0"/>
        <w:jc w:val="both"/>
      </w:pPr>
      <w:r>
        <w:rPr>
          <w:rFonts w:ascii="Times New Roman"/>
          <w:b w:val="false"/>
          <w:i w:val="false"/>
          <w:color w:val="000000"/>
          <w:sz w:val="28"/>
        </w:rPr>
        <w:t>
      3. That, to the extent permitted by the applicable law of the Republic of Kazakhstan, the Department of Registration Service and Organization of Legal Services of the Ministry of Justice of the Republic of Kazakhstan shall:</w:t>
      </w:r>
    </w:p>
    <w:bookmarkEnd w:id="3"/>
    <w:bookmarkStart w:name="z5" w:id="4"/>
    <w:p>
      <w:pPr>
        <w:spacing w:after="0"/>
        <w:ind w:left="0"/>
        <w:jc w:val="both"/>
      </w:pPr>
      <w:r>
        <w:rPr>
          <w:rFonts w:ascii="Times New Roman"/>
          <w:b w:val="false"/>
          <w:i w:val="false"/>
          <w:color w:val="000000"/>
          <w:sz w:val="28"/>
        </w:rPr>
        <w:t>
      1) provide state registration hereof;</w:t>
      </w:r>
    </w:p>
    <w:bookmarkEnd w:id="4"/>
    <w:bookmarkStart w:name="z6" w:id="5"/>
    <w:p>
      <w:pPr>
        <w:spacing w:after="0"/>
        <w:ind w:left="0"/>
        <w:jc w:val="both"/>
      </w:pPr>
      <w:r>
        <w:rPr>
          <w:rFonts w:ascii="Times New Roman"/>
          <w:b w:val="false"/>
          <w:i w:val="false"/>
          <w:color w:val="000000"/>
          <w:sz w:val="28"/>
        </w:rPr>
        <w:t>
      2) place this order on the official internet resource of the Ministry of Justice of the Republic of Kazakhstan.</w:t>
      </w:r>
    </w:p>
    <w:bookmarkEnd w:id="5"/>
    <w:bookmarkStart w:name="z7" w:id="6"/>
    <w:p>
      <w:pPr>
        <w:spacing w:after="0"/>
        <w:ind w:left="0"/>
        <w:jc w:val="both"/>
      </w:pPr>
      <w:r>
        <w:rPr>
          <w:rFonts w:ascii="Times New Roman"/>
          <w:b w:val="false"/>
          <w:i w:val="false"/>
          <w:color w:val="000000"/>
          <w:sz w:val="28"/>
        </w:rPr>
        <w:t>
      4. That the supervising Vice-Minister of Justice of the Republic of Kazakhstan shall be in charge of the execution hereof.</w:t>
      </w:r>
    </w:p>
    <w:bookmarkEnd w:id="6"/>
    <w:bookmarkStart w:name="z8" w:id="7"/>
    <w:p>
      <w:pPr>
        <w:spacing w:after="0"/>
        <w:ind w:left="0"/>
        <w:jc w:val="both"/>
      </w:pPr>
      <w:r>
        <w:rPr>
          <w:rFonts w:ascii="Times New Roman"/>
          <w:b w:val="false"/>
          <w:i w:val="false"/>
          <w:color w:val="000000"/>
          <w:sz w:val="28"/>
        </w:rPr>
        <w:t>
      5. That this order shall come into force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Acting </w:t>
            </w:r>
          </w:p>
          <w:p>
            <w:pPr>
              <w:spacing w:after="20"/>
              <w:ind w:left="20"/>
              <w:jc w:val="both"/>
            </w:pPr>
          </w:p>
          <w:p>
            <w:pPr>
              <w:spacing w:after="20"/>
              <w:ind w:left="20"/>
              <w:jc w:val="both"/>
            </w:pPr>
            <w:r>
              <w:rPr>
                <w:rFonts w:ascii="Times New Roman"/>
                <w:b w:val="false"/>
                <w:i/>
                <w:color w:val="000000"/>
                <w:sz w:val="20"/>
              </w:rPr>
              <w:t>Minister of Justice</w:t>
            </w: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Pan</w:t>
            </w:r>
            <w:r>
              <w:rPr>
                <w:rFonts w:ascii="Times New Roman"/>
                <w:b w:val="false"/>
                <w:i w:val="false"/>
                <w:color w:val="000000"/>
                <w:sz w:val="20"/>
              </w:rPr>
              <w:t>
</w:t>
            </w:r>
          </w:p>
        </w:tc>
      </w:tr>
    </w:tbl>
    <w:p>
      <w:pPr>
        <w:spacing w:after="0"/>
        <w:ind w:left="0"/>
        <w:jc w:val="both"/>
      </w:pPr>
      <w:bookmarkStart w:name="z10" w:id="8"/>
      <w:r>
        <w:rPr>
          <w:rFonts w:ascii="Times New Roman"/>
          <w:b w:val="false"/>
          <w:i w:val="false"/>
          <w:color w:val="000000"/>
          <w:sz w:val="28"/>
        </w:rPr>
        <w:t>
      “AGREED BY”</w:t>
      </w:r>
    </w:p>
    <w:bookmarkEnd w:id="8"/>
    <w:p>
      <w:pPr>
        <w:spacing w:after="0"/>
        <w:ind w:left="0"/>
        <w:jc w:val="both"/>
      </w:pPr>
      <w:r>
        <w:rPr>
          <w:rFonts w:ascii="Times New Roman"/>
          <w:b w:val="false"/>
          <w:i w:val="false"/>
          <w:color w:val="000000"/>
          <w:sz w:val="28"/>
        </w:rPr>
        <w:t xml:space="preserve">Ministry of Digital Development, </w:t>
      </w:r>
    </w:p>
    <w:p>
      <w:pPr>
        <w:spacing w:after="0"/>
        <w:ind w:left="0"/>
        <w:jc w:val="both"/>
      </w:pPr>
      <w:r>
        <w:rPr>
          <w:rFonts w:ascii="Times New Roman"/>
          <w:b w:val="false"/>
          <w:i w:val="false"/>
          <w:color w:val="000000"/>
          <w:sz w:val="28"/>
        </w:rPr>
        <w:t>Innovation and the Aerospace Industry</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xml:space="preserve">_________ "___" _________ 2020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order of the Minister of Justice </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58 dated May 27, 2020 </w:t>
            </w:r>
          </w:p>
        </w:tc>
      </w:tr>
    </w:tbl>
    <w:bookmarkStart w:name="z12" w:id="9"/>
    <w:p>
      <w:pPr>
        <w:spacing w:after="0"/>
        <w:ind w:left="0"/>
        <w:jc w:val="left"/>
      </w:pPr>
      <w:r>
        <w:rPr>
          <w:rFonts w:ascii="Times New Roman"/>
          <w:b/>
          <w:i w:val="false"/>
          <w:color w:val="000000"/>
        </w:rPr>
        <w:t xml:space="preserve">  Rules for the Provision of the Public Service “Apostillation of Official Documents Issued by the Justice Authorities and Other Public Bodies as well as Notaries of the Republic of Kazakhstan”</w:t>
      </w:r>
    </w:p>
    <w:bookmarkEnd w:id="9"/>
    <w:bookmarkStart w:name="z13" w:id="10"/>
    <w:p>
      <w:pPr>
        <w:spacing w:after="0"/>
        <w:ind w:left="0"/>
        <w:jc w:val="left"/>
      </w:pPr>
      <w:r>
        <w:rPr>
          <w:rFonts w:ascii="Times New Roman"/>
          <w:b/>
          <w:i w:val="false"/>
          <w:color w:val="000000"/>
        </w:rPr>
        <w:t xml:space="preserve"> Chapter 1. General provisions</w:t>
      </w:r>
    </w:p>
    <w:bookmarkEnd w:id="10"/>
    <w:bookmarkStart w:name="z14" w:id="11"/>
    <w:p>
      <w:pPr>
        <w:spacing w:after="0"/>
        <w:ind w:left="0"/>
        <w:jc w:val="both"/>
      </w:pPr>
      <w:r>
        <w:rPr>
          <w:rFonts w:ascii="Times New Roman"/>
          <w:b w:val="false"/>
          <w:i w:val="false"/>
          <w:color w:val="000000"/>
          <w:sz w:val="28"/>
        </w:rPr>
        <w:t>
      1. These Rules for the Provision of the Public Service “Apostillation of Official Documents Issued by the Justice Authorities and Other Public Bodies as well as Notaries of the Republic of Kazakhstan” (hereinafter - Rules) have been developed by the Ministry of Justice of the Republic of Kazakhstan pursuant to sub-paragraph 1) of article 10 of the Law of the Republic of Kazakhstan dated April 15, 2013 “On Public Services”, Decree of the Government of the Republic of Kazakhstan No. 545 dated April 24, 2001 “On the Measures on Implementation of Provisions of the Convention Cancelling the Requirement of Legalization of Foreign Official Documents, Made in the City of Hague on October 5, 1961” (hereinafter - the Convention) and the Unified Rules on the Procedure and Conditions for Affixing an Apostille to the Official Documents Issued by the Public Authorities, as well as from Notaries of the Republic of Kazakhstan, approved by order of the Minister of Justice of the Republic of Kazakhstan No. 64 dated June 4, 2001 (hereinafter – Unified Rules).</w:t>
      </w:r>
    </w:p>
    <w:bookmarkEnd w:id="11"/>
    <w:bookmarkStart w:name="z15" w:id="12"/>
    <w:p>
      <w:pPr>
        <w:spacing w:after="0"/>
        <w:ind w:left="0"/>
        <w:jc w:val="both"/>
      </w:pPr>
      <w:r>
        <w:rPr>
          <w:rFonts w:ascii="Times New Roman"/>
          <w:b w:val="false"/>
          <w:i w:val="false"/>
          <w:color w:val="000000"/>
          <w:sz w:val="28"/>
        </w:rPr>
        <w:t>
      2. The rules shall define the procedure and conditions for the provision of the public service "Apostille of official documents emanating from the justice authorities and other state bodies, as well as notaries of the Republic of Kazakhstan" (hereinafter referred to as the Public Service) and, are subject to application by the departments of justice of the regions, the cities of Nur-Sultan, Almaty and Shymkent (hereinafter referred to as the Service Provider), endowed with the right to affix an apostille on official documents issued by the justice authorities and other state bodies, as well as notaries of the Republic of Kazakhstan.</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 as amended by the order of the Minister of Justice of the Republic of Kazakhstan dated December 23, 2020 No. 775 (shall come into effect ten calendar days after the day of its first official publication).</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xml:space="preserve">
      3. The objective of the apostil affixing procedure shall be to provide a guarantee of authenticity and proper execution of apostilized documents, intended for action on the territory of countries-participants of the Hague Convention. </w:t>
      </w:r>
    </w:p>
    <w:bookmarkEnd w:id="13"/>
    <w:bookmarkStart w:name="z18" w:id="14"/>
    <w:p>
      <w:pPr>
        <w:spacing w:after="0"/>
        <w:ind w:left="0"/>
        <w:jc w:val="both"/>
      </w:pPr>
      <w:r>
        <w:rPr>
          <w:rFonts w:ascii="Times New Roman"/>
          <w:b w:val="false"/>
          <w:i w:val="false"/>
          <w:color w:val="000000"/>
          <w:sz w:val="28"/>
        </w:rPr>
        <w:t>
      4. The Service Provider shall apostille official documents issued by justice and other public bodies, as well as notaries of the Republic of Kazakhstan pursuant to the principle of extraterritoriality.</w:t>
      </w:r>
    </w:p>
    <w:bookmarkEnd w:id="14"/>
    <w:bookmarkStart w:name="z19" w:id="15"/>
    <w:p>
      <w:pPr>
        <w:spacing w:after="0"/>
        <w:ind w:left="0"/>
        <w:jc w:val="both"/>
      </w:pPr>
      <w:r>
        <w:rPr>
          <w:rFonts w:ascii="Times New Roman"/>
          <w:b w:val="false"/>
          <w:i w:val="false"/>
          <w:color w:val="000000"/>
          <w:sz w:val="28"/>
        </w:rPr>
        <w:t xml:space="preserve">
      Departments of justice of regions, Nur-Sultan, Almaty and Shymkent cities shall send to the Ministry of Justice specimen signatures of officials entitled to sign documents (hereinafter - sample signature) and imprint of a seal of the issuing authority (hereinafter - imprint of a seal) in compliance with their territorial unit as the officials are appointed and the seal of the authority changes. </w:t>
      </w:r>
    </w:p>
    <w:bookmarkEnd w:id="15"/>
    <w:bookmarkStart w:name="z20" w:id="16"/>
    <w:p>
      <w:pPr>
        <w:spacing w:after="0"/>
        <w:ind w:left="0"/>
        <w:jc w:val="both"/>
      </w:pPr>
      <w:r>
        <w:rPr>
          <w:rFonts w:ascii="Times New Roman"/>
          <w:b w:val="false"/>
          <w:i w:val="false"/>
          <w:color w:val="000000"/>
          <w:sz w:val="28"/>
        </w:rPr>
        <w:t>
      The Ministry of Justice shall collect up-to-date specimen signatures and seal imprints and shall send them to the Departments of Justice of regions, Nur-Sultan, Almaty and Shymkent cities for their use when providing the public service.</w:t>
      </w:r>
    </w:p>
    <w:bookmarkEnd w:id="16"/>
    <w:bookmarkStart w:name="z21" w:id="17"/>
    <w:p>
      <w:pPr>
        <w:spacing w:after="0"/>
        <w:ind w:left="0"/>
        <w:jc w:val="left"/>
      </w:pPr>
      <w:r>
        <w:rPr>
          <w:rFonts w:ascii="Times New Roman"/>
          <w:b/>
          <w:i w:val="false"/>
          <w:color w:val="000000"/>
        </w:rPr>
        <w:t xml:space="preserve"> Chapter 2. Procedure and conditions for the provision of a public service</w:t>
      </w:r>
    </w:p>
    <w:bookmarkEnd w:id="17"/>
    <w:bookmarkStart w:name="z22" w:id="18"/>
    <w:p>
      <w:pPr>
        <w:spacing w:after="0"/>
        <w:ind w:left="0"/>
        <w:jc w:val="both"/>
      </w:pPr>
      <w:r>
        <w:rPr>
          <w:rFonts w:ascii="Times New Roman"/>
          <w:b w:val="false"/>
          <w:i w:val="false"/>
          <w:color w:val="000000"/>
          <w:sz w:val="28"/>
        </w:rPr>
        <w:t>
      5. The list of basic requirements for the provision of a public service, including characteristics of the process, form, content and result of service provision, as well as other information factoring in the peculiarities of rendering a public service shall be provided in the standard of a public service “Apostillation of Official Documents Issued by the Justice Authorities and Other Public Bodies as well as Notaries of the Republic of Kazakhstan” (hereinafter – the public service standard) in pursuance of Annex 1 to these Rules.</w:t>
      </w:r>
    </w:p>
    <w:bookmarkEnd w:id="18"/>
    <w:bookmarkStart w:name="z23" w:id="19"/>
    <w:p>
      <w:pPr>
        <w:spacing w:after="0"/>
        <w:ind w:left="0"/>
        <w:jc w:val="both"/>
      </w:pPr>
      <w:r>
        <w:rPr>
          <w:rFonts w:ascii="Times New Roman"/>
          <w:b w:val="false"/>
          <w:i w:val="false"/>
          <w:color w:val="000000"/>
          <w:sz w:val="28"/>
        </w:rPr>
        <w:t>
      6. For receipt of a state service by individuals and legal entities (hereinafter - service recipients) upon their request, an application shall be filed to the State Corporation Government for Citizens Non-Commercial Joint-Stock Company (hereinafter - the State Corporation). on paper form or via the "e-government" web portal (hereinafter - the portal), electronically pursuant to Annex 2 to these Rules.</w:t>
      </w:r>
    </w:p>
    <w:bookmarkEnd w:id="19"/>
    <w:bookmarkStart w:name="z24" w:id="20"/>
    <w:p>
      <w:pPr>
        <w:spacing w:after="0"/>
        <w:ind w:left="0"/>
        <w:jc w:val="both"/>
      </w:pPr>
      <w:r>
        <w:rPr>
          <w:rFonts w:ascii="Times New Roman"/>
          <w:b w:val="false"/>
          <w:i w:val="false"/>
          <w:color w:val="000000"/>
          <w:sz w:val="28"/>
        </w:rPr>
        <w:t xml:space="preserve">
      7. The list of documents required for rendering of the public service when the service recipient or his/her/its representative by proxy applies to the State Corporation or via the portal shall be stipulated by paragraph 8 of the public service standard. </w:t>
      </w:r>
    </w:p>
    <w:bookmarkEnd w:id="20"/>
    <w:bookmarkStart w:name="z25" w:id="21"/>
    <w:p>
      <w:pPr>
        <w:spacing w:after="0"/>
        <w:ind w:left="0"/>
        <w:jc w:val="both"/>
      </w:pPr>
      <w:r>
        <w:rPr>
          <w:rFonts w:ascii="Times New Roman"/>
          <w:b w:val="false"/>
          <w:i w:val="false"/>
          <w:color w:val="000000"/>
          <w:sz w:val="28"/>
        </w:rPr>
        <w:t>
      8. Information on the documents certifying the identity of the service recipient, a document confirming payment by the service recipient to the budget of the amount of duty (in case of payment through EGPG), as well as information on state registration of acts of civil status performed in the Republic of Kazakhstan shall be obtained by the service provider and an employee of the State Corporation from respective state information systems via the gateway of "e-government".</w:t>
      </w:r>
    </w:p>
    <w:bookmarkEnd w:id="21"/>
    <w:bookmarkStart w:name="z26" w:id="22"/>
    <w:p>
      <w:pPr>
        <w:spacing w:after="0"/>
        <w:ind w:left="0"/>
        <w:jc w:val="both"/>
      </w:pPr>
      <w:r>
        <w:rPr>
          <w:rFonts w:ascii="Times New Roman"/>
          <w:b w:val="false"/>
          <w:i w:val="false"/>
          <w:color w:val="000000"/>
          <w:sz w:val="28"/>
        </w:rPr>
        <w:t xml:space="preserve">
      9. In the absence of relevant information in information systems, an employee of the State Corporation or service provider shall reproduce electronic/paper copies of documents and then return the originals to the service recipient, except for the documents subject to apostillation. </w:t>
      </w:r>
    </w:p>
    <w:bookmarkEnd w:id="22"/>
    <w:bookmarkStart w:name="z27" w:id="23"/>
    <w:p>
      <w:pPr>
        <w:spacing w:after="0"/>
        <w:ind w:left="0"/>
        <w:jc w:val="both"/>
      </w:pPr>
      <w:r>
        <w:rPr>
          <w:rFonts w:ascii="Times New Roman"/>
          <w:b w:val="false"/>
          <w:i w:val="false"/>
          <w:color w:val="000000"/>
          <w:sz w:val="28"/>
        </w:rPr>
        <w:t>
      It shall be prohibited to request from the service recipients documents and information that can be obtained from information systems.</w:t>
      </w:r>
    </w:p>
    <w:bookmarkEnd w:id="23"/>
    <w:bookmarkStart w:name="z28" w:id="24"/>
    <w:p>
      <w:pPr>
        <w:spacing w:after="0"/>
        <w:ind w:left="0"/>
        <w:jc w:val="both"/>
      </w:pPr>
      <w:r>
        <w:rPr>
          <w:rFonts w:ascii="Times New Roman"/>
          <w:b w:val="false"/>
          <w:i w:val="false"/>
          <w:color w:val="000000"/>
          <w:sz w:val="28"/>
        </w:rPr>
        <w:t>
      10. In providing public services the service recipient shall consent to the use of information constituting a legally protected secret contained in information systems, unless otherwise provided for by the laws of the Republic of Kazakhstan.</w:t>
      </w:r>
    </w:p>
    <w:bookmarkEnd w:id="24"/>
    <w:bookmarkStart w:name="z29" w:id="25"/>
    <w:p>
      <w:pPr>
        <w:spacing w:after="0"/>
        <w:ind w:left="0"/>
        <w:jc w:val="both"/>
      </w:pPr>
      <w:r>
        <w:rPr>
          <w:rFonts w:ascii="Times New Roman"/>
          <w:b w:val="false"/>
          <w:i w:val="false"/>
          <w:color w:val="000000"/>
          <w:sz w:val="28"/>
        </w:rPr>
        <w:t>
      11. Service provider shall ensure entering of data on the stage of providing public services to the information system for monitoring of rendering public services.</w:t>
      </w:r>
    </w:p>
    <w:bookmarkEnd w:id="25"/>
    <w:bookmarkStart w:name="z30" w:id="26"/>
    <w:p>
      <w:pPr>
        <w:spacing w:after="0"/>
        <w:ind w:left="0"/>
        <w:jc w:val="both"/>
      </w:pPr>
      <w:r>
        <w:rPr>
          <w:rFonts w:ascii="Times New Roman"/>
          <w:b w:val="false"/>
          <w:i w:val="false"/>
          <w:color w:val="000000"/>
          <w:sz w:val="28"/>
        </w:rPr>
        <w:t xml:space="preserve">
      12. In case of failure of information system the service provider shall immediately notify the employee responsible for information and communication infrastructure. </w:t>
      </w:r>
    </w:p>
    <w:bookmarkEnd w:id="26"/>
    <w:bookmarkStart w:name="z31" w:id="27"/>
    <w:p>
      <w:pPr>
        <w:spacing w:after="0"/>
        <w:ind w:left="0"/>
        <w:jc w:val="both"/>
      </w:pPr>
      <w:r>
        <w:rPr>
          <w:rFonts w:ascii="Times New Roman"/>
          <w:b w:val="false"/>
          <w:i w:val="false"/>
          <w:color w:val="000000"/>
          <w:sz w:val="28"/>
        </w:rPr>
        <w:t>
      In this case, the responsible employee for the information and communication infrastructure shall take measures to determine the cause of the failure of the information system and, within one (1) business day , draw up a protocol (act) on the technical problem and sign it by the service provider.</w:t>
      </w:r>
    </w:p>
    <w:bookmarkEnd w:id="27"/>
    <w:bookmarkStart w:name="z32" w:id="28"/>
    <w:p>
      <w:pPr>
        <w:spacing w:after="0"/>
        <w:ind w:left="0"/>
        <w:jc w:val="both"/>
      </w:pPr>
      <w:r>
        <w:rPr>
          <w:rFonts w:ascii="Times New Roman"/>
          <w:b w:val="false"/>
          <w:i w:val="false"/>
          <w:color w:val="000000"/>
          <w:sz w:val="28"/>
        </w:rPr>
        <w:t>
      13. The service recipient shall be able to receive the public service electronically via the portal upon condition that an electronic digital signature (hereinafter referred to as "EDS") is available.</w:t>
      </w:r>
    </w:p>
    <w:bookmarkEnd w:id="28"/>
    <w:bookmarkStart w:name="z33" w:id="29"/>
    <w:p>
      <w:pPr>
        <w:spacing w:after="0"/>
        <w:ind w:left="0"/>
        <w:jc w:val="both"/>
      </w:pPr>
      <w:r>
        <w:rPr>
          <w:rFonts w:ascii="Times New Roman"/>
          <w:b w:val="false"/>
          <w:i w:val="false"/>
          <w:color w:val="000000"/>
          <w:sz w:val="28"/>
        </w:rPr>
        <w:t xml:space="preserve">
      Within 1 (one) business day from the receipt of the application, when the service recipient submits an application via the portal, the status of acceptance of request for public service shall be sent to "personal profile". </w:t>
      </w:r>
    </w:p>
    <w:bookmarkEnd w:id="29"/>
    <w:bookmarkStart w:name="z34" w:id="30"/>
    <w:p>
      <w:pPr>
        <w:spacing w:after="0"/>
        <w:ind w:left="0"/>
        <w:jc w:val="both"/>
      </w:pPr>
      <w:r>
        <w:rPr>
          <w:rFonts w:ascii="Times New Roman"/>
          <w:b w:val="false"/>
          <w:i w:val="false"/>
          <w:color w:val="000000"/>
          <w:sz w:val="28"/>
        </w:rPr>
        <w:t>
      In compliance with the labour legislation, when the service recipient applies after the end of the working hours, on weekends and public holidays the receipt of applications shall be carried out on the next business day.</w:t>
      </w:r>
    </w:p>
    <w:bookmarkEnd w:id="30"/>
    <w:bookmarkStart w:name="z35" w:id="31"/>
    <w:p>
      <w:pPr>
        <w:spacing w:after="0"/>
        <w:ind w:left="0"/>
        <w:jc w:val="both"/>
      </w:pPr>
      <w:r>
        <w:rPr>
          <w:rFonts w:ascii="Times New Roman"/>
          <w:b w:val="false"/>
          <w:i w:val="false"/>
          <w:color w:val="000000"/>
          <w:sz w:val="28"/>
        </w:rPr>
        <w:t>
      The service provider shall verify the specimen signature and seal imprint against the copy of the document to be apostilled attached to the application, as well as the compliance of the application and attached documents with the requirements of the Convention and the Unified Rules.</w:t>
      </w:r>
    </w:p>
    <w:bookmarkEnd w:id="31"/>
    <w:bookmarkStart w:name="z36" w:id="32"/>
    <w:p>
      <w:pPr>
        <w:spacing w:after="0"/>
        <w:ind w:left="0"/>
        <w:jc w:val="both"/>
      </w:pPr>
      <w:r>
        <w:rPr>
          <w:rFonts w:ascii="Times New Roman"/>
          <w:b w:val="false"/>
          <w:i w:val="false"/>
          <w:color w:val="000000"/>
          <w:sz w:val="28"/>
        </w:rPr>
        <w:t xml:space="preserve">
      If the signature and seal imprint do not comply with the scanned copy of the document to be apostilled, if the application and attached documents do not comply with the Convention and the Unified Rules, or if the fact of incompleteness of the attached documents is established, the service provider shall prepare and send to the service recipient the result of the public service in the form of a reasoned refusal to render the public service in the form of an electronic signed document within 1 (one) business day upon receipt of the application. </w:t>
      </w:r>
    </w:p>
    <w:bookmarkEnd w:id="32"/>
    <w:bookmarkStart w:name="z37" w:id="33"/>
    <w:p>
      <w:pPr>
        <w:spacing w:after="0"/>
        <w:ind w:left="0"/>
        <w:jc w:val="both"/>
      </w:pPr>
      <w:r>
        <w:rPr>
          <w:rFonts w:ascii="Times New Roman"/>
          <w:b w:val="false"/>
          <w:i w:val="false"/>
          <w:color w:val="000000"/>
          <w:sz w:val="28"/>
        </w:rPr>
        <w:t xml:space="preserve">
      In case the application is filled out correctly and the attached documents comply with the requirements of the Convention and the Unified Rules, the service provider shall send a notification on the appointment date and time of documents apostillation to the service recipient's "personal profile". </w:t>
      </w:r>
    </w:p>
    <w:bookmarkEnd w:id="33"/>
    <w:bookmarkStart w:name="z38" w:id="34"/>
    <w:p>
      <w:pPr>
        <w:spacing w:after="0"/>
        <w:ind w:left="0"/>
        <w:jc w:val="both"/>
      </w:pPr>
      <w:r>
        <w:rPr>
          <w:rFonts w:ascii="Times New Roman"/>
          <w:b w:val="false"/>
          <w:i w:val="false"/>
          <w:color w:val="000000"/>
          <w:sz w:val="28"/>
        </w:rPr>
        <w:t xml:space="preserve">
      The documents shall be apostilled on the next business day. </w:t>
      </w:r>
    </w:p>
    <w:bookmarkEnd w:id="34"/>
    <w:bookmarkStart w:name="z39" w:id="35"/>
    <w:p>
      <w:pPr>
        <w:spacing w:after="0"/>
        <w:ind w:left="0"/>
        <w:jc w:val="both"/>
      </w:pPr>
      <w:r>
        <w:rPr>
          <w:rFonts w:ascii="Times New Roman"/>
          <w:b w:val="false"/>
          <w:i w:val="false"/>
          <w:color w:val="000000"/>
          <w:sz w:val="28"/>
        </w:rPr>
        <w:t xml:space="preserve">
      The apostille shall be affixed by the service provider irrespective of the issuing territory upon presentation of the document on the same day in paper form and payment of the state duty for affixing the apostille. </w:t>
      </w:r>
    </w:p>
    <w:bookmarkEnd w:id="35"/>
    <w:bookmarkStart w:name="z40" w:id="36"/>
    <w:p>
      <w:pPr>
        <w:spacing w:after="0"/>
        <w:ind w:left="0"/>
        <w:jc w:val="both"/>
      </w:pPr>
      <w:r>
        <w:rPr>
          <w:rFonts w:ascii="Times New Roman"/>
          <w:b w:val="false"/>
          <w:i w:val="false"/>
          <w:color w:val="000000"/>
          <w:sz w:val="28"/>
        </w:rPr>
        <w:t>
      The service provider shall verify the submitted document, stamp "apostille" on the document and issue to the service recipient the result of rendering the public service in the form of a paper document signed by an authorized person of the provider according to the form, in compliance with Annex 3 to these Rules.</w:t>
      </w:r>
    </w:p>
    <w:bookmarkEnd w:id="36"/>
    <w:bookmarkStart w:name="z41" w:id="37"/>
    <w:p>
      <w:pPr>
        <w:spacing w:after="0"/>
        <w:ind w:left="0"/>
        <w:jc w:val="both"/>
      </w:pPr>
      <w:r>
        <w:rPr>
          <w:rFonts w:ascii="Times New Roman"/>
          <w:b w:val="false"/>
          <w:i w:val="false"/>
          <w:color w:val="000000"/>
          <w:sz w:val="28"/>
        </w:rPr>
        <w:t>
      In the event of failure to submit the document subject to apostillation in the established day, failure to comply with the requirements of the Convention and Unified Rules, or determination of the fact of incompleteness of the submitted documents the service provider shall prepare and send to the service recipient the result of rendering the public service in the form of a motivated refusal in rendering the public service, in the form of an electronic document signed by the EDS of the service provider’s authorized person on the same business day upon submission or failure to submit documents.</w:t>
      </w:r>
    </w:p>
    <w:bookmarkEnd w:id="37"/>
    <w:bookmarkStart w:name="z42" w:id="38"/>
    <w:p>
      <w:pPr>
        <w:spacing w:after="0"/>
        <w:ind w:left="0"/>
        <w:jc w:val="both"/>
      </w:pPr>
      <w:r>
        <w:rPr>
          <w:rFonts w:ascii="Times New Roman"/>
          <w:b w:val="false"/>
          <w:i w:val="false"/>
          <w:color w:val="000000"/>
          <w:sz w:val="28"/>
        </w:rPr>
        <w:t xml:space="preserve">
      14. In the case of provision of a public service via the State Corporation on paper, the day of receipt of applications and documents shall not be included in the term of provision of the public service. </w:t>
      </w:r>
    </w:p>
    <w:bookmarkEnd w:id="38"/>
    <w:bookmarkStart w:name="z43" w:id="39"/>
    <w:p>
      <w:pPr>
        <w:spacing w:after="0"/>
        <w:ind w:left="0"/>
        <w:jc w:val="both"/>
      </w:pPr>
      <w:r>
        <w:rPr>
          <w:rFonts w:ascii="Times New Roman"/>
          <w:b w:val="false"/>
          <w:i w:val="false"/>
          <w:color w:val="000000"/>
          <w:sz w:val="28"/>
        </w:rPr>
        <w:t>
      When a service recipient applies after working hours, on weekends and public holidays in compliance with the labour legislation of the Republic of Kazakhstan, applications shall be accepted on the next business day.</w:t>
      </w:r>
    </w:p>
    <w:bookmarkEnd w:id="39"/>
    <w:bookmarkStart w:name="z44" w:id="40"/>
    <w:p>
      <w:pPr>
        <w:spacing w:after="0"/>
        <w:ind w:left="0"/>
        <w:jc w:val="both"/>
      </w:pPr>
      <w:r>
        <w:rPr>
          <w:rFonts w:ascii="Times New Roman"/>
          <w:b w:val="false"/>
          <w:i w:val="false"/>
          <w:color w:val="000000"/>
          <w:sz w:val="28"/>
        </w:rPr>
        <w:t xml:space="preserve">
      In case the service recipient fails to provide a complete set of documents pursuant to the list provided by paragraph 8 of the public service standard, and (or) documents with expired validity, an employee of the State Corporation shall refuse to accept the application and issue a receipt on refusal to accept documents in the form according to Annex 4 to these Rules. </w:t>
      </w:r>
    </w:p>
    <w:bookmarkEnd w:id="40"/>
    <w:bookmarkStart w:name="z45" w:id="41"/>
    <w:p>
      <w:pPr>
        <w:spacing w:after="0"/>
        <w:ind w:left="0"/>
        <w:jc w:val="both"/>
      </w:pPr>
      <w:r>
        <w:rPr>
          <w:rFonts w:ascii="Times New Roman"/>
          <w:b w:val="false"/>
          <w:i w:val="false"/>
          <w:color w:val="000000"/>
          <w:sz w:val="28"/>
        </w:rPr>
        <w:t>
      When a service recipient submits a complete set of documents - an employee of the State Corporation shall verify the documents submitted by the service recipient, accept them and issue a receipt on acceptance of relevant documents. Accepted documents shall be sent to the service provider by courier service.</w:t>
      </w:r>
    </w:p>
    <w:bookmarkEnd w:id="41"/>
    <w:bookmarkStart w:name="z46" w:id="42"/>
    <w:p>
      <w:pPr>
        <w:spacing w:after="0"/>
        <w:ind w:left="0"/>
        <w:jc w:val="both"/>
      </w:pPr>
      <w:r>
        <w:rPr>
          <w:rFonts w:ascii="Times New Roman"/>
          <w:b w:val="false"/>
          <w:i w:val="false"/>
          <w:color w:val="000000"/>
          <w:sz w:val="28"/>
        </w:rPr>
        <w:t>
      On the day of receipt of the application, the service provider's office shall accept and register them, and then hand them over to the employee responsible for apostillation.</w:t>
      </w:r>
    </w:p>
    <w:bookmarkEnd w:id="42"/>
    <w:bookmarkStart w:name="z47" w:id="43"/>
    <w:p>
      <w:pPr>
        <w:spacing w:after="0"/>
        <w:ind w:left="0"/>
        <w:jc w:val="both"/>
      </w:pPr>
      <w:r>
        <w:rPr>
          <w:rFonts w:ascii="Times New Roman"/>
          <w:b w:val="false"/>
          <w:i w:val="false"/>
          <w:color w:val="000000"/>
          <w:sz w:val="28"/>
        </w:rPr>
        <w:t>
      The service provider shall verify the signature and stamp specimen for their compliance with the document to be apostilled, as well as for compliance of the application and submitted documents with the requirements of the Convention and the Unified Rules.</w:t>
      </w:r>
    </w:p>
    <w:bookmarkEnd w:id="43"/>
    <w:bookmarkStart w:name="z48" w:id="44"/>
    <w:p>
      <w:pPr>
        <w:spacing w:after="0"/>
        <w:ind w:left="0"/>
        <w:jc w:val="both"/>
      </w:pPr>
      <w:r>
        <w:rPr>
          <w:rFonts w:ascii="Times New Roman"/>
          <w:b w:val="false"/>
          <w:i w:val="false"/>
          <w:color w:val="000000"/>
          <w:sz w:val="28"/>
        </w:rPr>
        <w:t>
      After verification of the application and submitted documents received via the State Corporation within 2 (two) working days, stamp "apostille" shall be affixed to the document and the result of the public service shall be forwarded in the form of a document in paper format, signed by an authorized person of the Service Provider in obedience to Annex 3 to these Rules or a motivated refusal on the grounds provided by paragraph 9 of the public service standard.</w:t>
      </w:r>
    </w:p>
    <w:bookmarkEnd w:id="44"/>
    <w:bookmarkStart w:name="z49" w:id="45"/>
    <w:p>
      <w:pPr>
        <w:spacing w:after="0"/>
        <w:ind w:left="0"/>
        <w:jc w:val="both"/>
      </w:pPr>
      <w:r>
        <w:rPr>
          <w:rFonts w:ascii="Times New Roman"/>
          <w:b w:val="false"/>
          <w:i w:val="false"/>
          <w:color w:val="000000"/>
          <w:sz w:val="28"/>
        </w:rPr>
        <w:t>
      15. In the State Corporation, the issuance of ready-made documents shall be carried out based on a receipt for the receipt of the relevant documents, upon presentation by the recipient of an identity card, or an electronic document from the digital document service (for identification) (or its representative acting based on a document issued in accordance with the civil law Republic of Kazakhstan, which indicates the relevant powers of the representative).</w:t>
      </w:r>
    </w:p>
    <w:bookmarkEnd w:id="45"/>
    <w:bookmarkStart w:name="z50" w:id="46"/>
    <w:p>
      <w:pPr>
        <w:spacing w:after="0"/>
        <w:ind w:left="0"/>
        <w:jc w:val="both"/>
      </w:pPr>
      <w:r>
        <w:rPr>
          <w:rFonts w:ascii="Times New Roman"/>
          <w:b w:val="false"/>
          <w:i w:val="false"/>
          <w:color w:val="000000"/>
          <w:sz w:val="28"/>
        </w:rPr>
        <w:t>
      The State Corporation shall ensure storage of the documents, within 1 (one) month, after which it shall transfer them to the servicer for further storage.</w:t>
      </w:r>
    </w:p>
    <w:bookmarkEnd w:id="46"/>
    <w:bookmarkStart w:name="z51" w:id="47"/>
    <w:p>
      <w:pPr>
        <w:spacing w:after="0"/>
        <w:ind w:left="0"/>
        <w:jc w:val="both"/>
      </w:pPr>
      <w:r>
        <w:rPr>
          <w:rFonts w:ascii="Times New Roman"/>
          <w:b w:val="false"/>
          <w:i w:val="false"/>
          <w:color w:val="000000"/>
          <w:sz w:val="28"/>
        </w:rPr>
        <w:t>
      When the service recipient applies after one (1) month, upon the request of the State Corporation, the Service Provider shall send the prepared documents to the State Corporation within one (1) business day for the issuance to the service recipient.</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15, as amended by the order acting Minister of Justice of the Republic of Kazakhstan dated 13.08.2021 No. 708 (shall come into effect ten calendar days after the day of its first official publication).</w:t>
      </w:r>
      <w:r>
        <w:br/>
      </w:r>
      <w:r>
        <w:rPr>
          <w:rFonts w:ascii="Times New Roman"/>
          <w:b w:val="false"/>
          <w:i w:val="false"/>
          <w:color w:val="000000"/>
          <w:sz w:val="28"/>
        </w:rPr>
        <w:t>
</w:t>
      </w:r>
    </w:p>
    <w:bookmarkStart w:name="z53" w:id="48"/>
    <w:p>
      <w:pPr>
        <w:spacing w:after="0"/>
        <w:ind w:left="0"/>
        <w:jc w:val="left"/>
      </w:pPr>
      <w:r>
        <w:rPr>
          <w:rFonts w:ascii="Times New Roman"/>
          <w:b/>
          <w:i w:val="false"/>
          <w:color w:val="000000"/>
        </w:rPr>
        <w:t xml:space="preserve"> Chapter 3. Procedure for appealing against decisions, actions (inaction) of the authorised body and (or) its officials concerning the provision of a public service</w:t>
      </w:r>
    </w:p>
    <w:bookmarkEnd w:id="48"/>
    <w:bookmarkStart w:name="z54" w:id="49"/>
    <w:p>
      <w:pPr>
        <w:spacing w:after="0"/>
        <w:ind w:left="0"/>
        <w:jc w:val="both"/>
      </w:pPr>
      <w:r>
        <w:rPr>
          <w:rFonts w:ascii="Times New Roman"/>
          <w:b w:val="false"/>
          <w:i w:val="false"/>
          <w:color w:val="000000"/>
          <w:sz w:val="28"/>
        </w:rPr>
        <w:t>
      16. A complaint against decisions, actions (inaction) of the service provider and (or) their employees on the provision of public services shall be submitted to the head of the service provider.</w:t>
      </w:r>
    </w:p>
    <w:bookmarkEnd w:id="49"/>
    <w:bookmarkStart w:name="z55" w:id="50"/>
    <w:p>
      <w:pPr>
        <w:spacing w:after="0"/>
        <w:ind w:left="0"/>
        <w:jc w:val="both"/>
      </w:pPr>
      <w:r>
        <w:rPr>
          <w:rFonts w:ascii="Times New Roman"/>
          <w:b w:val="false"/>
          <w:i w:val="false"/>
          <w:color w:val="000000"/>
          <w:sz w:val="28"/>
        </w:rPr>
        <w:t>
      The complaint of the service recipient, received by the service provider directly providing the public service, in accordance with paragraph 2 of Article 25 of the Law "On Public Services" is subject to consideration within five working days from the date of its registration.</w:t>
      </w:r>
    </w:p>
    <w:bookmarkEnd w:id="50"/>
    <w:bookmarkStart w:name="z56" w:id="51"/>
    <w:p>
      <w:pPr>
        <w:spacing w:after="0"/>
        <w:ind w:left="0"/>
        <w:jc w:val="both"/>
      </w:pPr>
      <w:r>
        <w:rPr>
          <w:rFonts w:ascii="Times New Roman"/>
          <w:b w:val="false"/>
          <w:i w:val="false"/>
          <w:color w:val="000000"/>
          <w:sz w:val="28"/>
        </w:rPr>
        <w:t>
      The complaint of the service recipient, received by the authorized body for assessment and control over the quality of the provision of public services, is subject to consideration within fifteen working days from the date of its registration.</w:t>
      </w:r>
    </w:p>
    <w:bookmarkEnd w:id="51"/>
    <w:bookmarkStart w:name="z57" w:id="52"/>
    <w:p>
      <w:pPr>
        <w:spacing w:after="0"/>
        <w:ind w:left="0"/>
        <w:jc w:val="both"/>
      </w:pPr>
      <w:r>
        <w:rPr>
          <w:rFonts w:ascii="Times New Roman"/>
          <w:b w:val="false"/>
          <w:i w:val="false"/>
          <w:color w:val="000000"/>
          <w:sz w:val="28"/>
        </w:rPr>
        <w:t>
      When applying through the portal, information on the procedure for appealing may be obtained by calling the unified contact center for the provision of public services.</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16 - as amended by the order of the Acting Minister of Justice of the Republic of Kazakhstan dated September 28, 2021 No. 841 (shall come into effect ten calendar days after the day of its first official publication).</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17. Pre-trial consideration of a complaint on the provision of public services shall be carried out by a higher administrative body, an authorized body for assessing and monitoring the quality of public services (hereinafter referred to as the Body considering the complaint).</w:t>
      </w:r>
    </w:p>
    <w:bookmarkEnd w:id="53"/>
    <w:bookmarkStart w:name="z60" w:id="54"/>
    <w:p>
      <w:pPr>
        <w:spacing w:after="0"/>
        <w:ind w:left="0"/>
        <w:jc w:val="both"/>
      </w:pPr>
      <w:r>
        <w:rPr>
          <w:rFonts w:ascii="Times New Roman"/>
          <w:b w:val="false"/>
          <w:i w:val="false"/>
          <w:color w:val="000000"/>
          <w:sz w:val="28"/>
        </w:rPr>
        <w:t>
      The complaint shall be submitted to the service provider, whose decision, and action (inaction) are being appealed.</w:t>
      </w:r>
    </w:p>
    <w:bookmarkEnd w:id="54"/>
    <w:bookmarkStart w:name="z61" w:id="55"/>
    <w:p>
      <w:pPr>
        <w:spacing w:after="0"/>
        <w:ind w:left="0"/>
        <w:jc w:val="both"/>
      </w:pPr>
      <w:r>
        <w:rPr>
          <w:rFonts w:ascii="Times New Roman"/>
          <w:b w:val="false"/>
          <w:i w:val="false"/>
          <w:color w:val="000000"/>
          <w:sz w:val="28"/>
        </w:rPr>
        <w:t>
      The service provider, whose decision, or action (inaction) is being appealed, no later than three working days from the date of receipt of the complaint, shall send it and the administrative case to the body considering the complaint.</w:t>
      </w:r>
    </w:p>
    <w:bookmarkEnd w:id="55"/>
    <w:bookmarkStart w:name="z62" w:id="56"/>
    <w:p>
      <w:pPr>
        <w:spacing w:after="0"/>
        <w:ind w:left="0"/>
        <w:jc w:val="both"/>
      </w:pPr>
      <w:r>
        <w:rPr>
          <w:rFonts w:ascii="Times New Roman"/>
          <w:b w:val="false"/>
          <w:i w:val="false"/>
          <w:color w:val="000000"/>
          <w:sz w:val="28"/>
        </w:rPr>
        <w:t>
      At the same time, the service provider, whose decision, or action (inaction) is being appealed, has the right not to send a complaint to the body considering the complaint if it makes a decision or other administrative action within three working days that fully meets the requirements specified in the complaint.</w:t>
      </w:r>
    </w:p>
    <w:bookmarkEnd w:id="56"/>
    <w:bookmarkStart w:name="z63" w:id="57"/>
    <w:p>
      <w:pPr>
        <w:spacing w:after="0"/>
        <w:ind w:left="0"/>
        <w:jc w:val="both"/>
      </w:pPr>
      <w:r>
        <w:rPr>
          <w:rFonts w:ascii="Times New Roman"/>
          <w:b w:val="false"/>
          <w:i w:val="false"/>
          <w:color w:val="000000"/>
          <w:sz w:val="28"/>
        </w:rPr>
        <w:t>
      Unless otherwise provided by law, the appeal to the court is allowed after an appeal in the pre-trial procedure.</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17 - as amended by the order of the Acting Minister of Justice of the Republic of Kazakhstan dated September 28, 2021 No. 841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18. Excluded by order of acting Minister of Justice of the Republic of Kazakhstan dated September 28, 2021 No. 841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19. Excluded by order of acting Minister of Justice of the Republic of Kazakhstan dated September 28, 2021 No. 841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20. Excluded by order of acting Minister of Justice of the Republic of Kazakhstan dated September 28, 2021 No. 841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 Excluded by order of acting Minister of Justice of the Republic of Kazakhstan dated September 28, 2021 No. 841 (shall come into effect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the Provision</w:t>
            </w:r>
            <w:r>
              <w:br/>
            </w:r>
            <w:r>
              <w:rPr>
                <w:rFonts w:ascii="Times New Roman"/>
                <w:b w:val="false"/>
                <w:i w:val="false"/>
                <w:color w:val="000000"/>
                <w:sz w:val="20"/>
              </w:rPr>
              <w:t xml:space="preserve">of the Public Service </w:t>
            </w:r>
            <w:r>
              <w:br/>
            </w:r>
            <w:r>
              <w:rPr>
                <w:rFonts w:ascii="Times New Roman"/>
                <w:b w:val="false"/>
                <w:i w:val="false"/>
                <w:color w:val="000000"/>
                <w:sz w:val="20"/>
              </w:rPr>
              <w:t xml:space="preserve">“Apostillation of Official </w:t>
            </w:r>
            <w:r>
              <w:br/>
            </w:r>
            <w:r>
              <w:rPr>
                <w:rFonts w:ascii="Times New Roman"/>
                <w:b w:val="false"/>
                <w:i w:val="false"/>
                <w:color w:val="000000"/>
                <w:sz w:val="20"/>
              </w:rPr>
              <w:t xml:space="preserve">Documents, Issued by Justice </w:t>
            </w:r>
            <w:r>
              <w:br/>
            </w:r>
            <w:r>
              <w:rPr>
                <w:rFonts w:ascii="Times New Roman"/>
                <w:b w:val="false"/>
                <w:i w:val="false"/>
                <w:color w:val="000000"/>
                <w:sz w:val="20"/>
              </w:rPr>
              <w:t xml:space="preserve">Authorities and Other Public </w:t>
            </w:r>
            <w:r>
              <w:br/>
            </w:r>
            <w:r>
              <w:rPr>
                <w:rFonts w:ascii="Times New Roman"/>
                <w:b w:val="false"/>
                <w:i w:val="false"/>
                <w:color w:val="000000"/>
                <w:sz w:val="20"/>
              </w:rPr>
              <w:t>Bodies, as well as Notaries of the</w:t>
            </w:r>
            <w:r>
              <w:br/>
            </w:r>
            <w:r>
              <w:rPr>
                <w:rFonts w:ascii="Times New Roman"/>
                <w:b w:val="false"/>
                <w:i w:val="false"/>
                <w:color w:val="000000"/>
                <w:sz w:val="20"/>
              </w:rPr>
              <w:t xml:space="preserve"> Republic of Kazakhstan”</w:t>
            </w:r>
          </w:p>
        </w:tc>
      </w:tr>
    </w:tbl>
    <w:bookmarkStart w:name="z70" w:id="58"/>
    <w:p>
      <w:pPr>
        <w:spacing w:after="0"/>
        <w:ind w:left="0"/>
        <w:jc w:val="both"/>
      </w:pPr>
      <w:r>
        <w:rPr>
          <w:rFonts w:ascii="Times New Roman"/>
          <w:b w:val="false"/>
          <w:i w:val="false"/>
          <w:color w:val="ff0000"/>
          <w:sz w:val="28"/>
        </w:rPr>
        <w:t>
      Footnote. Annex 1 as amended by orders of the Minister of Justice of the Republic of Kazakhstan dated December 23, 2020 No. 775 (shall come into effect ten calendar days after the day of its first official publication); No. 708 dated August 13, 2021 (shall come into effect ten calendar days after the day of its first official publication); dated September 28, 2021 No. 841 (shall come into effect ten calendar days after the day of its first official publication).</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Public Service Standard </w:t>
            </w:r>
          </w:p>
          <w:p>
            <w:pPr>
              <w:spacing w:after="20"/>
              <w:ind w:left="20"/>
              <w:jc w:val="both"/>
            </w:pPr>
            <w:r>
              <w:rPr>
                <w:rFonts w:ascii="Times New Roman"/>
                <w:b w:val="false"/>
                <w:i w:val="false"/>
                <w:color w:val="000000"/>
                <w:sz w:val="20"/>
              </w:rPr>
              <w:t>“Apostillation of Official Documents Issued by the Justice Authorities and Other Public Bodies as well as Notaries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departments of justice of regions, cities of Nur-Sultan, Almaty and Shymkent (hereinafter referred to as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providing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via a state corporation;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providing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In a public corporation - 2 working days. The day of admission shall not be included in the term of the public service.</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At the portal - receipt of notification of appointment date, time for apostilization of documents - 1 (one) business day;</w:t>
            </w:r>
          </w:p>
          <w:p>
            <w:pPr>
              <w:spacing w:after="20"/>
              <w:ind w:left="20"/>
              <w:jc w:val="both"/>
            </w:pPr>
            <w:r>
              <w:rPr>
                <w:rFonts w:ascii="Times New Roman"/>
                <w:b w:val="false"/>
                <w:i w:val="false"/>
                <w:color w:val="000000"/>
                <w:sz w:val="20"/>
              </w:rPr>
              <w:t>
</w:t>
            </w:r>
            <w:r>
              <w:rPr>
                <w:rFonts w:ascii="Times New Roman"/>
                <w:b w:val="false"/>
                <w:i w:val="false"/>
                <w:color w:val="000000"/>
                <w:sz w:val="20"/>
              </w:rPr>
              <w:t>Issuance of the result of the public service in case of application via the portal - 1 (one) business day;</w:t>
            </w:r>
          </w:p>
          <w:p>
            <w:pPr>
              <w:spacing w:after="20"/>
              <w:ind w:left="20"/>
              <w:jc w:val="both"/>
            </w:pPr>
            <w:r>
              <w:rPr>
                <w:rFonts w:ascii="Times New Roman"/>
                <w:b w:val="false"/>
                <w:i w:val="false"/>
                <w:color w:val="000000"/>
                <w:sz w:val="20"/>
              </w:rPr>
              <w:t>
</w:t>
            </w:r>
            <w:r>
              <w:rPr>
                <w:rFonts w:ascii="Times New Roman"/>
                <w:b w:val="false"/>
                <w:i w:val="false"/>
                <w:color w:val="000000"/>
                <w:sz w:val="20"/>
              </w:rPr>
              <w:t>maximum permissible waiting time for delivery of the package of documents by the service recipient in the State Corporation - 15 (fifteen) minutes;</w:t>
            </w:r>
          </w:p>
          <w:p>
            <w:pPr>
              <w:spacing w:after="20"/>
              <w:ind w:left="20"/>
              <w:jc w:val="both"/>
            </w:pPr>
            <w:r>
              <w:rPr>
                <w:rFonts w:ascii="Times New Roman"/>
                <w:b w:val="false"/>
                <w:i w:val="false"/>
                <w:color w:val="000000"/>
                <w:sz w:val="20"/>
              </w:rPr>
              <w:t>
Maximum permissible service time of the service recipient in the State Corporation - 15 (fifteen) minutes.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delivery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Electronic/on paper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of providing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0"/>
          <w:p>
            <w:pPr>
              <w:spacing w:after="20"/>
              <w:ind w:left="20"/>
              <w:jc w:val="both"/>
            </w:pPr>
            <w:r>
              <w:rPr>
                <w:rFonts w:ascii="Times New Roman"/>
                <w:b w:val="false"/>
                <w:i w:val="false"/>
                <w:color w:val="000000"/>
                <w:sz w:val="20"/>
              </w:rPr>
              <w:t>
1) Document stamped with "apostille" on paper, in the form pursuant to Annex 3 to these Rules;</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2) a letter of termination of the application in case the service recipient has submitted the application;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3) a substantiated refusal to render the public service.</w:t>
            </w:r>
          </w:p>
          <w:p>
            <w:pPr>
              <w:spacing w:after="20"/>
              <w:ind w:left="20"/>
              <w:jc w:val="both"/>
            </w:pPr>
            <w:r>
              <w:rPr>
                <w:rFonts w:ascii="Times New Roman"/>
                <w:b w:val="false"/>
                <w:i w:val="false"/>
                <w:color w:val="000000"/>
                <w:sz w:val="20"/>
              </w:rPr>
              <w:t>
The form of provision of the result of the public service shall be on paper/electronic form in case of submission of motivated response on refusal to render the public service via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payment charged from a service recipient when providing a public service and the manner in which it is charged in cases stipulated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affixing an apostille to official documents executed in the Republic of Kazakhstan - 0.5 MCI per document pursuant to sub-paragraph 7) of Article 615 of the Code of the Republic of Kazakhstan “On Taxes and Other Obligatory Payments to the Budget (Tax Code)” dated December 25, 2017.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1"/>
          <w:p>
            <w:pPr>
              <w:spacing w:after="20"/>
              <w:ind w:left="20"/>
              <w:jc w:val="both"/>
            </w:pPr>
            <w:r>
              <w:rPr>
                <w:rFonts w:ascii="Times New Roman"/>
                <w:b w:val="false"/>
                <w:i w:val="false"/>
                <w:color w:val="000000"/>
                <w:sz w:val="20"/>
              </w:rPr>
              <w:t xml:space="preserve">
1) the service provider - from Monday to Friday inclusive, according to the established working hours from 9.00 am to 06.30 pm with lunch break from 01.00 pm to 02.30 pm, except weekends and public holidays. </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2) State Corporation - from Monday to Saturday inclusively, according to established work schedule from 9-00 am to 08-00 pm without lunch break, except Sundays and holidays.</w:t>
            </w:r>
          </w:p>
          <w:p>
            <w:pPr>
              <w:spacing w:after="20"/>
              <w:ind w:left="20"/>
              <w:jc w:val="both"/>
            </w:pPr>
            <w:r>
              <w:rPr>
                <w:rFonts w:ascii="Times New Roman"/>
                <w:b w:val="false"/>
                <w:i w:val="false"/>
                <w:color w:val="000000"/>
                <w:sz w:val="20"/>
              </w:rPr>
              <w:t>
</w:t>
            </w:r>
            <w:r>
              <w:rPr>
                <w:rFonts w:ascii="Times New Roman"/>
                <w:b w:val="false"/>
                <w:i w:val="false"/>
                <w:color w:val="000000"/>
                <w:sz w:val="20"/>
              </w:rPr>
              <w:t>Acceptance shall be carried out pursuant to "electronic" queue, documents to be apostilled - in any branch of the State Corporation according to extraterritoriality principle (not depending on territory of document issue), with no expedited service, reservation of electronic queue shall be possible via portal;</w:t>
            </w:r>
          </w:p>
          <w:p>
            <w:pPr>
              <w:spacing w:after="20"/>
              <w:ind w:left="20"/>
              <w:jc w:val="both"/>
            </w:pPr>
            <w:r>
              <w:rPr>
                <w:rFonts w:ascii="Times New Roman"/>
                <w:b w:val="false"/>
                <w:i w:val="false"/>
                <w:color w:val="000000"/>
                <w:sz w:val="20"/>
              </w:rPr>
              <w:t>
3) of the portal - around the clock, except for technical breaks due to repair works (when the service recipient applies after working hours, on weekends and public holidays, acceptance of the application and issuance of the result of state service provision shall be carried out on the next working day).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documents required for the provision of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2"/>
          <w:p>
            <w:pPr>
              <w:spacing w:after="20"/>
              <w:ind w:left="20"/>
              <w:jc w:val="both"/>
            </w:pPr>
            <w:r>
              <w:rPr>
                <w:rFonts w:ascii="Times New Roman"/>
                <w:b w:val="false"/>
                <w:i w:val="false"/>
                <w:color w:val="000000"/>
                <w:sz w:val="20"/>
              </w:rPr>
              <w:t>
State Corporation:</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1) an application for affixing an apostille in the form in accordance with Annex 2 to the Rules;</w:t>
            </w:r>
          </w:p>
          <w:p>
            <w:pPr>
              <w:spacing w:after="20"/>
              <w:ind w:left="20"/>
              <w:jc w:val="both"/>
            </w:pPr>
            <w:r>
              <w:rPr>
                <w:rFonts w:ascii="Times New Roman"/>
                <w:b w:val="false"/>
                <w:i w:val="false"/>
                <w:color w:val="000000"/>
                <w:sz w:val="20"/>
              </w:rPr>
              <w:t>
</w:t>
            </w:r>
            <w:r>
              <w:rPr>
                <w:rFonts w:ascii="Times New Roman"/>
                <w:b w:val="false"/>
                <w:i w:val="false"/>
                <w:color w:val="000000"/>
                <w:sz w:val="20"/>
              </w:rPr>
              <w:t>2) an identity card or an electronic document from a digital document service (for identification);</w:t>
            </w:r>
          </w:p>
          <w:p>
            <w:pPr>
              <w:spacing w:after="20"/>
              <w:ind w:left="20"/>
              <w:jc w:val="both"/>
            </w:pPr>
            <w:r>
              <w:rPr>
                <w:rFonts w:ascii="Times New Roman"/>
                <w:b w:val="false"/>
                <w:i w:val="false"/>
                <w:color w:val="000000"/>
                <w:sz w:val="20"/>
              </w:rPr>
              <w:t>
</w:t>
            </w:r>
            <w:r>
              <w:rPr>
                <w:rFonts w:ascii="Times New Roman"/>
                <w:b w:val="false"/>
                <w:i w:val="false"/>
                <w:color w:val="000000"/>
                <w:sz w:val="20"/>
              </w:rPr>
              <w:t>3) a document subject to apostille (documents are accepted for apostille affixing both in originals and in notarized copies);</w:t>
            </w:r>
          </w:p>
          <w:p>
            <w:pPr>
              <w:spacing w:after="20"/>
              <w:ind w:left="20"/>
              <w:jc w:val="both"/>
            </w:pPr>
            <w:r>
              <w:rPr>
                <w:rFonts w:ascii="Times New Roman"/>
                <w:b w:val="false"/>
                <w:i w:val="false"/>
                <w:color w:val="000000"/>
                <w:sz w:val="20"/>
              </w:rPr>
              <w:t>
</w:t>
            </w:r>
            <w:r>
              <w:rPr>
                <w:rFonts w:ascii="Times New Roman"/>
                <w:b w:val="false"/>
                <w:i w:val="false"/>
                <w:color w:val="000000"/>
                <w:sz w:val="20"/>
              </w:rPr>
              <w:t>4) a document confirming the payment of the state fee to the budget;</w:t>
            </w:r>
          </w:p>
          <w:p>
            <w:pPr>
              <w:spacing w:after="20"/>
              <w:ind w:left="20"/>
              <w:jc w:val="both"/>
            </w:pPr>
            <w:r>
              <w:rPr>
                <w:rFonts w:ascii="Times New Roman"/>
                <w:b w:val="false"/>
                <w:i w:val="false"/>
                <w:color w:val="000000"/>
                <w:sz w:val="20"/>
              </w:rPr>
              <w:t>
</w:t>
            </w:r>
            <w:r>
              <w:rPr>
                <w:rFonts w:ascii="Times New Roman"/>
                <w:b w:val="false"/>
                <w:i w:val="false"/>
                <w:color w:val="000000"/>
                <w:sz w:val="20"/>
              </w:rPr>
              <w:t>5) a notarized power of attorney if a representative of the service recipient (individual) applies;</w:t>
            </w:r>
          </w:p>
          <w:p>
            <w:pPr>
              <w:spacing w:after="20"/>
              <w:ind w:left="20"/>
              <w:jc w:val="both"/>
            </w:pPr>
            <w:r>
              <w:rPr>
                <w:rFonts w:ascii="Times New Roman"/>
                <w:b w:val="false"/>
                <w:i w:val="false"/>
                <w:color w:val="000000"/>
                <w:sz w:val="20"/>
              </w:rPr>
              <w:t>
</w:t>
            </w:r>
            <w:r>
              <w:rPr>
                <w:rFonts w:ascii="Times New Roman"/>
                <w:b w:val="false"/>
                <w:i w:val="false"/>
                <w:color w:val="000000"/>
                <w:sz w:val="20"/>
              </w:rPr>
              <w:t>a power of attorney on behalf of a legal entity issued with the signature of its head or another person authorized to do so by its constituent documents and sealed by this organization upon application by a representative of the legal entity;</w:t>
            </w:r>
          </w:p>
          <w:p>
            <w:pPr>
              <w:spacing w:after="20"/>
              <w:ind w:left="20"/>
              <w:jc w:val="both"/>
            </w:pPr>
            <w:r>
              <w:rPr>
                <w:rFonts w:ascii="Times New Roman"/>
                <w:b w:val="false"/>
                <w:i w:val="false"/>
                <w:color w:val="000000"/>
                <w:sz w:val="20"/>
              </w:rPr>
              <w:t>
</w:t>
            </w:r>
            <w:r>
              <w:rPr>
                <w:rFonts w:ascii="Times New Roman"/>
                <w:b w:val="false"/>
                <w:i w:val="false"/>
                <w:color w:val="000000"/>
                <w:sz w:val="20"/>
              </w:rPr>
              <w:t>Powers of attorney issued or certified by a competent institution of a foreign state or a specially authorized person, within its competence and in the prescribed form, sealed with the official seal of a foreign state, are accepted only after passing the procedure of special certification (legalization or apostille) (for identification with a copy);</w:t>
            </w:r>
          </w:p>
          <w:p>
            <w:pPr>
              <w:spacing w:after="20"/>
              <w:ind w:left="20"/>
              <w:jc w:val="both"/>
            </w:pPr>
            <w:r>
              <w:rPr>
                <w:rFonts w:ascii="Times New Roman"/>
                <w:b w:val="false"/>
                <w:i w:val="false"/>
                <w:color w:val="000000"/>
                <w:sz w:val="20"/>
              </w:rPr>
              <w:t>
</w:t>
            </w:r>
            <w:r>
              <w:rPr>
                <w:rFonts w:ascii="Times New Roman"/>
                <w:b w:val="false"/>
                <w:i w:val="false"/>
                <w:color w:val="000000"/>
                <w:sz w:val="20"/>
              </w:rPr>
              <w:t>6) sample signature and seal of issued documents by other state bodies.</w:t>
            </w:r>
          </w:p>
          <w:p>
            <w:pPr>
              <w:spacing w:after="20"/>
              <w:ind w:left="20"/>
              <w:jc w:val="both"/>
            </w:pPr>
            <w:r>
              <w:rPr>
                <w:rFonts w:ascii="Times New Roman"/>
                <w:b w:val="false"/>
                <w:i w:val="false"/>
                <w:color w:val="000000"/>
                <w:sz w:val="20"/>
              </w:rPr>
              <w:t>
</w:t>
            </w:r>
            <w:r>
              <w:rPr>
                <w:rFonts w:ascii="Times New Roman"/>
                <w:b w:val="false"/>
                <w:i w:val="false"/>
                <w:color w:val="000000"/>
                <w:sz w:val="20"/>
              </w:rPr>
              <w:t>When contacted through the portal:</w:t>
            </w:r>
          </w:p>
          <w:p>
            <w:pPr>
              <w:spacing w:after="20"/>
              <w:ind w:left="20"/>
              <w:jc w:val="both"/>
            </w:pPr>
            <w:r>
              <w:rPr>
                <w:rFonts w:ascii="Times New Roman"/>
                <w:b w:val="false"/>
                <w:i w:val="false"/>
                <w:color w:val="000000"/>
                <w:sz w:val="20"/>
              </w:rPr>
              <w:t>
</w:t>
            </w:r>
            <w:r>
              <w:rPr>
                <w:rFonts w:ascii="Times New Roman"/>
                <w:b w:val="false"/>
                <w:i w:val="false"/>
                <w:color w:val="000000"/>
                <w:sz w:val="20"/>
              </w:rPr>
              <w:t>1) an electronic application certified by the service recipient's EDS or certified by a one-time password, in case of registration and connection of the service recipient's subscriber number provided by the mobile operator to the portal account;</w:t>
            </w:r>
          </w:p>
          <w:p>
            <w:pPr>
              <w:spacing w:after="20"/>
              <w:ind w:left="20"/>
              <w:jc w:val="both"/>
            </w:pPr>
            <w:r>
              <w:rPr>
                <w:rFonts w:ascii="Times New Roman"/>
                <w:b w:val="false"/>
                <w:i w:val="false"/>
                <w:color w:val="000000"/>
                <w:sz w:val="20"/>
              </w:rPr>
              <w:t>
</w:t>
            </w:r>
            <w:r>
              <w:rPr>
                <w:rFonts w:ascii="Times New Roman"/>
                <w:b w:val="false"/>
                <w:i w:val="false"/>
                <w:color w:val="000000"/>
                <w:sz w:val="20"/>
              </w:rPr>
              <w:t>2) the document to be apostilled in the form of a scanned copy is attached to the electronic request.</w:t>
            </w:r>
          </w:p>
          <w:p>
            <w:pPr>
              <w:spacing w:after="20"/>
              <w:ind w:left="20"/>
              <w:jc w:val="both"/>
            </w:pPr>
            <w:r>
              <w:rPr>
                <w:rFonts w:ascii="Times New Roman"/>
                <w:b w:val="false"/>
                <w:i w:val="false"/>
                <w:color w:val="000000"/>
                <w:sz w:val="20"/>
              </w:rPr>
              <w:t>
</w:t>
            </w:r>
            <w:r>
              <w:rPr>
                <w:rFonts w:ascii="Times New Roman"/>
                <w:b w:val="false"/>
                <w:i w:val="false"/>
                <w:color w:val="000000"/>
                <w:sz w:val="20"/>
              </w:rPr>
              <w:t>In the event of a change in the personal data of the service recipient, supporting documents are additionally attached (issued or certified by a competent institution of a foreign state or a specially authorized person, within its competence and sealed in the prescribed form with the official seal of a foreign state, are accepted only after passing the procedure of special certification (legalization or apostille).</w:t>
            </w:r>
          </w:p>
          <w:p>
            <w:pPr>
              <w:spacing w:after="20"/>
              <w:ind w:left="20"/>
              <w:jc w:val="both"/>
            </w:pPr>
            <w:r>
              <w:rPr>
                <w:rFonts w:ascii="Times New Roman"/>
                <w:b w:val="false"/>
                <w:i w:val="false"/>
                <w:color w:val="000000"/>
                <w:sz w:val="20"/>
              </w:rPr>
              <w:t>
</w:t>
            </w:r>
            <w:r>
              <w:rPr>
                <w:rFonts w:ascii="Times New Roman"/>
                <w:b w:val="false"/>
                <w:i w:val="false"/>
                <w:color w:val="000000"/>
                <w:sz w:val="20"/>
              </w:rPr>
              <w:t>When applying for heirs, supporting documents shall be submitted.</w:t>
            </w:r>
          </w:p>
          <w:p>
            <w:pPr>
              <w:spacing w:after="20"/>
              <w:ind w:left="20"/>
              <w:jc w:val="both"/>
            </w:pPr>
            <w:r>
              <w:rPr>
                <w:rFonts w:ascii="Times New Roman"/>
                <w:b w:val="false"/>
                <w:i w:val="false"/>
                <w:color w:val="000000"/>
                <w:sz w:val="20"/>
              </w:rPr>
              <w:t>
Providers shall receive digital documents from the digital document service through the implemented integration, subject to the consent of the owner of the document, provided through the user's mobile phone number registered on the "electronic government" web portal by transmitting a one-time password or by sending a short text message as a response to a web portal notification "electronic government".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of a public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3"/>
          <w:p>
            <w:pPr>
              <w:spacing w:after="20"/>
              <w:ind w:left="20"/>
              <w:jc w:val="both"/>
            </w:pPr>
            <w:r>
              <w:rPr>
                <w:rFonts w:ascii="Times New Roman"/>
                <w:b w:val="false"/>
                <w:i w:val="false"/>
                <w:color w:val="000000"/>
                <w:sz w:val="20"/>
              </w:rPr>
              <w:t>
1) establishment of the fact of incompleteness of attached documents, unreliability of documents submitted by the service recipient in order to receive a public service and (or) data (information) contained therein;</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2) absence of documents or failure to submit documents subject to apostillation;</w:t>
            </w:r>
          </w:p>
          <w:p>
            <w:pPr>
              <w:spacing w:after="20"/>
              <w:ind w:left="20"/>
              <w:jc w:val="both"/>
            </w:pPr>
            <w:r>
              <w:rPr>
                <w:rFonts w:ascii="Times New Roman"/>
                <w:b w:val="false"/>
                <w:i w:val="false"/>
                <w:color w:val="000000"/>
                <w:sz w:val="20"/>
              </w:rPr>
              <w:t>
</w:t>
            </w:r>
            <w:r>
              <w:rPr>
                <w:rFonts w:ascii="Times New Roman"/>
                <w:b w:val="false"/>
                <w:i w:val="false"/>
                <w:color w:val="000000"/>
                <w:sz w:val="20"/>
              </w:rPr>
              <w:t>3) non-compliance of the application and attached documents submitted for the provision of the public service with the requirements of the Convention or the Unified Rules;</w:t>
            </w:r>
          </w:p>
          <w:p>
            <w:pPr>
              <w:spacing w:after="20"/>
              <w:ind w:left="20"/>
              <w:jc w:val="both"/>
            </w:pPr>
            <w:r>
              <w:rPr>
                <w:rFonts w:ascii="Times New Roman"/>
                <w:b w:val="false"/>
                <w:i w:val="false"/>
                <w:color w:val="000000"/>
                <w:sz w:val="20"/>
              </w:rPr>
              <w:t>
</w:t>
            </w:r>
            <w:r>
              <w:rPr>
                <w:rFonts w:ascii="Times New Roman"/>
                <w:b w:val="false"/>
                <w:i w:val="false"/>
                <w:color w:val="000000"/>
                <w:sz w:val="20"/>
              </w:rPr>
              <w:t>4) non-compliance of signature specimen and seal samples with the document subject to apostillation.</w:t>
            </w:r>
          </w:p>
          <w:p>
            <w:pPr>
              <w:spacing w:after="20"/>
              <w:ind w:left="20"/>
              <w:jc w:val="both"/>
            </w:pPr>
            <w:r>
              <w:rPr>
                <w:rFonts w:ascii="Times New Roman"/>
                <w:b w:val="false"/>
                <w:i w:val="false"/>
                <w:color w:val="000000"/>
                <w:sz w:val="20"/>
              </w:rPr>
              <w:t>
Laws of the Republic of Kazakhstan may establish other grounds for refusal to render public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taking into account the specifics of the provision of public services, including those provided in electronic form and through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4"/>
          <w:p>
            <w:pPr>
              <w:spacing w:after="20"/>
              <w:ind w:left="20"/>
              <w:jc w:val="both"/>
            </w:pPr>
            <w:r>
              <w:rPr>
                <w:rFonts w:ascii="Times New Roman"/>
                <w:b w:val="false"/>
                <w:i w:val="false"/>
                <w:color w:val="000000"/>
                <w:sz w:val="20"/>
              </w:rPr>
              <w:t>
For service recipients with a health disorder, with a persistent disorder of body functions that restricts their vital activity, if necessary, acceptance of documents for the provision of public services shall be carried out by an employee of the State Corporation with a visit to the place of residence by contacting the Unified Contact Center 1414, 8 800 080 7777.</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The service recipient shall have the opportunity to receive public services in electronic form through the portal, subject to the availability of an EDS.</w:t>
            </w:r>
          </w:p>
          <w:p>
            <w:pPr>
              <w:spacing w:after="20"/>
              <w:ind w:left="20"/>
              <w:jc w:val="both"/>
            </w:pPr>
            <w:r>
              <w:rPr>
                <w:rFonts w:ascii="Times New Roman"/>
                <w:b w:val="false"/>
                <w:i w:val="false"/>
                <w:color w:val="000000"/>
                <w:sz w:val="20"/>
              </w:rPr>
              <w:t>
</w:t>
            </w:r>
            <w:r>
              <w:rPr>
                <w:rFonts w:ascii="Times New Roman"/>
                <w:b w:val="false"/>
                <w:i w:val="false"/>
                <w:color w:val="000000"/>
                <w:sz w:val="20"/>
              </w:rPr>
              <w:t>The addresses of places for the provision of public services shall be posted on the Internet resources of the service provider and the State Corporation www.​ gov4c.​kz.</w:t>
            </w:r>
          </w:p>
          <w:p>
            <w:pPr>
              <w:spacing w:after="20"/>
              <w:ind w:left="20"/>
              <w:jc w:val="both"/>
            </w:pPr>
            <w:r>
              <w:rPr>
                <w:rFonts w:ascii="Times New Roman"/>
                <w:b w:val="false"/>
                <w:i w:val="false"/>
                <w:color w:val="000000"/>
                <w:sz w:val="20"/>
              </w:rPr>
              <w:t>
</w:t>
            </w:r>
            <w:r>
              <w:rPr>
                <w:rFonts w:ascii="Times New Roman"/>
                <w:b w:val="false"/>
                <w:i w:val="false"/>
                <w:color w:val="000000"/>
                <w:sz w:val="20"/>
              </w:rPr>
              <w:t>The service recipient shall receive the information about the procedure and status of the provision of public services in the remote access mode through the Unified Contact Center 1414, 8 800 080 7777.</w:t>
            </w:r>
          </w:p>
          <w:p>
            <w:pPr>
              <w:spacing w:after="20"/>
              <w:ind w:left="20"/>
              <w:jc w:val="both"/>
            </w:pPr>
            <w:r>
              <w:rPr>
                <w:rFonts w:ascii="Times New Roman"/>
                <w:b w:val="false"/>
                <w:i w:val="false"/>
                <w:color w:val="000000"/>
                <w:sz w:val="20"/>
              </w:rPr>
              <w:t>
</w:t>
            </w:r>
            <w:r>
              <w:rPr>
                <w:rFonts w:ascii="Times New Roman"/>
                <w:b w:val="false"/>
                <w:i w:val="false"/>
                <w:color w:val="000000"/>
                <w:sz w:val="20"/>
              </w:rPr>
              <w:t>The digital document service shall be available for users authorized in the mobile application.</w:t>
            </w:r>
          </w:p>
          <w:p>
            <w:pPr>
              <w:spacing w:after="20"/>
              <w:ind w:left="20"/>
              <w:jc w:val="both"/>
            </w:pPr>
            <w:r>
              <w:rPr>
                <w:rFonts w:ascii="Times New Roman"/>
                <w:b w:val="false"/>
                <w:i w:val="false"/>
                <w:color w:val="000000"/>
                <w:sz w:val="20"/>
              </w:rPr>
              <w:t>
To use a digital document, one must be authorized in the mobile application using a digital signature or a one-time password, then go to the "Digital Documents" section and select the required document.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the Provision</w:t>
            </w:r>
            <w:r>
              <w:br/>
            </w:r>
            <w:r>
              <w:rPr>
                <w:rFonts w:ascii="Times New Roman"/>
                <w:b w:val="false"/>
                <w:i w:val="false"/>
                <w:color w:val="000000"/>
                <w:sz w:val="20"/>
              </w:rPr>
              <w:t>of the Public Service</w:t>
            </w:r>
            <w:r>
              <w:br/>
            </w:r>
            <w:r>
              <w:rPr>
                <w:rFonts w:ascii="Times New Roman"/>
                <w:b w:val="false"/>
                <w:i w:val="false"/>
                <w:color w:val="000000"/>
                <w:sz w:val="20"/>
              </w:rPr>
              <w:t xml:space="preserve">“Apostillation of Official </w:t>
            </w:r>
            <w:r>
              <w:br/>
            </w:r>
            <w:r>
              <w:rPr>
                <w:rFonts w:ascii="Times New Roman"/>
                <w:b w:val="false"/>
                <w:i w:val="false"/>
                <w:color w:val="000000"/>
                <w:sz w:val="20"/>
              </w:rPr>
              <w:t xml:space="preserve">Documents, Issued by Justice </w:t>
            </w:r>
            <w:r>
              <w:br/>
            </w:r>
            <w:r>
              <w:rPr>
                <w:rFonts w:ascii="Times New Roman"/>
                <w:b w:val="false"/>
                <w:i w:val="false"/>
                <w:color w:val="000000"/>
                <w:sz w:val="20"/>
              </w:rPr>
              <w:t xml:space="preserve">Authorities and Other Public </w:t>
            </w:r>
            <w:r>
              <w:br/>
            </w:r>
            <w:r>
              <w:rPr>
                <w:rFonts w:ascii="Times New Roman"/>
                <w:b w:val="false"/>
                <w:i w:val="false"/>
                <w:color w:val="000000"/>
                <w:sz w:val="20"/>
              </w:rPr>
              <w:t xml:space="preserve">Bodies, as well as Notaries of the </w:t>
            </w:r>
            <w:r>
              <w:br/>
            </w: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head of</w:t>
            </w:r>
            <w:r>
              <w:br/>
            </w:r>
            <w:r>
              <w:rPr>
                <w:rFonts w:ascii="Times New Roman"/>
                <w:b w:val="false"/>
                <w:i w:val="false"/>
                <w:color w:val="000000"/>
                <w:sz w:val="20"/>
              </w:rPr>
              <w:t>____________________________</w:t>
            </w:r>
            <w:r>
              <w:br/>
            </w:r>
            <w:r>
              <w:rPr>
                <w:rFonts w:ascii="Times New Roman"/>
                <w:b w:val="false"/>
                <w:i w:val="false"/>
                <w:color w:val="000000"/>
                <w:sz w:val="20"/>
              </w:rPr>
              <w:t>from _______________________</w:t>
            </w:r>
            <w:r>
              <w:br/>
            </w:r>
            <w:r>
              <w:rPr>
                <w:rFonts w:ascii="Times New Roman"/>
                <w:b w:val="false"/>
                <w:i w:val="false"/>
                <w:color w:val="000000"/>
                <w:sz w:val="20"/>
              </w:rPr>
              <w:t>(full name of the service recipient)</w:t>
            </w:r>
            <w:r>
              <w:br/>
            </w:r>
            <w:r>
              <w:rPr>
                <w:rFonts w:ascii="Times New Roman"/>
                <w:b w:val="false"/>
                <w:i w:val="false"/>
                <w:color w:val="000000"/>
                <w:sz w:val="20"/>
              </w:rPr>
              <w:t>residing at:</w:t>
            </w:r>
            <w:r>
              <w:br/>
            </w:r>
            <w:r>
              <w:rPr>
                <w:rFonts w:ascii="Times New Roman"/>
                <w:b w:val="false"/>
                <w:i w:val="false"/>
                <w:color w:val="000000"/>
                <w:sz w:val="20"/>
              </w:rPr>
              <w:t>____________________________</w:t>
            </w:r>
            <w:r>
              <w:br/>
            </w:r>
            <w:r>
              <w:rPr>
                <w:rFonts w:ascii="Times New Roman"/>
                <w:b w:val="false"/>
                <w:i w:val="false"/>
                <w:color w:val="000000"/>
                <w:sz w:val="20"/>
              </w:rPr>
              <w:t>(specify residential address)</w:t>
            </w:r>
            <w:r>
              <w:br/>
            </w:r>
            <w:r>
              <w:rPr>
                <w:rFonts w:ascii="Times New Roman"/>
                <w:b w:val="false"/>
                <w:i w:val="false"/>
                <w:color w:val="000000"/>
                <w:sz w:val="20"/>
              </w:rPr>
              <w:t>Ph.:________________________</w:t>
            </w:r>
            <w:r>
              <w:br/>
            </w:r>
            <w:r>
              <w:rPr>
                <w:rFonts w:ascii="Times New Roman"/>
                <w:b w:val="false"/>
                <w:i w:val="false"/>
                <w:color w:val="000000"/>
                <w:sz w:val="20"/>
              </w:rPr>
              <w:t>identity document</w:t>
            </w:r>
            <w:r>
              <w:br/>
            </w:r>
            <w:r>
              <w:rPr>
                <w:rFonts w:ascii="Times New Roman"/>
                <w:b w:val="false"/>
                <w:i w:val="false"/>
                <w:color w:val="000000"/>
                <w:sz w:val="20"/>
              </w:rPr>
              <w:t>____________________________</w:t>
            </w:r>
            <w:r>
              <w:br/>
            </w:r>
            <w:r>
              <w:rPr>
                <w:rFonts w:ascii="Times New Roman"/>
                <w:b w:val="false"/>
                <w:i w:val="false"/>
                <w:color w:val="000000"/>
                <w:sz w:val="20"/>
              </w:rPr>
              <w:t xml:space="preserve">(No. and document name, issue </w:t>
            </w:r>
            <w:r>
              <w:br/>
            </w:r>
            <w:r>
              <w:rPr>
                <w:rFonts w:ascii="Times New Roman"/>
                <w:b w:val="false"/>
                <w:i w:val="false"/>
                <w:color w:val="000000"/>
                <w:sz w:val="20"/>
              </w:rPr>
              <w:t>date and issuing authority)</w:t>
            </w:r>
            <w:r>
              <w:br/>
            </w:r>
            <w:r>
              <w:rPr>
                <w:rFonts w:ascii="Times New Roman"/>
                <w:b w:val="false"/>
                <w:i w:val="false"/>
                <w:color w:val="000000"/>
                <w:sz w:val="20"/>
              </w:rPr>
              <w:t>IIN/BIN __________________</w:t>
            </w:r>
          </w:p>
        </w:tc>
      </w:tr>
    </w:tbl>
    <w:bookmarkStart w:name="z107" w:id="65"/>
    <w:p>
      <w:pPr>
        <w:spacing w:after="0"/>
        <w:ind w:left="0"/>
        <w:jc w:val="left"/>
      </w:pPr>
      <w:r>
        <w:rPr>
          <w:rFonts w:ascii="Times New Roman"/>
          <w:b/>
          <w:i w:val="false"/>
          <w:color w:val="000000"/>
        </w:rPr>
        <w:t xml:space="preserve"> Application letter for affixing an apostille</w:t>
      </w:r>
    </w:p>
    <w:bookmarkEnd w:id="65"/>
    <w:bookmarkStart w:name="z108" w:id="66"/>
    <w:p>
      <w:pPr>
        <w:spacing w:after="0"/>
        <w:ind w:left="0"/>
        <w:jc w:val="both"/>
      </w:pPr>
      <w:r>
        <w:rPr>
          <w:rFonts w:ascii="Times New Roman"/>
          <w:b w:val="false"/>
          <w:i w:val="false"/>
          <w:color w:val="000000"/>
          <w:sz w:val="28"/>
        </w:rPr>
        <w:t>
      I hereby ask you to affix an apostille to____________________________________________</w:t>
      </w:r>
    </w:p>
    <w:bookmarkEnd w:id="66"/>
    <w:bookmarkStart w:name="z109" w:id="67"/>
    <w:p>
      <w:pPr>
        <w:spacing w:after="0"/>
        <w:ind w:left="0"/>
        <w:jc w:val="both"/>
      </w:pPr>
      <w:r>
        <w:rPr>
          <w:rFonts w:ascii="Times New Roman"/>
          <w:b w:val="false"/>
          <w:i w:val="false"/>
          <w:color w:val="000000"/>
          <w:sz w:val="28"/>
        </w:rPr>
        <w:t>
      (name and content of the document) ____________________________________________,</w:t>
      </w:r>
    </w:p>
    <w:bookmarkEnd w:id="67"/>
    <w:bookmarkStart w:name="z110" w:id="68"/>
    <w:p>
      <w:pPr>
        <w:spacing w:after="0"/>
        <w:ind w:left="0"/>
        <w:jc w:val="both"/>
      </w:pPr>
      <w:r>
        <w:rPr>
          <w:rFonts w:ascii="Times New Roman"/>
          <w:b w:val="false"/>
          <w:i w:val="false"/>
          <w:color w:val="000000"/>
          <w:sz w:val="28"/>
        </w:rPr>
        <w:t>
                                                              (issue date and issuing authority)</w:t>
      </w:r>
    </w:p>
    <w:bookmarkEnd w:id="68"/>
    <w:bookmarkStart w:name="z111" w:id="69"/>
    <w:p>
      <w:pPr>
        <w:spacing w:after="0"/>
        <w:ind w:left="0"/>
        <w:jc w:val="both"/>
      </w:pPr>
      <w:r>
        <w:rPr>
          <w:rFonts w:ascii="Times New Roman"/>
          <w:b w:val="false"/>
          <w:i w:val="false"/>
          <w:color w:val="000000"/>
          <w:sz w:val="28"/>
        </w:rPr>
        <w:t>
      Issued by: ___________ _____________________________________________________</w:t>
      </w:r>
    </w:p>
    <w:bookmarkEnd w:id="69"/>
    <w:bookmarkStart w:name="z112" w:id="70"/>
    <w:p>
      <w:pPr>
        <w:spacing w:after="0"/>
        <w:ind w:left="0"/>
        <w:jc w:val="both"/>
      </w:pPr>
      <w:r>
        <w:rPr>
          <w:rFonts w:ascii="Times New Roman"/>
          <w:b w:val="false"/>
          <w:i w:val="false"/>
          <w:color w:val="000000"/>
          <w:sz w:val="28"/>
        </w:rPr>
        <w:t>
      (Surname, name and patronymic (if stated in identity documents) of the notary\ official who signed the document)</w:t>
      </w:r>
    </w:p>
    <w:bookmarkEnd w:id="70"/>
    <w:bookmarkStart w:name="z113" w:id="71"/>
    <w:p>
      <w:pPr>
        <w:spacing w:after="0"/>
        <w:ind w:left="0"/>
        <w:jc w:val="both"/>
      </w:pPr>
      <w:r>
        <w:rPr>
          <w:rFonts w:ascii="Times New Roman"/>
          <w:b w:val="false"/>
          <w:i w:val="false"/>
          <w:color w:val="000000"/>
          <w:sz w:val="28"/>
        </w:rPr>
        <w:t>
      An apostille to the document is required for presenting it to the authorities</w:t>
      </w:r>
    </w:p>
    <w:bookmarkEnd w:id="71"/>
    <w:bookmarkStart w:name="z114" w:id="72"/>
    <w:p>
      <w:pPr>
        <w:spacing w:after="0"/>
        <w:ind w:left="0"/>
        <w:jc w:val="both"/>
      </w:pPr>
      <w:r>
        <w:rPr>
          <w:rFonts w:ascii="Times New Roman"/>
          <w:b w:val="false"/>
          <w:i w:val="false"/>
          <w:color w:val="000000"/>
          <w:sz w:val="28"/>
        </w:rPr>
        <w:t>
      __________________________________________________________________________</w:t>
      </w:r>
    </w:p>
    <w:bookmarkEnd w:id="72"/>
    <w:bookmarkStart w:name="z115" w:id="73"/>
    <w:p>
      <w:pPr>
        <w:spacing w:after="0"/>
        <w:ind w:left="0"/>
        <w:jc w:val="both"/>
      </w:pPr>
      <w:r>
        <w:rPr>
          <w:rFonts w:ascii="Times New Roman"/>
          <w:b w:val="false"/>
          <w:i w:val="false"/>
          <w:color w:val="000000"/>
          <w:sz w:val="28"/>
        </w:rPr>
        <w:t>
      (the name of the country where the document is being sent)</w:t>
      </w:r>
    </w:p>
    <w:bookmarkEnd w:id="73"/>
    <w:bookmarkStart w:name="z116" w:id="74"/>
    <w:p>
      <w:pPr>
        <w:spacing w:after="0"/>
        <w:ind w:left="0"/>
        <w:jc w:val="both"/>
      </w:pPr>
      <w:r>
        <w:rPr>
          <w:rFonts w:ascii="Times New Roman"/>
          <w:b w:val="false"/>
          <w:i w:val="false"/>
          <w:color w:val="000000"/>
          <w:sz w:val="28"/>
        </w:rPr>
        <w:t>
      To verify amended personal details in the Republic of Kazakhstan or</w:t>
      </w:r>
    </w:p>
    <w:bookmarkEnd w:id="74"/>
    <w:bookmarkStart w:name="z117" w:id="75"/>
    <w:p>
      <w:pPr>
        <w:spacing w:after="0"/>
        <w:ind w:left="0"/>
        <w:jc w:val="both"/>
      </w:pPr>
      <w:r>
        <w:rPr>
          <w:rFonts w:ascii="Times New Roman"/>
          <w:b w:val="false"/>
          <w:i w:val="false"/>
          <w:color w:val="000000"/>
          <w:sz w:val="28"/>
        </w:rPr>
        <w:t>
      information proving the relationship (depending on the document to be apostilled)</w:t>
      </w:r>
    </w:p>
    <w:bookmarkEnd w:id="75"/>
    <w:bookmarkStart w:name="z118" w:id="76"/>
    <w:p>
      <w:pPr>
        <w:spacing w:after="0"/>
        <w:ind w:left="0"/>
        <w:jc w:val="both"/>
      </w:pPr>
      <w:r>
        <w:rPr>
          <w:rFonts w:ascii="Times New Roman"/>
          <w:b w:val="false"/>
          <w:i w:val="false"/>
          <w:color w:val="000000"/>
          <w:sz w:val="28"/>
        </w:rPr>
        <w:t>
      __________________________________________________________________________</w:t>
      </w:r>
    </w:p>
    <w:bookmarkEnd w:id="76"/>
    <w:bookmarkStart w:name="z119" w:id="77"/>
    <w:p>
      <w:pPr>
        <w:spacing w:after="0"/>
        <w:ind w:left="0"/>
        <w:jc w:val="both"/>
      </w:pPr>
      <w:r>
        <w:rPr>
          <w:rFonts w:ascii="Times New Roman"/>
          <w:b w:val="false"/>
          <w:i w:val="false"/>
          <w:color w:val="000000"/>
          <w:sz w:val="28"/>
        </w:rPr>
        <w:t>
      (indicate when the relevant entry has been registered, what details have been changed, the degree of kinship, the name of the registering authority and others)</w:t>
      </w:r>
    </w:p>
    <w:bookmarkEnd w:id="77"/>
    <w:bookmarkStart w:name="z120" w:id="78"/>
    <w:p>
      <w:pPr>
        <w:spacing w:after="0"/>
        <w:ind w:left="0"/>
        <w:jc w:val="both"/>
      </w:pPr>
      <w:r>
        <w:rPr>
          <w:rFonts w:ascii="Times New Roman"/>
          <w:b w:val="false"/>
          <w:i w:val="false"/>
          <w:color w:val="000000"/>
          <w:sz w:val="28"/>
        </w:rPr>
        <w:t>
      The following documents are enclosed: _________________________________________</w:t>
      </w:r>
    </w:p>
    <w:bookmarkEnd w:id="78"/>
    <w:bookmarkStart w:name="z121" w:id="79"/>
    <w:p>
      <w:pPr>
        <w:spacing w:after="0"/>
        <w:ind w:left="0"/>
        <w:jc w:val="both"/>
      </w:pPr>
      <w:r>
        <w:rPr>
          <w:rFonts w:ascii="Times New Roman"/>
          <w:b w:val="false"/>
          <w:i w:val="false"/>
          <w:color w:val="000000"/>
          <w:sz w:val="28"/>
        </w:rPr>
        <w:t>
      __________________________________________________________________________</w:t>
      </w:r>
    </w:p>
    <w:bookmarkEnd w:id="79"/>
    <w:bookmarkStart w:name="z122" w:id="80"/>
    <w:p>
      <w:pPr>
        <w:spacing w:after="0"/>
        <w:ind w:left="0"/>
        <w:jc w:val="both"/>
      </w:pPr>
      <w:r>
        <w:rPr>
          <w:rFonts w:ascii="Times New Roman"/>
          <w:b w:val="false"/>
          <w:i w:val="false"/>
          <w:color w:val="000000"/>
          <w:sz w:val="28"/>
        </w:rPr>
        <w:t>
       I hereby give consent to the use of legally protected information,</w:t>
      </w:r>
    </w:p>
    <w:bookmarkEnd w:id="80"/>
    <w:bookmarkStart w:name="z123" w:id="81"/>
    <w:p>
      <w:pPr>
        <w:spacing w:after="0"/>
        <w:ind w:left="0"/>
        <w:jc w:val="both"/>
      </w:pPr>
      <w:r>
        <w:rPr>
          <w:rFonts w:ascii="Times New Roman"/>
          <w:b w:val="false"/>
          <w:i w:val="false"/>
          <w:color w:val="000000"/>
          <w:sz w:val="28"/>
        </w:rPr>
        <w:t>
      contained in information systems</w:t>
      </w:r>
    </w:p>
    <w:bookmarkEnd w:id="81"/>
    <w:bookmarkStart w:name="z124" w:id="82"/>
    <w:p>
      <w:pPr>
        <w:spacing w:after="0"/>
        <w:ind w:left="0"/>
        <w:jc w:val="both"/>
      </w:pPr>
      <w:r>
        <w:rPr>
          <w:rFonts w:ascii="Times New Roman"/>
          <w:b w:val="false"/>
          <w:i w:val="false"/>
          <w:color w:val="000000"/>
          <w:sz w:val="28"/>
        </w:rPr>
        <w:t xml:space="preserve">
      __________ "__" ____ 20 __ </w:t>
      </w:r>
    </w:p>
    <w:bookmarkEnd w:id="82"/>
    <w:bookmarkStart w:name="z125" w:id="83"/>
    <w:p>
      <w:pPr>
        <w:spacing w:after="0"/>
        <w:ind w:left="0"/>
        <w:jc w:val="both"/>
      </w:pPr>
      <w:r>
        <w:rPr>
          <w:rFonts w:ascii="Times New Roman"/>
          <w:b w:val="false"/>
          <w:i w:val="false"/>
          <w:color w:val="000000"/>
          <w:sz w:val="28"/>
        </w:rPr>
        <w:t>
      (signature) ________________________________________________________________</w:t>
      </w:r>
    </w:p>
    <w:bookmarkEnd w:id="83"/>
    <w:bookmarkStart w:name="z126" w:id="84"/>
    <w:p>
      <w:pPr>
        <w:spacing w:after="0"/>
        <w:ind w:left="0"/>
        <w:jc w:val="both"/>
      </w:pPr>
      <w:r>
        <w:rPr>
          <w:rFonts w:ascii="Times New Roman"/>
          <w:b w:val="false"/>
          <w:i w:val="false"/>
          <w:color w:val="000000"/>
          <w:sz w:val="28"/>
        </w:rPr>
        <w:t>
       Surname, name, patronymic (if stated in identity documents)of the official, who has stamped the apostille)</w:t>
      </w:r>
    </w:p>
    <w:bookmarkEnd w:id="84"/>
    <w:bookmarkStart w:name="z127" w:id="85"/>
    <w:p>
      <w:pPr>
        <w:spacing w:after="0"/>
        <w:ind w:left="0"/>
        <w:jc w:val="both"/>
      </w:pPr>
      <w:r>
        <w:rPr>
          <w:rFonts w:ascii="Times New Roman"/>
          <w:b w:val="false"/>
          <w:i w:val="false"/>
          <w:color w:val="000000"/>
          <w:sz w:val="28"/>
        </w:rPr>
        <w:t>
       No. pursuant to the journal_______________________</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the Provision</w:t>
            </w:r>
            <w:r>
              <w:br/>
            </w:r>
            <w:r>
              <w:rPr>
                <w:rFonts w:ascii="Times New Roman"/>
                <w:b w:val="false"/>
                <w:i w:val="false"/>
                <w:color w:val="000000"/>
                <w:sz w:val="20"/>
              </w:rPr>
              <w:t>of the Public Service</w:t>
            </w:r>
            <w:r>
              <w:br/>
            </w:r>
            <w:r>
              <w:rPr>
                <w:rFonts w:ascii="Times New Roman"/>
                <w:b w:val="false"/>
                <w:i w:val="false"/>
                <w:color w:val="000000"/>
                <w:sz w:val="20"/>
              </w:rPr>
              <w:t xml:space="preserve">“Apostillation of Official </w:t>
            </w:r>
            <w:r>
              <w:br/>
            </w:r>
            <w:r>
              <w:rPr>
                <w:rFonts w:ascii="Times New Roman"/>
                <w:b w:val="false"/>
                <w:i w:val="false"/>
                <w:color w:val="000000"/>
                <w:sz w:val="20"/>
              </w:rPr>
              <w:t xml:space="preserve">Documents, Issued by </w:t>
            </w:r>
            <w:r>
              <w:br/>
            </w:r>
            <w:r>
              <w:rPr>
                <w:rFonts w:ascii="Times New Roman"/>
                <w:b w:val="false"/>
                <w:i w:val="false"/>
                <w:color w:val="000000"/>
                <w:sz w:val="20"/>
              </w:rPr>
              <w:t>Justice Authorities and Other</w:t>
            </w:r>
            <w:r>
              <w:br/>
            </w:r>
            <w:r>
              <w:rPr>
                <w:rFonts w:ascii="Times New Roman"/>
                <w:b w:val="false"/>
                <w:i w:val="false"/>
                <w:color w:val="000000"/>
                <w:sz w:val="20"/>
              </w:rPr>
              <w:t xml:space="preserve">Public Bodies, as well as </w:t>
            </w:r>
            <w:r>
              <w:br/>
            </w:r>
            <w:r>
              <w:rPr>
                <w:rFonts w:ascii="Times New Roman"/>
                <w:b w:val="false"/>
                <w:i w:val="false"/>
                <w:color w:val="000000"/>
                <w:sz w:val="20"/>
              </w:rPr>
              <w:t>Notaries of the</w:t>
            </w:r>
            <w:r>
              <w:br/>
            </w:r>
            <w:r>
              <w:rPr>
                <w:rFonts w:ascii="Times New Roman"/>
                <w:b w:val="false"/>
                <w:i w:val="false"/>
                <w:color w:val="000000"/>
                <w:sz w:val="20"/>
              </w:rPr>
              <w:t xml:space="preserv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130"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810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1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Rules for the Provision</w:t>
            </w:r>
            <w:r>
              <w:br/>
            </w:r>
            <w:r>
              <w:rPr>
                <w:rFonts w:ascii="Times New Roman"/>
                <w:b w:val="false"/>
                <w:i w:val="false"/>
                <w:color w:val="000000"/>
                <w:sz w:val="20"/>
              </w:rPr>
              <w:t>of the Public Service</w:t>
            </w:r>
            <w:r>
              <w:br/>
            </w:r>
            <w:r>
              <w:rPr>
                <w:rFonts w:ascii="Times New Roman"/>
                <w:b w:val="false"/>
                <w:i w:val="false"/>
                <w:color w:val="000000"/>
                <w:sz w:val="20"/>
              </w:rPr>
              <w:t xml:space="preserve">“Apostillation of Official </w:t>
            </w:r>
            <w:r>
              <w:br/>
            </w:r>
            <w:r>
              <w:rPr>
                <w:rFonts w:ascii="Times New Roman"/>
                <w:b w:val="false"/>
                <w:i w:val="false"/>
                <w:color w:val="000000"/>
                <w:sz w:val="20"/>
              </w:rPr>
              <w:t xml:space="preserve">Documents, Issued by </w:t>
            </w:r>
            <w:r>
              <w:br/>
            </w:r>
            <w:r>
              <w:rPr>
                <w:rFonts w:ascii="Times New Roman"/>
                <w:b w:val="false"/>
                <w:i w:val="false"/>
                <w:color w:val="000000"/>
                <w:sz w:val="20"/>
              </w:rPr>
              <w:t>Justice Authorities and Other</w:t>
            </w:r>
            <w:r>
              <w:br/>
            </w:r>
            <w:r>
              <w:rPr>
                <w:rFonts w:ascii="Times New Roman"/>
                <w:b w:val="false"/>
                <w:i w:val="false"/>
                <w:color w:val="000000"/>
                <w:sz w:val="20"/>
              </w:rPr>
              <w:t xml:space="preserve">Public Bodies, as well as </w:t>
            </w:r>
            <w:r>
              <w:br/>
            </w:r>
            <w:r>
              <w:rPr>
                <w:rFonts w:ascii="Times New Roman"/>
                <w:b w:val="false"/>
                <w:i w:val="false"/>
                <w:color w:val="000000"/>
                <w:sz w:val="20"/>
              </w:rPr>
              <w:t>Notaries of the</w:t>
            </w:r>
            <w:r>
              <w:br/>
            </w:r>
            <w:r>
              <w:rPr>
                <w:rFonts w:ascii="Times New Roman"/>
                <w:b w:val="false"/>
                <w:i w:val="false"/>
                <w:color w:val="000000"/>
                <w:sz w:val="20"/>
              </w:rPr>
              <w:t xml:space="preserv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(Surname, name, patronymic (if </w:t>
            </w:r>
            <w:r>
              <w:br/>
            </w:r>
            <w:r>
              <w:rPr>
                <w:rFonts w:ascii="Times New Roman"/>
                <w:b w:val="false"/>
                <w:i w:val="false"/>
                <w:color w:val="000000"/>
                <w:sz w:val="20"/>
              </w:rPr>
              <w:t>stated in identity documents)</w:t>
            </w:r>
            <w:r>
              <w:br/>
            </w:r>
            <w:r>
              <w:rPr>
                <w:rFonts w:ascii="Times New Roman"/>
                <w:b w:val="false"/>
                <w:i w:val="false"/>
                <w:color w:val="000000"/>
                <w:sz w:val="20"/>
              </w:rPr>
              <w:t>of the service recipient)</w:t>
            </w:r>
            <w:r>
              <w:br/>
            </w:r>
            <w:r>
              <w:rPr>
                <w:rFonts w:ascii="Times New Roman"/>
                <w:b w:val="false"/>
                <w:i w:val="false"/>
                <w:color w:val="000000"/>
                <w:sz w:val="20"/>
              </w:rPr>
              <w:t>____________________________</w:t>
            </w:r>
            <w:r>
              <w:br/>
            </w:r>
            <w:r>
              <w:rPr>
                <w:rFonts w:ascii="Times New Roman"/>
                <w:b w:val="false"/>
                <w:i w:val="false"/>
                <w:color w:val="000000"/>
                <w:sz w:val="20"/>
              </w:rPr>
              <w:t>(residential address)</w:t>
            </w:r>
          </w:p>
        </w:tc>
      </w:tr>
    </w:tbl>
    <w:bookmarkStart w:name="z134" w:id="87"/>
    <w:p>
      <w:pPr>
        <w:spacing w:after="0"/>
        <w:ind w:left="0"/>
        <w:jc w:val="left"/>
      </w:pPr>
      <w:r>
        <w:rPr>
          <w:rFonts w:ascii="Times New Roman"/>
          <w:b/>
          <w:i w:val="false"/>
          <w:color w:val="000000"/>
        </w:rPr>
        <w:t xml:space="preserve"> Return receipt of refusal to accept documents</w:t>
      </w:r>
    </w:p>
    <w:bookmarkEnd w:id="87"/>
    <w:bookmarkStart w:name="z135" w:id="88"/>
    <w:p>
      <w:pPr>
        <w:spacing w:after="0"/>
        <w:ind w:left="0"/>
        <w:jc w:val="both"/>
      </w:pPr>
      <w:r>
        <w:rPr>
          <w:rFonts w:ascii="Times New Roman"/>
          <w:b w:val="false"/>
          <w:i w:val="false"/>
          <w:color w:val="000000"/>
          <w:sz w:val="28"/>
        </w:rPr>
        <w:t>
      Guided by paragraph 2 of Article 20 of the Law of the Republic of Kazakhstan of April 15, 2013 “On Public Services”, Department No. _____ of the branch of the State Corporation Government for Citizens Non-Commercial Joit-Stock Company (specify address) hereby refuses to accept documents for the provision of the public service “Apostillation of Official Documents Issued by the Justice Authorities and Other Public Bodies as well as Notaries of the Republic of Kazakhstan” due to your failure to submit a complete set of documents pursuant to the list provided for in the standard public service and (or) documents with expired validity, namely:</w:t>
      </w:r>
    </w:p>
    <w:bookmarkEnd w:id="88"/>
    <w:bookmarkStart w:name="z136" w:id="89"/>
    <w:p>
      <w:pPr>
        <w:spacing w:after="0"/>
        <w:ind w:left="0"/>
        <w:jc w:val="both"/>
      </w:pPr>
      <w:r>
        <w:rPr>
          <w:rFonts w:ascii="Times New Roman"/>
          <w:b w:val="false"/>
          <w:i w:val="false"/>
          <w:color w:val="000000"/>
          <w:sz w:val="28"/>
        </w:rPr>
        <w:t>
      Name of missing and/or expired documents:</w:t>
      </w:r>
    </w:p>
    <w:bookmarkEnd w:id="89"/>
    <w:bookmarkStart w:name="z137" w:id="90"/>
    <w:p>
      <w:pPr>
        <w:spacing w:after="0"/>
        <w:ind w:left="0"/>
        <w:jc w:val="both"/>
      </w:pPr>
      <w:r>
        <w:rPr>
          <w:rFonts w:ascii="Times New Roman"/>
          <w:b w:val="false"/>
          <w:i w:val="false"/>
          <w:color w:val="000000"/>
          <w:sz w:val="28"/>
        </w:rPr>
        <w:t>
      1) ________________________________________;</w:t>
      </w:r>
    </w:p>
    <w:bookmarkEnd w:id="90"/>
    <w:bookmarkStart w:name="z138" w:id="91"/>
    <w:p>
      <w:pPr>
        <w:spacing w:after="0"/>
        <w:ind w:left="0"/>
        <w:jc w:val="both"/>
      </w:pPr>
      <w:r>
        <w:rPr>
          <w:rFonts w:ascii="Times New Roman"/>
          <w:b w:val="false"/>
          <w:i w:val="false"/>
          <w:color w:val="000000"/>
          <w:sz w:val="28"/>
        </w:rPr>
        <w:t>
      2) ________________________________________;</w:t>
      </w:r>
    </w:p>
    <w:bookmarkEnd w:id="91"/>
    <w:bookmarkStart w:name="z139" w:id="92"/>
    <w:p>
      <w:pPr>
        <w:spacing w:after="0"/>
        <w:ind w:left="0"/>
        <w:jc w:val="both"/>
      </w:pPr>
      <w:r>
        <w:rPr>
          <w:rFonts w:ascii="Times New Roman"/>
          <w:b w:val="false"/>
          <w:i w:val="false"/>
          <w:color w:val="000000"/>
          <w:sz w:val="28"/>
        </w:rPr>
        <w:t>
      3) ________________________________________;</w:t>
      </w:r>
    </w:p>
    <w:bookmarkEnd w:id="92"/>
    <w:bookmarkStart w:name="z140" w:id="93"/>
    <w:p>
      <w:pPr>
        <w:spacing w:after="0"/>
        <w:ind w:left="0"/>
        <w:jc w:val="both"/>
      </w:pPr>
      <w:r>
        <w:rPr>
          <w:rFonts w:ascii="Times New Roman"/>
          <w:b w:val="false"/>
          <w:i w:val="false"/>
          <w:color w:val="000000"/>
          <w:sz w:val="28"/>
        </w:rPr>
        <w:t>
      This return receipt is drawn up in 2 copies, one for each party.</w:t>
      </w:r>
    </w:p>
    <w:bookmarkEnd w:id="93"/>
    <w:bookmarkStart w:name="z141" w:id="94"/>
    <w:p>
      <w:pPr>
        <w:spacing w:after="0"/>
        <w:ind w:left="0"/>
        <w:jc w:val="both"/>
      </w:pPr>
      <w:r>
        <w:rPr>
          <w:rFonts w:ascii="Times New Roman"/>
          <w:b w:val="false"/>
          <w:i w:val="false"/>
          <w:color w:val="000000"/>
          <w:sz w:val="28"/>
        </w:rPr>
        <w:t>
      ________________________________________________________________________</w:t>
      </w:r>
    </w:p>
    <w:bookmarkEnd w:id="94"/>
    <w:bookmarkStart w:name="z142" w:id="95"/>
    <w:p>
      <w:pPr>
        <w:spacing w:after="0"/>
        <w:ind w:left="0"/>
        <w:jc w:val="both"/>
      </w:pPr>
      <w:r>
        <w:rPr>
          <w:rFonts w:ascii="Times New Roman"/>
          <w:b w:val="false"/>
          <w:i w:val="false"/>
          <w:color w:val="000000"/>
          <w:sz w:val="28"/>
        </w:rPr>
        <w:t>
      (Surname, name, patronymic (if stated in identity documents)</w:t>
      </w:r>
    </w:p>
    <w:bookmarkEnd w:id="95"/>
    <w:bookmarkStart w:name="z143" w:id="96"/>
    <w:p>
      <w:pPr>
        <w:spacing w:after="0"/>
        <w:ind w:left="0"/>
        <w:jc w:val="both"/>
      </w:pPr>
      <w:r>
        <w:rPr>
          <w:rFonts w:ascii="Times New Roman"/>
          <w:b w:val="false"/>
          <w:i w:val="false"/>
          <w:color w:val="000000"/>
          <w:sz w:val="28"/>
        </w:rPr>
        <w:t>
      of the official of the State Corporation)</w:t>
      </w:r>
    </w:p>
    <w:bookmarkEnd w:id="96"/>
    <w:bookmarkStart w:name="z144" w:id="97"/>
    <w:p>
      <w:pPr>
        <w:spacing w:after="0"/>
        <w:ind w:left="0"/>
        <w:jc w:val="both"/>
      </w:pPr>
      <w:r>
        <w:rPr>
          <w:rFonts w:ascii="Times New Roman"/>
          <w:b w:val="false"/>
          <w:i w:val="false"/>
          <w:color w:val="000000"/>
          <w:sz w:val="28"/>
        </w:rPr>
        <w:t>
      Document originator: Surname, name, patronymic (if stated in identity documents)</w:t>
      </w:r>
    </w:p>
    <w:bookmarkEnd w:id="97"/>
    <w:bookmarkStart w:name="z145" w:id="98"/>
    <w:p>
      <w:pPr>
        <w:spacing w:after="0"/>
        <w:ind w:left="0"/>
        <w:jc w:val="both"/>
      </w:pPr>
      <w:r>
        <w:rPr>
          <w:rFonts w:ascii="Times New Roman"/>
          <w:b w:val="false"/>
          <w:i w:val="false"/>
          <w:color w:val="000000"/>
          <w:sz w:val="28"/>
        </w:rPr>
        <w:t>
      _____________ Phone: __________</w:t>
      </w:r>
    </w:p>
    <w:bookmarkEnd w:id="98"/>
    <w:bookmarkStart w:name="z146" w:id="99"/>
    <w:p>
      <w:pPr>
        <w:spacing w:after="0"/>
        <w:ind w:left="0"/>
        <w:jc w:val="both"/>
      </w:pPr>
      <w:r>
        <w:rPr>
          <w:rFonts w:ascii="Times New Roman"/>
          <w:b w:val="false"/>
          <w:i w:val="false"/>
          <w:color w:val="000000"/>
          <w:sz w:val="28"/>
        </w:rPr>
        <w:t>
      Received. by:</w:t>
      </w:r>
    </w:p>
    <w:bookmarkEnd w:id="99"/>
    <w:bookmarkStart w:name="z147" w:id="100"/>
    <w:p>
      <w:pPr>
        <w:spacing w:after="0"/>
        <w:ind w:left="0"/>
        <w:jc w:val="both"/>
      </w:pPr>
      <w:r>
        <w:rPr>
          <w:rFonts w:ascii="Times New Roman"/>
          <w:b w:val="false"/>
          <w:i w:val="false"/>
          <w:color w:val="000000"/>
          <w:sz w:val="28"/>
        </w:rPr>
        <w:t>
      Surname, name, patronymic (if stated in identity documents) of the service recipient)</w:t>
      </w:r>
    </w:p>
    <w:bookmarkEnd w:id="100"/>
    <w:bookmarkStart w:name="z148" w:id="101"/>
    <w:p>
      <w:pPr>
        <w:spacing w:after="0"/>
        <w:ind w:left="0"/>
        <w:jc w:val="both"/>
      </w:pPr>
      <w:r>
        <w:rPr>
          <w:rFonts w:ascii="Times New Roman"/>
          <w:b w:val="false"/>
          <w:i w:val="false"/>
          <w:color w:val="000000"/>
          <w:sz w:val="28"/>
        </w:rPr>
        <w:t>
      _________________</w:t>
      </w:r>
    </w:p>
    <w:bookmarkEnd w:id="101"/>
    <w:bookmarkStart w:name="z149" w:id="102"/>
    <w:p>
      <w:pPr>
        <w:spacing w:after="0"/>
        <w:ind w:left="0"/>
        <w:jc w:val="both"/>
      </w:pPr>
      <w:r>
        <w:rPr>
          <w:rFonts w:ascii="Times New Roman"/>
          <w:b w:val="false"/>
          <w:i w:val="false"/>
          <w:color w:val="000000"/>
          <w:sz w:val="28"/>
        </w:rPr>
        <w:t xml:space="preserve">
      "___" _________ 20__ </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order of the Minister of Justice </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58 dated May 27, 2020 </w:t>
            </w:r>
          </w:p>
        </w:tc>
      </w:tr>
    </w:tbl>
    <w:bookmarkStart w:name="z151" w:id="103"/>
    <w:p>
      <w:pPr>
        <w:spacing w:after="0"/>
        <w:ind w:left="0"/>
        <w:jc w:val="left"/>
      </w:pPr>
      <w:r>
        <w:rPr>
          <w:rFonts w:ascii="Times New Roman"/>
          <w:b/>
          <w:i w:val="false"/>
          <w:color w:val="000000"/>
        </w:rPr>
        <w:t xml:space="preserve"> List of certain repealed orders of the Minister of Justice of the Republic of Kazakhstan </w:t>
      </w:r>
    </w:p>
    <w:bookmarkEnd w:id="103"/>
    <w:bookmarkStart w:name="z152" w:id="104"/>
    <w:p>
      <w:pPr>
        <w:spacing w:after="0"/>
        <w:ind w:left="0"/>
        <w:jc w:val="both"/>
      </w:pPr>
      <w:r>
        <w:rPr>
          <w:rFonts w:ascii="Times New Roman"/>
          <w:b w:val="false"/>
          <w:i w:val="false"/>
          <w:color w:val="000000"/>
          <w:sz w:val="28"/>
        </w:rPr>
        <w:t>
      1) Order No. 367 of the Minister of Justice of the Republic of Kazakhstan dated June 30, 2015 “On Approval of the Regulations of the Public Service “Apostillation of Official Documents Issued by Judicial Authorities and Other Public Bodies, as well as Notaries of the Republic of Kazakhstan” (registered with the Register of State Registration of Regulatory Legal Acts under No. 11685, published in Adilet Information and Legal System on August 13, 2015);</w:t>
      </w:r>
    </w:p>
    <w:bookmarkEnd w:id="104"/>
    <w:bookmarkStart w:name="z153" w:id="105"/>
    <w:p>
      <w:pPr>
        <w:spacing w:after="0"/>
        <w:ind w:left="0"/>
        <w:jc w:val="both"/>
      </w:pPr>
      <w:r>
        <w:rPr>
          <w:rFonts w:ascii="Times New Roman"/>
          <w:b w:val="false"/>
          <w:i w:val="false"/>
          <w:color w:val="000000"/>
          <w:sz w:val="28"/>
        </w:rPr>
        <w:t>
      2) Order No. 93 of the Minister of Justice of the Republic of Kazakhstan of February 23, 2016 “On Amendments to Order of the Minister of Justice of the Republic of Kazakhstan No. 367 of June 30, 2015 “On Approval of Regulations of the Public Service “Apostillation of Official Documents Issued by Judicial Authorities and Other Public Bodies, as well as Notaries of the Republic of Kazakhstan” (registered with the Register of State Registration of Regulatory Legal Acts under No. 13235, published in Adilet Information and Legal System on March 1, 2016);</w:t>
      </w:r>
    </w:p>
    <w:bookmarkEnd w:id="105"/>
    <w:bookmarkStart w:name="z154" w:id="106"/>
    <w:p>
      <w:pPr>
        <w:spacing w:after="0"/>
        <w:ind w:left="0"/>
        <w:jc w:val="both"/>
      </w:pPr>
      <w:r>
        <w:rPr>
          <w:rFonts w:ascii="Times New Roman"/>
          <w:b w:val="false"/>
          <w:i w:val="false"/>
          <w:color w:val="000000"/>
          <w:sz w:val="28"/>
        </w:rPr>
        <w:t>
      3) Order No. 1107 of the Minister of Justice of the Republic of Kazakhstan dated December 2, 2016 “On Amendments to Order No. 367 of the Minister of Justice of the Republic of Kazakhstan dated June 30, 2015 “On Approval of the Regulation of the Public Service “Apostillation of Official Documents Issued by Judicial Authorities and Other Public Bodies, as well as Notaries of the Republic of Kazakhstan” (registered with the Register of State Registration of Regulatory Legal Acts under No. 14485 and published in the Reference Control Bank of the Regulatory Legal Acts of the Republic of Kazakhstan on December 14, 2016);</w:t>
      </w:r>
    </w:p>
    <w:bookmarkEnd w:id="106"/>
    <w:bookmarkStart w:name="z155" w:id="107"/>
    <w:p>
      <w:pPr>
        <w:spacing w:after="0"/>
        <w:ind w:left="0"/>
        <w:jc w:val="both"/>
      </w:pPr>
      <w:r>
        <w:rPr>
          <w:rFonts w:ascii="Times New Roman"/>
          <w:b w:val="false"/>
          <w:i w:val="false"/>
          <w:color w:val="000000"/>
          <w:sz w:val="28"/>
        </w:rPr>
        <w:t>
      4) Order No. 1001 of the Minister of Justice of the Republic of Kazakhstan dated August 7, 2017 “On Amendments to Order No. 367 of the Minister of Justice of the Republic of Kazakhstan dated June 30. 2015 “On Approval of the Regulation of the Public Service “Apostillation of Official Documents Issued by Judicial Authorities and Other Public Bodies, as well as Notaries of the Republic of Kazakhstan” (registered with the Register of State Registration of Regulatory Legal Acts under No. 15466 and published in the Reference Control Bank of the Regulatory Legal Acts of the Republic of Kazakhstan on August 17, 2017);</w:t>
      </w:r>
    </w:p>
    <w:bookmarkEnd w:id="107"/>
    <w:bookmarkStart w:name="z156" w:id="108"/>
    <w:p>
      <w:pPr>
        <w:spacing w:after="0"/>
        <w:ind w:left="0"/>
        <w:jc w:val="both"/>
      </w:pPr>
      <w:r>
        <w:rPr>
          <w:rFonts w:ascii="Times New Roman"/>
          <w:b w:val="false"/>
          <w:i w:val="false"/>
          <w:color w:val="000000"/>
          <w:sz w:val="28"/>
        </w:rPr>
        <w:t>
      5) Order No. 1090 of the Acting Minister of Justice of the Republic of Kazakhstan of July 13, 2018 “On Amending Order No. 367 of the Minister of Justice of the Republic of Kazakhstan of June 30, 2015 “On Approval of the Regulation of the Public Service “Apostillation of Official Documents Issued by Judicial Authorities and Other Public Bodies, as well as Notaries of the Republic of Kazakhstan” (registered with the Register of State Registration of Regulatory Legal Acts under No. 17203, published in the Reference Control Bank of the Regulatory Legal Acts of the Republic of Kazakhstan on July 23, 2018);</w:t>
      </w:r>
    </w:p>
    <w:bookmarkEnd w:id="108"/>
    <w:bookmarkStart w:name="z157" w:id="109"/>
    <w:p>
      <w:pPr>
        <w:spacing w:after="0"/>
        <w:ind w:left="0"/>
        <w:jc w:val="both"/>
      </w:pPr>
      <w:r>
        <w:rPr>
          <w:rFonts w:ascii="Times New Roman"/>
          <w:b w:val="false"/>
          <w:i w:val="false"/>
          <w:color w:val="000000"/>
          <w:sz w:val="28"/>
        </w:rPr>
        <w:t>
      6) Order No. 26 of the Minister of Justice of the Republic of Kazakhstan of January 17, 2019 “On Amending Order of the Minister of Justice of the Republic of Kazakhstan No. 367 of 30 June 2015 “On Approval of the Regulation of the Public Service “Apostillation of Official Documents Issued by Judicial Authorities and Other Public Bodies, as well as Notaries of the Republic of Kazakhstan” (registered with the Register of State Registration of Regulatory Legal Acts under No. 18207, published in the Reference Control Bank of the Regulatory Legal Acts of the Republic of Kazakhstan on January 29, 2019);</w:t>
      </w:r>
    </w:p>
    <w:bookmarkEnd w:id="109"/>
    <w:bookmarkStart w:name="z158" w:id="110"/>
    <w:p>
      <w:pPr>
        <w:spacing w:after="0"/>
        <w:ind w:left="0"/>
        <w:jc w:val="both"/>
      </w:pPr>
      <w:r>
        <w:rPr>
          <w:rFonts w:ascii="Times New Roman"/>
          <w:b w:val="false"/>
          <w:i w:val="false"/>
          <w:color w:val="000000"/>
          <w:sz w:val="28"/>
        </w:rPr>
        <w:t>
      7) Order No. 472 of the Acting Minister of Justice of September 20, 2019 “On Amendments to Order No. 367 of the Minister of Justice of June 30, 2015 “On Approval of the Regulation of the Public Service “Apostillation of Official Documents Issued by Judicial Authorities and Other Public Bodies, as well as Notaries of the Republic of Kazakhstan” (registered with the Register of State Registration of Regulatory Legal Acts under No. 19403 and published in the Reference Control Bank of the Regulatory Legal Acts of the Republic of Kazakhstan on September 24, 2019).</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