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3d2f" w14:textId="7cf3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by the Ministry of Energy of the Republic of Kazakhstan in the field of subsoil 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May 29, 2020 № 214. Registered with the Ministry of Justice of the Republic of Kazakhstan on May 29, 2020 № 20776.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 281 of the Minister of Energy of the Republic of Kazakhstan dated August 31, 2021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provision of the public service of the Ministry of Energy of the Republic of Kazakhstan "Transfer of the right to subsoil use and (or) objects related to the right to subsoil use" in accordance with Appendix 1 to this order;"</w:t>
      </w:r>
    </w:p>
    <w:p>
      <w:pPr>
        <w:spacing w:after="0"/>
        <w:ind w:left="0"/>
        <w:jc w:val="both"/>
      </w:pPr>
      <w:r>
        <w:rPr>
          <w:rFonts w:ascii="Times New Roman"/>
          <w:b w:val="false"/>
          <w:i w:val="false"/>
          <w:color w:val="000000"/>
          <w:sz w:val="28"/>
        </w:rPr>
        <w:t>
      2) regulations provision of the state service of the Ministry of Energy of the Republic of Kazakhstan "Conclusion (signing) of contracts for subsoil use for hydrocarbons and uranium mining" in accordance with Appendix 2 to this order;</w:t>
      </w:r>
    </w:p>
    <w:p>
      <w:pPr>
        <w:spacing w:after="0"/>
        <w:ind w:left="0"/>
        <w:jc w:val="both"/>
      </w:pPr>
      <w:r>
        <w:rPr>
          <w:rFonts w:ascii="Times New Roman"/>
          <w:b w:val="false"/>
          <w:i w:val="false"/>
          <w:color w:val="000000"/>
          <w:sz w:val="28"/>
        </w:rPr>
        <w:t>
      3) regulations provision of public services of the Ministry of Energy of the Republic of Kazakhstan "Conclusion (signing) of additional agreements to contracts for subsoil use for hydrocarbons and uranium mining" in accordance with Appendix 3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Order № 281 of the Minister of Energy of the Republic of Kazakhstan dated August 31, 2021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Subsoil Use of the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Energy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Energy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be enforced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Energy 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Nogaev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infrastructure development</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The national</w:t>
      </w:r>
    </w:p>
    <w:p>
      <w:pPr>
        <w:spacing w:after="0"/>
        <w:ind w:left="0"/>
        <w:jc w:val="both"/>
      </w:pPr>
      <w:r>
        <w:rPr>
          <w:rFonts w:ascii="Times New Roman"/>
          <w:b w:val="false"/>
          <w:i w:val="false"/>
          <w:color w:val="000000"/>
          <w:sz w:val="28"/>
        </w:rPr>
        <w:t>security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w:t>
      </w:r>
    </w:p>
    <w:p>
      <w:pPr>
        <w:spacing w:after="0"/>
        <w:ind w:left="0"/>
        <w:jc w:val="both"/>
      </w:pPr>
      <w:r>
        <w:rPr>
          <w:rFonts w:ascii="Times New Roman"/>
          <w:b w:val="false"/>
          <w:i w:val="false"/>
          <w:color w:val="000000"/>
          <w:sz w:val="28"/>
        </w:rPr>
        <w:t>development, innovation and aerospace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Energy of the </w:t>
            </w:r>
            <w:r>
              <w:br/>
            </w:r>
            <w:r>
              <w:rPr>
                <w:rFonts w:ascii="Times New Roman"/>
                <w:b w:val="false"/>
                <w:i w:val="false"/>
                <w:color w:val="000000"/>
                <w:sz w:val="20"/>
              </w:rPr>
              <w:t>Republic of Kazakhstan dated</w:t>
            </w:r>
            <w:r>
              <w:br/>
            </w:r>
            <w:r>
              <w:rPr>
                <w:rFonts w:ascii="Times New Roman"/>
                <w:b w:val="false"/>
                <w:i w:val="false"/>
                <w:color w:val="000000"/>
                <w:sz w:val="20"/>
              </w:rPr>
              <w:t xml:space="preserve"> May 29, 2020 № 214</w:t>
            </w:r>
          </w:p>
        </w:tc>
      </w:tr>
    </w:tbl>
    <w:p>
      <w:pPr>
        <w:spacing w:after="0"/>
        <w:ind w:left="0"/>
        <w:jc w:val="left"/>
      </w:pPr>
      <w:r>
        <w:rPr>
          <w:rFonts w:ascii="Times New Roman"/>
          <w:b/>
          <w:i w:val="false"/>
          <w:color w:val="000000"/>
        </w:rPr>
        <w:t xml:space="preserve"> Rules for the provision of public services of the Ministry of Energy of the Republic of Kazakhstan "Transfer of the right to subsoil use and (or) objects associated with the right to subsoil use"</w:t>
      </w:r>
    </w:p>
    <w:p>
      <w:pPr>
        <w:spacing w:after="0"/>
        <w:ind w:left="0"/>
        <w:jc w:val="both"/>
      </w:pPr>
      <w:r>
        <w:rPr>
          <w:rFonts w:ascii="Times New Roman"/>
          <w:b w:val="false"/>
          <w:i w:val="false"/>
          <w:color w:val="ff0000"/>
          <w:sz w:val="28"/>
        </w:rPr>
        <w:t>
      Footnote. The rules are as amended by the order of the Minister of Energy of the Republic of Kazakhstan dated August 31, 2021 № 281 (shall be enforced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of the Ministry of Energy of the Republic of Kazakhstan "Transfer of the right to subsoil use and (or) objects related to the right to subsoil use" (hereinafter referred to as the Rules) are developed in accordance with subparagraph 1) of Article 10 of the Law of the Republic of Kazakhstan "On Public Services" (hereinafter - Law) and determine the procedure for the provision of the state service of the Ministry of Energy of the Republic of Kazakhstan "Transfer of the right to subsoil use and (or) objects related to the right to subsoil use" (hereinafter referred to as the public service).</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service recipient is individuals and legal entities, with the exception of central state bodies, foreign missions of the Republic of Kazakhstan, local executive bodies of regions, cities of republican significance, the capital, districts, cities of regional significance, akims of districts in the city, cities of district significance, towns, villages, rural districts;</w:t>
      </w:r>
    </w:p>
    <w:p>
      <w:pPr>
        <w:spacing w:after="0"/>
        <w:ind w:left="0"/>
        <w:jc w:val="both"/>
      </w:pPr>
      <w:r>
        <w:rPr>
          <w:rFonts w:ascii="Times New Roman"/>
          <w:b w:val="false"/>
          <w:i w:val="false"/>
          <w:color w:val="000000"/>
          <w:sz w:val="28"/>
        </w:rPr>
        <w:t>
      2) service provider is central state bodies, foreign institutions of the Republic of Kazakhstan, local executive bodies of regions, cities of republican significance, the capital, districts, cities of regional significance, akims of districts in the city, cities of district significance, towns, villages, rural districts, as well as physical and legal persons providing public services in accordance with the legislation of the Republic of Kazakhstan;</w:t>
      </w:r>
    </w:p>
    <w:p>
      <w:pPr>
        <w:spacing w:after="0"/>
        <w:ind w:left="0"/>
        <w:jc w:val="both"/>
      </w:pPr>
      <w:r>
        <w:rPr>
          <w:rFonts w:ascii="Times New Roman"/>
          <w:b w:val="false"/>
          <w:i w:val="false"/>
          <w:color w:val="000000"/>
          <w:sz w:val="28"/>
        </w:rPr>
        <w:t>
      3) public service is one of the forms of implementation of certain state functions or their combination, carried out individually at the request or without the request of service recipients and aimed at realizing their rights, freedoms and legitimate interests, providing them with appropriate material or intangible benefits;</w:t>
      </w:r>
    </w:p>
    <w:p>
      <w:pPr>
        <w:spacing w:after="0"/>
        <w:ind w:left="0"/>
        <w:jc w:val="both"/>
      </w:pPr>
      <w:r>
        <w:rPr>
          <w:rFonts w:ascii="Times New Roman"/>
          <w:b w:val="false"/>
          <w:i w:val="false"/>
          <w:color w:val="000000"/>
          <w:sz w:val="28"/>
        </w:rPr>
        <w:t>
      4) "electronic government" web portal is an information system that is a single window for access to all consolidated government information, including the regulatory legal framework, and to public services, services for issuing technical conditions for connection to networks of natural monopoly entities and services of quasi-public sector entities provided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order of the Acting Minister of Energy of the Republic of Kazakhstan dated 29.03.2024 № 133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service provider shall ensure that information on the introduction of amendments and/or additions to these Rules shall be sent to the Unified contact center as well as to the operator of the information and communication infrastructure of "electronic government" within three working days from the date of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 as added by paragraph 2-1 in accordance with the order of the Minister of Energy of the Republic of Kazakhstan dated 14.06.2023  № 228 (shall enter into force upon expiry of ten calendar days after the day of its first official publication); in the wording of the order of the Acting Minister of Energy of the Republic of Kazakhstan dated 29.03.2024 No 133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3. The public service is provided by the Ministry of Energy of the Republic of Kazakhstan (hereinafter referred to as the service provider).</w:t>
      </w:r>
    </w:p>
    <w:p>
      <w:pPr>
        <w:spacing w:after="0"/>
        <w:ind w:left="0"/>
        <w:jc w:val="both"/>
      </w:pPr>
      <w:r>
        <w:rPr>
          <w:rFonts w:ascii="Times New Roman"/>
          <w:b w:val="false"/>
          <w:i w:val="false"/>
          <w:color w:val="000000"/>
          <w:sz w:val="28"/>
        </w:rPr>
        <w:t>
      4. The main requirements for the public service provision through the e-government web portal, including the description of the process, the form, content and result of the provision, the grounds for refusing to provide public services, as well as other information taking into account the specifics of the public service provision, shall be set out in the List of basic requirements for the public service provision "Transfer of the right to use of subsoil resources and (or) facilities related to subsoil use rights "(hereinafter referred to as the List) in accordance with Annex 1 to the Rules.</w:t>
      </w:r>
    </w:p>
    <w:p>
      <w:pPr>
        <w:spacing w:after="0"/>
        <w:ind w:left="0"/>
        <w:jc w:val="both"/>
      </w:pPr>
      <w:r>
        <w:rPr>
          <w:rFonts w:ascii="Times New Roman"/>
          <w:b w:val="false"/>
          <w:i w:val="false"/>
          <w:color w:val="000000"/>
          <w:sz w:val="28"/>
        </w:rPr>
        <w:t>
      In order to obtain a public service for the transfer of the right to use of subsoil resources (a share in the right to use of subsoil resources) and (or) facilities related to the right to use of subsoil resources, the service recipient shall send to the service provider through the e-government web portal, an application in accordance with Annex 2 to these Rules with the necessary documents specified in Paragraph 8 of the List.</w:t>
      </w:r>
    </w:p>
    <w:p>
      <w:pPr>
        <w:spacing w:after="0"/>
        <w:ind w:left="0"/>
        <w:jc w:val="both"/>
      </w:pPr>
      <w:r>
        <w:rPr>
          <w:rFonts w:ascii="Times New Roman"/>
          <w:b w:val="false"/>
          <w:i w:val="false"/>
          <w:color w:val="000000"/>
          <w:sz w:val="28"/>
        </w:rPr>
        <w:t>
      The application for issuance of permission to issue shares and other securities, which shall be objects related to the right to use the subsoil, into circulation in the organized securities market shall be filled out in accordance with Annex 3 to these Rules with the necessary documents specified in Paragraph 8 of the List.</w:t>
      </w:r>
    </w:p>
    <w:p>
      <w:pPr>
        <w:spacing w:after="0"/>
        <w:ind w:left="0"/>
        <w:jc w:val="both"/>
      </w:pPr>
      <w:r>
        <w:rPr>
          <w:rFonts w:ascii="Times New Roman"/>
          <w:b w:val="false"/>
          <w:i w:val="false"/>
          <w:color w:val="000000"/>
          <w:sz w:val="28"/>
        </w:rPr>
        <w:t>
      An application for issuing a permit to issue shares or other securities, which shall be objects related to the right to use subsoil resources, into circulation in the organized securities market in the event of their placement as part of an additional issue (issue) shall be submitted by the issuer in accordance with Annex 3 to these Rules.</w:t>
      </w:r>
    </w:p>
    <w:p>
      <w:pPr>
        <w:spacing w:after="0"/>
        <w:ind w:left="0"/>
        <w:jc w:val="both"/>
      </w:pPr>
      <w:r>
        <w:rPr>
          <w:rFonts w:ascii="Times New Roman"/>
          <w:b w:val="false"/>
          <w:i w:val="false"/>
          <w:color w:val="000000"/>
          <w:sz w:val="28"/>
        </w:rPr>
        <w:t>
      In cases where the issue in the organized securities market is made by the holder of these shares or other securities, the application shall be submitted by such a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accordance with Paragraph 5 of Article 45 of the Code of the Republic of Kazakhstan "On subsoil and subsoil use" (hereinafter referred to as the Code), all documents attached to the application specified in Paragraph 8 of the List shall be prepared in the state and Russian languages. If the application is submitted by a foreigner or a foreign legal entity, such documents may also be drawn up in a different language with a mandatory attachment to each document of an electronic copy of the translation into Kazakh and Russian, the fidelity of which shall be certified by a notary.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On the day the application is received by the service provider, it is accepted and forwarded to the responsible executor of the service provider.</w:t>
      </w:r>
    </w:p>
    <w:p>
      <w:pPr>
        <w:spacing w:after="0"/>
        <w:ind w:left="0"/>
        <w:jc w:val="both"/>
      </w:pPr>
      <w:r>
        <w:rPr>
          <w:rFonts w:ascii="Times New Roman"/>
          <w:b w:val="false"/>
          <w:i w:val="false"/>
          <w:color w:val="000000"/>
          <w:sz w:val="28"/>
        </w:rPr>
        <w:t>
      7. Confirmation of the acceptance of the package of documents is the assignment of the application number in the "electronic government" web portal and the notification of acceptance of the application sent to the e-mail address of the service recipient specified when submitting the application.</w:t>
      </w:r>
    </w:p>
    <w:p>
      <w:pPr>
        <w:spacing w:after="0"/>
        <w:ind w:left="0"/>
        <w:jc w:val="both"/>
      </w:pPr>
      <w:r>
        <w:rPr>
          <w:rFonts w:ascii="Times New Roman"/>
          <w:b w:val="false"/>
          <w:i w:val="false"/>
          <w:color w:val="000000"/>
          <w:sz w:val="28"/>
        </w:rPr>
        <w:t>
      When the service recipient contacts after the end of working hours, on weekends and holidays, the acceptance of applications and the issuance of the results of the provision of public services is carried out on the next business day.</w:t>
      </w:r>
    </w:p>
    <w:p>
      <w:pPr>
        <w:spacing w:after="0"/>
        <w:ind w:left="0"/>
        <w:jc w:val="both"/>
      </w:pPr>
      <w:r>
        <w:rPr>
          <w:rFonts w:ascii="Times New Roman"/>
          <w:b w:val="false"/>
          <w:i w:val="false"/>
          <w:color w:val="000000"/>
          <w:sz w:val="28"/>
        </w:rPr>
        <w:t>
      8. The responsible executor of the service provider checks the completeness of the submitted documents within 5 (five) business days from the date of registration of the application;</w:t>
      </w:r>
    </w:p>
    <w:p>
      <w:pPr>
        <w:spacing w:after="0"/>
        <w:ind w:left="0"/>
        <w:jc w:val="both"/>
      </w:pPr>
      <w:r>
        <w:rPr>
          <w:rFonts w:ascii="Times New Roman"/>
          <w:b w:val="false"/>
          <w:i w:val="false"/>
          <w:color w:val="000000"/>
          <w:sz w:val="28"/>
        </w:rPr>
        <w:t>
      If the service recipient submits an incomplete package of documents, the responsible executor of the service provider, within the period specified in part one of this paragraph, sends a reasoned refusal to further consider the application in the form, in accordance with Appendix 4 to these Rules.</w:t>
      </w:r>
    </w:p>
    <w:p>
      <w:pPr>
        <w:spacing w:after="0"/>
        <w:ind w:left="0"/>
        <w:jc w:val="both"/>
      </w:pPr>
      <w:r>
        <w:rPr>
          <w:rFonts w:ascii="Times New Roman"/>
          <w:b w:val="false"/>
          <w:i w:val="false"/>
          <w:color w:val="000000"/>
          <w:sz w:val="28"/>
        </w:rPr>
        <w:t>
      If the service recipient provides a complete package of documents, the responsible executor of the service provider, within the period specified in part one of this paragraph, submits them for consideration by the expert commission on subsoil use issues (hereinafter referred to as the expert commission).</w:t>
      </w:r>
    </w:p>
    <w:p>
      <w:pPr>
        <w:spacing w:after="0"/>
        <w:ind w:left="0"/>
        <w:jc w:val="both"/>
      </w:pPr>
      <w:r>
        <w:rPr>
          <w:rFonts w:ascii="Times New Roman"/>
          <w:b w:val="false"/>
          <w:i w:val="false"/>
          <w:color w:val="000000"/>
          <w:sz w:val="28"/>
        </w:rPr>
        <w:t>
      The Expert Commission is a consultative and advisory body under the Service Provider in order to develop recommendations when considering applications for issuing a permit to transfer the subsoil use right and (or) objects related to the subsoil use right.</w:t>
      </w:r>
    </w:p>
    <w:p>
      <w:pPr>
        <w:spacing w:after="0"/>
        <w:ind w:left="0"/>
        <w:jc w:val="both"/>
      </w:pPr>
      <w:r>
        <w:rPr>
          <w:rFonts w:ascii="Times New Roman"/>
          <w:b w:val="false"/>
          <w:i w:val="false"/>
          <w:color w:val="000000"/>
          <w:sz w:val="28"/>
        </w:rPr>
        <w:t>
      9. If an application for issuing a permit to transfer the subsoil use right and (or) objects associated with the subsoil use right is filed in relation to the subsoil use right in a subsoil plot that is a strategic subsoil plot, or if the proposed transfer of the subsoil use right and (or) objects associated with subsoil use right, in the relevant subsoil area affects the interests of national security, the service provider, within 5 (five) working days from the date of receipt of such an application and the documents attached to it, sends them to the national security authorities to consider the transfer of the subsoil use right (share in the subsoil use right) and ( or) facilities associated with the right to subsoil use, for compliance with national security requirements.</w:t>
      </w:r>
    </w:p>
    <w:p>
      <w:pPr>
        <w:spacing w:after="0"/>
        <w:ind w:left="0"/>
        <w:jc w:val="both"/>
      </w:pPr>
      <w:r>
        <w:rPr>
          <w:rFonts w:ascii="Times New Roman"/>
          <w:b w:val="false"/>
          <w:i w:val="false"/>
          <w:color w:val="000000"/>
          <w:sz w:val="28"/>
        </w:rPr>
        <w:t>
      If the transfer of the subsoil use right (share in the subsoil use right) and (or) objects associated with the subsoil use right affects the interests of national security, the national security authorities notify the service provider about this within 10 (ten) working days from the date of receipt of the application. In this case, the service provider suspends consideration of the application until it receives confirmation from the national security authorities on the compliance of the transfer of the subsoil use right (share in the subsoil use right) and (or) objects associated with the subsoil use right with the requirements of national security. The service provider, within 5 (five) working days from the date of receipt of the notification from the national security authorities, notifies the applicant of such suspension.</w:t>
      </w:r>
    </w:p>
    <w:p>
      <w:pPr>
        <w:spacing w:after="0"/>
        <w:ind w:left="0"/>
        <w:jc w:val="both"/>
      </w:pPr>
      <w:r>
        <w:rPr>
          <w:rFonts w:ascii="Times New Roman"/>
          <w:b w:val="false"/>
          <w:i w:val="false"/>
          <w:color w:val="000000"/>
          <w:sz w:val="28"/>
        </w:rPr>
        <w:t>
      The service provider resumes consideration of the application after receiving confirmation from the national security authorities.</w:t>
      </w:r>
    </w:p>
    <w:p>
      <w:pPr>
        <w:spacing w:after="0"/>
        <w:ind w:left="0"/>
        <w:jc w:val="both"/>
      </w:pPr>
      <w:r>
        <w:rPr>
          <w:rFonts w:ascii="Times New Roman"/>
          <w:b w:val="false"/>
          <w:i w:val="false"/>
          <w:color w:val="000000"/>
          <w:sz w:val="28"/>
        </w:rPr>
        <w:t>
      10. The expert commission shall consider the documents specified in Paragraph 8 of the List within a period of not more than ten (10) working days, and for large fields and strategic subsoil areas - not more than forty (40) working days.</w:t>
      </w:r>
    </w:p>
    <w:p>
      <w:pPr>
        <w:spacing w:after="0"/>
        <w:ind w:left="0"/>
        <w:jc w:val="both"/>
      </w:pPr>
      <w:r>
        <w:rPr>
          <w:rFonts w:ascii="Times New Roman"/>
          <w:b w:val="false"/>
          <w:i w:val="false"/>
          <w:color w:val="000000"/>
          <w:sz w:val="28"/>
        </w:rPr>
        <w:t>
      In accordance with Paragraph 6 of Article 45 of the Code, in order to entire and fully consider the application, the service provider shall have the right to request additional information and (or) documents from the service recipient necessary to develop recommendations.</w:t>
      </w:r>
    </w:p>
    <w:p>
      <w:pPr>
        <w:spacing w:after="0"/>
        <w:ind w:left="0"/>
        <w:jc w:val="both"/>
      </w:pPr>
      <w:r>
        <w:rPr>
          <w:rFonts w:ascii="Times New Roman"/>
          <w:b w:val="false"/>
          <w:i w:val="false"/>
          <w:color w:val="000000"/>
          <w:sz w:val="28"/>
        </w:rPr>
        <w:t>
      If additional information and (or) documents are requested, the terms of consideration of the relevant application shall be suspended for the period until such information and (or) documents shall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service provider shall issue a positive decision on the application within five (5) working days from the date of receipt of the recommendation of the expert commission on subsoil use.</w:t>
      </w:r>
    </w:p>
    <w:p>
      <w:pPr>
        <w:spacing w:after="0"/>
        <w:ind w:left="0"/>
        <w:jc w:val="both"/>
      </w:pPr>
      <w:r>
        <w:rPr>
          <w:rFonts w:ascii="Times New Roman"/>
          <w:b w:val="false"/>
          <w:i w:val="false"/>
          <w:color w:val="000000"/>
          <w:sz w:val="28"/>
        </w:rPr>
        <w:t>
      In case of identification of the grounds for refusal to provide public services on the grounds specified in Paragraph 9 of the List, the service provider shall not later than 3 (three) working days before the completion of the term for the public service provision in accordance with Article 73 of the Administrative procedure code of the Republic of Kazakhstan, shall send the service recipient a notice of a preliminary decision on the refusal of the provision of public service, as well as the time and place of the hearing in order to be able to express a position to the service recipient by a preliminary decision.</w:t>
      </w:r>
    </w:p>
    <w:p>
      <w:pPr>
        <w:spacing w:after="0"/>
        <w:ind w:left="0"/>
        <w:jc w:val="both"/>
      </w:pPr>
      <w:r>
        <w:rPr>
          <w:rFonts w:ascii="Times New Roman"/>
          <w:b w:val="false"/>
          <w:i w:val="false"/>
          <w:color w:val="000000"/>
          <w:sz w:val="28"/>
        </w:rPr>
        <w:t>
      The hearing procedure shall be carried out in accordance with Article 73 of the Administrative procedure code of the Republic of Kazakhstan.</w:t>
      </w:r>
    </w:p>
    <w:p>
      <w:pPr>
        <w:spacing w:after="0"/>
        <w:ind w:left="0"/>
        <w:jc w:val="both"/>
      </w:pPr>
      <w:r>
        <w:rPr>
          <w:rFonts w:ascii="Times New Roman"/>
          <w:b w:val="false"/>
          <w:i w:val="false"/>
          <w:color w:val="000000"/>
          <w:sz w:val="28"/>
        </w:rPr>
        <w:t>
      Based on the results of hearing, the service provider shall make the following decisions:</w:t>
      </w:r>
    </w:p>
    <w:p>
      <w:pPr>
        <w:spacing w:after="0"/>
        <w:ind w:left="0"/>
        <w:jc w:val="both"/>
      </w:pPr>
      <w:r>
        <w:rPr>
          <w:rFonts w:ascii="Times New Roman"/>
          <w:b w:val="false"/>
          <w:i w:val="false"/>
          <w:color w:val="000000"/>
          <w:sz w:val="28"/>
        </w:rPr>
        <w:t>
      1) issue a permit for the transfer of the right of subsoil use (share in the right of subsoil use) and (or) facilities related to the right of subsoil use;</w:t>
      </w:r>
    </w:p>
    <w:p>
      <w:pPr>
        <w:spacing w:after="0"/>
        <w:ind w:left="0"/>
        <w:jc w:val="both"/>
      </w:pPr>
      <w:r>
        <w:rPr>
          <w:rFonts w:ascii="Times New Roman"/>
          <w:b w:val="false"/>
          <w:i w:val="false"/>
          <w:color w:val="000000"/>
          <w:sz w:val="28"/>
        </w:rPr>
        <w:t>
      2) issue permission to issue shares and other securities that shall be objects related to the right to use the subsoil into circulation in the organized securities market;</w:t>
      </w:r>
    </w:p>
    <w:p>
      <w:pPr>
        <w:spacing w:after="0"/>
        <w:ind w:left="0"/>
        <w:jc w:val="both"/>
      </w:pPr>
      <w:r>
        <w:rPr>
          <w:rFonts w:ascii="Times New Roman"/>
          <w:b w:val="false"/>
          <w:i w:val="false"/>
          <w:color w:val="000000"/>
          <w:sz w:val="28"/>
        </w:rPr>
        <w:t>
      3) issue a reasoned refusal to provide public service in the form, in accordance with Annex 4 to these Rules in the cases specified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and (or) its officials on the provision of public services</w:t>
      </w:r>
    </w:p>
    <w:p>
      <w:pPr>
        <w:spacing w:after="0"/>
        <w:ind w:left="0"/>
        <w:jc w:val="both"/>
      </w:pPr>
      <w:r>
        <w:rPr>
          <w:rFonts w:ascii="Times New Roman"/>
          <w:b w:val="false"/>
          <w:i w:val="false"/>
          <w:color w:val="000000"/>
          <w:sz w:val="28"/>
        </w:rPr>
        <w:t>
      12. To appeal against decisions, actions (inactions) of the service provider and (or) its officials on the provision of public services, the complaint is filed no later than 3 (three) months from the date when the service recipient became aware of the adoption of an administrative act or the commission of actions (inactions) by the service provider:</w:t>
      </w:r>
    </w:p>
    <w:p>
      <w:pPr>
        <w:spacing w:after="0"/>
        <w:ind w:left="0"/>
        <w:jc w:val="both"/>
      </w:pPr>
      <w:r>
        <w:rPr>
          <w:rFonts w:ascii="Times New Roman"/>
          <w:b w:val="false"/>
          <w:i w:val="false"/>
          <w:color w:val="000000"/>
          <w:sz w:val="28"/>
        </w:rPr>
        <w:t>
      to the body considering the complaint (superior administrative body and (or) official);</w:t>
      </w:r>
    </w:p>
    <w:p>
      <w:pPr>
        <w:spacing w:after="0"/>
        <w:ind w:left="0"/>
        <w:jc w:val="both"/>
      </w:pPr>
      <w:r>
        <w:rPr>
          <w:rFonts w:ascii="Times New Roman"/>
          <w:b w:val="false"/>
          <w:i w:val="false"/>
          <w:color w:val="000000"/>
          <w:sz w:val="28"/>
        </w:rPr>
        <w:t>
      to the authorized body for assessing and monitoring the quality of the provision of public services;</w:t>
      </w:r>
    </w:p>
    <w:p>
      <w:pPr>
        <w:spacing w:after="0"/>
        <w:ind w:left="0"/>
        <w:jc w:val="both"/>
      </w:pPr>
      <w:r>
        <w:rPr>
          <w:rFonts w:ascii="Times New Roman"/>
          <w:b w:val="false"/>
          <w:i w:val="false"/>
          <w:color w:val="000000"/>
          <w:sz w:val="28"/>
        </w:rPr>
        <w:t>
      in the name of the management of the service provider directly providing the public service.</w:t>
      </w:r>
    </w:p>
    <w:p>
      <w:pPr>
        <w:spacing w:after="0"/>
        <w:ind w:left="0"/>
        <w:jc w:val="both"/>
      </w:pPr>
      <w:r>
        <w:rPr>
          <w:rFonts w:ascii="Times New Roman"/>
          <w:b w:val="false"/>
          <w:i w:val="false"/>
          <w:color w:val="000000"/>
          <w:sz w:val="28"/>
        </w:rPr>
        <w:t>
      The complaint of the service recipient in accordance with paragraph 2 of Article 25 of the Law is subject to consideration:</w:t>
      </w:r>
    </w:p>
    <w:p>
      <w:pPr>
        <w:spacing w:after="0"/>
        <w:ind w:left="0"/>
        <w:jc w:val="both"/>
      </w:pPr>
      <w:r>
        <w:rPr>
          <w:rFonts w:ascii="Times New Roman"/>
          <w:b w:val="false"/>
          <w:i w:val="false"/>
          <w:color w:val="000000"/>
          <w:sz w:val="28"/>
        </w:rPr>
        <w:t>
      a service provider directly providing a public service within 5 (five) working days from the date of its registration;</w:t>
      </w:r>
    </w:p>
    <w:p>
      <w:pPr>
        <w:spacing w:after="0"/>
        <w:ind w:left="0"/>
        <w:jc w:val="both"/>
      </w:pPr>
      <w:r>
        <w:rPr>
          <w:rFonts w:ascii="Times New Roman"/>
          <w:b w:val="false"/>
          <w:i w:val="false"/>
          <w:color w:val="000000"/>
          <w:sz w:val="28"/>
        </w:rPr>
        <w:t>
      by the authorized body for assessing and monitoring the quality of the provision of public services within 15 (fifteen) working days from the date of its registration.</w:t>
      </w:r>
    </w:p>
    <w:p>
      <w:pPr>
        <w:spacing w:after="0"/>
        <w:ind w:left="0"/>
        <w:jc w:val="both"/>
      </w:pPr>
      <w:r>
        <w:rPr>
          <w:rFonts w:ascii="Times New Roman"/>
          <w:b w:val="false"/>
          <w:i w:val="false"/>
          <w:color w:val="000000"/>
          <w:sz w:val="28"/>
        </w:rPr>
        <w:t>
      The term for considering a complaint by a service provider, an authorized body for assessing and monitoring the quality of public services in accordance with paragraph 4 of Article 25 of the Law is extended by no more than 10 (ten) working days if necessary:</w:t>
      </w:r>
    </w:p>
    <w:p>
      <w:pPr>
        <w:spacing w:after="0"/>
        <w:ind w:left="0"/>
        <w:jc w:val="both"/>
      </w:pPr>
      <w:r>
        <w:rPr>
          <w:rFonts w:ascii="Times New Roman"/>
          <w:b w:val="false"/>
          <w:i w:val="false"/>
          <w:color w:val="000000"/>
          <w:sz w:val="28"/>
        </w:rPr>
        <w:t>
      1) conducting an additional study or inspection on the basis of a complaint or an on-site inspection;</w:t>
      </w:r>
    </w:p>
    <w:p>
      <w:pPr>
        <w:spacing w:after="0"/>
        <w:ind w:left="0"/>
        <w:jc w:val="both"/>
      </w:pPr>
      <w:r>
        <w:rPr>
          <w:rFonts w:ascii="Times New Roman"/>
          <w:b w:val="false"/>
          <w:i w:val="false"/>
          <w:color w:val="000000"/>
          <w:sz w:val="28"/>
        </w:rPr>
        <w:t>
      2) obtaining additional information.</w:t>
      </w:r>
    </w:p>
    <w:p>
      <w:pPr>
        <w:spacing w:after="0"/>
        <w:ind w:left="0"/>
        <w:jc w:val="both"/>
      </w:pPr>
      <w:r>
        <w:rPr>
          <w:rFonts w:ascii="Times New Roman"/>
          <w:b w:val="false"/>
          <w:i w:val="false"/>
          <w:color w:val="000000"/>
          <w:sz w:val="28"/>
        </w:rPr>
        <w:t>
      In the event of an extension of the term for considering a complaint, the official authorized to consider complaints, within 3 (three) working days from the date of the extension of the term for considering a complaint, informs in electronic form (when filing a complaint in electronic form) the applicant who filed the complaint about the extension of the term for considering complaints stating the reasons for the extension.</w:t>
      </w:r>
    </w:p>
    <w:p>
      <w:pPr>
        <w:spacing w:after="0"/>
        <w:ind w:left="0"/>
        <w:jc w:val="both"/>
      </w:pPr>
      <w:r>
        <w:rPr>
          <w:rFonts w:ascii="Times New Roman"/>
          <w:b w:val="false"/>
          <w:i w:val="false"/>
          <w:color w:val="000000"/>
          <w:sz w:val="28"/>
        </w:rPr>
        <w:t>
      If a complaint is received in accordance with paragraph 4 of Article 91 of the APPC RK, the service provider sends it to the body considering the complaint within 3 (three) business days from the date of its receipt. The complaint is not sent by the service provider to the body considering the complaint in the event of the adoption of a favorable act, the performance of an administrative action that fully satisfies the requirements specified in the complaint.</w:t>
      </w:r>
    </w:p>
    <w:p>
      <w:pPr>
        <w:spacing w:after="0"/>
        <w:ind w:left="0"/>
        <w:jc w:val="both"/>
      </w:pPr>
      <w:r>
        <w:rPr>
          <w:rFonts w:ascii="Times New Roman"/>
          <w:b w:val="false"/>
          <w:i w:val="false"/>
          <w:color w:val="000000"/>
          <w:sz w:val="28"/>
        </w:rPr>
        <w:t>
      The term for consideration of a complaint by the body considering the complaint is 20 (twenty) working days from the date of receipt of the complaint.</w:t>
      </w:r>
    </w:p>
    <w:p>
      <w:pPr>
        <w:spacing w:after="0"/>
        <w:ind w:left="0"/>
        <w:jc w:val="both"/>
      </w:pPr>
      <w:r>
        <w:rPr>
          <w:rFonts w:ascii="Times New Roman"/>
          <w:b w:val="false"/>
          <w:i w:val="false"/>
          <w:color w:val="000000"/>
          <w:sz w:val="28"/>
        </w:rPr>
        <w:t>
      13. In case of disagreement with the decision of the body considering the complaint, the service recipient applies to another body considering the complaint or to the court in accordance with paragraph 6 of Article 100 of the APPC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"Transfer of the right </w:t>
            </w:r>
            <w:r>
              <w:br/>
            </w:r>
            <w:r>
              <w:rPr>
                <w:rFonts w:ascii="Times New Roman"/>
                <w:b w:val="false"/>
                <w:i w:val="false"/>
                <w:color w:val="000000"/>
                <w:sz w:val="20"/>
              </w:rPr>
              <w:t xml:space="preserve">to subsoil use and objects related </w:t>
            </w:r>
            <w:r>
              <w:br/>
            </w:r>
            <w:r>
              <w:rPr>
                <w:rFonts w:ascii="Times New Roman"/>
                <w:b w:val="false"/>
                <w:i w:val="false"/>
                <w:color w:val="000000"/>
                <w:sz w:val="20"/>
              </w:rPr>
              <w:t>to the right to subsoil use"</w:t>
            </w:r>
          </w:p>
        </w:tc>
      </w:tr>
    </w:tbl>
    <w:p>
      <w:pPr>
        <w:spacing w:after="0"/>
        <w:ind w:left="0"/>
        <w:jc w:val="both"/>
      </w:pPr>
      <w:r>
        <w:rPr>
          <w:rFonts w:ascii="Times New Roman"/>
          <w:b w:val="false"/>
          <w:i w:val="false"/>
          <w:color w:val="000000"/>
          <w:sz w:val="28"/>
        </w:rPr>
        <w:t>
      Form</w:t>
      </w:r>
    </w:p>
    <w:bookmarkStart w:name="z1184" w:id="0"/>
    <w:p>
      <w:pPr>
        <w:spacing w:after="0"/>
        <w:ind w:left="0"/>
        <w:jc w:val="left"/>
      </w:pPr>
      <w:r>
        <w:rPr>
          <w:rFonts w:ascii="Times New Roman"/>
          <w:b/>
          <w:i w:val="false"/>
          <w:color w:val="000000"/>
        </w:rPr>
        <w:t xml:space="preserve"> List of basic requirements for the public service provision </w:t>
      </w:r>
      <w:r>
        <w:br/>
      </w:r>
      <w:r>
        <w:rPr>
          <w:rFonts w:ascii="Times New Roman"/>
          <w:b/>
          <w:i w:val="false"/>
          <w:color w:val="000000"/>
        </w:rPr>
        <w:t>"Transfer of subsoil use rights and/or facilities related to subsoil use rights"</w:t>
      </w:r>
    </w:p>
    <w:bookmarkEnd w:id="0"/>
    <w:p>
      <w:pPr>
        <w:spacing w:after="0"/>
        <w:ind w:left="0"/>
        <w:jc w:val="both"/>
      </w:pPr>
      <w:r>
        <w:rPr>
          <w:rFonts w:ascii="Times New Roman"/>
          <w:b w:val="false"/>
          <w:i w:val="false"/>
          <w:color w:val="ff0000"/>
          <w:sz w:val="28"/>
        </w:rPr>
        <w:t>
      Footnote. Appendix 1 in the wording of the order of the Acting Minister of Energy of the Republic of Kazakhstan dated 29.03.2024 № 133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"Transfer of subsoil use rights and/or facilities related to subsoil use rights".</w:t>
            </w:r>
          </w:p>
          <w:p>
            <w:pPr>
              <w:spacing w:after="20"/>
              <w:ind w:left="20"/>
              <w:jc w:val="both"/>
            </w:pPr>
            <w:r>
              <w:rPr>
                <w:rFonts w:ascii="Times New Roman"/>
                <w:b w:val="false"/>
                <w:i w:val="false"/>
                <w:color w:val="000000"/>
                <w:sz w:val="20"/>
              </w:rPr>
              <w:t>Name of subtypes of public service:</w:t>
            </w:r>
          </w:p>
          <w:p>
            <w:pPr>
              <w:spacing w:after="20"/>
              <w:ind w:left="20"/>
              <w:jc w:val="both"/>
            </w:pPr>
            <w:r>
              <w:rPr>
                <w:rFonts w:ascii="Times New Roman"/>
                <w:b w:val="false"/>
                <w:i w:val="false"/>
                <w:color w:val="000000"/>
                <w:sz w:val="20"/>
              </w:rPr>
              <w:t>1) Transfer of the subsoil use right (share in the subsoil use right) and (or) objects related to the subsoil use right;</w:t>
            </w:r>
          </w:p>
          <w:p>
            <w:pPr>
              <w:spacing w:after="20"/>
              <w:ind w:left="20"/>
              <w:jc w:val="both"/>
            </w:pPr>
            <w:r>
              <w:rPr>
                <w:rFonts w:ascii="Times New Roman"/>
                <w:b w:val="false"/>
                <w:i w:val="false"/>
                <w:color w:val="000000"/>
                <w:sz w:val="20"/>
              </w:rPr>
              <w:t>
2) Issuance of permission to issue shares and other securities, which are the objects related to the subsoil use right, into circulation on the organized securities market.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(channels of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with all the above subtypes shall be carried out via:</w:t>
            </w:r>
          </w:p>
          <w:p>
            <w:pPr>
              <w:spacing w:after="20"/>
              <w:ind w:left="20"/>
              <w:jc w:val="both"/>
            </w:pPr>
            <w:r>
              <w:rPr>
                <w:rFonts w:ascii="Times New Roman"/>
                <w:b w:val="false"/>
                <w:i w:val="false"/>
                <w:color w:val="000000"/>
                <w:sz w:val="20"/>
              </w:rPr>
              <w:t xml:space="preserve">- www.egov.kz web portal of "e-government" </w:t>
            </w:r>
          </w:p>
          <w:p>
            <w:pPr>
              <w:spacing w:after="20"/>
              <w:ind w:left="20"/>
              <w:jc w:val="both"/>
            </w:pPr>
            <w:r>
              <w:rPr>
                <w:rFonts w:ascii="Times New Roman"/>
                <w:b w:val="false"/>
                <w:i w:val="false"/>
                <w:color w:val="000000"/>
                <w:sz w:val="20"/>
              </w:rPr>
              <w:t>- office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20 (twenty) business days, and for large deposits and strategic subsoil areas - within 60 (sixty) business days from the date of receipt of the application and the documents attached to 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transfer the subsoil use right (share in the subsoil use right) and (or) objects associated with the subsoil use right.</w:t>
            </w:r>
          </w:p>
          <w:p>
            <w:pPr>
              <w:spacing w:after="20"/>
              <w:ind w:left="20"/>
              <w:jc w:val="both"/>
            </w:pPr>
            <w:r>
              <w:rPr>
                <w:rFonts w:ascii="Times New Roman"/>
                <w:b w:val="false"/>
                <w:i w:val="false"/>
                <w:color w:val="000000"/>
                <w:sz w:val="20"/>
              </w:rPr>
              <w:t>Issuance of permission to issue shares and other securities, which are objects associated with the right to subsoil use, for circulation on the organized securities market.</w:t>
            </w:r>
          </w:p>
          <w:p>
            <w:pPr>
              <w:spacing w:after="20"/>
              <w:ind w:left="20"/>
              <w:jc w:val="both"/>
            </w:pPr>
            <w:r>
              <w:rPr>
                <w:rFonts w:ascii="Times New Roman"/>
                <w:b w:val="false"/>
                <w:i w:val="false"/>
                <w:color w:val="000000"/>
                <w:sz w:val="20"/>
              </w:rPr>
              <w:t>Reasoned refusal to provide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to the service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 accordance with the established work schedule from 9:00 to 18:30, except for weekends and holidays, in accordance with the Labor Code of the Republic of Kazakhstan dated November 23, 2015 with a lunch break from 13:00 hours until 2:30 pm.</w:t>
            </w:r>
          </w:p>
          <w:p>
            <w:pPr>
              <w:spacing w:after="20"/>
              <w:ind w:left="20"/>
              <w:jc w:val="both"/>
            </w:pPr>
            <w:r>
              <w:rPr>
                <w:rFonts w:ascii="Times New Roman"/>
                <w:b w:val="false"/>
                <w:i w:val="false"/>
                <w:color w:val="000000"/>
                <w:sz w:val="20"/>
              </w:rPr>
              <w:t>2) the web portal of "electronic government" - around the clock, except for technical breaks due to repair work (when the service recipient contacts after the end of working hours, on weekends and holidays in accordance with the Labor Code of the Republic of Kazakhstan, acceptance of applications and issuance of the results of the provision of public services carried out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receive a public service, the service recipient fills out an application on the "e-government" web portal with electronic copies of notarized documents confirming the information specified in the application:</w:t>
            </w:r>
          </w:p>
          <w:p>
            <w:pPr>
              <w:spacing w:after="20"/>
              <w:ind w:left="20"/>
              <w:jc w:val="both"/>
            </w:pPr>
            <w:r>
              <w:rPr>
                <w:rFonts w:ascii="Times New Roman"/>
                <w:b w:val="false"/>
                <w:i w:val="false"/>
                <w:color w:val="000000"/>
                <w:sz w:val="20"/>
              </w:rPr>
              <w:t>An application for issuing a permit to transfer the subsoil use right (share in the subsoil use right) and (or) objects associated with the subsoil use right is filled out in accordance with Appendix 2 to these Rules:</w:t>
            </w:r>
          </w:p>
          <w:p>
            <w:pPr>
              <w:spacing w:after="20"/>
              <w:ind w:left="20"/>
              <w:jc w:val="both"/>
            </w:pPr>
            <w:r>
              <w:rPr>
                <w:rFonts w:ascii="Times New Roman"/>
                <w:b w:val="false"/>
                <w:i w:val="false"/>
                <w:color w:val="000000"/>
                <w:sz w:val="20"/>
              </w:rPr>
              <w:t>The following information and documents are attached to the application:</w:t>
            </w:r>
          </w:p>
          <w:p>
            <w:pPr>
              <w:spacing w:after="20"/>
              <w:ind w:left="20"/>
              <w:jc w:val="both"/>
            </w:pPr>
            <w:r>
              <w:rPr>
                <w:rFonts w:ascii="Times New Roman"/>
                <w:b w:val="false"/>
                <w:i w:val="false"/>
                <w:color w:val="000000"/>
                <w:sz w:val="20"/>
              </w:rPr>
              <w:t>1) information about the person (organization) that has (has) the intention to acquire the right to subsoil use (share in the right to subsoil use) and (or) objects associated with the right to subsoil use:</w:t>
            </w:r>
          </w:p>
          <w:p>
            <w:pPr>
              <w:spacing w:after="20"/>
              <w:ind w:left="20"/>
              <w:jc w:val="both"/>
            </w:pPr>
            <w:r>
              <w:rPr>
                <w:rFonts w:ascii="Times New Roman"/>
                <w:b w:val="false"/>
                <w:i w:val="false"/>
                <w:color w:val="000000"/>
                <w:sz w:val="20"/>
              </w:rPr>
              <w:t>for individuals - the surname, name and report (if it is indicated in the identity document) of the acquirer, place of residence, citizenship, information about identity documents);</w:t>
            </w:r>
          </w:p>
          <w:p>
            <w:pPr>
              <w:spacing w:after="20"/>
              <w:ind w:left="20"/>
              <w:jc w:val="both"/>
            </w:pPr>
            <w:r>
              <w:rPr>
                <w:rFonts w:ascii="Times New Roman"/>
                <w:b w:val="false"/>
                <w:i w:val="false"/>
                <w:color w:val="000000"/>
                <w:sz w:val="20"/>
              </w:rPr>
              <w:t>for legal entities - the name of the acquirer, its location, an indication of its state affiliation, information about state registration as a legal entity, information about managers and their powers, information about persons, organizations and states that have the ability to directly or indirectly determine decisions taken the applicant;</w:t>
            </w:r>
          </w:p>
          <w:p>
            <w:pPr>
              <w:spacing w:after="20"/>
              <w:ind w:left="20"/>
              <w:jc w:val="both"/>
            </w:pPr>
            <w:r>
              <w:rPr>
                <w:rFonts w:ascii="Times New Roman"/>
                <w:b w:val="false"/>
                <w:i w:val="false"/>
                <w:color w:val="000000"/>
                <w:sz w:val="20"/>
              </w:rPr>
              <w:t>2) an indication of the acquired subsoil use right (share in the subsoil use right) and (or) objects associated with the subsoil use right;</w:t>
            </w:r>
          </w:p>
          <w:p>
            <w:pPr>
              <w:spacing w:after="20"/>
              <w:ind w:left="20"/>
              <w:jc w:val="both"/>
            </w:pPr>
            <w:r>
              <w:rPr>
                <w:rFonts w:ascii="Times New Roman"/>
                <w:b w:val="false"/>
                <w:i w:val="false"/>
                <w:color w:val="000000"/>
                <w:sz w:val="20"/>
              </w:rPr>
              <w:t>3) the basis for the transfer of the subsoil use right (share in the subsoil use right) and (or) objects associated with the subsoil use right;</w:t>
            </w:r>
          </w:p>
          <w:p>
            <w:pPr>
              <w:spacing w:after="20"/>
              <w:ind w:left="20"/>
              <w:jc w:val="both"/>
            </w:pPr>
            <w:r>
              <w:rPr>
                <w:rFonts w:ascii="Times New Roman"/>
                <w:b w:val="false"/>
                <w:i w:val="false"/>
                <w:color w:val="000000"/>
                <w:sz w:val="20"/>
              </w:rPr>
              <w:t>4) information about the financial and technical capabilities of a person who intends to acquire the right to subsoil use (share in the right to subsoil use) to conduct exploration and (or) production of hydrocarbons, uranium production, confirming its compliance with the requirements of the Code of the Republic of Kazakhstan "On subsoil and subsoil use" (hereinafter referred to as the Code), presented upon granting such a subsoil use right (not required in case of transfer of objects associated with the subsoil use right);</w:t>
            </w:r>
          </w:p>
          <w:p>
            <w:pPr>
              <w:spacing w:after="20"/>
              <w:ind w:left="20"/>
              <w:jc w:val="both"/>
            </w:pPr>
            <w:r>
              <w:rPr>
                <w:rFonts w:ascii="Times New Roman"/>
                <w:b w:val="false"/>
                <w:i w:val="false"/>
                <w:color w:val="000000"/>
                <w:sz w:val="20"/>
              </w:rPr>
              <w:t>5) confirmation of the applicant that all information about him/her, specified in the application and the documents attached to it, are reliable;</w:t>
            </w:r>
          </w:p>
          <w:p>
            <w:pPr>
              <w:spacing w:after="20"/>
              <w:ind w:left="20"/>
              <w:jc w:val="both"/>
            </w:pPr>
            <w:r>
              <w:rPr>
                <w:rFonts w:ascii="Times New Roman"/>
                <w:b w:val="false"/>
                <w:i w:val="false"/>
                <w:color w:val="000000"/>
                <w:sz w:val="20"/>
              </w:rPr>
              <w:t>6) last name, first name and patronymic (if it is indicated in the identity document) of the person who signed the application on behalf of the applicant, information about the identity document.</w:t>
            </w:r>
          </w:p>
          <w:p>
            <w:pPr>
              <w:spacing w:after="20"/>
              <w:ind w:left="20"/>
              <w:jc w:val="both"/>
            </w:pPr>
            <w:r>
              <w:rPr>
                <w:rFonts w:ascii="Times New Roman"/>
                <w:b w:val="false"/>
                <w:i w:val="false"/>
                <w:color w:val="000000"/>
                <w:sz w:val="20"/>
              </w:rPr>
              <w:t>If the provisions of Article 43 of the Code on the Priority Right of the State are applied, in addition to the information provided for in subparagraphs 1) - 6), the application for a permit must additionally contain information about the price of the transaction for the transfer of the subsoil use right (share in the subsoil use right) and (or) objects related with the right to subsoil use and on the procedure for its payment.</w:t>
            </w:r>
          </w:p>
          <w:p>
            <w:pPr>
              <w:spacing w:after="20"/>
              <w:ind w:left="20"/>
              <w:jc w:val="both"/>
            </w:pPr>
            <w:r>
              <w:rPr>
                <w:rFonts w:ascii="Times New Roman"/>
                <w:b w:val="false"/>
                <w:i w:val="false"/>
                <w:color w:val="000000"/>
                <w:sz w:val="20"/>
              </w:rPr>
              <w:t>An application for issuing a permit to issue shares and other securities that are objects associated with the right to subsoil use for circulation on the organized securities market is filled out in accordance with Appendix 3 to these Rules:</w:t>
            </w:r>
          </w:p>
          <w:p>
            <w:pPr>
              <w:spacing w:after="20"/>
              <w:ind w:left="20"/>
              <w:jc w:val="both"/>
            </w:pPr>
            <w:r>
              <w:rPr>
                <w:rFonts w:ascii="Times New Roman"/>
                <w:b w:val="false"/>
                <w:i w:val="false"/>
                <w:color w:val="000000"/>
                <w:sz w:val="20"/>
              </w:rPr>
              <w:t>1) the full name of the issuing organization whose shares or other securities, which are objects associated with the right to subsoil use, are subject to release into circulation on the organized securities market;</w:t>
            </w:r>
          </w:p>
          <w:p>
            <w:pPr>
              <w:spacing w:after="20"/>
              <w:ind w:left="20"/>
              <w:jc w:val="both"/>
            </w:pPr>
            <w:r>
              <w:rPr>
                <w:rFonts w:ascii="Times New Roman"/>
                <w:b w:val="false"/>
                <w:i w:val="false"/>
                <w:color w:val="000000"/>
                <w:sz w:val="20"/>
              </w:rPr>
              <w:t>2) an indication of a subsoil plot to which shares or other securities related to it belong, subject to release into circulation on an organized securities market;</w:t>
            </w:r>
          </w:p>
          <w:p>
            <w:pPr>
              <w:spacing w:after="20"/>
              <w:ind w:left="20"/>
              <w:jc w:val="both"/>
            </w:pPr>
            <w:r>
              <w:rPr>
                <w:rFonts w:ascii="Times New Roman"/>
                <w:b w:val="false"/>
                <w:i w:val="false"/>
                <w:color w:val="000000"/>
                <w:sz w:val="20"/>
              </w:rPr>
              <w:t>3) information on the amount of the authorized capital of the issuing organization whose shares or other securities, which are objects associated with the right to subsoil use, are subject to release into circulation on the organized securities market;</w:t>
            </w:r>
          </w:p>
          <w:p>
            <w:pPr>
              <w:spacing w:after="20"/>
              <w:ind w:left="20"/>
              <w:jc w:val="both"/>
            </w:pPr>
            <w:r>
              <w:rPr>
                <w:rFonts w:ascii="Times New Roman"/>
                <w:b w:val="false"/>
                <w:i w:val="false"/>
                <w:color w:val="000000"/>
                <w:sz w:val="20"/>
              </w:rPr>
              <w:t>4) information (type and total number) on securities, including derivative securities of the organization, their underlying assets or other forms of equity participation, which are objects associated with the right to subsoil use and are subject to release into circulation on the organized securities market;</w:t>
            </w:r>
          </w:p>
          <w:p>
            <w:pPr>
              <w:spacing w:after="20"/>
              <w:ind w:left="20"/>
              <w:jc w:val="both"/>
            </w:pPr>
            <w:r>
              <w:rPr>
                <w:rFonts w:ascii="Times New Roman"/>
                <w:b w:val="false"/>
                <w:i w:val="false"/>
                <w:color w:val="000000"/>
                <w:sz w:val="20"/>
              </w:rPr>
              <w:t>5) information about the underwriter (if any);</w:t>
            </w:r>
          </w:p>
          <w:p>
            <w:pPr>
              <w:spacing w:after="20"/>
              <w:ind w:left="20"/>
              <w:jc w:val="both"/>
            </w:pPr>
            <w:r>
              <w:rPr>
                <w:rFonts w:ascii="Times New Roman"/>
                <w:b w:val="false"/>
                <w:i w:val="false"/>
                <w:color w:val="000000"/>
                <w:sz w:val="20"/>
              </w:rPr>
              <w:t>6) information about the organized securities market where the listing will be carried out;</w:t>
            </w:r>
          </w:p>
          <w:p>
            <w:pPr>
              <w:spacing w:after="20"/>
              <w:ind w:left="20"/>
              <w:jc w:val="both"/>
            </w:pPr>
            <w:r>
              <w:rPr>
                <w:rFonts w:ascii="Times New Roman"/>
                <w:b w:val="false"/>
                <w:i w:val="false"/>
                <w:color w:val="000000"/>
                <w:sz w:val="20"/>
              </w:rPr>
              <w:t>7) information on the number of shares or other securities that are objects associated with the right to subsoil use and are subject to release into circulation on the organized securities market;</w:t>
            </w:r>
          </w:p>
          <w:p>
            <w:pPr>
              <w:spacing w:after="20"/>
              <w:ind w:left="20"/>
              <w:jc w:val="both"/>
            </w:pPr>
            <w:r>
              <w:rPr>
                <w:rFonts w:ascii="Times New Roman"/>
                <w:b w:val="false"/>
                <w:i w:val="false"/>
                <w:color w:val="000000"/>
                <w:sz w:val="20"/>
              </w:rPr>
              <w:t>8) a written confirmation of the applicant that all information about him/her specified in the application and the documents attached to it are reliable;</w:t>
            </w:r>
          </w:p>
          <w:p>
            <w:pPr>
              <w:spacing w:after="20"/>
              <w:ind w:left="20"/>
              <w:jc w:val="both"/>
            </w:pPr>
            <w:r>
              <w:rPr>
                <w:rFonts w:ascii="Times New Roman"/>
                <w:b w:val="false"/>
                <w:i w:val="false"/>
                <w:color w:val="000000"/>
                <w:sz w:val="20"/>
              </w:rPr>
              <w:t>9) last name, first name, patronymic (if any), date, information about the identity document of the person who signed the application.</w:t>
            </w:r>
          </w:p>
          <w:p>
            <w:pPr>
              <w:spacing w:after="20"/>
              <w:ind w:left="20"/>
              <w:jc w:val="both"/>
            </w:pPr>
            <w:r>
              <w:rPr>
                <w:rFonts w:ascii="Times New Roman"/>
                <w:b w:val="false"/>
                <w:i w:val="false"/>
                <w:color w:val="000000"/>
                <w:sz w:val="20"/>
              </w:rPr>
              <w:t>An application for issuing permission to issue shares or other securities that are objects associated with the right to subsoil use for circulation on the organized securities market in the event of their placement as part of an additional issue (release) is submitted by the issuer.</w:t>
            </w:r>
          </w:p>
          <w:p>
            <w:pPr>
              <w:spacing w:after="20"/>
              <w:ind w:left="20"/>
              <w:jc w:val="both"/>
            </w:pPr>
            <w:r>
              <w:rPr>
                <w:rFonts w:ascii="Times New Roman"/>
                <w:b w:val="false"/>
                <w:i w:val="false"/>
                <w:color w:val="000000"/>
                <w:sz w:val="20"/>
              </w:rPr>
              <w:t>In cases where the issuance into circulation on the organized securities market is made by the holder of these shares or other securities, the application shall be submitted by such holder.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с paragraph 10 of Article 45 of the Code, the service provider refuses to issue a permit in the following cases:</w:t>
            </w:r>
          </w:p>
          <w:p>
            <w:pPr>
              <w:spacing w:after="20"/>
              <w:ind w:left="20"/>
              <w:jc w:val="both"/>
            </w:pPr>
            <w:r>
              <w:rPr>
                <w:rFonts w:ascii="Times New Roman"/>
                <w:b w:val="false"/>
                <w:i w:val="false"/>
                <w:color w:val="000000"/>
                <w:sz w:val="20"/>
              </w:rPr>
              <w:t xml:space="preserve">1) if the transfer of the right to subsoil use (share in the right to subsoil use) and (or) objects associated with the right to subsoil use will result in non-compliance with the requirements for ensuring the national security of the country, including the concentration of subsoil use rights; </w:t>
            </w:r>
          </w:p>
          <w:p>
            <w:pPr>
              <w:spacing w:after="20"/>
              <w:ind w:left="20"/>
              <w:jc w:val="both"/>
            </w:pPr>
            <w:r>
              <w:rPr>
                <w:rFonts w:ascii="Times New Roman"/>
                <w:b w:val="false"/>
                <w:i w:val="false"/>
                <w:color w:val="000000"/>
                <w:sz w:val="20"/>
              </w:rPr>
              <w:t>
2) if the transfer of the subsoil use right (share in the subsoil use right) and (or) objects associated with the subsoil use right will result in the concentration of rights under the subsoil use contract;</w:t>
            </w:r>
          </w:p>
          <w:p>
            <w:pPr>
              <w:spacing w:after="20"/>
              <w:ind w:left="20"/>
              <w:jc w:val="both"/>
            </w:pPr>
            <w:r>
              <w:rPr>
                <w:rFonts w:ascii="Times New Roman"/>
                <w:b w:val="false"/>
                <w:i w:val="false"/>
                <w:color w:val="000000"/>
                <w:sz w:val="20"/>
              </w:rPr>
              <w:t>3) if the application for a permit does not comply with the requirements of the Code;</w:t>
            </w:r>
          </w:p>
          <w:p>
            <w:pPr>
              <w:spacing w:after="20"/>
              <w:ind w:left="20"/>
              <w:jc w:val="both"/>
            </w:pPr>
            <w:r>
              <w:rPr>
                <w:rFonts w:ascii="Times New Roman"/>
                <w:b w:val="false"/>
                <w:i w:val="false"/>
                <w:color w:val="000000"/>
                <w:sz w:val="20"/>
              </w:rPr>
              <w:t>4) if the transfer of the subsoil use right (share in the subsoil use right) and (or) objects associated with the subsoil use right is prohibited by the Code;</w:t>
            </w:r>
          </w:p>
          <w:p>
            <w:pPr>
              <w:spacing w:after="20"/>
              <w:ind w:left="20"/>
              <w:jc w:val="both"/>
            </w:pPr>
            <w:r>
              <w:rPr>
                <w:rFonts w:ascii="Times New Roman"/>
                <w:b w:val="false"/>
                <w:i w:val="false"/>
                <w:color w:val="000000"/>
                <w:sz w:val="20"/>
              </w:rPr>
              <w:t>5) if the transfer of the subsoil use right (share in the subsoil use right) is carried out for a subsoil plot where the subsoil user is prohibited from conducting subsoil use operations or certain types of work in accordance with the imposed administrative penalty;</w:t>
            </w:r>
          </w:p>
          <w:p>
            <w:pPr>
              <w:spacing w:after="20"/>
              <w:ind w:left="20"/>
              <w:jc w:val="both"/>
            </w:pPr>
            <w:r>
              <w:rPr>
                <w:rFonts w:ascii="Times New Roman"/>
                <w:b w:val="false"/>
                <w:i w:val="false"/>
                <w:color w:val="000000"/>
                <w:sz w:val="20"/>
              </w:rPr>
              <w:t>6) implementation by the state of the priority right;</w:t>
            </w:r>
          </w:p>
          <w:p>
            <w:pPr>
              <w:spacing w:after="20"/>
              <w:ind w:left="20"/>
              <w:jc w:val="both"/>
            </w:pPr>
            <w:r>
              <w:rPr>
                <w:rFonts w:ascii="Times New Roman"/>
                <w:b w:val="false"/>
                <w:i w:val="false"/>
                <w:color w:val="000000"/>
                <w:sz w:val="20"/>
              </w:rPr>
              <w:t>7) if the transfer of the subsoil use right (share in the subsoil use right) and (or) objects associated with the subsoil use right does not comply with the provisions of international treaties concluded by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public services in electronic form through the "electronic government" web portal, subject to the availability of an EDS.</w:t>
            </w:r>
          </w:p>
          <w:p>
            <w:pPr>
              <w:spacing w:after="20"/>
              <w:ind w:left="20"/>
              <w:jc w:val="both"/>
            </w:pPr>
            <w:r>
              <w:rPr>
                <w:rFonts w:ascii="Times New Roman"/>
                <w:b w:val="false"/>
                <w:i w:val="false"/>
                <w:color w:val="000000"/>
                <w:sz w:val="20"/>
              </w:rPr>
              <w:t>The service recipient has the opportunity to obtain information on the procedure for the provision of public services at the help desk of the Unified Contact Center for the provision of public services: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"Transfer of the right </w:t>
            </w:r>
            <w:r>
              <w:br/>
            </w:r>
            <w:r>
              <w:rPr>
                <w:rFonts w:ascii="Times New Roman"/>
                <w:b w:val="false"/>
                <w:i w:val="false"/>
                <w:color w:val="000000"/>
                <w:sz w:val="20"/>
              </w:rPr>
              <w:t xml:space="preserve">to subsoil use and (or) objects </w:t>
            </w:r>
            <w:r>
              <w:br/>
            </w:r>
            <w:r>
              <w:rPr>
                <w:rFonts w:ascii="Times New Roman"/>
                <w:b w:val="false"/>
                <w:i w:val="false"/>
                <w:color w:val="000000"/>
                <w:sz w:val="20"/>
              </w:rPr>
              <w:t>related to the right to subsoil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At _____________________ </w:t>
            </w:r>
            <w:r>
              <w:br/>
            </w:r>
            <w:r>
              <w:rPr>
                <w:rFonts w:ascii="Times New Roman"/>
                <w:b w:val="false"/>
                <w:i w:val="false"/>
                <w:color w:val="000000"/>
                <w:sz w:val="20"/>
              </w:rPr>
              <w:t>(full name of the service provider)</w:t>
            </w:r>
          </w:p>
        </w:tc>
      </w:tr>
    </w:tbl>
    <w:p>
      <w:pPr>
        <w:spacing w:after="0"/>
        <w:ind w:left="0"/>
        <w:jc w:val="left"/>
      </w:pPr>
      <w:r>
        <w:rPr>
          <w:rFonts w:ascii="Times New Roman"/>
          <w:b/>
          <w:i w:val="false"/>
          <w:color w:val="000000"/>
        </w:rPr>
        <w:t xml:space="preserve"> Application for issuance of a permit to transfer the subsoil use right </w:t>
      </w:r>
      <w:r>
        <w:br/>
      </w:r>
      <w:r>
        <w:rPr>
          <w:rFonts w:ascii="Times New Roman"/>
          <w:b/>
          <w:i w:val="false"/>
          <w:color w:val="000000"/>
        </w:rPr>
        <w:t>(share in the subsoil use right) and (or) objects associated with the subsoil use right</w:t>
      </w:r>
    </w:p>
    <w:p>
      <w:pPr>
        <w:spacing w:after="0"/>
        <w:ind w:left="0"/>
        <w:jc w:val="both"/>
      </w:pPr>
      <w:r>
        <w:rPr>
          <w:rFonts w:ascii="Times New Roman"/>
          <w:b w:val="false"/>
          <w:i w:val="false"/>
          <w:color w:val="000000"/>
          <w:sz w:val="28"/>
        </w:rPr>
        <w:t xml:space="preserve">
      I request permission to _____________________________________________. </w:t>
      </w:r>
    </w:p>
    <w:p>
      <w:pPr>
        <w:spacing w:after="0"/>
        <w:ind w:left="0"/>
        <w:jc w:val="both"/>
      </w:pPr>
      <w:r>
        <w:rPr>
          <w:rFonts w:ascii="Times New Roman"/>
          <w:b w:val="false"/>
          <w:i w:val="false"/>
          <w:color w:val="000000"/>
          <w:sz w:val="28"/>
        </w:rPr>
        <w:t xml:space="preserve">
      1. Information about the person (organization) that has (has) the intention to acquire the subsoil use right (share in the subsoil use right) and (or) objects related to the subsoil use right: ___________________________; </w:t>
      </w:r>
    </w:p>
    <w:p>
      <w:pPr>
        <w:spacing w:after="0"/>
        <w:ind w:left="0"/>
        <w:jc w:val="both"/>
      </w:pPr>
      <w:r>
        <w:rPr>
          <w:rFonts w:ascii="Times New Roman"/>
          <w:b w:val="false"/>
          <w:i w:val="false"/>
          <w:color w:val="000000"/>
          <w:sz w:val="28"/>
        </w:rPr>
        <w:t>
      for individuals (last name, first name and patronymic (if it is indicated in the document, identity document) of the acquirer, place of residence, citizenship, information about identity documents);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information about persons, organizations and states that have the ability to directly or indirectly determine the decisions made by the applicant);</w:t>
      </w:r>
    </w:p>
    <w:p>
      <w:pPr>
        <w:spacing w:after="0"/>
        <w:ind w:left="0"/>
        <w:jc w:val="both"/>
      </w:pPr>
      <w:r>
        <w:rPr>
          <w:rFonts w:ascii="Times New Roman"/>
          <w:b w:val="false"/>
          <w:i w:val="false"/>
          <w:color w:val="000000"/>
          <w:sz w:val="28"/>
        </w:rPr>
        <w:t>
      2. Indication of the acquired subsoil use right (share in the subsoil use right) and (or) objects related to the subsoil use right: ______________________________________________________;</w:t>
      </w:r>
    </w:p>
    <w:p>
      <w:pPr>
        <w:spacing w:after="0"/>
        <w:ind w:left="0"/>
        <w:jc w:val="both"/>
      </w:pPr>
      <w:r>
        <w:rPr>
          <w:rFonts w:ascii="Times New Roman"/>
          <w:b w:val="false"/>
          <w:i w:val="false"/>
          <w:color w:val="000000"/>
          <w:sz w:val="28"/>
        </w:rPr>
        <w:t xml:space="preserve">
      3. Grounds for the transfer of the subsoil use right (share in the subsoil use right) and (or) objects related to the subsoil use right: _________________________; </w:t>
      </w:r>
    </w:p>
    <w:p>
      <w:pPr>
        <w:spacing w:after="0"/>
        <w:ind w:left="0"/>
        <w:jc w:val="both"/>
      </w:pPr>
      <w:r>
        <w:rPr>
          <w:rFonts w:ascii="Times New Roman"/>
          <w:b w:val="false"/>
          <w:i w:val="false"/>
          <w:color w:val="000000"/>
          <w:sz w:val="28"/>
        </w:rPr>
        <w:t>
      (Indicate information about the transaction price and the procedure for its payment)</w:t>
      </w:r>
    </w:p>
    <w:p>
      <w:pPr>
        <w:spacing w:after="0"/>
        <w:ind w:left="0"/>
        <w:jc w:val="both"/>
      </w:pPr>
      <w:r>
        <w:rPr>
          <w:rFonts w:ascii="Times New Roman"/>
          <w:b w:val="false"/>
          <w:i w:val="false"/>
          <w:color w:val="000000"/>
          <w:sz w:val="28"/>
        </w:rPr>
        <w:t>
      4. Information on the financial and technical capabilities of a person who intends to acquire the right to subsoil use (a share in the right to subsoil use) to conduct exploration and (or) production of hydrocarbons, uranium production, confirming its compliance with the requirements of the Code , which are required when granting such a subsoil use right (not required in in case of transfer of objects related to the right to subsoil use): _____________________________;</w:t>
      </w:r>
    </w:p>
    <w:p>
      <w:pPr>
        <w:spacing w:after="0"/>
        <w:ind w:left="0"/>
        <w:jc w:val="both"/>
      </w:pPr>
      <w:r>
        <w:rPr>
          <w:rFonts w:ascii="Times New Roman"/>
          <w:b w:val="false"/>
          <w:i w:val="false"/>
          <w:color w:val="000000"/>
          <w:sz w:val="28"/>
        </w:rPr>
        <w:t>
      In accordance with paragraph 4 of Article 66 of the Administrative Procedure and Procedure Code of the Republic of Kazakhstan, I am aware of the responsibility for providing false information. I confirm the accuracy of the information indicated in the application and the documents attached to the application. Applicant (the person who signed the application on behalf of the applicant): ____________________</w:t>
      </w:r>
    </w:p>
    <w:p>
      <w:pPr>
        <w:spacing w:after="0"/>
        <w:ind w:left="0"/>
        <w:jc w:val="both"/>
      </w:pPr>
      <w:r>
        <w:rPr>
          <w:rFonts w:ascii="Times New Roman"/>
          <w:b w:val="false"/>
          <w:i w:val="false"/>
          <w:color w:val="000000"/>
          <w:sz w:val="28"/>
        </w:rPr>
        <w:t>
       (last name, first name and patronymic (if it is indicated in the identity document)</w:t>
      </w:r>
    </w:p>
    <w:p>
      <w:pPr>
        <w:spacing w:after="0"/>
        <w:ind w:left="0"/>
        <w:jc w:val="both"/>
      </w:pPr>
      <w:r>
        <w:rPr>
          <w:rFonts w:ascii="Times New Roman"/>
          <w:b w:val="false"/>
          <w:i w:val="false"/>
          <w:color w:val="000000"/>
          <w:sz w:val="28"/>
        </w:rPr>
        <w:t>
       of the person who signed the application on behalf of the applicant, information about the document proving his identity). Note: application and the documents attached to it are drawn up in the state and Russian languages.</w:t>
      </w:r>
    </w:p>
    <w:p>
      <w:pPr>
        <w:spacing w:after="0"/>
        <w:ind w:left="0"/>
        <w:jc w:val="both"/>
      </w:pPr>
      <w:r>
        <w:rPr>
          <w:rFonts w:ascii="Times New Roman"/>
          <w:b w:val="false"/>
          <w:i w:val="false"/>
          <w:color w:val="000000"/>
          <w:sz w:val="28"/>
        </w:rPr>
        <w:t>
      All documents attached to the application must be drawn up in the state and Russian languages. If the application is submitted by a foreigner or a foreign legal entity, such documents may also be drawn up in another language with the obligatory attachment to each document of an electronic copy of the translation into the state and Russian languages, the correctness of which is certified by a notary in accordance with paragraph 5 of Article 45 of the Code of the Republic of Kazakhstan “On subsoil and subsoil use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"Transfer of the right </w:t>
            </w:r>
            <w:r>
              <w:br/>
            </w:r>
            <w:r>
              <w:rPr>
                <w:rFonts w:ascii="Times New Roman"/>
                <w:b w:val="false"/>
                <w:i w:val="false"/>
                <w:color w:val="000000"/>
                <w:sz w:val="20"/>
              </w:rPr>
              <w:t xml:space="preserve">to subsoil use and (or) objects </w:t>
            </w:r>
            <w:r>
              <w:br/>
            </w:r>
            <w:r>
              <w:rPr>
                <w:rFonts w:ascii="Times New Roman"/>
                <w:b w:val="false"/>
                <w:i w:val="false"/>
                <w:color w:val="000000"/>
                <w:sz w:val="20"/>
              </w:rPr>
              <w:t>related to the right to subsoil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at______________________ </w:t>
            </w:r>
            <w:r>
              <w:br/>
            </w:r>
            <w:r>
              <w:rPr>
                <w:rFonts w:ascii="Times New Roman"/>
                <w:b w:val="false"/>
                <w:i w:val="false"/>
                <w:color w:val="000000"/>
                <w:sz w:val="20"/>
              </w:rPr>
              <w:t>(full name of the service provider)</w:t>
            </w:r>
          </w:p>
        </w:tc>
      </w:tr>
    </w:tbl>
    <w:p>
      <w:pPr>
        <w:spacing w:after="0"/>
        <w:ind w:left="0"/>
        <w:jc w:val="left"/>
      </w:pPr>
      <w:r>
        <w:rPr>
          <w:rFonts w:ascii="Times New Roman"/>
          <w:b/>
          <w:i w:val="false"/>
          <w:color w:val="000000"/>
        </w:rPr>
        <w:t xml:space="preserve"> Application for issuance of permission to issue shares and other securities, which are objects </w:t>
      </w:r>
      <w:r>
        <w:br/>
      </w:r>
      <w:r>
        <w:rPr>
          <w:rFonts w:ascii="Times New Roman"/>
          <w:b/>
          <w:i w:val="false"/>
          <w:color w:val="000000"/>
        </w:rPr>
        <w:t>associated with the right to subsoil use, for circulation on the organized securities market</w:t>
      </w:r>
    </w:p>
    <w:p>
      <w:pPr>
        <w:spacing w:after="0"/>
        <w:ind w:left="0"/>
        <w:jc w:val="both"/>
      </w:pPr>
      <w:r>
        <w:rPr>
          <w:rFonts w:ascii="Times New Roman"/>
          <w:b w:val="false"/>
          <w:i w:val="false"/>
          <w:color w:val="000000"/>
          <w:sz w:val="28"/>
        </w:rPr>
        <w:t xml:space="preserve">
      I request permission to ____________________________________________. </w:t>
      </w:r>
    </w:p>
    <w:p>
      <w:pPr>
        <w:spacing w:after="0"/>
        <w:ind w:left="0"/>
        <w:jc w:val="both"/>
      </w:pPr>
      <w:r>
        <w:rPr>
          <w:rFonts w:ascii="Times New Roman"/>
          <w:b w:val="false"/>
          <w:i w:val="false"/>
          <w:color w:val="000000"/>
          <w:sz w:val="28"/>
        </w:rPr>
        <w:t xml:space="preserve">
      (In the case of an application for placement within the framework of an additional issue (issue), it is submitted by the issuer, and in cases where the issue for circulation on the organized securities market is made by the holder of these shares or other securities, the application is submitted by such holder) </w:t>
      </w:r>
    </w:p>
    <w:p>
      <w:pPr>
        <w:spacing w:after="0"/>
        <w:ind w:left="0"/>
        <w:jc w:val="both"/>
      </w:pPr>
      <w:r>
        <w:rPr>
          <w:rFonts w:ascii="Times New Roman"/>
          <w:b w:val="false"/>
          <w:i w:val="false"/>
          <w:color w:val="000000"/>
          <w:sz w:val="28"/>
        </w:rPr>
        <w:t xml:space="preserve">
      1) full name of the issuing organization, whose shares or other securities, which are objects associated with the right to subsoil use, are subject to circulation on the organized securities market: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2) an indication of the subsurface area to which shares or other securities related to it</w:t>
      </w:r>
    </w:p>
    <w:p>
      <w:pPr>
        <w:spacing w:after="0"/>
        <w:ind w:left="0"/>
        <w:jc w:val="both"/>
      </w:pPr>
      <w:r>
        <w:rPr>
          <w:rFonts w:ascii="Times New Roman"/>
          <w:b w:val="false"/>
          <w:i w:val="false"/>
          <w:color w:val="000000"/>
          <w:sz w:val="28"/>
        </w:rPr>
        <w:t>
      are subject to issuance in the organized securities market: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information on the amount of the authorized capital of the issuing organization whose shares or other securities, which are objects associated with the right to subsoil use, are subject to release into circulation on the organized securities market: _________________________________; </w:t>
      </w:r>
    </w:p>
    <w:p>
      <w:pPr>
        <w:spacing w:after="0"/>
        <w:ind w:left="0"/>
        <w:jc w:val="both"/>
      </w:pPr>
      <w:r>
        <w:rPr>
          <w:rFonts w:ascii="Times New Roman"/>
          <w:b w:val="false"/>
          <w:i w:val="false"/>
          <w:color w:val="000000"/>
          <w:sz w:val="28"/>
        </w:rPr>
        <w:t xml:space="preserve">
      4) information (type and total number) on securities, including derivative securities of the organization, their underlying assets or other forms of equity participation, which are objects associated with the right to subsoil use and are subject to release into circulation on the organized securities market: ______________________________________; </w:t>
      </w:r>
    </w:p>
    <w:p>
      <w:pPr>
        <w:spacing w:after="0"/>
        <w:ind w:left="0"/>
        <w:jc w:val="both"/>
      </w:pPr>
      <w:r>
        <w:rPr>
          <w:rFonts w:ascii="Times New Roman"/>
          <w:b w:val="false"/>
          <w:i w:val="false"/>
          <w:color w:val="000000"/>
          <w:sz w:val="28"/>
        </w:rPr>
        <w:t xml:space="preserve">
      5) information about the underwriter (if any): _____________________; </w:t>
      </w:r>
    </w:p>
    <w:p>
      <w:pPr>
        <w:spacing w:after="0"/>
        <w:ind w:left="0"/>
        <w:jc w:val="both"/>
      </w:pPr>
      <w:r>
        <w:rPr>
          <w:rFonts w:ascii="Times New Roman"/>
          <w:b w:val="false"/>
          <w:i w:val="false"/>
          <w:color w:val="000000"/>
          <w:sz w:val="28"/>
        </w:rPr>
        <w:t xml:space="preserve">
      6) information about the organized securities market where the listing will be carried out: ___________________________________; </w:t>
      </w:r>
    </w:p>
    <w:p>
      <w:pPr>
        <w:spacing w:after="0"/>
        <w:ind w:left="0"/>
        <w:jc w:val="both"/>
      </w:pPr>
      <w:r>
        <w:rPr>
          <w:rFonts w:ascii="Times New Roman"/>
          <w:b w:val="false"/>
          <w:i w:val="false"/>
          <w:color w:val="000000"/>
          <w:sz w:val="28"/>
        </w:rPr>
        <w:t xml:space="preserve">
      7) information about the number of shares or other securities that are objects associated with the right to subsoil use, and subject to release into circulation on the organized securities market: ________________________; </w:t>
      </w:r>
    </w:p>
    <w:p>
      <w:pPr>
        <w:spacing w:after="0"/>
        <w:ind w:left="0"/>
        <w:jc w:val="both"/>
      </w:pPr>
      <w:r>
        <w:rPr>
          <w:rFonts w:ascii="Times New Roman"/>
          <w:b w:val="false"/>
          <w:i w:val="false"/>
          <w:color w:val="000000"/>
          <w:sz w:val="28"/>
        </w:rPr>
        <w:t xml:space="preserve">
      In accordance with paragraph 4 of Article 66 of the Administrative Procedure Code of the Republic of Kazakhstan on liability for providing false information I confirm the accuracy of the information indicated in the application and the documents attached to the application. </w:t>
      </w:r>
    </w:p>
    <w:p>
      <w:pPr>
        <w:spacing w:after="0"/>
        <w:ind w:left="0"/>
        <w:jc w:val="both"/>
      </w:pPr>
      <w:r>
        <w:rPr>
          <w:rFonts w:ascii="Times New Roman"/>
          <w:b w:val="false"/>
          <w:i w:val="false"/>
          <w:color w:val="000000"/>
          <w:sz w:val="28"/>
        </w:rPr>
        <w:t>
      The applicant (the person who signed the application on behalf of the applicant):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(last name, first name and patronymic (if indicated in the identity document) of the person who signed the application on behalf of the applicant, information about the document proving his identity). </w:t>
      </w:r>
    </w:p>
    <w:p>
      <w:pPr>
        <w:spacing w:after="0"/>
        <w:ind w:left="0"/>
        <w:jc w:val="both"/>
      </w:pPr>
      <w:r>
        <w:rPr>
          <w:rFonts w:ascii="Times New Roman"/>
          <w:b w:val="false"/>
          <w:i w:val="false"/>
          <w:color w:val="000000"/>
          <w:sz w:val="28"/>
        </w:rPr>
        <w:t>
      Note: the application and the documents attached to it are drawn up in the state and Russian languages. All documents attached to the application must be drawn up in the state and Russian languages. If the application is submitted by a foreigner or a foreign legal entity, such documents may also be drawn up in another language with the obligatory attachment to each document of an electronic copy of the translation of the state and Russian languages, the correctness of which is certified by a notary in accordance with paragraph 5 of Article 45 of the Code of the Republic of Kazakhstan “On subsoil and subsoil use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"Transfer of the right </w:t>
            </w:r>
            <w:r>
              <w:br/>
            </w:r>
            <w:r>
              <w:rPr>
                <w:rFonts w:ascii="Times New Roman"/>
                <w:b w:val="false"/>
                <w:i w:val="false"/>
                <w:color w:val="000000"/>
                <w:sz w:val="20"/>
              </w:rPr>
              <w:t xml:space="preserve">to subsoil use and (or) objects </w:t>
            </w:r>
            <w:r>
              <w:br/>
            </w:r>
            <w:r>
              <w:rPr>
                <w:rFonts w:ascii="Times New Roman"/>
                <w:b w:val="false"/>
                <w:i w:val="false"/>
                <w:color w:val="000000"/>
                <w:sz w:val="20"/>
              </w:rPr>
              <w:t>related to the right to subsoil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in the state language)] details of the MA in the official 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(in Russian)] Details of the MA in Russian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refusal to further consider the application / in the provision of public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w:t>
            </w:r>
          </w:p>
          <w:p>
            <w:pPr>
              <w:spacing w:after="20"/>
              <w:ind w:left="20"/>
              <w:jc w:val="both"/>
            </w:pPr>
            <w:r>
              <w:rPr>
                <w:rFonts w:ascii="Times New Roman"/>
                <w:b w:val="false"/>
                <w:i w:val="false"/>
                <w:color w:val="000000"/>
                <w:sz w:val="20"/>
              </w:rPr>
              <w:t>
Date of Issue: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applicant]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 having reviewed your application dated [Application Date] Year № [Application Number], informs _____________________________________________. [Rejection reason].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signer]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signatory]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Energy of the </w:t>
            </w:r>
            <w:r>
              <w:br/>
            </w:r>
            <w:r>
              <w:rPr>
                <w:rFonts w:ascii="Times New Roman"/>
                <w:b w:val="false"/>
                <w:i w:val="false"/>
                <w:color w:val="000000"/>
                <w:sz w:val="20"/>
              </w:rPr>
              <w:t xml:space="preserve">Republic of Kazakhstan dated </w:t>
            </w:r>
            <w:r>
              <w:br/>
            </w:r>
            <w:r>
              <w:rPr>
                <w:rFonts w:ascii="Times New Roman"/>
                <w:b w:val="false"/>
                <w:i w:val="false"/>
                <w:color w:val="000000"/>
                <w:sz w:val="20"/>
              </w:rPr>
              <w:t>May 29, 2020 № 214</w:t>
            </w:r>
          </w:p>
        </w:tc>
      </w:tr>
    </w:tbl>
    <w:p>
      <w:pPr>
        <w:spacing w:after="0"/>
        <w:ind w:left="0"/>
        <w:jc w:val="left"/>
      </w:pPr>
      <w:r>
        <w:rPr>
          <w:rFonts w:ascii="Times New Roman"/>
          <w:b/>
          <w:i w:val="false"/>
          <w:color w:val="000000"/>
        </w:rPr>
        <w:t xml:space="preserve"> Rules for the provision of public services of the Ministry of Energy of the Republic of Kazakhstan "Conclusion (signing) of contracts for subsoil use for hydrocarbons and uranium mining"</w:t>
      </w:r>
    </w:p>
    <w:p>
      <w:pPr>
        <w:spacing w:after="0"/>
        <w:ind w:left="0"/>
        <w:jc w:val="both"/>
      </w:pPr>
      <w:r>
        <w:rPr>
          <w:rFonts w:ascii="Times New Roman"/>
          <w:b w:val="false"/>
          <w:i w:val="false"/>
          <w:color w:val="ff0000"/>
          <w:sz w:val="28"/>
        </w:rPr>
        <w:t>
      Footnote. The rules are as amended by the order of the Minister of Energy of the Republic of Kazakhstan dated August 31, 2021 № 281 (shall be enforced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by the Ministry of Energy of the Republic of Kazakhstan "Conclusion (signing) of contracts for subsoil use for hydrocarbons and uranium mining" (hereinafter referred to as the Rules) are developed in accordance with subparagraph 1) of Article 10 of the Law of the Republic of Kazakhstan "On Public Services" (hereinafter - Law) and determine the procedure for the provision of the public service of the Ministry of Energy of the Republic of Kazakhstan “Conclusion (signing) of contracts for subsoil use for hydrocarbons and uranium mining” (hereinafter referred to as the public service).</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personal account - a section of the "electronic government" web portal, which contains personal information about the user, collected from various state databases;</w:t>
      </w:r>
    </w:p>
    <w:p>
      <w:pPr>
        <w:spacing w:after="0"/>
        <w:ind w:left="0"/>
        <w:jc w:val="both"/>
      </w:pPr>
      <w:r>
        <w:rPr>
          <w:rFonts w:ascii="Times New Roman"/>
          <w:b w:val="false"/>
          <w:i w:val="false"/>
          <w:color w:val="000000"/>
          <w:sz w:val="28"/>
        </w:rPr>
        <w:t>
      2) the service recipient - individuals and legal entities, with the exception of central state bodies, foreign missions of the Republic of Kazakhstan, local executive bodies of regions, cities of republican significance, the capital, districts, cities of regional significance, akims of districts in the city, cities of district significance, towns, villages, rural districts;</w:t>
      </w:r>
    </w:p>
    <w:p>
      <w:pPr>
        <w:spacing w:after="0"/>
        <w:ind w:left="0"/>
        <w:jc w:val="both"/>
      </w:pPr>
      <w:r>
        <w:rPr>
          <w:rFonts w:ascii="Times New Roman"/>
          <w:b w:val="false"/>
          <w:i w:val="false"/>
          <w:color w:val="000000"/>
          <w:sz w:val="28"/>
        </w:rPr>
        <w:t>
      3) service provider - central state bodies, foreign institutions of the Republic of Kazakhstan, local executive bodies of regions, cities of republican significance, the capital, districts, cities of regional significance, akims of districts in the city, cities of district significance, towns, villages, rural districts, as well as physical and legal persons providing public services in accordance with the legislation of the Republic of Kazakhstan;</w:t>
      </w:r>
    </w:p>
    <w:p>
      <w:pPr>
        <w:spacing w:after="0"/>
        <w:ind w:left="0"/>
        <w:jc w:val="both"/>
      </w:pPr>
      <w:r>
        <w:rPr>
          <w:rFonts w:ascii="Times New Roman"/>
          <w:b w:val="false"/>
          <w:i w:val="false"/>
          <w:color w:val="000000"/>
          <w:sz w:val="28"/>
        </w:rPr>
        <w:t>
      4) public service - one of the forms of implementation of certain state functions, carried out individually at the request or without the request of service recipients and aimed at realizing their rights, freedoms and legitimate interests, providing them with appropriate material or intangible benefits;</w:t>
      </w:r>
    </w:p>
    <w:p>
      <w:pPr>
        <w:spacing w:after="0"/>
        <w:ind w:left="0"/>
        <w:jc w:val="both"/>
      </w:pPr>
      <w:r>
        <w:rPr>
          <w:rFonts w:ascii="Times New Roman"/>
          <w:b w:val="false"/>
          <w:i w:val="false"/>
          <w:color w:val="000000"/>
          <w:sz w:val="28"/>
        </w:rPr>
        <w:t>
      5) "electronic government" web portal - an information system that is a single window for access to all consolidated government information, including the regulatory legal framework, and to electronic public services.</w:t>
      </w:r>
    </w:p>
    <w:p>
      <w:pPr>
        <w:spacing w:after="0"/>
        <w:ind w:left="0"/>
        <w:jc w:val="both"/>
      </w:pPr>
      <w:r>
        <w:rPr>
          <w:rFonts w:ascii="Times New Roman"/>
          <w:b w:val="false"/>
          <w:i w:val="false"/>
          <w:color w:val="000000"/>
          <w:sz w:val="28"/>
        </w:rPr>
        <w:t>
      2-1. The service provider shall ensure that information on the introduction of amendments and/or additions to these Rules shall be sent to the unified contact center within three working days from the date of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 as added by paragraph 2-1 in accordance with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3. The public service shall be provided by the Ministry of Energy of the Republic of Kazakhstan (hereinafter referred to as the service provider) paper or electronically.</w:t>
      </w:r>
    </w:p>
    <w:p>
      <w:pPr>
        <w:spacing w:after="0"/>
        <w:ind w:left="0"/>
        <w:jc w:val="both"/>
      </w:pPr>
      <w:r>
        <w:rPr>
          <w:rFonts w:ascii="Times New Roman"/>
          <w:b w:val="false"/>
          <w:i w:val="false"/>
          <w:color w:val="000000"/>
          <w:sz w:val="28"/>
        </w:rPr>
        <w:t>
      In order to receive a public service, the service recipient shall submit through the information system of the electronic government web portal or the office of the service provider the necessary documents specified in paragraph 8 of the List of basic requirements for the public service provision "Conclusion (signing) of subsoil use contracts for hydrocarbons and uranium mining" (hereinafter referred to as the List) in accordance with Annex 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main requirements for the public service provision through the e-government web portal or the office of the service provider, including the description of the process, the form, content and result of the provision, the grounds for refusing to provide public service, as well as other information taking into account the peculiarities of the public service provision, shall be set out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Upon receipt of the documents of the service recipient specified in paragraph 8 of the List through the "electronic government" web portal on the day of their receipt, they shall be automatically received and registered in accordance with the service provider's work schedule.</w:t>
      </w:r>
    </w:p>
    <w:p>
      <w:pPr>
        <w:spacing w:after="0"/>
        <w:ind w:left="0"/>
        <w:jc w:val="both"/>
      </w:pPr>
      <w:r>
        <w:rPr>
          <w:rFonts w:ascii="Times New Roman"/>
          <w:b w:val="false"/>
          <w:i w:val="false"/>
          <w:color w:val="000000"/>
          <w:sz w:val="28"/>
        </w:rPr>
        <w:t>
      Upon receipt of the service recipient's documents specified in Paragraph 8 of the List, the service provider's office shall receive and register them on the day of their receipt in accordance with the work schedule. Confirmation of acceptance of the application with annexes shall be registration (stamp, incoming number and date) in the office of the service provider, indicating the surname, name, patronymic (if any) of the individual who accepted the applications with the attached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responsible contractor of the service provider shall check the completeness of the submitted documents within 5 (five) working days from the date of registration of the application.</w:t>
      </w:r>
    </w:p>
    <w:p>
      <w:pPr>
        <w:spacing w:after="0"/>
        <w:ind w:left="0"/>
        <w:jc w:val="both"/>
      </w:pPr>
      <w:r>
        <w:rPr>
          <w:rFonts w:ascii="Times New Roman"/>
          <w:b w:val="false"/>
          <w:i w:val="false"/>
          <w:color w:val="000000"/>
          <w:sz w:val="28"/>
        </w:rPr>
        <w:t>
      If the service recipient submits an incomplete package of documents, the responsible contractor of the service provider shall, within the period specified in the first part of this paragraph, send a reasoned refusal to further consider the application in the form specified in Annex 2 to these Rules.</w:t>
      </w:r>
    </w:p>
    <w:p>
      <w:pPr>
        <w:spacing w:after="0"/>
        <w:ind w:left="0"/>
        <w:jc w:val="both"/>
      </w:pPr>
      <w:r>
        <w:rPr>
          <w:rFonts w:ascii="Times New Roman"/>
          <w:b w:val="false"/>
          <w:i w:val="false"/>
          <w:color w:val="000000"/>
          <w:sz w:val="28"/>
        </w:rPr>
        <w:t>
      If the service recipient submits a complete package of documents, the responsible contractor of the service provider shall consider them for compliance with the requirements of the Code of the Republic of Kazakhstan "On subsoil resources and subsoil use" (hereinafter referred to as the Code) within the period specified in Part 1 of this paragraph and shall send a request to the service provider's structural subdivisions for a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Structural divisions after submitting a request within 6 (six) working days prepare conclusions and submit them to the responsible executor of the service provider.</w:t>
      </w:r>
    </w:p>
    <w:p>
      <w:pPr>
        <w:spacing w:after="0"/>
        <w:ind w:left="0"/>
        <w:jc w:val="both"/>
      </w:pPr>
      <w:r>
        <w:rPr>
          <w:rFonts w:ascii="Times New Roman"/>
          <w:b w:val="false"/>
          <w:i w:val="false"/>
          <w:color w:val="000000"/>
          <w:sz w:val="28"/>
        </w:rPr>
        <w:t>
      8. Within nine (9) working days, the responsible contractor of the service provider shall consider the conclusion of structural subdivisions, shall prepare a contract for subsoil use for hydrocarbons and uranium production for signing by the head of the service provider, or prepare a preliminary decision on refusal to provide public services in accordance with Annex 2 to these Rules on the grounds specified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identification of the basis for refusal to provide public services on the basis specified in Paragraph 9 of the List, the service provider shall be no later than 3 (three) working days before the completion of the term of the public service provision in accordance with Article 73 of the Administrative procedure code of the Republic of Kazakhstan, shall send the service recipient a notice of a preliminary decision on the refusal of the public service provision, as well as the time and place of hearing in order to be able to express a position to the service recipient by a preliminary decision.</w:t>
      </w:r>
    </w:p>
    <w:p>
      <w:pPr>
        <w:spacing w:after="0"/>
        <w:ind w:left="0"/>
        <w:jc w:val="both"/>
      </w:pPr>
      <w:r>
        <w:rPr>
          <w:rFonts w:ascii="Times New Roman"/>
          <w:b w:val="false"/>
          <w:i w:val="false"/>
          <w:color w:val="000000"/>
          <w:sz w:val="28"/>
        </w:rPr>
        <w:t>
      The hearing procedure shall be carried out in accordance with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head of the service provider shall make one of the following decisions:</w:t>
      </w:r>
    </w:p>
    <w:p>
      <w:pPr>
        <w:spacing w:after="0"/>
        <w:ind w:left="0"/>
        <w:jc w:val="both"/>
      </w:pPr>
      <w:r>
        <w:rPr>
          <w:rFonts w:ascii="Times New Roman"/>
          <w:b w:val="false"/>
          <w:i w:val="false"/>
          <w:color w:val="000000"/>
          <w:sz w:val="28"/>
        </w:rPr>
        <w:t>
      1) sign the Hydrocarbon subsoil use contract, the uranium mining subsoil use contract;</w:t>
      </w:r>
    </w:p>
    <w:p>
      <w:pPr>
        <w:spacing w:after="0"/>
        <w:ind w:left="0"/>
        <w:jc w:val="both"/>
      </w:pPr>
      <w:r>
        <w:rPr>
          <w:rFonts w:ascii="Times New Roman"/>
          <w:b w:val="false"/>
          <w:i w:val="false"/>
          <w:color w:val="000000"/>
          <w:sz w:val="28"/>
        </w:rPr>
        <w:t>
      2) refuse to sign the Hydrocarbon subsoil use contract, the uranium mining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head of the service provider, within the period specified in part one of clause 8 of these Rules, signs a contract for subsoil use for hydrocarbons, a contract for subsoil use for the extraction of uranium, after which the responsible executor of the service provider sends it to the "personal account" of the service recipient through the web portal "electronic government” or the office of the service provider if the service recipient submits documents through the office of the service provider.</w:t>
      </w:r>
    </w:p>
    <w:p>
      <w:pPr>
        <w:spacing w:after="0"/>
        <w:ind w:left="0"/>
        <w:jc w:val="left"/>
      </w:pPr>
      <w:r>
        <w:rPr>
          <w:rFonts w:ascii="Times New Roman"/>
          <w:b/>
          <w:i w:val="false"/>
          <w:color w:val="000000"/>
        </w:rPr>
        <w:t xml:space="preserve"> Chapter 3. Procedure for appealing against decisions, actions (inaction) of the service provider and (or) its officials on the provision of a public service</w:t>
      </w:r>
    </w:p>
    <w:p>
      <w:pPr>
        <w:spacing w:after="0"/>
        <w:ind w:left="0"/>
        <w:jc w:val="both"/>
      </w:pPr>
      <w:r>
        <w:rPr>
          <w:rFonts w:ascii="Times New Roman"/>
          <w:b w:val="false"/>
          <w:i w:val="false"/>
          <w:color w:val="000000"/>
          <w:sz w:val="28"/>
        </w:rPr>
        <w:t>
      11. To appeal against decisions, actions (inactions) of the service provider and (or) its officials on the provision of public services, the complaint is filed no later than 3 (three) months from the date when the service recipient became aware of the adoption of an administrative act or the commission of actions (inactions) by the service provider:</w:t>
      </w:r>
    </w:p>
    <w:p>
      <w:pPr>
        <w:spacing w:after="0"/>
        <w:ind w:left="0"/>
        <w:jc w:val="both"/>
      </w:pPr>
      <w:r>
        <w:rPr>
          <w:rFonts w:ascii="Times New Roman"/>
          <w:b w:val="false"/>
          <w:i w:val="false"/>
          <w:color w:val="000000"/>
          <w:sz w:val="28"/>
        </w:rPr>
        <w:t>
      to the body considering the complaint (superior administrative body and (or) official);</w:t>
      </w:r>
    </w:p>
    <w:p>
      <w:pPr>
        <w:spacing w:after="0"/>
        <w:ind w:left="0"/>
        <w:jc w:val="both"/>
      </w:pPr>
      <w:r>
        <w:rPr>
          <w:rFonts w:ascii="Times New Roman"/>
          <w:b w:val="false"/>
          <w:i w:val="false"/>
          <w:color w:val="000000"/>
          <w:sz w:val="28"/>
        </w:rPr>
        <w:t>
      to the authorized body for assessing and monitoring the quality of the provision of public services;</w:t>
      </w:r>
    </w:p>
    <w:p>
      <w:pPr>
        <w:spacing w:after="0"/>
        <w:ind w:left="0"/>
        <w:jc w:val="both"/>
      </w:pPr>
      <w:r>
        <w:rPr>
          <w:rFonts w:ascii="Times New Roman"/>
          <w:b w:val="false"/>
          <w:i w:val="false"/>
          <w:color w:val="000000"/>
          <w:sz w:val="28"/>
        </w:rPr>
        <w:t>
      in the name of the management of the service provider directly providing the public service.</w:t>
      </w:r>
    </w:p>
    <w:p>
      <w:pPr>
        <w:spacing w:after="0"/>
        <w:ind w:left="0"/>
        <w:jc w:val="both"/>
      </w:pPr>
      <w:r>
        <w:rPr>
          <w:rFonts w:ascii="Times New Roman"/>
          <w:b w:val="false"/>
          <w:i w:val="false"/>
          <w:color w:val="000000"/>
          <w:sz w:val="28"/>
        </w:rPr>
        <w:t>
      The complaint of the service recipient in accordance with paragraph 2 of Article 25 of the Law is subject to consideration:</w:t>
      </w:r>
    </w:p>
    <w:p>
      <w:pPr>
        <w:spacing w:after="0"/>
        <w:ind w:left="0"/>
        <w:jc w:val="both"/>
      </w:pPr>
      <w:r>
        <w:rPr>
          <w:rFonts w:ascii="Times New Roman"/>
          <w:b w:val="false"/>
          <w:i w:val="false"/>
          <w:color w:val="000000"/>
          <w:sz w:val="28"/>
        </w:rPr>
        <w:t>
      a service provider directly providing a public service within 5 (five) working days from the date of its registration;</w:t>
      </w:r>
    </w:p>
    <w:p>
      <w:pPr>
        <w:spacing w:after="0"/>
        <w:ind w:left="0"/>
        <w:jc w:val="both"/>
      </w:pPr>
      <w:r>
        <w:rPr>
          <w:rFonts w:ascii="Times New Roman"/>
          <w:b w:val="false"/>
          <w:i w:val="false"/>
          <w:color w:val="000000"/>
          <w:sz w:val="28"/>
        </w:rPr>
        <w:t>
      by the authorized body for assessing and monitoring the quality of the provision of public services within 15 (fifteen) working days from the date of its registration.</w:t>
      </w:r>
    </w:p>
    <w:p>
      <w:pPr>
        <w:spacing w:after="0"/>
        <w:ind w:left="0"/>
        <w:jc w:val="both"/>
      </w:pPr>
      <w:r>
        <w:rPr>
          <w:rFonts w:ascii="Times New Roman"/>
          <w:b w:val="false"/>
          <w:i w:val="false"/>
          <w:color w:val="000000"/>
          <w:sz w:val="28"/>
        </w:rPr>
        <w:t>
      The term for considering a complaint by a service provider, an authorized body for assessing and monitoring the quality of public services in accordance with paragraph 4 of Article 25 of the Law is extended by no more than 10 (ten) working days if necessary:</w:t>
      </w:r>
    </w:p>
    <w:p>
      <w:pPr>
        <w:spacing w:after="0"/>
        <w:ind w:left="0"/>
        <w:jc w:val="both"/>
      </w:pPr>
      <w:r>
        <w:rPr>
          <w:rFonts w:ascii="Times New Roman"/>
          <w:b w:val="false"/>
          <w:i w:val="false"/>
          <w:color w:val="000000"/>
          <w:sz w:val="28"/>
        </w:rPr>
        <w:t>
      1) conducting an additional study or inspection on the basis of a complaint or an on-site inspection;</w:t>
      </w:r>
    </w:p>
    <w:p>
      <w:pPr>
        <w:spacing w:after="0"/>
        <w:ind w:left="0"/>
        <w:jc w:val="both"/>
      </w:pPr>
      <w:r>
        <w:rPr>
          <w:rFonts w:ascii="Times New Roman"/>
          <w:b w:val="false"/>
          <w:i w:val="false"/>
          <w:color w:val="000000"/>
          <w:sz w:val="28"/>
        </w:rPr>
        <w:t>
      2) obtaining additional information.</w:t>
      </w:r>
    </w:p>
    <w:p>
      <w:pPr>
        <w:spacing w:after="0"/>
        <w:ind w:left="0"/>
        <w:jc w:val="both"/>
      </w:pPr>
      <w:r>
        <w:rPr>
          <w:rFonts w:ascii="Times New Roman"/>
          <w:b w:val="false"/>
          <w:i w:val="false"/>
          <w:color w:val="000000"/>
          <w:sz w:val="28"/>
        </w:rPr>
        <w:t>
      In the event of an extension of the term for considering a complaint, the official authorized to consider complaints, within 3 (three) business days from the date of the extension of the term for considering a complaint, informs in writing (when filing a complaint on paper) or in electronic form (when filing a complaint in electronic form) to the complainant about the extension of the term for consideration of the complaint, indicating the reasons for the extension.</w:t>
      </w:r>
    </w:p>
    <w:p>
      <w:pPr>
        <w:spacing w:after="0"/>
        <w:ind w:left="0"/>
        <w:jc w:val="both"/>
      </w:pPr>
      <w:r>
        <w:rPr>
          <w:rFonts w:ascii="Times New Roman"/>
          <w:b w:val="false"/>
          <w:i w:val="false"/>
          <w:color w:val="000000"/>
          <w:sz w:val="28"/>
        </w:rPr>
        <w:t>
      If a complaint is received in accordance with paragraph 4 of Article 91 of the APPC RK, the service provider sends it to the body considering the complaint within 3 (three) business days from the date of its receipt. The complaint is not sent by the service provider to the body considering the complaint in the event of the adoption of a favorable act, the performance of an administrative action that fully satisfies the requirements specified in the complaint.</w:t>
      </w:r>
    </w:p>
    <w:p>
      <w:pPr>
        <w:spacing w:after="0"/>
        <w:ind w:left="0"/>
        <w:jc w:val="both"/>
      </w:pPr>
      <w:r>
        <w:rPr>
          <w:rFonts w:ascii="Times New Roman"/>
          <w:b w:val="false"/>
          <w:i w:val="false"/>
          <w:color w:val="000000"/>
          <w:sz w:val="28"/>
        </w:rPr>
        <w:t>
      The term for consideration of a complaint by the body considering the complaint is 20 (twenty) working days from the date of receipt of the complaint.</w:t>
      </w:r>
    </w:p>
    <w:p>
      <w:pPr>
        <w:spacing w:after="0"/>
        <w:ind w:left="0"/>
        <w:jc w:val="both"/>
      </w:pPr>
      <w:r>
        <w:rPr>
          <w:rFonts w:ascii="Times New Roman"/>
          <w:b w:val="false"/>
          <w:i w:val="false"/>
          <w:color w:val="000000"/>
          <w:sz w:val="28"/>
        </w:rPr>
        <w:t>
      12. In case of disagreement with the decision of the body considering the complaint, the service recipient applies to another body considering the complaint or to the court in accordance with paragraph 6 of Article 100 of the APPC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contracts for subsoil use for </w:t>
            </w:r>
            <w:r>
              <w:br/>
            </w:r>
            <w:r>
              <w:rPr>
                <w:rFonts w:ascii="Times New Roman"/>
                <w:b w:val="false"/>
                <w:i w:val="false"/>
                <w:color w:val="000000"/>
                <w:sz w:val="20"/>
              </w:rPr>
              <w:t xml:space="preserve">hydrocarbons and uranium </w:t>
            </w:r>
            <w:r>
              <w:br/>
            </w:r>
            <w:r>
              <w:rPr>
                <w:rFonts w:ascii="Times New Roman"/>
                <w:b w:val="false"/>
                <w:i w:val="false"/>
                <w:color w:val="000000"/>
                <w:sz w:val="20"/>
              </w:rPr>
              <w:t>mining"</w:t>
            </w:r>
          </w:p>
        </w:tc>
      </w:tr>
    </w:tbl>
    <w:p>
      <w:pPr>
        <w:spacing w:after="0"/>
        <w:ind w:left="0"/>
        <w:jc w:val="left"/>
      </w:pPr>
      <w:r>
        <w:rPr>
          <w:rFonts w:ascii="Times New Roman"/>
          <w:b/>
          <w:i w:val="false"/>
          <w:color w:val="000000"/>
        </w:rPr>
        <w:t xml:space="preserve"> List of basic requirements for the public service provision  "Conclusion (signing) of subsoil use contracts for hydrocarbons and uranium production"</w:t>
      </w:r>
    </w:p>
    <w:p>
      <w:pPr>
        <w:spacing w:after="0"/>
        <w:ind w:left="0"/>
        <w:jc w:val="both"/>
      </w:pPr>
      <w:r>
        <w:rPr>
          <w:rFonts w:ascii="Times New Roman"/>
          <w:b w:val="false"/>
          <w:i w:val="false"/>
          <w:color w:val="ff0000"/>
          <w:sz w:val="28"/>
        </w:rPr>
        <w:t>
      Footnote. The title of Annex 1 - in the wording of the order of the Minister of Energy of the Republic of Kazakhstan dated 14.06.2023  № 228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1 as amended by the order of the Minister of Energy of the Republic of Kazakhstan dated 14.06.2023  № 228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"Conclusion (signing) of subsoil use contracts for hydrocarbons and uranium mining."</w:t>
            </w:r>
          </w:p>
          <w:p>
            <w:pPr>
              <w:spacing w:after="20"/>
              <w:ind w:left="20"/>
              <w:jc w:val="both"/>
            </w:pPr>
            <w:r>
              <w:rPr>
                <w:rFonts w:ascii="Times New Roman"/>
                <w:b w:val="false"/>
                <w:i w:val="false"/>
                <w:color w:val="000000"/>
                <w:sz w:val="20"/>
              </w:rPr>
              <w:t>
Name of subspecies of public service:</w:t>
            </w:r>
          </w:p>
          <w:p>
            <w:pPr>
              <w:spacing w:after="20"/>
              <w:ind w:left="20"/>
              <w:jc w:val="both"/>
            </w:pPr>
            <w:r>
              <w:rPr>
                <w:rFonts w:ascii="Times New Roman"/>
                <w:b w:val="false"/>
                <w:i w:val="false"/>
                <w:color w:val="000000"/>
                <w:sz w:val="20"/>
              </w:rPr>
              <w:t>
1) obtaining a contract for exploration and production of hydrocarbons or a contract for exploration and production of hydrocarbons under a complex project following an auction for subsoil use;</w:t>
            </w:r>
          </w:p>
          <w:p>
            <w:pPr>
              <w:spacing w:after="20"/>
              <w:ind w:left="20"/>
              <w:jc w:val="both"/>
            </w:pPr>
            <w:r>
              <w:rPr>
                <w:rFonts w:ascii="Times New Roman"/>
                <w:b w:val="false"/>
                <w:i w:val="false"/>
                <w:color w:val="000000"/>
                <w:sz w:val="20"/>
              </w:rPr>
              <w:t>
2) obtaining a contract for the production of hydrocarbons or a contract for the production of hydrocarbons under a complex project following an auction for subsoil use;</w:t>
            </w:r>
          </w:p>
          <w:p>
            <w:pPr>
              <w:spacing w:after="20"/>
              <w:ind w:left="20"/>
              <w:jc w:val="both"/>
            </w:pPr>
            <w:r>
              <w:rPr>
                <w:rFonts w:ascii="Times New Roman"/>
                <w:b w:val="false"/>
                <w:i w:val="false"/>
                <w:color w:val="000000"/>
                <w:sz w:val="20"/>
              </w:rPr>
              <w:t>
3) obtaining a contract for exploration and production of hydrocarbons or a contract for exploration and production of hydrocarbons under a complex project following the results of the minute of direct negotiations;</w:t>
            </w:r>
          </w:p>
          <w:p>
            <w:pPr>
              <w:spacing w:after="20"/>
              <w:ind w:left="20"/>
              <w:jc w:val="both"/>
            </w:pPr>
            <w:r>
              <w:rPr>
                <w:rFonts w:ascii="Times New Roman"/>
                <w:b w:val="false"/>
                <w:i w:val="false"/>
                <w:color w:val="000000"/>
                <w:sz w:val="20"/>
              </w:rPr>
              <w:t>
4) obtaining a contract for the production of hydrocarbons or a contract for the production of hydrocarbons for a complex project following the results of the minute of direct negotiations;</w:t>
            </w:r>
          </w:p>
          <w:p>
            <w:pPr>
              <w:spacing w:after="20"/>
              <w:ind w:left="20"/>
              <w:jc w:val="both"/>
            </w:pPr>
            <w:r>
              <w:rPr>
                <w:rFonts w:ascii="Times New Roman"/>
                <w:b w:val="false"/>
                <w:i w:val="false"/>
                <w:color w:val="000000"/>
                <w:sz w:val="20"/>
              </w:rPr>
              <w:t>
5) obtaining a contract for uranium mining based on the results of the minute of direct negotiations in the field of uranium;</w:t>
            </w:r>
          </w:p>
          <w:p>
            <w:pPr>
              <w:spacing w:after="20"/>
              <w:ind w:left="20"/>
              <w:jc w:val="both"/>
            </w:pPr>
            <w:r>
              <w:rPr>
                <w:rFonts w:ascii="Times New Roman"/>
                <w:b w:val="false"/>
                <w:i w:val="false"/>
                <w:color w:val="000000"/>
                <w:sz w:val="20"/>
              </w:rPr>
              <w:t>
6) obtaining a contract for the production of hydrocarbons by subsoil users who carry out or carried out hydrocarbon exploration activities under subsoil use contracts concluded before the introduction of the Code (initial contract), subject to the transition to a standard contract for the production of hydrocarbons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7) obtaining a contract for hydrocarbon production by subsoil users under production contracts concluded before the introduction of the Code (current contract), subject to the transition to standard hydrocarbon production contracts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8) obtaining a contract for uranium mining during the consolidation of the production site and the period of pilot production;</w:t>
            </w:r>
          </w:p>
          <w:p>
            <w:pPr>
              <w:spacing w:after="20"/>
              <w:ind w:left="20"/>
              <w:jc w:val="both"/>
            </w:pPr>
            <w:r>
              <w:rPr>
                <w:rFonts w:ascii="Times New Roman"/>
                <w:b w:val="false"/>
                <w:i w:val="false"/>
                <w:color w:val="000000"/>
                <w:sz w:val="20"/>
              </w:rPr>
              <w:t>
9) obtaining a contract for exploration of hydrocarbons in accordance with international treaties.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(channels of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with all the above subspecies shall be carried out electronically (fully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registration of the application by the service provider - 20 (twenty)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subsoil use contract or a reasoned refusal to provide a public service reference to a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to the service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with a lunch break from 13.00 to 14.30, except weekends and holidays, in accordance with the labor legislation of the Republic of Kazakhstan;</w:t>
            </w:r>
          </w:p>
          <w:p>
            <w:pPr>
              <w:spacing w:after="20"/>
              <w:ind w:left="20"/>
              <w:jc w:val="both"/>
            </w:pPr>
            <w:r>
              <w:rPr>
                <w:rFonts w:ascii="Times New Roman"/>
                <w:b w:val="false"/>
                <w:i w:val="false"/>
                <w:color w:val="000000"/>
                <w:sz w:val="20"/>
              </w:rPr>
              <w:t>
The schedule for receiving applications and issuing the results of the provision of public services is from 9.00 to 17.30 with a lunch break from 13.00 to 14.30.</w:t>
            </w:r>
          </w:p>
          <w:p>
            <w:pPr>
              <w:spacing w:after="20"/>
              <w:ind w:left="20"/>
              <w:jc w:val="both"/>
            </w:pPr>
            <w:r>
              <w:rPr>
                <w:rFonts w:ascii="Times New Roman"/>
                <w:b w:val="false"/>
                <w:i w:val="false"/>
                <w:color w:val="000000"/>
                <w:sz w:val="20"/>
              </w:rPr>
              <w:t>
2) the portal - around the clock, with the exception of technical breaks due to repair work (when the service recipient contacts after the end of working hours, on weekends and holidays in accordance with the labor legislation of the Republic of Kazakhstan, the application is accepted and the result of the provision of the public service is issued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data for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contract for exploration and production of hydrocarbons or a contract for exploration and production of hydrocarbons under a complex project following an auction for subsoil use:</w:t>
            </w:r>
          </w:p>
          <w:p>
            <w:pPr>
              <w:spacing w:after="20"/>
              <w:ind w:left="20"/>
              <w:jc w:val="both"/>
            </w:pPr>
            <w:r>
              <w:rPr>
                <w:rFonts w:ascii="Times New Roman"/>
                <w:b w:val="false"/>
                <w:i w:val="false"/>
                <w:color w:val="000000"/>
                <w:sz w:val="20"/>
              </w:rPr>
              <w:t>
an application for the conclusion (signing) of a contract for the exploration and production of hydrocarbons or a contract for the exploration and production of hydrocarbons under a complex project following an auction in the form specified in Annex 3 to these Rules;</w:t>
            </w:r>
          </w:p>
          <w:p>
            <w:pPr>
              <w:spacing w:after="20"/>
              <w:ind w:left="20"/>
              <w:jc w:val="both"/>
            </w:pPr>
            <w:r>
              <w:rPr>
                <w:rFonts w:ascii="Times New Roman"/>
                <w:b w:val="false"/>
                <w:i w:val="false"/>
                <w:color w:val="000000"/>
                <w:sz w:val="20"/>
              </w:rPr>
              <w:t>
signed for its part a contract for exploration and production of hydrocarbons or a contract for exploration and production of hydrocarbons under a complex project in 3 (three) copies developed in accordance with a standard contract for the exploration and production of hydrocarbons or a standard contract for the exploration and production of hydrocarbons under a complex project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 work program containing the scope, description and timing of the work during the exploration period and meeting the minimum requirements for the scope and types of work at the subsoil block during the exploration period, which shall be an integral part of the subsoil use contract for the exploration and production of hydrocarbons;</w:t>
            </w:r>
          </w:p>
          <w:p>
            <w:pPr>
              <w:spacing w:after="20"/>
              <w:ind w:left="20"/>
              <w:jc w:val="both"/>
            </w:pPr>
            <w:r>
              <w:rPr>
                <w:rFonts w:ascii="Times New Roman"/>
                <w:b w:val="false"/>
                <w:i w:val="false"/>
                <w:color w:val="000000"/>
                <w:sz w:val="20"/>
              </w:rPr>
              <w:t>
an annex to the subsoil use contract, which shall be an integral part of it, establishing, in accordance with Article 110 of the Code of the Republic of Kazakhstan "On subsoil and subsoil use" (hereinafter referred to as the Code), a subsoil plot on which the service recipient shall have the right to conduct operations for the exploration and (or) production of hydrocarbons (electronic copy if submitted through the web portal "electronic government");</w:t>
            </w:r>
          </w:p>
          <w:p>
            <w:pPr>
              <w:spacing w:after="20"/>
              <w:ind w:left="20"/>
              <w:jc w:val="both"/>
            </w:pPr>
            <w:r>
              <w:rPr>
                <w:rFonts w:ascii="Times New Roman"/>
                <w:b w:val="false"/>
                <w:i w:val="false"/>
                <w:color w:val="000000"/>
                <w:sz w:val="20"/>
              </w:rPr>
              <w:t>
a copy and original of the payment order confirming payment of the subscription bonus for reconciliation;</w:t>
            </w:r>
          </w:p>
          <w:p>
            <w:pPr>
              <w:spacing w:after="20"/>
              <w:ind w:left="20"/>
              <w:jc w:val="both"/>
            </w:pPr>
            <w:r>
              <w:rPr>
                <w:rFonts w:ascii="Times New Roman"/>
                <w:b w:val="false"/>
                <w:i w:val="false"/>
                <w:color w:val="000000"/>
                <w:sz w:val="20"/>
              </w:rPr>
              <w:t>
2) to obtain a contract for the production of hydrocarbons or a contract for the production of hydrocarbons for a complex project based on the results of an auction for subsoil use:</w:t>
            </w:r>
          </w:p>
          <w:p>
            <w:pPr>
              <w:spacing w:after="20"/>
              <w:ind w:left="20"/>
              <w:jc w:val="both"/>
            </w:pPr>
            <w:r>
              <w:rPr>
                <w:rFonts w:ascii="Times New Roman"/>
                <w:b w:val="false"/>
                <w:i w:val="false"/>
                <w:color w:val="000000"/>
                <w:sz w:val="20"/>
              </w:rPr>
              <w:t>
an application for the conclusion (signing) of a subsoil use contract for the production of hydrocarbons or a contract for the production of hydrocarbons under a complex project following an auction in the form specified in Annex 4 to the Rules;</w:t>
            </w:r>
          </w:p>
          <w:p>
            <w:pPr>
              <w:spacing w:after="20"/>
              <w:ind w:left="20"/>
              <w:jc w:val="both"/>
            </w:pPr>
            <w:r>
              <w:rPr>
                <w:rFonts w:ascii="Times New Roman"/>
                <w:b w:val="false"/>
                <w:i w:val="false"/>
                <w:color w:val="000000"/>
                <w:sz w:val="20"/>
              </w:rPr>
              <w:t>
signed for its part a contract for the production of hydrocarbons or a contract for the production of hydrocarbons for a complex project in 3 (three) copies developed in accordance with a standard contract for the production of hydrocarbons or a standard contract for the production of hydrocarbons under a complex project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an annex to the subsoil use contract, which shall be an integral part of it, establishing, in accordance with Article 110 of the Code, the subsoil area on which the service recipient shall be entitled to conduct hydrocarbon production operations;</w:t>
            </w:r>
          </w:p>
          <w:p>
            <w:pPr>
              <w:spacing w:after="20"/>
              <w:ind w:left="20"/>
              <w:jc w:val="both"/>
            </w:pPr>
            <w:r>
              <w:rPr>
                <w:rFonts w:ascii="Times New Roman"/>
                <w:b w:val="false"/>
                <w:i w:val="false"/>
                <w:color w:val="000000"/>
                <w:sz w:val="20"/>
              </w:rPr>
              <w:t>
original payment order confirming payment of the subscription bonus;</w:t>
            </w:r>
          </w:p>
          <w:p>
            <w:pPr>
              <w:spacing w:after="20"/>
              <w:ind w:left="20"/>
              <w:jc w:val="both"/>
            </w:pPr>
            <w:r>
              <w:rPr>
                <w:rFonts w:ascii="Times New Roman"/>
                <w:b w:val="false"/>
                <w:i w:val="false"/>
                <w:color w:val="000000"/>
                <w:sz w:val="20"/>
              </w:rPr>
              <w:t>
3) to obtain a contract for the exploration and production of hydrocarbons or a contract for the exploration and production of hydrocarbons for a complex project following the results of the protocol of direct negotiations:</w:t>
            </w:r>
          </w:p>
          <w:p>
            <w:pPr>
              <w:spacing w:after="20"/>
              <w:ind w:left="20"/>
              <w:jc w:val="both"/>
            </w:pPr>
            <w:r>
              <w:rPr>
                <w:rFonts w:ascii="Times New Roman"/>
                <w:b w:val="false"/>
                <w:i w:val="false"/>
                <w:color w:val="000000"/>
                <w:sz w:val="20"/>
              </w:rPr>
              <w:t>
signed for its part a contract for exploration and production of hydrocarbons or a contract for exploration and production of hydrocarbons under a complex project in 3 (three) copies developed in accordance with a standard contract for the exploration and production of hydrocarbons or a standard contract for the exploration and production of hydrocarbons under a complex project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 work program containing the scope, description and timing of the work during the exploration period and meeting the minimum requirements for the scope and types of work at the subsoil block during the exploration period, which shall be an integral part of the subsoil use contract for the exploration and production of hydrocarbons;</w:t>
            </w:r>
          </w:p>
          <w:p>
            <w:pPr>
              <w:spacing w:after="20"/>
              <w:ind w:left="20"/>
              <w:jc w:val="both"/>
            </w:pPr>
            <w:r>
              <w:rPr>
                <w:rFonts w:ascii="Times New Roman"/>
                <w:b w:val="false"/>
                <w:i w:val="false"/>
                <w:color w:val="000000"/>
                <w:sz w:val="20"/>
              </w:rPr>
              <w:t>
an annex to the subsoil use contract, which shall be an integral part of it, establishing, in accordance with Article 110 of the Code, a subsoil area on which the service recipient shall be entitled to conduct operations for the exploration and (or) production of hydrocarbons;</w:t>
            </w:r>
          </w:p>
          <w:p>
            <w:pPr>
              <w:spacing w:after="20"/>
              <w:ind w:left="20"/>
              <w:jc w:val="both"/>
            </w:pPr>
            <w:r>
              <w:rPr>
                <w:rFonts w:ascii="Times New Roman"/>
                <w:b w:val="false"/>
                <w:i w:val="false"/>
                <w:color w:val="000000"/>
                <w:sz w:val="20"/>
              </w:rPr>
              <w:t xml:space="preserve">
copy and original of the payment </w:t>
            </w:r>
          </w:p>
          <w:p>
            <w:pPr>
              <w:spacing w:after="20"/>
              <w:ind w:left="20"/>
              <w:jc w:val="both"/>
            </w:pPr>
            <w:r>
              <w:rPr>
                <w:rFonts w:ascii="Times New Roman"/>
                <w:b w:val="false"/>
                <w:i w:val="false"/>
                <w:color w:val="000000"/>
                <w:sz w:val="20"/>
              </w:rPr>
              <w:t>
exploration and/or production of hydrocarbons;</w:t>
            </w:r>
          </w:p>
          <w:p>
            <w:pPr>
              <w:spacing w:after="20"/>
              <w:ind w:left="20"/>
              <w:jc w:val="both"/>
            </w:pPr>
            <w:r>
              <w:rPr>
                <w:rFonts w:ascii="Times New Roman"/>
                <w:b w:val="false"/>
                <w:i w:val="false"/>
                <w:color w:val="000000"/>
                <w:sz w:val="20"/>
              </w:rPr>
              <w:t>
a copy and original of the payment order confirming payment of the subscription bonus for reconciliation;</w:t>
            </w:r>
          </w:p>
          <w:p>
            <w:pPr>
              <w:spacing w:after="20"/>
              <w:ind w:left="20"/>
              <w:jc w:val="both"/>
            </w:pPr>
            <w:r>
              <w:rPr>
                <w:rFonts w:ascii="Times New Roman"/>
                <w:b w:val="false"/>
                <w:i w:val="false"/>
                <w:color w:val="000000"/>
                <w:sz w:val="20"/>
              </w:rPr>
              <w:t>
4) to obtain a contract for the production of hydrocarbons or a contract for the production of hydrocarbons for a complex project following the results of the protocol of direct negotiations:</w:t>
            </w:r>
          </w:p>
          <w:p>
            <w:pPr>
              <w:spacing w:after="20"/>
              <w:ind w:left="20"/>
              <w:jc w:val="both"/>
            </w:pPr>
            <w:r>
              <w:rPr>
                <w:rFonts w:ascii="Times New Roman"/>
                <w:b w:val="false"/>
                <w:i w:val="false"/>
                <w:color w:val="000000"/>
                <w:sz w:val="20"/>
              </w:rPr>
              <w:t>
signed for its part a contract for the production of hydrocarbons or a contract for the production of hydrocarbons for a complex project in 3 (three) copies developed in accordance with a standard contract for the production of hydrocarbons or a standard contract for the production of hydrocarbons under a complex project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an annex to the subsoil use contract, which shall be an integral part of it, establishing, in accordance with Article 110 of the Code, the subsoil area on which the service recipient shall be entitled to conduct hydrocarbon production operations;</w:t>
            </w:r>
          </w:p>
          <w:p>
            <w:pPr>
              <w:spacing w:after="20"/>
              <w:ind w:left="20"/>
              <w:jc w:val="both"/>
            </w:pPr>
            <w:r>
              <w:rPr>
                <w:rFonts w:ascii="Times New Roman"/>
                <w:b w:val="false"/>
                <w:i w:val="false"/>
                <w:color w:val="000000"/>
                <w:sz w:val="20"/>
              </w:rPr>
              <w:t>
a copy and original of the payment order confirming payment of the subscription bonus for reconciliation;</w:t>
            </w:r>
          </w:p>
          <w:p>
            <w:pPr>
              <w:spacing w:after="20"/>
              <w:ind w:left="20"/>
              <w:jc w:val="both"/>
            </w:pPr>
            <w:r>
              <w:rPr>
                <w:rFonts w:ascii="Times New Roman"/>
                <w:b w:val="false"/>
                <w:i w:val="false"/>
                <w:color w:val="000000"/>
                <w:sz w:val="20"/>
              </w:rPr>
              <w:t>
5) to obtain a contract for uranium mining following the results of the protocol of direct negotiations in the field of uranium:</w:t>
            </w:r>
          </w:p>
          <w:p>
            <w:pPr>
              <w:spacing w:after="20"/>
              <w:ind w:left="20"/>
              <w:jc w:val="both"/>
            </w:pPr>
            <w:r>
              <w:rPr>
                <w:rFonts w:ascii="Times New Roman"/>
                <w:b w:val="false"/>
                <w:i w:val="false"/>
                <w:color w:val="000000"/>
                <w:sz w:val="20"/>
              </w:rPr>
              <w:t>
signed for its part a contract for uranium mining in 3 (three) copies, developed in accordance with a standard contract for uranium mining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 copy and original of the payment order confirming payment of the subscription bonus for reconciliation;</w:t>
            </w:r>
          </w:p>
          <w:p>
            <w:pPr>
              <w:spacing w:after="20"/>
              <w:ind w:left="20"/>
              <w:jc w:val="both"/>
            </w:pPr>
            <w:r>
              <w:rPr>
                <w:rFonts w:ascii="Times New Roman"/>
                <w:b w:val="false"/>
                <w:i w:val="false"/>
                <w:color w:val="000000"/>
                <w:sz w:val="20"/>
              </w:rPr>
              <w:t xml:space="preserve">
6) to obtain a contract for the production of hydrocarbons by subsoil users who carry out or carried out hydrocarbon exploration activities under subsoil use contracts concluded before the introduction of the Code </w:t>
            </w:r>
          </w:p>
          <w:p>
            <w:pPr>
              <w:spacing w:after="20"/>
              <w:ind w:left="20"/>
              <w:jc w:val="both"/>
            </w:pPr>
            <w:r>
              <w:rPr>
                <w:rFonts w:ascii="Times New Roman"/>
                <w:b w:val="false"/>
                <w:i w:val="false"/>
                <w:color w:val="000000"/>
                <w:sz w:val="20"/>
              </w:rPr>
              <w:t>
(initial contract) subject to the transition to a standard hydrocarbon production contract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an application for obtaining a contract for the production of hydrocarbons in accordance with Annex 5 to the Rules;</w:t>
            </w:r>
          </w:p>
          <w:p>
            <w:pPr>
              <w:spacing w:after="20"/>
              <w:ind w:left="20"/>
              <w:jc w:val="both"/>
            </w:pPr>
            <w:r>
              <w:rPr>
                <w:rFonts w:ascii="Times New Roman"/>
                <w:b w:val="false"/>
                <w:i w:val="false"/>
                <w:color w:val="000000"/>
                <w:sz w:val="20"/>
              </w:rPr>
              <w:t>
signed for its part a contract for subsoil use for the production of hydrocarbons in 3 (three) copies, developed in accordance with a standard contract for the production of hydrocarbons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 report on the estimation of reserves approved by the subsoil user and received a positive conclusion of the state expert review of the subsoil;</w:t>
            </w:r>
          </w:p>
          <w:p>
            <w:pPr>
              <w:spacing w:after="20"/>
              <w:ind w:left="20"/>
              <w:jc w:val="both"/>
            </w:pPr>
            <w:r>
              <w:rPr>
                <w:rFonts w:ascii="Times New Roman"/>
                <w:b w:val="false"/>
                <w:i w:val="false"/>
                <w:color w:val="000000"/>
                <w:sz w:val="20"/>
              </w:rPr>
              <w:t>
7) to obtain a contract for hydrocarbon production by subsoil users under production contracts concluded before the introduction of the Code (current contract), subject to the transition to standard hydrocarbon production contracts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an application for obtaining a contract for the production of hydrocarbons in accordance with Annex 6 to the Rules;</w:t>
            </w:r>
          </w:p>
          <w:p>
            <w:pPr>
              <w:spacing w:after="20"/>
              <w:ind w:left="20"/>
              <w:jc w:val="both"/>
            </w:pPr>
            <w:r>
              <w:rPr>
                <w:rFonts w:ascii="Times New Roman"/>
                <w:b w:val="false"/>
                <w:i w:val="false"/>
                <w:color w:val="000000"/>
                <w:sz w:val="20"/>
              </w:rPr>
              <w:t>
signed for its part a contract for subsoil use for the production of hydrocarbons in 3 (three) copies, developed in accordance with a standard contract for the production of hydrocarbons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approved by the subsoil user and received positive conclusions of the field development project stipulated by the Code and other Laws of the Republic of Kazakhstan;</w:t>
            </w:r>
          </w:p>
          <w:p>
            <w:pPr>
              <w:spacing w:after="20"/>
              <w:ind w:left="20"/>
              <w:jc w:val="both"/>
            </w:pPr>
            <w:r>
              <w:rPr>
                <w:rFonts w:ascii="Times New Roman"/>
                <w:b w:val="false"/>
                <w:i w:val="false"/>
                <w:color w:val="000000"/>
                <w:sz w:val="20"/>
              </w:rPr>
              <w:t>
8) to obtain a contract for uranium mining during the consolidation of the production site and the period of pilot production:</w:t>
            </w:r>
          </w:p>
          <w:p>
            <w:pPr>
              <w:spacing w:after="20"/>
              <w:ind w:left="20"/>
              <w:jc w:val="both"/>
            </w:pPr>
            <w:r>
              <w:rPr>
                <w:rFonts w:ascii="Times New Roman"/>
                <w:b w:val="false"/>
                <w:i w:val="false"/>
                <w:color w:val="000000"/>
                <w:sz w:val="20"/>
              </w:rPr>
              <w:t>
Statement on consolidation of the production area and pilot production period in accordance with Annex 7 to the Rules;</w:t>
            </w:r>
          </w:p>
          <w:p>
            <w:pPr>
              <w:spacing w:after="20"/>
              <w:ind w:left="20"/>
              <w:jc w:val="both"/>
            </w:pPr>
            <w:r>
              <w:rPr>
                <w:rFonts w:ascii="Times New Roman"/>
                <w:b w:val="false"/>
                <w:i w:val="false"/>
                <w:color w:val="000000"/>
                <w:sz w:val="20"/>
              </w:rPr>
              <w:t>
signed for its part a contract for uranium mining in 3 (three) copies, developed in accordance with a standard contract for uranium mining approved by order of the Minister of Energy of the Republic of Kazakhstan dated June 11, 2018 № 233 (registered in the register of state registration of regulatory legal acts № 17140);</w:t>
            </w:r>
          </w:p>
          <w:p>
            <w:pPr>
              <w:spacing w:after="20"/>
              <w:ind w:left="20"/>
              <w:jc w:val="both"/>
            </w:pPr>
            <w:r>
              <w:rPr>
                <w:rFonts w:ascii="Times New Roman"/>
                <w:b w:val="false"/>
                <w:i w:val="false"/>
                <w:color w:val="000000"/>
                <w:sz w:val="20"/>
              </w:rPr>
              <w:t>
9) to obtain a contract for hydrocarbon exploration in accordance with international treaties:</w:t>
            </w:r>
          </w:p>
          <w:p>
            <w:pPr>
              <w:spacing w:after="20"/>
              <w:ind w:left="20"/>
              <w:jc w:val="both"/>
            </w:pPr>
            <w:r>
              <w:rPr>
                <w:rFonts w:ascii="Times New Roman"/>
                <w:b w:val="false"/>
                <w:i w:val="false"/>
                <w:color w:val="000000"/>
                <w:sz w:val="20"/>
              </w:rPr>
              <w:t>
a contract application for hydrocarbon exploration in the form set out in Annex 8 to the Rules;</w:t>
            </w:r>
          </w:p>
          <w:p>
            <w:pPr>
              <w:spacing w:after="20"/>
              <w:ind w:left="20"/>
              <w:jc w:val="both"/>
            </w:pPr>
            <w:r>
              <w:rPr>
                <w:rFonts w:ascii="Times New Roman"/>
                <w:b w:val="false"/>
                <w:i w:val="false"/>
                <w:color w:val="000000"/>
                <w:sz w:val="20"/>
              </w:rPr>
              <w:t>
a contract signed for the exploration of hydrocarbons in three (3) copies;</w:t>
            </w:r>
          </w:p>
          <w:p>
            <w:pPr>
              <w:spacing w:after="20"/>
              <w:ind w:left="20"/>
              <w:jc w:val="both"/>
            </w:pPr>
            <w:r>
              <w:rPr>
                <w:rFonts w:ascii="Times New Roman"/>
                <w:b w:val="false"/>
                <w:i w:val="false"/>
                <w:color w:val="000000"/>
                <w:sz w:val="20"/>
              </w:rPr>
              <w:t>
a work program containing the scope, description and timing of the work during the exploration period determined as a result of direct negotiations, attached to the contract for the exploration of hydrocarbons as an integral part thereof;</w:t>
            </w:r>
          </w:p>
          <w:p>
            <w:pPr>
              <w:spacing w:after="20"/>
              <w:ind w:left="20"/>
              <w:jc w:val="both"/>
            </w:pPr>
            <w:r>
              <w:rPr>
                <w:rFonts w:ascii="Times New Roman"/>
                <w:b w:val="false"/>
                <w:i w:val="false"/>
                <w:color w:val="000000"/>
                <w:sz w:val="20"/>
              </w:rPr>
              <w:t>
a copy and original of the payment order confirming payment of the subscription bonus for reconciliation.</w:t>
            </w:r>
          </w:p>
          <w:p>
            <w:pPr>
              <w:spacing w:after="20"/>
              <w:ind w:left="20"/>
              <w:jc w:val="both"/>
            </w:pPr>
            <w:r>
              <w:rPr>
                <w:rFonts w:ascii="Times New Roman"/>
                <w:b w:val="false"/>
                <w:i w:val="false"/>
                <w:color w:val="000000"/>
                <w:sz w:val="20"/>
              </w:rPr>
              <w:t>
In the case of an electronic government web portal, the service recipient shall submit the necessary documents in electronic digital form and certified by electronic digital signature.</w:t>
            </w:r>
          </w:p>
          <w:p>
            <w:pPr>
              <w:spacing w:after="20"/>
              <w:ind w:left="20"/>
              <w:jc w:val="both"/>
            </w:pPr>
            <w:r>
              <w:rPr>
                <w:rFonts w:ascii="Times New Roman"/>
                <w:b w:val="false"/>
                <w:i w:val="false"/>
                <w:color w:val="000000"/>
                <w:sz w:val="20"/>
              </w:rPr>
              <w:t>
Information on identity documents, state registration (re-registration) of a legal entity, an individual entrepreneur, the service provider's executor shall receive from the relevant state information systems through the web portal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paragraph 2 of Article 19-1 of the Law of the Republic of Kazakhstan "On Public Services", the service provider refuses to provide public services on the following grounds:</w:t>
            </w:r>
          </w:p>
          <w:p>
            <w:pPr>
              <w:spacing w:after="20"/>
              <w:ind w:left="20"/>
              <w:jc w:val="both"/>
            </w:pPr>
            <w:r>
              <w:rPr>
                <w:rFonts w:ascii="Times New Roman"/>
                <w:b w:val="false"/>
                <w:i w:val="false"/>
                <w:color w:val="000000"/>
                <w:sz w:val="20"/>
              </w:rPr>
              <w:t>
1) establishing the unreliability of the documents submitted by the service recipient for the receipt of the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the public service with the requirements established by the Code;</w:t>
            </w:r>
          </w:p>
          <w:p>
            <w:pPr>
              <w:spacing w:after="20"/>
              <w:ind w:left="20"/>
              <w:jc w:val="both"/>
            </w:pPr>
            <w:r>
              <w:rPr>
                <w:rFonts w:ascii="Times New Roman"/>
                <w:b w:val="false"/>
                <w:i w:val="false"/>
                <w:color w:val="000000"/>
                <w:sz w:val="20"/>
              </w:rPr>
              <w:t>
3) in relation to the service recipient, there is a court decision (verdict) that has entered into force on the prohibition of activities or certain types of activities requiring the receipt of this public service;</w:t>
            </w:r>
          </w:p>
          <w:p>
            <w:pPr>
              <w:spacing w:after="20"/>
              <w:ind w:left="20"/>
              <w:jc w:val="both"/>
            </w:pPr>
            <w:r>
              <w:rPr>
                <w:rFonts w:ascii="Times New Roman"/>
                <w:b w:val="false"/>
                <w:i w:val="false"/>
                <w:color w:val="000000"/>
                <w:sz w:val="20"/>
              </w:rPr>
              <w:t>
4) in relation to the service recipient there is a court decision that has entered into force, on the basis of which the service recipient is deprived of a special right related to the receipt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shall be able to receive the state service in electronic form through the "e-government" web portal provided that the electronic digital signature shall be available;</w:t>
            </w:r>
          </w:p>
          <w:p>
            <w:pPr>
              <w:spacing w:after="20"/>
              <w:ind w:left="20"/>
              <w:jc w:val="both"/>
            </w:pPr>
            <w:r>
              <w:rPr>
                <w:rFonts w:ascii="Times New Roman"/>
                <w:b w:val="false"/>
                <w:i w:val="false"/>
                <w:color w:val="000000"/>
                <w:sz w:val="20"/>
              </w:rPr>
              <w:t>
2) addresses of places of public service provision shall be located at: 010000, Astana, Kabanbay Batyr Avenue, 19, block "A," phone: 8 (7172) 78-68-01.</w:t>
            </w:r>
          </w:p>
          <w:p>
            <w:pPr>
              <w:spacing w:after="20"/>
              <w:ind w:left="20"/>
              <w:jc w:val="both"/>
            </w:pPr>
            <w:r>
              <w:rPr>
                <w:rFonts w:ascii="Times New Roman"/>
                <w:b w:val="false"/>
                <w:i w:val="false"/>
                <w:color w:val="000000"/>
                <w:sz w:val="20"/>
              </w:rPr>
              <w:t>
3) contact numbers of reference services for the public service provision shall be indicated on the www.gov.kz Internet resource, in the section "Ministry of Energy" in the subsection "Services." Unified contact center for the public service provision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contracts for subsoil use for </w:t>
            </w:r>
            <w:r>
              <w:br/>
            </w:r>
            <w:r>
              <w:rPr>
                <w:rFonts w:ascii="Times New Roman"/>
                <w:b w:val="false"/>
                <w:i w:val="false"/>
                <w:color w:val="000000"/>
                <w:sz w:val="20"/>
              </w:rPr>
              <w:t xml:space="preserve">hydrocarbons and uranium </w:t>
            </w:r>
            <w:r>
              <w:br/>
            </w:r>
            <w:r>
              <w:rPr>
                <w:rFonts w:ascii="Times New Roman"/>
                <w:b w:val="false"/>
                <w:i w:val="false"/>
                <w:color w:val="000000"/>
                <w:sz w:val="20"/>
              </w:rPr>
              <w:t>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in the state language)] details of the MA in the state 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(in Russian)] Details of the MA in Russian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refusal to further consider the application / in the provision of public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w:t>
            </w:r>
          </w:p>
          <w:p>
            <w:pPr>
              <w:spacing w:after="20"/>
              <w:ind w:left="20"/>
              <w:jc w:val="both"/>
            </w:pPr>
            <w:r>
              <w:rPr>
                <w:rFonts w:ascii="Times New Roman"/>
                <w:b w:val="false"/>
                <w:i w:val="false"/>
                <w:color w:val="000000"/>
                <w:sz w:val="20"/>
              </w:rPr>
              <w:t>
Date of Issue: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applicant]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 having reviewed your application dated [Application Date] Year № [Application Number], informs _____________________________________________. [Rejection reason].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signer]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signatory]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public</w:t>
            </w:r>
            <w:r>
              <w:br/>
            </w:r>
            <w:r>
              <w:rPr>
                <w:rFonts w:ascii="Times New Roman"/>
                <w:b w:val="false"/>
                <w:i w:val="false"/>
                <w:color w:val="000000"/>
                <w:sz w:val="20"/>
              </w:rPr>
              <w:t>service provision</w:t>
            </w:r>
            <w:r>
              <w:br/>
            </w:r>
            <w:r>
              <w:rPr>
                <w:rFonts w:ascii="Times New Roman"/>
                <w:b w:val="false"/>
                <w:i w:val="false"/>
                <w:color w:val="000000"/>
                <w:sz w:val="20"/>
              </w:rPr>
              <w:t>of the Ministries of Energy</w:t>
            </w:r>
            <w:r>
              <w:br/>
            </w:r>
            <w:r>
              <w:rPr>
                <w:rFonts w:ascii="Times New Roman"/>
                <w:b w:val="false"/>
                <w:i w:val="false"/>
                <w:color w:val="000000"/>
                <w:sz w:val="20"/>
              </w:rPr>
              <w:t>Republic of Kazakhstan</w:t>
            </w:r>
            <w:r>
              <w:br/>
            </w:r>
            <w:r>
              <w:rPr>
                <w:rFonts w:ascii="Times New Roman"/>
                <w:b w:val="false"/>
                <w:i w:val="false"/>
                <w:color w:val="000000"/>
                <w:sz w:val="20"/>
              </w:rPr>
              <w:t>"Conclusion</w:t>
            </w:r>
            <w:r>
              <w:br/>
            </w:r>
            <w:r>
              <w:rPr>
                <w:rFonts w:ascii="Times New Roman"/>
                <w:b w:val="false"/>
                <w:i w:val="false"/>
                <w:color w:val="000000"/>
                <w:sz w:val="20"/>
              </w:rPr>
              <w:t>(signing) contracts</w:t>
            </w:r>
            <w:r>
              <w:br/>
            </w:r>
            <w:r>
              <w:rPr>
                <w:rFonts w:ascii="Times New Roman"/>
                <w:b w:val="false"/>
                <w:i w:val="false"/>
                <w:color w:val="000000"/>
                <w:sz w:val="20"/>
              </w:rPr>
              <w:t>for subsoil use</w:t>
            </w:r>
            <w:r>
              <w:br/>
            </w:r>
            <w:r>
              <w:rPr>
                <w:rFonts w:ascii="Times New Roman"/>
                <w:b w:val="false"/>
                <w:i w:val="false"/>
                <w:color w:val="000000"/>
                <w:sz w:val="20"/>
              </w:rPr>
              <w:t>by hydrocarbons</w:t>
            </w:r>
            <w:r>
              <w:br/>
            </w:r>
            <w:r>
              <w:rPr>
                <w:rFonts w:ascii="Times New Roman"/>
                <w:b w:val="false"/>
                <w:i w:val="false"/>
                <w:color w:val="000000"/>
                <w:sz w:val="20"/>
              </w:rPr>
              <w:t>and uranium mining"</w:t>
            </w:r>
          </w:p>
        </w:tc>
      </w:tr>
    </w:tbl>
    <w:p>
      <w:pPr>
        <w:spacing w:after="0"/>
        <w:ind w:left="0"/>
        <w:jc w:val="both"/>
      </w:pPr>
      <w:r>
        <w:rPr>
          <w:rFonts w:ascii="Times New Roman"/>
          <w:b w:val="false"/>
          <w:i w:val="false"/>
          <w:color w:val="ff0000"/>
          <w:sz w:val="28"/>
        </w:rPr>
        <w:t>
      Footnote. Annex 3 - in the wording of the order of the Minister of Energy of the Republic of Kazakhstan dated 14.06.2023 № 228 (shall enter into force upon expiry of ten calendar days after the day of its first official publication).</w:t>
      </w:r>
    </w:p>
    <w:bookmarkStart w:name="z788" w:id="1"/>
    <w:p>
      <w:pPr>
        <w:spacing w:after="0"/>
        <w:ind w:left="0"/>
        <w:jc w:val="both"/>
      </w:pPr>
      <w:r>
        <w:rPr>
          <w:rFonts w:ascii="Times New Roman"/>
          <w:b w:val="false"/>
          <w:i w:val="false"/>
          <w:color w:val="000000"/>
          <w:sz w:val="28"/>
        </w:rPr>
        <w:t>
      Form</w:t>
      </w:r>
    </w:p>
    <w:bookmarkEnd w:id="1"/>
    <w:bookmarkStart w:name="z789" w:id="2"/>
    <w:p>
      <w:pPr>
        <w:spacing w:after="0"/>
        <w:ind w:left="0"/>
        <w:jc w:val="left"/>
      </w:pPr>
      <w:r>
        <w:rPr>
          <w:rFonts w:ascii="Times New Roman"/>
          <w:b/>
          <w:i w:val="false"/>
          <w:color w:val="000000"/>
        </w:rPr>
        <w:t xml:space="preserve"> Application for the conclusion (signing) of a contract for exploration and production  of hydrocarbons or a contract for exploration and production of hydrocarbons for a complex  project following an auction</w:t>
      </w:r>
    </w:p>
    <w:bookmarkEnd w:id="2"/>
    <w:p>
      <w:pPr>
        <w:spacing w:after="0"/>
        <w:ind w:left="0"/>
        <w:jc w:val="both"/>
      </w:pPr>
      <w:bookmarkStart w:name="z795" w:id="3"/>
      <w:r>
        <w:rPr>
          <w:rFonts w:ascii="Times New Roman"/>
          <w:b w:val="false"/>
          <w:i w:val="false"/>
          <w:color w:val="000000"/>
          <w:sz w:val="28"/>
        </w:rPr>
        <w:t>
      _________________________</w:t>
      </w:r>
    </w:p>
    <w:bookmarkEnd w:id="3"/>
    <w:p>
      <w:pPr>
        <w:spacing w:after="0"/>
        <w:ind w:left="0"/>
        <w:jc w:val="both"/>
      </w:pPr>
      <w:r>
        <w:rPr>
          <w:rFonts w:ascii="Times New Roman"/>
          <w:b w:val="false"/>
          <w:i w:val="false"/>
          <w:color w:val="000000"/>
          <w:sz w:val="28"/>
        </w:rPr>
        <w:t>(name of the service provider)</w:t>
      </w:r>
    </w:p>
    <w:bookmarkStart w:name="z375" w:id="4"/>
    <w:p>
      <w:pPr>
        <w:spacing w:after="0"/>
        <w:ind w:left="0"/>
        <w:jc w:val="both"/>
      </w:pPr>
      <w:r>
        <w:rPr>
          <w:rFonts w:ascii="Times New Roman"/>
          <w:b w:val="false"/>
          <w:i w:val="false"/>
          <w:color w:val="000000"/>
          <w:sz w:val="28"/>
        </w:rPr>
        <w:t>
      Real ___________________________________________________________</w:t>
      </w:r>
    </w:p>
    <w:bookmarkEnd w:id="4"/>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shall request to conclude a contract for exploration and production of hydrocarbons.</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accuracy of the data presented.</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public</w:t>
            </w:r>
            <w:r>
              <w:br/>
            </w:r>
            <w:r>
              <w:rPr>
                <w:rFonts w:ascii="Times New Roman"/>
                <w:b w:val="false"/>
                <w:i w:val="false"/>
                <w:color w:val="000000"/>
                <w:sz w:val="20"/>
              </w:rPr>
              <w:t>service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Ministries of Energy</w:t>
            </w:r>
            <w:r>
              <w:br/>
            </w:r>
            <w:r>
              <w:rPr>
                <w:rFonts w:ascii="Times New Roman"/>
                <w:b w:val="false"/>
                <w:i w:val="false"/>
                <w:color w:val="000000"/>
                <w:sz w:val="20"/>
              </w:rPr>
              <w:t>Republic of Kazakhstan</w:t>
            </w:r>
            <w:r>
              <w:br/>
            </w:r>
            <w:r>
              <w:rPr>
                <w:rFonts w:ascii="Times New Roman"/>
                <w:b w:val="false"/>
                <w:i w:val="false"/>
                <w:color w:val="000000"/>
                <w:sz w:val="20"/>
              </w:rPr>
              <w:t>"Conclusion</w:t>
            </w:r>
            <w:r>
              <w:br/>
            </w:r>
            <w:r>
              <w:rPr>
                <w:rFonts w:ascii="Times New Roman"/>
                <w:b w:val="false"/>
                <w:i w:val="false"/>
                <w:color w:val="000000"/>
                <w:sz w:val="20"/>
              </w:rPr>
              <w:t>(signing) contracts</w:t>
            </w:r>
            <w:r>
              <w:br/>
            </w:r>
            <w:r>
              <w:rPr>
                <w:rFonts w:ascii="Times New Roman"/>
                <w:b w:val="false"/>
                <w:i w:val="false"/>
                <w:color w:val="000000"/>
                <w:sz w:val="20"/>
              </w:rPr>
              <w:t>for subsoil use</w:t>
            </w:r>
            <w:r>
              <w:br/>
            </w:r>
            <w:r>
              <w:rPr>
                <w:rFonts w:ascii="Times New Roman"/>
                <w:b w:val="false"/>
                <w:i w:val="false"/>
                <w:color w:val="000000"/>
                <w:sz w:val="20"/>
              </w:rPr>
              <w:t>by hydrocarbons</w:t>
            </w:r>
            <w:r>
              <w:br/>
            </w:r>
            <w:r>
              <w:rPr>
                <w:rFonts w:ascii="Times New Roman"/>
                <w:b w:val="false"/>
                <w:i w:val="false"/>
                <w:color w:val="000000"/>
                <w:sz w:val="20"/>
              </w:rPr>
              <w:t>and uranium mining"</w:t>
            </w:r>
          </w:p>
        </w:tc>
      </w:tr>
    </w:tbl>
    <w:p>
      <w:pPr>
        <w:spacing w:after="0"/>
        <w:ind w:left="0"/>
        <w:jc w:val="both"/>
      </w:pPr>
      <w:r>
        <w:rPr>
          <w:rFonts w:ascii="Times New Roman"/>
          <w:b w:val="false"/>
          <w:i w:val="false"/>
          <w:color w:val="ff0000"/>
          <w:sz w:val="28"/>
        </w:rPr>
        <w:t>
      Footnote. Annex 4 - in the wording of the order of the Minister of Energy of the Republic of Kazakhstan dated 14.06.2023 № 228 (shall enter into force upon expiry of ten calendar days after the day of its first official publication).</w:t>
      </w:r>
    </w:p>
    <w:bookmarkStart w:name="z797" w:id="5"/>
    <w:p>
      <w:pPr>
        <w:spacing w:after="0"/>
        <w:ind w:left="0"/>
        <w:jc w:val="both"/>
      </w:pPr>
      <w:r>
        <w:rPr>
          <w:rFonts w:ascii="Times New Roman"/>
          <w:b w:val="false"/>
          <w:i w:val="false"/>
          <w:color w:val="000000"/>
          <w:sz w:val="28"/>
        </w:rPr>
        <w:t>
      Form</w:t>
      </w:r>
    </w:p>
    <w:bookmarkEnd w:id="5"/>
    <w:bookmarkStart w:name="z798" w:id="6"/>
    <w:p>
      <w:pPr>
        <w:spacing w:after="0"/>
        <w:ind w:left="0"/>
        <w:jc w:val="left"/>
      </w:pPr>
      <w:r>
        <w:rPr>
          <w:rFonts w:ascii="Times New Roman"/>
          <w:b/>
          <w:i w:val="false"/>
          <w:color w:val="000000"/>
        </w:rPr>
        <w:t xml:space="preserve"> Application for the conclusion (signing) of a subsoil use contract for the production  of hydrocarbons or a contract for the production of hydrocarbons for a complex  project following an auction</w:t>
      </w:r>
    </w:p>
    <w:bookmarkEnd w:id="6"/>
    <w:p>
      <w:pPr>
        <w:spacing w:after="0"/>
        <w:ind w:left="0"/>
        <w:jc w:val="both"/>
      </w:pPr>
      <w:bookmarkStart w:name="z800" w:id="7"/>
      <w:r>
        <w:rPr>
          <w:rFonts w:ascii="Times New Roman"/>
          <w:b w:val="false"/>
          <w:i w:val="false"/>
          <w:color w:val="000000"/>
          <w:sz w:val="28"/>
        </w:rPr>
        <w:t>
      _________________________</w:t>
      </w:r>
    </w:p>
    <w:bookmarkEnd w:id="7"/>
    <w:p>
      <w:pPr>
        <w:spacing w:after="0"/>
        <w:ind w:left="0"/>
        <w:jc w:val="both"/>
      </w:pPr>
      <w:r>
        <w:rPr>
          <w:rFonts w:ascii="Times New Roman"/>
          <w:b w:val="false"/>
          <w:i w:val="false"/>
          <w:color w:val="000000"/>
          <w:sz w:val="28"/>
        </w:rPr>
        <w:t>(name of the service provider)</w:t>
      </w:r>
    </w:p>
    <w:bookmarkStart w:name="z381" w:id="8"/>
    <w:p>
      <w:pPr>
        <w:spacing w:after="0"/>
        <w:ind w:left="0"/>
        <w:jc w:val="both"/>
      </w:pPr>
      <w:r>
        <w:rPr>
          <w:rFonts w:ascii="Times New Roman"/>
          <w:b w:val="false"/>
          <w:i w:val="false"/>
          <w:color w:val="000000"/>
          <w:sz w:val="28"/>
        </w:rPr>
        <w:t>
      I hereby___________________________________________________________</w:t>
      </w:r>
    </w:p>
    <w:bookmarkEnd w:id="8"/>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request to conclude a hydrocarbon production contract.</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accuracy of the data presented.</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contracts for subsoil use for </w:t>
            </w:r>
            <w:r>
              <w:br/>
            </w:r>
            <w:r>
              <w:rPr>
                <w:rFonts w:ascii="Times New Roman"/>
                <w:b w:val="false"/>
                <w:i w:val="false"/>
                <w:color w:val="000000"/>
                <w:sz w:val="20"/>
              </w:rPr>
              <w:t>hydrocarbons uranium 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the conclusion (signing) of a contract for subsoil use for the production of hydrocarbons (initial contract)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Hereby ________________________________</w:t>
      </w:r>
    </w:p>
    <w:p>
      <w:pPr>
        <w:spacing w:after="0"/>
        <w:ind w:left="0"/>
        <w:jc w:val="both"/>
      </w:pPr>
      <w:r>
        <w:rPr>
          <w:rFonts w:ascii="Times New Roman"/>
          <w:b w:val="false"/>
          <w:i w:val="false"/>
          <w:color w:val="000000"/>
          <w:sz w:val="28"/>
        </w:rPr>
        <w:t xml:space="preserve">
      (indicate the surname, name, patronymic (if any) of an individual / name of a legal entity, email address, mobile phone number) having the right to subsoil use under Contract № ____ dated __. __. ____ year for __________ hydrocarbons requests the transition to the production stage. Production site _____________________________________________________. </w:t>
      </w:r>
    </w:p>
    <w:p>
      <w:pPr>
        <w:spacing w:after="0"/>
        <w:ind w:left="0"/>
        <w:jc w:val="both"/>
      </w:pPr>
      <w:r>
        <w:rPr>
          <w:rFonts w:ascii="Times New Roman"/>
          <w:b w:val="false"/>
          <w:i w:val="false"/>
          <w:color w:val="000000"/>
          <w:sz w:val="28"/>
        </w:rPr>
        <w:t xml:space="preserve">
      Duration of the preparatory period (not exceeding three years) ________. </w:t>
      </w:r>
    </w:p>
    <w:p>
      <w:pPr>
        <w:spacing w:after="0"/>
        <w:ind w:left="0"/>
        <w:jc w:val="both"/>
      </w:pPr>
      <w:r>
        <w:rPr>
          <w:rFonts w:ascii="Times New Roman"/>
          <w:b w:val="false"/>
          <w:i w:val="false"/>
          <w:color w:val="000000"/>
          <w:sz w:val="28"/>
        </w:rPr>
        <w:t xml:space="preserve">
      In accordance with paragraph 4 of Article 66 of the Administrative Procedural and </w:t>
      </w:r>
    </w:p>
    <w:p>
      <w:pPr>
        <w:spacing w:after="0"/>
        <w:ind w:left="0"/>
        <w:jc w:val="both"/>
      </w:pPr>
      <w:r>
        <w:rPr>
          <w:rFonts w:ascii="Times New Roman"/>
          <w:b w:val="false"/>
          <w:i w:val="false"/>
          <w:color w:val="000000"/>
          <w:sz w:val="28"/>
        </w:rPr>
        <w:t xml:space="preserve">
      Procedural Code of the Republic of Kazakhstan, I am aware of the responsibility for providing false information. I confirm the accuracy of the data presented .According to subparagraph 12 of paragraph 2 of Article 5 of the Law of the Republic of Kazakhstan </w:t>
      </w:r>
    </w:p>
    <w:p>
      <w:pPr>
        <w:spacing w:after="0"/>
        <w:ind w:left="0"/>
        <w:jc w:val="both"/>
      </w:pPr>
      <w:r>
        <w:rPr>
          <w:rFonts w:ascii="Times New Roman"/>
          <w:b w:val="false"/>
          <w:i w:val="false"/>
          <w:color w:val="000000"/>
          <w:sz w:val="28"/>
        </w:rPr>
        <w:t xml:space="preserve">
      “On Public Services”, I agree to the use of information constituting a secret protected by law contained in information systems. </w:t>
      </w:r>
    </w:p>
    <w:p>
      <w:pPr>
        <w:spacing w:after="0"/>
        <w:ind w:left="0"/>
        <w:jc w:val="both"/>
      </w:pPr>
      <w:r>
        <w:rPr>
          <w:rFonts w:ascii="Times New Roman"/>
          <w:b w:val="false"/>
          <w:i w:val="false"/>
          <w:color w:val="000000"/>
          <w:sz w:val="28"/>
        </w:rPr>
        <w:t xml:space="preserve">
      The application is additionally attached: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(last name, first name, patronymic (if any)), (signature )</w:t>
      </w:r>
    </w:p>
    <w:p>
      <w:pPr>
        <w:spacing w:after="0"/>
        <w:ind w:left="0"/>
        <w:jc w:val="both"/>
      </w:pPr>
      <w:r>
        <w:rPr>
          <w:rFonts w:ascii="Times New Roman"/>
          <w:b w:val="false"/>
          <w:i w:val="false"/>
          <w:color w:val="000000"/>
          <w:sz w:val="28"/>
        </w:rPr>
        <w:t>
      "__"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contracts for subsoil use for </w:t>
            </w:r>
            <w:r>
              <w:br/>
            </w:r>
            <w:r>
              <w:rPr>
                <w:rFonts w:ascii="Times New Roman"/>
                <w:b w:val="false"/>
                <w:i w:val="false"/>
                <w:color w:val="000000"/>
                <w:sz w:val="20"/>
              </w:rPr>
              <w:t>hydrocarbons uranium 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the conclusion (signing) of a contract for subsoil use for the production of hydrocarbons (current contract)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xml:space="preserve">
      Hereby _________ (indicate the last name, first name, patronymic (if any) of an individual / name of a legal entity, email address, mobile phone number) having the right to subsoil use under Contract № ____ dated __. __. ____ year for __________ hydrocarbons asks to conclude a contract for the production of hydrocarbons in a new edition, developed in accordance with a standard contract for the production of hydrocarbons. </w:t>
      </w:r>
    </w:p>
    <w:p>
      <w:pPr>
        <w:spacing w:after="0"/>
        <w:ind w:left="0"/>
        <w:jc w:val="both"/>
      </w:pPr>
      <w:r>
        <w:rPr>
          <w:rFonts w:ascii="Times New Roman"/>
          <w:b w:val="false"/>
          <w:i w:val="false"/>
          <w:color w:val="000000"/>
          <w:sz w:val="28"/>
        </w:rPr>
        <w:t xml:space="preserve">
      Production site ________________________________________. </w:t>
      </w:r>
    </w:p>
    <w:p>
      <w:pPr>
        <w:spacing w:after="0"/>
        <w:ind w:left="0"/>
        <w:jc w:val="both"/>
      </w:pPr>
      <w:r>
        <w:rPr>
          <w:rFonts w:ascii="Times New Roman"/>
          <w:b w:val="false"/>
          <w:i w:val="false"/>
          <w:color w:val="000000"/>
          <w:sz w:val="28"/>
        </w:rPr>
        <w:t xml:space="preserve">
      In accordance with paragraph 4 of Article 66 of the Administrative Procedural and </w:t>
      </w:r>
    </w:p>
    <w:p>
      <w:pPr>
        <w:spacing w:after="0"/>
        <w:ind w:left="0"/>
        <w:jc w:val="both"/>
      </w:pPr>
      <w:r>
        <w:rPr>
          <w:rFonts w:ascii="Times New Roman"/>
          <w:b w:val="false"/>
          <w:i w:val="false"/>
          <w:color w:val="000000"/>
          <w:sz w:val="28"/>
        </w:rPr>
        <w:t xml:space="preserve">
      Procedural Code of the Republic of Kazakhstan, I am aware of the responsibility for providing false information. I confirm the accuracy of the submitted data. In accordance with subparagraph 12 of paragraph 2 of Article 5 of the Law of the Republic of Kazakhstan </w:t>
      </w:r>
    </w:p>
    <w:p>
      <w:pPr>
        <w:spacing w:after="0"/>
        <w:ind w:left="0"/>
        <w:jc w:val="both"/>
      </w:pPr>
      <w:r>
        <w:rPr>
          <w:rFonts w:ascii="Times New Roman"/>
          <w:b w:val="false"/>
          <w:i w:val="false"/>
          <w:color w:val="000000"/>
          <w:sz w:val="28"/>
        </w:rPr>
        <w:t>
      “On Public Services”, I agree to the use of information constituting a legally protected secret contained in information systems.</w:t>
      </w:r>
    </w:p>
    <w:p>
      <w:pPr>
        <w:spacing w:after="0"/>
        <w:ind w:left="0"/>
        <w:jc w:val="both"/>
      </w:pPr>
      <w:r>
        <w:rPr>
          <w:rFonts w:ascii="Times New Roman"/>
          <w:b w:val="false"/>
          <w:i w:val="false"/>
          <w:color w:val="000000"/>
          <w:sz w:val="28"/>
        </w:rPr>
        <w:t>
      The application is additionally accompanied by: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"__" 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contracts for subsoil use for </w:t>
            </w:r>
            <w:r>
              <w:br/>
            </w:r>
            <w:r>
              <w:rPr>
                <w:rFonts w:ascii="Times New Roman"/>
                <w:b w:val="false"/>
                <w:i w:val="false"/>
                <w:color w:val="000000"/>
                <w:sz w:val="20"/>
              </w:rPr>
              <w:t>hydrocarbons uranium 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the conclusion (signing) of a contract for the extraction of uranium </w:t>
      </w:r>
      <w:r>
        <w:br/>
      </w:r>
      <w:r>
        <w:rPr>
          <w:rFonts w:ascii="Times New Roman"/>
          <w:b/>
          <w:i w:val="false"/>
          <w:color w:val="000000"/>
        </w:rPr>
        <w:t>to secure the mining site and the period of pilot production of uranium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xml:space="preserve">
      Hereby ___________________________________________ </w:t>
      </w:r>
    </w:p>
    <w:p>
      <w:pPr>
        <w:spacing w:after="0"/>
        <w:ind w:left="0"/>
        <w:jc w:val="both"/>
      </w:pPr>
      <w:r>
        <w:rPr>
          <w:rFonts w:ascii="Times New Roman"/>
          <w:b w:val="false"/>
          <w:i w:val="false"/>
          <w:color w:val="000000"/>
          <w:sz w:val="28"/>
        </w:rPr>
        <w:t xml:space="preserve">
      (indicate the last name, first name, patronymic (if any) of an individual / name of a legal entity, email address, mobile phone number) requests to conclude a contract for the extraction of uranium and secure the mining site _______________________. </w:t>
      </w:r>
    </w:p>
    <w:p>
      <w:pPr>
        <w:spacing w:after="0"/>
        <w:ind w:left="0"/>
        <w:jc w:val="both"/>
      </w:pPr>
      <w:r>
        <w:rPr>
          <w:rFonts w:ascii="Times New Roman"/>
          <w:b w:val="false"/>
          <w:i w:val="false"/>
          <w:color w:val="000000"/>
          <w:sz w:val="28"/>
        </w:rPr>
        <w:t>
      The duration of the pilot production period (not exceeding 4 (four) year) ________.</w:t>
      </w:r>
    </w:p>
    <w:p>
      <w:pPr>
        <w:spacing w:after="0"/>
        <w:ind w:left="0"/>
        <w:jc w:val="both"/>
      </w:pPr>
      <w:r>
        <w:rPr>
          <w:rFonts w:ascii="Times New Roman"/>
          <w:b w:val="false"/>
          <w:i w:val="false"/>
          <w:color w:val="000000"/>
          <w:sz w:val="28"/>
        </w:rPr>
        <w:t xml:space="preserve">
       In accordance with paragraph 4 of Article 66 of the Administrative Procedure and Procedure Code of the Republic of Kazakhstan, I am aware of the responsibility for providing false information. I confirm the accuracy of the data provided. </w:t>
      </w:r>
    </w:p>
    <w:p>
      <w:pPr>
        <w:spacing w:after="0"/>
        <w:ind w:left="0"/>
        <w:jc w:val="both"/>
      </w:pPr>
      <w:r>
        <w:rPr>
          <w:rFonts w:ascii="Times New Roman"/>
          <w:b w:val="false"/>
          <w:i w:val="false"/>
          <w:color w:val="000000"/>
          <w:sz w:val="28"/>
        </w:rPr>
        <w:t xml:space="preserve">
      In accordance with subparagraph 12 of paragraph 2 of Article 5 of the Law of the Republic of Kazakhstan “On Public Services”, I agree to use constituting a secret protected by law contained in information systems. </w:t>
      </w:r>
    </w:p>
    <w:p>
      <w:pPr>
        <w:spacing w:after="0"/>
        <w:ind w:left="0"/>
        <w:jc w:val="both"/>
      </w:pPr>
      <w:r>
        <w:rPr>
          <w:rFonts w:ascii="Times New Roman"/>
          <w:b w:val="false"/>
          <w:i w:val="false"/>
          <w:color w:val="000000"/>
          <w:sz w:val="28"/>
        </w:rPr>
        <w:t xml:space="preserve">
      The following is additionally attached to the application </w:t>
      </w:r>
    </w:p>
    <w:p>
      <w:pPr>
        <w:spacing w:after="0"/>
        <w:ind w:left="0"/>
        <w:jc w:val="both"/>
      </w:pPr>
      <w:r>
        <w:rPr>
          <w:rFonts w:ascii="Times New Roman"/>
          <w:b w:val="false"/>
          <w:i w:val="false"/>
          <w:color w:val="000000"/>
          <w:sz w:val="28"/>
        </w:rPr>
        <w:t>
      1) a positive conclusion of the state expertise on</w:t>
      </w:r>
    </w:p>
    <w:p>
      <w:pPr>
        <w:spacing w:after="0"/>
        <w:ind w:left="0"/>
        <w:jc w:val="both"/>
      </w:pPr>
      <w:r>
        <w:rPr>
          <w:rFonts w:ascii="Times New Roman"/>
          <w:b w:val="false"/>
          <w:i w:val="false"/>
          <w:color w:val="000000"/>
          <w:sz w:val="28"/>
        </w:rPr>
        <w:t>
      the pilot production project _________________;</w:t>
      </w:r>
    </w:p>
    <w:p>
      <w:pPr>
        <w:spacing w:after="0"/>
        <w:ind w:left="0"/>
        <w:jc w:val="both"/>
      </w:pPr>
      <w:r>
        <w:rPr>
          <w:rFonts w:ascii="Times New Roman"/>
          <w:b w:val="false"/>
          <w:i w:val="false"/>
          <w:color w:val="000000"/>
          <w:sz w:val="28"/>
        </w:rPr>
        <w:t>
      2) information on the availability of reserves</w:t>
      </w:r>
    </w:p>
    <w:p>
      <w:pPr>
        <w:spacing w:after="0"/>
        <w:ind w:left="0"/>
        <w:jc w:val="both"/>
      </w:pPr>
      <w:r>
        <w:rPr>
          <w:rFonts w:ascii="Times New Roman"/>
          <w:b w:val="false"/>
          <w:i w:val="false"/>
          <w:color w:val="000000"/>
          <w:sz w:val="28"/>
        </w:rPr>
        <w:t>
      _____________________________________________________ 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xml:space="preserve">
      "__" 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contracts for subsoil use for </w:t>
            </w:r>
            <w:r>
              <w:br/>
            </w:r>
            <w:r>
              <w:rPr>
                <w:rFonts w:ascii="Times New Roman"/>
                <w:b w:val="false"/>
                <w:i w:val="false"/>
                <w:color w:val="000000"/>
                <w:sz w:val="20"/>
              </w:rPr>
              <w:t>hydrocarbons uranium 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the conclusion (signing) of a subsoil use contract for hydrocarbon exploration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applicant, its location, information on state registration as a legal entity (an extract from the trade register or other legalized document certifying that the applicant is a legal entity under the laws of a foreign state), information about the head, about individuals, legal entities, states and international organizations that directly or indirectly control the applicant, mobile phone number, email address)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(information on the applicant’s previous activities, including a list of states in which he has carried out his activities over the past three years)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(the territory of the subsoil area claimed by the applicant) asks to conclude a Contract for hydrocarbon exploration. I am aware of the responsibility for providing false information. </w:t>
      </w:r>
    </w:p>
    <w:p>
      <w:pPr>
        <w:spacing w:after="0"/>
        <w:ind w:left="0"/>
        <w:jc w:val="both"/>
      </w:pPr>
      <w:r>
        <w:rPr>
          <w:rFonts w:ascii="Times New Roman"/>
          <w:b w:val="false"/>
          <w:i w:val="false"/>
          <w:color w:val="000000"/>
          <w:sz w:val="28"/>
        </w:rPr>
        <w:t>
      In accordance with paragraph 4 of Article 66 of the Administrative Procedure and Procedure Code of the Republic of Kazakhstan, I am aware of the responsibility for providing false information.</w:t>
      </w:r>
    </w:p>
    <w:p>
      <w:pPr>
        <w:spacing w:after="0"/>
        <w:ind w:left="0"/>
        <w:jc w:val="both"/>
      </w:pPr>
      <w:r>
        <w:rPr>
          <w:rFonts w:ascii="Times New Roman"/>
          <w:b w:val="false"/>
          <w:i w:val="false"/>
          <w:color w:val="000000"/>
          <w:sz w:val="28"/>
        </w:rPr>
        <w:t xml:space="preserve">
       In accordance with subparagraph 12 paragraph 2 of Article 5 of the Law of the Republic of Kazakhstan “On Public Services” agrees to the use of information constituting a secret protected by law contained in information systems. </w:t>
      </w:r>
    </w:p>
    <w:p>
      <w:pPr>
        <w:spacing w:after="0"/>
        <w:ind w:left="0"/>
        <w:jc w:val="both"/>
      </w:pPr>
      <w:r>
        <w:rPr>
          <w:rFonts w:ascii="Times New Roman"/>
          <w:b w:val="false"/>
          <w:i w:val="false"/>
          <w:color w:val="000000"/>
          <w:sz w:val="28"/>
        </w:rPr>
        <w:t>
      The application is additionally attached:</w:t>
      </w:r>
    </w:p>
    <w:p>
      <w:pPr>
        <w:spacing w:after="0"/>
        <w:ind w:left="0"/>
        <w:jc w:val="both"/>
      </w:pPr>
      <w:r>
        <w:rPr>
          <w:rFonts w:ascii="Times New Roman"/>
          <w:b w:val="false"/>
          <w:i w:val="false"/>
          <w:color w:val="000000"/>
          <w:sz w:val="28"/>
        </w:rPr>
        <w:t xml:space="preserve">
       ____________________________________________________ 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"__ "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Energy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xml:space="preserve"> dated May 29, 2020 № 214</w:t>
            </w:r>
          </w:p>
        </w:tc>
      </w:tr>
    </w:tbl>
    <w:p>
      <w:pPr>
        <w:spacing w:after="0"/>
        <w:ind w:left="0"/>
        <w:jc w:val="left"/>
      </w:pPr>
      <w:r>
        <w:rPr>
          <w:rFonts w:ascii="Times New Roman"/>
          <w:b/>
          <w:i w:val="false"/>
          <w:color w:val="000000"/>
        </w:rPr>
        <w:t xml:space="preserve"> Rules for the provision of public services of the Ministry of Energy of the Republic of Kazakhstan  "Conclusion (signing) of additional agreements to contracts for subsoil use for hydrocarbons and uranium mining"</w:t>
      </w:r>
    </w:p>
    <w:p>
      <w:pPr>
        <w:spacing w:after="0"/>
        <w:ind w:left="0"/>
        <w:jc w:val="both"/>
      </w:pPr>
      <w:r>
        <w:rPr>
          <w:rFonts w:ascii="Times New Roman"/>
          <w:b w:val="false"/>
          <w:i w:val="false"/>
          <w:color w:val="ff0000"/>
          <w:sz w:val="28"/>
        </w:rPr>
        <w:t>
      Footnote. The rules are as amended by the order of the Minister of Energy of the Republic of Kazakhstan dated August 31, 2021 № 281 (shall be enforced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by the Ministry of Energy of the Republic of Kazakhstan “Conclusion (signing) of additional agreements to contracts for subsoil use for hydrocarbons and uranium mining” (hereinafter referred to as the Rules) are developed in accordance with subparagraph 1) of Article 10 of the Law of the Republic of Kazakhstan “On Public Services” and determine the procedure for the provision of the public service of the Ministry of Energy of the Republic of Kazakhstan “Conclusion (signing) of additional agreements to contracts for subsoil use for hydrocarbons and uranium mining” (hereinafter referred to as the public service).</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personal account is a section of the "electronic government" web portal, which contains personal information about the user, collected from various state databases;</w:t>
      </w:r>
    </w:p>
    <w:p>
      <w:pPr>
        <w:spacing w:after="0"/>
        <w:ind w:left="0"/>
        <w:jc w:val="both"/>
      </w:pPr>
      <w:r>
        <w:rPr>
          <w:rFonts w:ascii="Times New Roman"/>
          <w:b w:val="false"/>
          <w:i w:val="false"/>
          <w:color w:val="000000"/>
          <w:sz w:val="28"/>
        </w:rPr>
        <w:t>
      2) the service recipient is individuals and legal entities, with the exception of central state bodies, foreign missions of the Republic of Kazakhstan, local executive bodies of regions, cities of republican significance, the capital, districts, cities of regional significance, akims of districts in the city, cities of district significance, towns, villages, rural districts;</w:t>
      </w:r>
    </w:p>
    <w:p>
      <w:pPr>
        <w:spacing w:after="0"/>
        <w:ind w:left="0"/>
        <w:jc w:val="both"/>
      </w:pPr>
      <w:r>
        <w:rPr>
          <w:rFonts w:ascii="Times New Roman"/>
          <w:b w:val="false"/>
          <w:i w:val="false"/>
          <w:color w:val="000000"/>
          <w:sz w:val="28"/>
        </w:rPr>
        <w:t>
      3) service provider - central state bodies, foreign institutions of the Republic of Kazakhstan, local executive bodies of regions, cities of republican significance, the capital, districts, cities of regional significance, akims of districts in the city, cities of district significance, towns, villages, rural districts, as well as physical and legal persons providing public services in accordance with the legislation of the Republic of Kazakhstan;</w:t>
      </w:r>
    </w:p>
    <w:p>
      <w:pPr>
        <w:spacing w:after="0"/>
        <w:ind w:left="0"/>
        <w:jc w:val="both"/>
      </w:pPr>
      <w:r>
        <w:rPr>
          <w:rFonts w:ascii="Times New Roman"/>
          <w:b w:val="false"/>
          <w:i w:val="false"/>
          <w:color w:val="000000"/>
          <w:sz w:val="28"/>
        </w:rPr>
        <w:t>
      4) public service - one of the forms of implementation of certain state functions, carried out individually at the request or without the request of service recipients and aimed at realizing their rights, freedoms and legitimate interests, providing them with appropriate material or intangible benefits;</w:t>
      </w:r>
    </w:p>
    <w:p>
      <w:pPr>
        <w:spacing w:after="0"/>
        <w:ind w:left="0"/>
        <w:jc w:val="both"/>
      </w:pPr>
      <w:r>
        <w:rPr>
          <w:rFonts w:ascii="Times New Roman"/>
          <w:b w:val="false"/>
          <w:i w:val="false"/>
          <w:color w:val="000000"/>
          <w:sz w:val="28"/>
        </w:rPr>
        <w:t>
      5) "electronic government" web portal - an information system that is a single window for access to all consolidated government information, including the regulatory legal framework, and to electronic public services.</w:t>
      </w:r>
    </w:p>
    <w:p>
      <w:pPr>
        <w:spacing w:after="0"/>
        <w:ind w:left="0"/>
        <w:jc w:val="both"/>
      </w:pPr>
      <w:r>
        <w:rPr>
          <w:rFonts w:ascii="Times New Roman"/>
          <w:b w:val="false"/>
          <w:i w:val="false"/>
          <w:color w:val="000000"/>
          <w:sz w:val="28"/>
        </w:rPr>
        <w:t>
      2-1. The service provider shall ensure that information on the introduction of amendments and/or additions to these Rules shall be sent to the unified contact center within three working days from the date of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paragraph 2-1 in accordance with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3. The public service shall be provided by the Ministry of Energy of the Republic of Kazakhstan (hereinafter referred to as the service provider) paper or electronically.</w:t>
      </w:r>
    </w:p>
    <w:p>
      <w:pPr>
        <w:spacing w:after="0"/>
        <w:ind w:left="0"/>
        <w:jc w:val="both"/>
      </w:pPr>
      <w:r>
        <w:rPr>
          <w:rFonts w:ascii="Times New Roman"/>
          <w:b w:val="false"/>
          <w:i w:val="false"/>
          <w:color w:val="000000"/>
          <w:sz w:val="28"/>
        </w:rPr>
        <w:t>
      To obtain a public service, the service recipient shall submit through the information system of the electronic government web portal or the office of the service provider the necessary documents specified in paragraph 8 of the List of basic requirements for the public service provision of "Conclusion (signing) of additional agreements to subsoil use contracts for hydrocarbons and uranium mining" (hereinafter referred to as the List) in accordance with Annex 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main requirements for the public service provision through the e-government web portal or the office of the service provider, including the description of the process, the form, content and result of the provision, the grounds for refusing to public service provide, as well as other information taking into account the peculiarities of the public service provision, shall be set out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signing an additional agreement to the contract, in cases provided for by paragraphs 2) - 11) of paragraph 8 of these Rules, the service recipient shall submit the necessary documents specified in paragraph 8 of the List through the e-government web portal or the service provider's office.</w:t>
      </w:r>
    </w:p>
    <w:p>
      <w:pPr>
        <w:spacing w:after="0"/>
        <w:ind w:left="0"/>
        <w:jc w:val="both"/>
      </w:pPr>
      <w:r>
        <w:rPr>
          <w:rFonts w:ascii="Times New Roman"/>
          <w:b w:val="false"/>
          <w:i w:val="false"/>
          <w:color w:val="000000"/>
          <w:sz w:val="28"/>
        </w:rPr>
        <w:t>
      Upon receipt of the documents of the service recipient specified in paragraph 8 of the List through the "electronic government" web portal on the day of their receipt, they shall be automatically received and registered in accordance with the service provider's work schedule.</w:t>
      </w:r>
    </w:p>
    <w:p>
      <w:pPr>
        <w:spacing w:after="0"/>
        <w:ind w:left="0"/>
        <w:jc w:val="both"/>
      </w:pPr>
      <w:r>
        <w:rPr>
          <w:rFonts w:ascii="Times New Roman"/>
          <w:b w:val="false"/>
          <w:i w:val="false"/>
          <w:color w:val="000000"/>
          <w:sz w:val="28"/>
        </w:rPr>
        <w:t>
      Upon receipt of the service recipient's documents specified in Paragraph 8 of the List, the service provider's office receives and registers them on the day of their receipt in accordance with the work schedule. Confirmation of acceptance of the application with Annexes shall be registration (stamp, incoming number and date) in the office of the service provider, indicating the surname, name, patronymic (if any) of the person who accepted the applications with the attached documents.</w:t>
      </w:r>
    </w:p>
    <w:p>
      <w:pPr>
        <w:spacing w:after="0"/>
        <w:ind w:left="0"/>
        <w:jc w:val="both"/>
      </w:pPr>
      <w:r>
        <w:rPr>
          <w:rFonts w:ascii="Times New Roman"/>
          <w:b w:val="false"/>
          <w:i w:val="false"/>
          <w:color w:val="000000"/>
          <w:sz w:val="28"/>
        </w:rPr>
        <w:t>
      Within one (1) working day from the moment of registration of documents in the office of the service provider, the head of the structural subdivision shall determine the responsible contractor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responsible contractor of the service provider shall check the completeness of the submitted documents within 5 (five) working days from the date of registration of the application.</w:t>
      </w:r>
    </w:p>
    <w:p>
      <w:pPr>
        <w:spacing w:after="0"/>
        <w:ind w:left="0"/>
        <w:jc w:val="both"/>
      </w:pPr>
      <w:r>
        <w:rPr>
          <w:rFonts w:ascii="Times New Roman"/>
          <w:b w:val="false"/>
          <w:i w:val="false"/>
          <w:color w:val="000000"/>
          <w:sz w:val="28"/>
        </w:rPr>
        <w:t>
      If the service recipient submits an incomplete package of documents, the responsible contractor of the service provider shall, within the period specified in the first part of this paragraph, send a reasoned refusal to further consider the application in the form specified in Annex 2 to these Rules.</w:t>
      </w:r>
    </w:p>
    <w:p>
      <w:pPr>
        <w:spacing w:after="0"/>
        <w:ind w:left="0"/>
        <w:jc w:val="both"/>
      </w:pPr>
      <w:r>
        <w:rPr>
          <w:rFonts w:ascii="Times New Roman"/>
          <w:b w:val="false"/>
          <w:i w:val="false"/>
          <w:color w:val="000000"/>
          <w:sz w:val="28"/>
        </w:rPr>
        <w:t>
      If the service recipient submits a complete package of documents, the responsible contractor of the service provider shall consider them for compliance with the requirements of the Code of the Republic of Kazakhstan "On subsoil resources and subsoil use" (hereinafter referred to as the Code) within the period specified in Part 1 of this paragraph and shall send a request to the service provider's structural subdivisions for a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Structural divisions after submitting a request within 5 (five) working days prepare conclusions and submit them to the responsible executor of the service provider.</w:t>
      </w:r>
    </w:p>
    <w:p>
      <w:pPr>
        <w:spacing w:after="0"/>
        <w:ind w:left="0"/>
        <w:jc w:val="both"/>
      </w:pPr>
      <w:r>
        <w:rPr>
          <w:rFonts w:ascii="Times New Roman"/>
          <w:b w:val="false"/>
          <w:i w:val="false"/>
          <w:color w:val="000000"/>
          <w:sz w:val="28"/>
        </w:rPr>
        <w:t>
      8. Within ten (10) working days, the responsible contractor of the service provider shall consider the conclusion of structural subdivisions, prepare an addendum to the contract for subsoil use for hydrocarbons and uranium production for signing by the head of the service provider, or prepare a preliminary decision on refusal to provide state services in accordance with Annex 2 to these Rules on the grounds specified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identification of the basis for refusal to provide public services on the basis specified in Paragraph 9 of the List, the service provider shall be no later than 3 (three) working days before the completion of the term of the public service provision in accordance with Article 73 of the Administrative procedure code of the Republic of Kazakhstan, shall send the service recipient a notice of a preliminary decision on the refusal of the public service provision, as well as the time and place of hearing in order to be able to express a position to the service recipient by a preliminary decision.</w:t>
      </w:r>
    </w:p>
    <w:p>
      <w:pPr>
        <w:spacing w:after="0"/>
        <w:ind w:left="0"/>
        <w:jc w:val="both"/>
      </w:pPr>
      <w:r>
        <w:rPr>
          <w:rFonts w:ascii="Times New Roman"/>
          <w:b w:val="false"/>
          <w:i w:val="false"/>
          <w:color w:val="000000"/>
          <w:sz w:val="28"/>
        </w:rPr>
        <w:t>
      The hearing procedure shall be carried out in accordance with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head of the service provider shall make one of the following decisions:</w:t>
      </w:r>
    </w:p>
    <w:p>
      <w:pPr>
        <w:spacing w:after="0"/>
        <w:ind w:left="0"/>
        <w:jc w:val="both"/>
      </w:pPr>
      <w:r>
        <w:rPr>
          <w:rFonts w:ascii="Times New Roman"/>
          <w:b w:val="false"/>
          <w:i w:val="false"/>
          <w:color w:val="000000"/>
          <w:sz w:val="28"/>
        </w:rPr>
        <w:t>
      1) sign an additional agreement to the contract for subsoil use of hydrocarbons, an additional agreement to the contract for subsoil use of uranium;</w:t>
      </w:r>
    </w:p>
    <w:p>
      <w:pPr>
        <w:spacing w:after="0"/>
        <w:ind w:left="0"/>
        <w:jc w:val="both"/>
      </w:pPr>
      <w:r>
        <w:rPr>
          <w:rFonts w:ascii="Times New Roman"/>
          <w:b w:val="false"/>
          <w:i w:val="false"/>
          <w:color w:val="000000"/>
          <w:sz w:val="28"/>
        </w:rPr>
        <w:t>
      2) refuse to sign an additional agreement to the contract for subsoil use for hydrocarbons, an additional agreement to the contract for subsoil use for uranium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head of the service provider, within the period specified in part one of paragraph 8 of these Rules, signs an additional agreement to the subsoil use contract for hydrocarbons, an additional agreement to the subsoil use contract for uranium mining, after which the responsible executor of the service provider sends it to the applicant through the web portal " e-Government” or the office of the service provider if the service recipient submits documents through the office of the service provider.</w:t>
      </w:r>
    </w:p>
    <w:p>
      <w:pPr>
        <w:spacing w:after="0"/>
        <w:ind w:left="0"/>
        <w:jc w:val="both"/>
      </w:pPr>
      <w:r>
        <w:rPr>
          <w:rFonts w:ascii="Times New Roman"/>
          <w:b w:val="false"/>
          <w:i w:val="false"/>
          <w:color w:val="000000"/>
          <w:sz w:val="28"/>
        </w:rPr>
        <w:t>
      11. When signing an additional agreement to the contract, when transferring the right to use subsoil resources and a share in the right to use subsoil resources within 1 (one) working day from the date of registration of the documents specified in paragraph 8 of the List, the service provider determines the responsible contractor of the service provider.</w:t>
      </w:r>
    </w:p>
    <w:p>
      <w:pPr>
        <w:spacing w:after="0"/>
        <w:ind w:left="0"/>
        <w:jc w:val="both"/>
      </w:pPr>
      <w:r>
        <w:rPr>
          <w:rFonts w:ascii="Times New Roman"/>
          <w:b w:val="false"/>
          <w:i w:val="false"/>
          <w:color w:val="000000"/>
          <w:sz w:val="28"/>
        </w:rPr>
        <w:t>
      Within five (5) working days following the receipt of the documents specified in the first part of this paragraph of these Rules, the responsible contractor of the service provider shall check their completeness.</w:t>
      </w:r>
    </w:p>
    <w:p>
      <w:pPr>
        <w:spacing w:after="0"/>
        <w:ind w:left="0"/>
        <w:jc w:val="both"/>
      </w:pPr>
      <w:r>
        <w:rPr>
          <w:rFonts w:ascii="Times New Roman"/>
          <w:b w:val="false"/>
          <w:i w:val="false"/>
          <w:color w:val="000000"/>
          <w:sz w:val="28"/>
        </w:rPr>
        <w:t>
      If the service recipient submits an incomplete package of documents, the responsible contractor of the service provider shall, within the period specified in the first part of this paragraph, send a reasoned refusal to further consider the application in the form specified in Annex 2 to these Rules.</w:t>
      </w:r>
    </w:p>
    <w:p>
      <w:pPr>
        <w:spacing w:after="0"/>
        <w:ind w:left="0"/>
        <w:jc w:val="both"/>
      </w:pPr>
      <w:r>
        <w:rPr>
          <w:rFonts w:ascii="Times New Roman"/>
          <w:b w:val="false"/>
          <w:i w:val="false"/>
          <w:color w:val="000000"/>
          <w:sz w:val="28"/>
        </w:rPr>
        <w:t>
      If the service recipient submits a complete package of documents, the responsible contractor of the service provider shall consider them for compliance with the requirements of the Code within the period specified in the first part of this paragraph and send a request to the service provider's structural subdivisions to give the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Structural divisions after submitting a request within 3 (three) working days prepare conclusions and submit them to the responsible executor of the service provider.</w:t>
      </w:r>
    </w:p>
    <w:p>
      <w:pPr>
        <w:spacing w:after="0"/>
        <w:ind w:left="0"/>
        <w:jc w:val="both"/>
      </w:pPr>
      <w:r>
        <w:rPr>
          <w:rFonts w:ascii="Times New Roman"/>
          <w:b w:val="false"/>
          <w:i w:val="false"/>
          <w:color w:val="000000"/>
          <w:sz w:val="28"/>
        </w:rPr>
        <w:t>
      13. Within eight (8) working days, the responsible contractor of the service provider shall consider the conclusion of structural subdivisions, prepare an addendum to the contract for subsoil use for hydrocarbons and uranium production for signing by the head of the service provider, or prepare a preliminary decision on refusal to provide state services in accordance with Annex 2 to these Rules on the grounds specified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If the basis for the refusal to provide public services on the grounds specified in Paragraph 9 of the List is identified, the service provider shall be no later than 3 (three) working days before the completion of the term for the provision of public service in accordance with Article 73 of the Administrative procedure code of the Republic of Kazakhstan, shall send the service recipient a notice of a preliminary decision on the refusal of the public service provision, as well as the time and place of the hearing in order to be able to express a position to the service recipient by a preliminary decision.</w:t>
      </w:r>
    </w:p>
    <w:p>
      <w:pPr>
        <w:spacing w:after="0"/>
        <w:ind w:left="0"/>
        <w:jc w:val="both"/>
      </w:pPr>
      <w:r>
        <w:rPr>
          <w:rFonts w:ascii="Times New Roman"/>
          <w:b w:val="false"/>
          <w:i w:val="false"/>
          <w:color w:val="000000"/>
          <w:sz w:val="28"/>
        </w:rPr>
        <w:t>
      The hearing procedure shall be carried out in accordance with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head of the service provider shall make one of the following decisions:</w:t>
      </w:r>
    </w:p>
    <w:p>
      <w:pPr>
        <w:spacing w:after="0"/>
        <w:ind w:left="0"/>
        <w:jc w:val="both"/>
      </w:pPr>
      <w:r>
        <w:rPr>
          <w:rFonts w:ascii="Times New Roman"/>
          <w:b w:val="false"/>
          <w:i w:val="false"/>
          <w:color w:val="000000"/>
          <w:sz w:val="28"/>
        </w:rPr>
        <w:t>
      1) sign an additional agreement to the contract for subsoil use of hydrocarbons, an additional agreement to the contract for subsoil use of uranium;</w:t>
      </w:r>
    </w:p>
    <w:p>
      <w:pPr>
        <w:spacing w:after="0"/>
        <w:ind w:left="0"/>
        <w:jc w:val="both"/>
      </w:pPr>
      <w:r>
        <w:rPr>
          <w:rFonts w:ascii="Times New Roman"/>
          <w:b w:val="false"/>
          <w:i w:val="false"/>
          <w:color w:val="000000"/>
          <w:sz w:val="28"/>
        </w:rPr>
        <w:t>
      2) refuse to sign an additional agreement to the contract for subsoil use for hydrocarbons, an additional agreement to the contract for subsoil use for uranium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head of the service provider, within the period specified in part one of paragraph 13 of these Rules, signs an addendum to the contract for subsoil use for hydrocarbons and uranium mining, after which the responsible executor of the service provider sends it to the service recipient in the "personal account" through the "electronic government" web portal or through the service provider's office if the service recipient submits documents through the service provider's office.</w:t>
      </w:r>
    </w:p>
    <w:p>
      <w:pPr>
        <w:spacing w:after="0"/>
        <w:ind w:left="0"/>
        <w:jc w:val="both"/>
      </w:pPr>
      <w:r>
        <w:rPr>
          <w:rFonts w:ascii="Times New Roman"/>
          <w:b w:val="false"/>
          <w:i w:val="false"/>
          <w:color w:val="000000"/>
          <w:sz w:val="28"/>
        </w:rPr>
        <w:t>
      16. When signing an addendum to the contract when allocating a subsoil block within one (1) working day from the date of registration of the documents specified in Paragraph 8 of the List, the service provider shall determine the responsible contractor of the service provider.</w:t>
      </w:r>
    </w:p>
    <w:p>
      <w:pPr>
        <w:spacing w:after="0"/>
        <w:ind w:left="0"/>
        <w:jc w:val="both"/>
      </w:pPr>
      <w:r>
        <w:rPr>
          <w:rFonts w:ascii="Times New Roman"/>
          <w:b w:val="false"/>
          <w:i w:val="false"/>
          <w:color w:val="000000"/>
          <w:sz w:val="28"/>
        </w:rPr>
        <w:t>
      Within five (5) working days following the receipt of the documents specified in the first part of this paragraph of these Rules, the responsible contractor of the service provider shall check their completeness.</w:t>
      </w:r>
    </w:p>
    <w:p>
      <w:pPr>
        <w:spacing w:after="0"/>
        <w:ind w:left="0"/>
        <w:jc w:val="both"/>
      </w:pPr>
      <w:r>
        <w:rPr>
          <w:rFonts w:ascii="Times New Roman"/>
          <w:b w:val="false"/>
          <w:i w:val="false"/>
          <w:color w:val="000000"/>
          <w:sz w:val="28"/>
        </w:rPr>
        <w:t>
      If the service recipient submits an incomplete package of documents, the responsible contractor of the service provider shall, within the period specified in the first part of this paragraph, send a reasoned refusal to further consideration of the application in the form specified in Annex 2 to these Rules.</w:t>
      </w:r>
    </w:p>
    <w:p>
      <w:pPr>
        <w:spacing w:after="0"/>
        <w:ind w:left="0"/>
        <w:jc w:val="both"/>
      </w:pPr>
      <w:r>
        <w:rPr>
          <w:rFonts w:ascii="Times New Roman"/>
          <w:b w:val="false"/>
          <w:i w:val="false"/>
          <w:color w:val="000000"/>
          <w:sz w:val="28"/>
        </w:rPr>
        <w:t>
      If the service recipient submits a complete package of documents, the responsible contractor of the service provider shall consider them for compliance with the requirements of the Code within the period specified in the first part of this paragraph and send a request to the service provider's structural subdivisions to give the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Structural divisions, after submitting a request from the responsible executor of the service provider, within 2 (two) working days, prepare conclusions and submit them to the responsible executor of the service provider.</w:t>
      </w:r>
    </w:p>
    <w:p>
      <w:pPr>
        <w:spacing w:after="0"/>
        <w:ind w:left="0"/>
        <w:jc w:val="both"/>
      </w:pPr>
      <w:r>
        <w:rPr>
          <w:rFonts w:ascii="Times New Roman"/>
          <w:b w:val="false"/>
          <w:i w:val="false"/>
          <w:color w:val="000000"/>
          <w:sz w:val="28"/>
        </w:rPr>
        <w:t>
      18. Within five (5) working days, the responsible contractor of the service provider shall consider the conclusion of structural subdivisions, prepare an additional agreement to the contract for subsoil use for hydrocarbons and uranium production for signing by the head of the service provider, or prepare a preliminary decision on refusal to provide state services in accordance with Annex 2 to these Rules on the grounds specified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If the basis for the refusal to provide public services on the grounds specified in Paragraph 9 of the List is identified, the service provider shall be no later than 3 (three) working days before the completion of the term for the public service provision in accordance with Article 73 of the Administrative procedure code of the Republic of Kazakhstan, shall send the service recipient a notice of a preliminary decision on the refusal of the public service provision, as well as the time and place of the hearing in order to be able to express a position to the service recipient by a preliminary decision.</w:t>
      </w:r>
    </w:p>
    <w:p>
      <w:pPr>
        <w:spacing w:after="0"/>
        <w:ind w:left="0"/>
        <w:jc w:val="both"/>
      </w:pPr>
      <w:r>
        <w:rPr>
          <w:rFonts w:ascii="Times New Roman"/>
          <w:b w:val="false"/>
          <w:i w:val="false"/>
          <w:color w:val="000000"/>
          <w:sz w:val="28"/>
        </w:rPr>
        <w:t>
      The hearing procedure shall be carried out in accordance with Article 73 of the Administrative procedural code of the Republic of Kazakhstan.</w:t>
      </w:r>
    </w:p>
    <w:p>
      <w:pPr>
        <w:spacing w:after="0"/>
        <w:ind w:left="0"/>
        <w:jc w:val="both"/>
      </w:pPr>
      <w:r>
        <w:rPr>
          <w:rFonts w:ascii="Times New Roman"/>
          <w:b w:val="false"/>
          <w:i w:val="false"/>
          <w:color w:val="000000"/>
          <w:sz w:val="28"/>
        </w:rPr>
        <w:t>
      Based on the results of the hearing, the head of the service provider shall make one of the following decisions:</w:t>
      </w:r>
    </w:p>
    <w:p>
      <w:pPr>
        <w:spacing w:after="0"/>
        <w:ind w:left="0"/>
        <w:jc w:val="both"/>
      </w:pPr>
      <w:r>
        <w:rPr>
          <w:rFonts w:ascii="Times New Roman"/>
          <w:b w:val="false"/>
          <w:i w:val="false"/>
          <w:color w:val="000000"/>
          <w:sz w:val="28"/>
        </w:rPr>
        <w:t>
      1) sign an additional agreement to the contract for subsoil use of hydrocarbons, an additional agreement to the contract for subsoil use of uranium;</w:t>
      </w:r>
    </w:p>
    <w:p>
      <w:pPr>
        <w:spacing w:after="0"/>
        <w:ind w:left="0"/>
        <w:jc w:val="both"/>
      </w:pPr>
      <w:r>
        <w:rPr>
          <w:rFonts w:ascii="Times New Roman"/>
          <w:b w:val="false"/>
          <w:i w:val="false"/>
          <w:color w:val="000000"/>
          <w:sz w:val="28"/>
        </w:rPr>
        <w:t>
      2) refuse to sign an additional agreement to the contract for subsoil use for hydrocarbons, an additional agreement to the contract for subsoil use for uranium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in the wording of the order of the Minister of Energy of the Republic of Kazakhstan dated 14.06.2023 № 228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head of the service provider, within the period specified in part one of paragraph 18 of these Rules, signs an addendum to the contract for subsoil use for hydrocarbons and uranium mining, after which the responsible executor of the service provider sends it to the service recipient in the "personal account" through the information system of the web portal "electronic government” or through the office of the service provider if the service recipient submits documents through the office of the service provider.</w:t>
      </w:r>
    </w:p>
    <w:p>
      <w:pPr>
        <w:spacing w:after="0"/>
        <w:ind w:left="0"/>
        <w:jc w:val="left"/>
      </w:pPr>
      <w:r>
        <w:rPr>
          <w:rFonts w:ascii="Times New Roman"/>
          <w:b/>
          <w:i w:val="false"/>
          <w:color w:val="000000"/>
        </w:rPr>
        <w:t xml:space="preserve"> Chapter 3. Procedure for appealing against decisions, actions (inaction) of the service provider and (or) its officials on the provision of a public service</w:t>
      </w:r>
    </w:p>
    <w:p>
      <w:pPr>
        <w:spacing w:after="0"/>
        <w:ind w:left="0"/>
        <w:jc w:val="both"/>
      </w:pPr>
      <w:r>
        <w:rPr>
          <w:rFonts w:ascii="Times New Roman"/>
          <w:b w:val="false"/>
          <w:i w:val="false"/>
          <w:color w:val="000000"/>
          <w:sz w:val="28"/>
        </w:rPr>
        <w:t>
      21. To appeal against decisions, actions (inaction) of the service provider and (or) its officials on the provision of public services, the complaint is filed no later than 3 (three) months from the date when the service recipient became aware of the adoption of an administrative act or the commission of actions (inaction) by the service provider:</w:t>
      </w:r>
    </w:p>
    <w:p>
      <w:pPr>
        <w:spacing w:after="0"/>
        <w:ind w:left="0"/>
        <w:jc w:val="both"/>
      </w:pPr>
      <w:r>
        <w:rPr>
          <w:rFonts w:ascii="Times New Roman"/>
          <w:b w:val="false"/>
          <w:i w:val="false"/>
          <w:color w:val="000000"/>
          <w:sz w:val="28"/>
        </w:rPr>
        <w:t>
      to the body considering the complaint (superior administrative body and (or) official);</w:t>
      </w:r>
    </w:p>
    <w:p>
      <w:pPr>
        <w:spacing w:after="0"/>
        <w:ind w:left="0"/>
        <w:jc w:val="both"/>
      </w:pPr>
      <w:r>
        <w:rPr>
          <w:rFonts w:ascii="Times New Roman"/>
          <w:b w:val="false"/>
          <w:i w:val="false"/>
          <w:color w:val="000000"/>
          <w:sz w:val="28"/>
        </w:rPr>
        <w:t>
      to the authorized body for assessing and monitoring the quality of the provision of public services;</w:t>
      </w:r>
    </w:p>
    <w:p>
      <w:pPr>
        <w:spacing w:after="0"/>
        <w:ind w:left="0"/>
        <w:jc w:val="both"/>
      </w:pPr>
      <w:r>
        <w:rPr>
          <w:rFonts w:ascii="Times New Roman"/>
          <w:b w:val="false"/>
          <w:i w:val="false"/>
          <w:color w:val="000000"/>
          <w:sz w:val="28"/>
        </w:rPr>
        <w:t>
      in the name of the management of the service provider directly providing the public service.</w:t>
      </w:r>
    </w:p>
    <w:p>
      <w:pPr>
        <w:spacing w:after="0"/>
        <w:ind w:left="0"/>
        <w:jc w:val="both"/>
      </w:pPr>
      <w:r>
        <w:rPr>
          <w:rFonts w:ascii="Times New Roman"/>
          <w:b w:val="false"/>
          <w:i w:val="false"/>
          <w:color w:val="000000"/>
          <w:sz w:val="28"/>
        </w:rPr>
        <w:t>
      The complaint of the service recipient in accordance with paragraph 2 of Article 25 of the Law is subject to consideration:</w:t>
      </w:r>
    </w:p>
    <w:p>
      <w:pPr>
        <w:spacing w:after="0"/>
        <w:ind w:left="0"/>
        <w:jc w:val="both"/>
      </w:pPr>
      <w:r>
        <w:rPr>
          <w:rFonts w:ascii="Times New Roman"/>
          <w:b w:val="false"/>
          <w:i w:val="false"/>
          <w:color w:val="000000"/>
          <w:sz w:val="28"/>
        </w:rPr>
        <w:t>
      a service provider directly providing a public service within 5 (five) working days from the date of its registration;</w:t>
      </w:r>
    </w:p>
    <w:p>
      <w:pPr>
        <w:spacing w:after="0"/>
        <w:ind w:left="0"/>
        <w:jc w:val="both"/>
      </w:pPr>
      <w:r>
        <w:rPr>
          <w:rFonts w:ascii="Times New Roman"/>
          <w:b w:val="false"/>
          <w:i w:val="false"/>
          <w:color w:val="000000"/>
          <w:sz w:val="28"/>
        </w:rPr>
        <w:t>
      by the authorized body for assessing and monitoring the quality of the provision of public services within 15 (fifteen) working days from the date of its registration.</w:t>
      </w:r>
    </w:p>
    <w:p>
      <w:pPr>
        <w:spacing w:after="0"/>
        <w:ind w:left="0"/>
        <w:jc w:val="both"/>
      </w:pPr>
      <w:r>
        <w:rPr>
          <w:rFonts w:ascii="Times New Roman"/>
          <w:b w:val="false"/>
          <w:i w:val="false"/>
          <w:color w:val="000000"/>
          <w:sz w:val="28"/>
        </w:rPr>
        <w:t>
      The term for considering a complaint by a service provider, an authorized body for assessing and monitoring the quality of public services in accordance with paragraph 4 of Article 25 of the Law is extended by no more than 10 (ten) working days if necessary:</w:t>
      </w:r>
    </w:p>
    <w:p>
      <w:pPr>
        <w:spacing w:after="0"/>
        <w:ind w:left="0"/>
        <w:jc w:val="both"/>
      </w:pPr>
      <w:r>
        <w:rPr>
          <w:rFonts w:ascii="Times New Roman"/>
          <w:b w:val="false"/>
          <w:i w:val="false"/>
          <w:color w:val="000000"/>
          <w:sz w:val="28"/>
        </w:rPr>
        <w:t>
      1) conducting an additional study or inspection on the basis of a complaint or an on-site inspection;</w:t>
      </w:r>
    </w:p>
    <w:p>
      <w:pPr>
        <w:spacing w:after="0"/>
        <w:ind w:left="0"/>
        <w:jc w:val="both"/>
      </w:pPr>
      <w:r>
        <w:rPr>
          <w:rFonts w:ascii="Times New Roman"/>
          <w:b w:val="false"/>
          <w:i w:val="false"/>
          <w:color w:val="000000"/>
          <w:sz w:val="28"/>
        </w:rPr>
        <w:t>
      2) obtaining additional information.</w:t>
      </w:r>
    </w:p>
    <w:p>
      <w:pPr>
        <w:spacing w:after="0"/>
        <w:ind w:left="0"/>
        <w:jc w:val="both"/>
      </w:pPr>
      <w:r>
        <w:rPr>
          <w:rFonts w:ascii="Times New Roman"/>
          <w:b w:val="false"/>
          <w:i w:val="false"/>
          <w:color w:val="000000"/>
          <w:sz w:val="28"/>
        </w:rPr>
        <w:t>
      In the event of an extension of the term for considering a complaint, the official authorized to consider complaints, within 3 (three) business days from the date of the extension of the term for considering a complaint, informs in writing (when filing a complaint on paper) or in electronic form (when filing a complaint in electronic form) to the complainant about the extension of the term for consideration of the complaint, indicating the reasons for the extension.</w:t>
      </w:r>
    </w:p>
    <w:p>
      <w:pPr>
        <w:spacing w:after="0"/>
        <w:ind w:left="0"/>
        <w:jc w:val="both"/>
      </w:pPr>
      <w:r>
        <w:rPr>
          <w:rFonts w:ascii="Times New Roman"/>
          <w:b w:val="false"/>
          <w:i w:val="false"/>
          <w:color w:val="000000"/>
          <w:sz w:val="28"/>
        </w:rPr>
        <w:t>
      If a complaint is received in accordance with paragraph 4 of Article 91 of the APPC RK, the service provider sends it to the body considering the complaint within 3 (three) business days from the date of its receipt. The complaint is not sent by the service provider to the body considering the complaint in the event of the adoption of a favorable act, the performance of an administrative action that fully satisfies the requirements specified in the complaint.</w:t>
      </w:r>
    </w:p>
    <w:p>
      <w:pPr>
        <w:spacing w:after="0"/>
        <w:ind w:left="0"/>
        <w:jc w:val="both"/>
      </w:pPr>
      <w:r>
        <w:rPr>
          <w:rFonts w:ascii="Times New Roman"/>
          <w:b w:val="false"/>
          <w:i w:val="false"/>
          <w:color w:val="000000"/>
          <w:sz w:val="28"/>
        </w:rPr>
        <w:t>
      The term for consideration of a complaint by the body considering the complaint is 20 (twenty) working days from the date of receipt of the complaint.</w:t>
      </w:r>
    </w:p>
    <w:p>
      <w:pPr>
        <w:spacing w:after="0"/>
        <w:ind w:left="0"/>
        <w:jc w:val="both"/>
      </w:pPr>
      <w:r>
        <w:rPr>
          <w:rFonts w:ascii="Times New Roman"/>
          <w:b w:val="false"/>
          <w:i w:val="false"/>
          <w:color w:val="000000"/>
          <w:sz w:val="28"/>
        </w:rPr>
        <w:t>
      22. In case of disagreement with the decision of the body considering the complaint, the service recipient applies to another body considering the complaint or to the court in accordance with paragraph 6 of Article 100 of the APPC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List of basic requirements for the public service provision "Conclusion (signing)  of additional agreements to subsoil use contracts for hydrocarbons and uranium production"</w:t>
      </w:r>
    </w:p>
    <w:p>
      <w:pPr>
        <w:spacing w:after="0"/>
        <w:ind w:left="0"/>
        <w:jc w:val="both"/>
      </w:pPr>
      <w:r>
        <w:rPr>
          <w:rFonts w:ascii="Times New Roman"/>
          <w:b w:val="false"/>
          <w:i w:val="false"/>
          <w:color w:val="ff0000"/>
          <w:sz w:val="28"/>
        </w:rPr>
        <w:t>
      Footnote. The title of Annex 1 - in the wording of the order of the Minister of Energy of the Republic of Kazakhstan dated 14.06.2023 № 228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1 as amended by the order of the Minister of Energy of the Republic of Kazakhstan dated 14.06.2023 № 228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"Conclusion (signing) of additional agreements to subsoil use contracts for hydrocarbons and uranium mining."</w:t>
            </w:r>
          </w:p>
          <w:p>
            <w:pPr>
              <w:spacing w:after="20"/>
              <w:ind w:left="20"/>
              <w:jc w:val="both"/>
            </w:pPr>
            <w:r>
              <w:rPr>
                <w:rFonts w:ascii="Times New Roman"/>
                <w:b w:val="false"/>
                <w:i w:val="false"/>
                <w:color w:val="000000"/>
                <w:sz w:val="20"/>
              </w:rPr>
              <w:t>
Name of subspecies of public service:</w:t>
            </w:r>
          </w:p>
          <w:p>
            <w:pPr>
              <w:spacing w:after="20"/>
              <w:ind w:left="20"/>
              <w:jc w:val="both"/>
            </w:pPr>
            <w:r>
              <w:rPr>
                <w:rFonts w:ascii="Times New Roman"/>
                <w:b w:val="false"/>
                <w:i w:val="false"/>
                <w:color w:val="000000"/>
                <w:sz w:val="20"/>
              </w:rPr>
              <w:t>
1) conclusion of an additional agreement to the contract when transferring the right to use of subsoil resources and a share in the right to use of subsoil resources;</w:t>
            </w:r>
          </w:p>
          <w:p>
            <w:pPr>
              <w:spacing w:after="20"/>
              <w:ind w:left="20"/>
              <w:jc w:val="both"/>
            </w:pPr>
            <w:r>
              <w:rPr>
                <w:rFonts w:ascii="Times New Roman"/>
                <w:b w:val="false"/>
                <w:i w:val="false"/>
                <w:color w:val="000000"/>
                <w:sz w:val="20"/>
              </w:rPr>
              <w:t>
2) conclusion of an additional agreement to the contract when changing the information about the service recipient or the competent authority;</w:t>
            </w:r>
          </w:p>
          <w:p>
            <w:pPr>
              <w:spacing w:after="20"/>
              <w:ind w:left="20"/>
              <w:jc w:val="both"/>
            </w:pPr>
            <w:r>
              <w:rPr>
                <w:rFonts w:ascii="Times New Roman"/>
                <w:b w:val="false"/>
                <w:i w:val="false"/>
                <w:color w:val="000000"/>
                <w:sz w:val="20"/>
              </w:rPr>
              <w:t>
3) conclusion of an additional agreement to the contract when securing the production area (s) and the preparatory period (preparatory periods);</w:t>
            </w:r>
          </w:p>
          <w:p>
            <w:pPr>
              <w:spacing w:after="20"/>
              <w:ind w:left="20"/>
              <w:jc w:val="both"/>
            </w:pPr>
            <w:r>
              <w:rPr>
                <w:rFonts w:ascii="Times New Roman"/>
                <w:b w:val="false"/>
                <w:i w:val="false"/>
                <w:color w:val="000000"/>
                <w:sz w:val="20"/>
              </w:rPr>
              <w:t>
4) conclusion of an additional agreement to the contract when fixing the section (s) and the production period (s) or the production period (s);</w:t>
            </w:r>
          </w:p>
          <w:p>
            <w:pPr>
              <w:spacing w:after="20"/>
              <w:ind w:left="20"/>
              <w:jc w:val="both"/>
            </w:pPr>
            <w:r>
              <w:rPr>
                <w:rFonts w:ascii="Times New Roman"/>
                <w:b w:val="false"/>
                <w:i w:val="false"/>
                <w:color w:val="000000"/>
                <w:sz w:val="20"/>
              </w:rPr>
              <w:t>
5) concluding an additional agreement to the contract when extending the exploration period (s);</w:t>
            </w:r>
          </w:p>
          <w:p>
            <w:pPr>
              <w:spacing w:after="20"/>
              <w:ind w:left="20"/>
              <w:jc w:val="both"/>
            </w:pPr>
            <w:r>
              <w:rPr>
                <w:rFonts w:ascii="Times New Roman"/>
                <w:b w:val="false"/>
                <w:i w:val="false"/>
                <w:color w:val="000000"/>
                <w:sz w:val="20"/>
              </w:rPr>
              <w:t>
6) conclusion of an additional agreement to the contract for exploration and production under a complex project during the transition to the assessment stage;</w:t>
            </w:r>
          </w:p>
          <w:p>
            <w:pPr>
              <w:spacing w:after="20"/>
              <w:ind w:left="20"/>
              <w:jc w:val="both"/>
            </w:pPr>
            <w:r>
              <w:rPr>
                <w:rFonts w:ascii="Times New Roman"/>
                <w:b w:val="false"/>
                <w:i w:val="false"/>
                <w:color w:val="000000"/>
                <w:sz w:val="20"/>
              </w:rPr>
              <w:t>
7) conclusion of an additional agreement to the contract for exploration and production under a complex project during the transition to the trial operation stage;</w:t>
            </w:r>
          </w:p>
          <w:p>
            <w:pPr>
              <w:spacing w:after="20"/>
              <w:ind w:left="20"/>
              <w:jc w:val="both"/>
            </w:pPr>
            <w:r>
              <w:rPr>
                <w:rFonts w:ascii="Times New Roman"/>
                <w:b w:val="false"/>
                <w:i w:val="false"/>
                <w:color w:val="000000"/>
                <w:sz w:val="20"/>
              </w:rPr>
              <w:t>
8) conclusion of an additional agreement to the contract for exploration and production under a complex project during the transition to the production period;</w:t>
            </w:r>
          </w:p>
          <w:p>
            <w:pPr>
              <w:spacing w:after="20"/>
              <w:ind w:left="20"/>
              <w:jc w:val="both"/>
            </w:pPr>
            <w:r>
              <w:rPr>
                <w:rFonts w:ascii="Times New Roman"/>
                <w:b w:val="false"/>
                <w:i w:val="false"/>
                <w:color w:val="000000"/>
                <w:sz w:val="20"/>
              </w:rPr>
              <w:t>
9) concluding an additional agreement to the exploration and production contract in connection with the transition to the terms of a standard contract for exploration and production under a complex project in the cases provided for by paragraph 7 of Article 116 and paragraph 40 of Article 278 of the Code;</w:t>
            </w:r>
          </w:p>
          <w:p>
            <w:pPr>
              <w:spacing w:after="20"/>
              <w:ind w:left="20"/>
              <w:jc w:val="both"/>
            </w:pPr>
            <w:r>
              <w:rPr>
                <w:rFonts w:ascii="Times New Roman"/>
                <w:b w:val="false"/>
                <w:i w:val="false"/>
                <w:color w:val="000000"/>
                <w:sz w:val="20"/>
              </w:rPr>
              <w:t>
10) conclusion of an additional agreement to the contract when extending the production period (s);</w:t>
            </w:r>
          </w:p>
          <w:p>
            <w:pPr>
              <w:spacing w:after="20"/>
              <w:ind w:left="20"/>
              <w:jc w:val="both"/>
            </w:pPr>
            <w:r>
              <w:rPr>
                <w:rFonts w:ascii="Times New Roman"/>
                <w:b w:val="false"/>
                <w:i w:val="false"/>
                <w:color w:val="000000"/>
                <w:sz w:val="20"/>
              </w:rPr>
              <w:t>
11) conclusion of an additional agreement to the contract when increasing or decreasing the subsoil block (s);</w:t>
            </w:r>
          </w:p>
          <w:p>
            <w:pPr>
              <w:spacing w:after="20"/>
              <w:ind w:left="20"/>
              <w:jc w:val="both"/>
            </w:pPr>
            <w:r>
              <w:rPr>
                <w:rFonts w:ascii="Times New Roman"/>
                <w:b w:val="false"/>
                <w:i w:val="false"/>
                <w:color w:val="000000"/>
                <w:sz w:val="20"/>
              </w:rPr>
              <w:t>
12) conclusion of an additional agreement to the contract when allocating a subsoil block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(Channels of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with all the above subspecies shall be carried out electronically (fully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registration of the application by the service provider:</w:t>
            </w:r>
          </w:p>
          <w:p>
            <w:pPr>
              <w:spacing w:after="20"/>
              <w:ind w:left="20"/>
              <w:jc w:val="both"/>
            </w:pPr>
            <w:r>
              <w:rPr>
                <w:rFonts w:ascii="Times New Roman"/>
                <w:b w:val="false"/>
                <w:i w:val="false"/>
                <w:color w:val="000000"/>
                <w:sz w:val="20"/>
              </w:rPr>
              <w:t>
when signing an additional agreement to the contract when changing the information about the service recipient, when fixing the production area and the preparatory period, when fixing the area and the production period or the production period, when extending the exploration period, when moving to the production period for a complex project, when switching to the terms of a standard contract for exploration and production for complex projects, at the extension of the production period, at the extension of uranium production, at the expansion of the area, at increase of uranium area, at decrease of subsoil area, at transition to production stage, 20 (twenty) working days when signing an addendum to the contract.</w:t>
            </w:r>
          </w:p>
          <w:p>
            <w:pPr>
              <w:spacing w:after="20"/>
              <w:ind w:left="20"/>
              <w:jc w:val="both"/>
            </w:pPr>
            <w:r>
              <w:rPr>
                <w:rFonts w:ascii="Times New Roman"/>
                <w:b w:val="false"/>
                <w:i w:val="false"/>
                <w:color w:val="000000"/>
                <w:sz w:val="20"/>
              </w:rPr>
              <w:t>
when signing an additional agreement to the contract when transferring the right to use of subsoil resources and a share in the right to use of subsoil resources - 15 (fifteen) working days.</w:t>
            </w:r>
          </w:p>
          <w:p>
            <w:pPr>
              <w:spacing w:after="20"/>
              <w:ind w:left="20"/>
              <w:jc w:val="both"/>
            </w:pPr>
            <w:r>
              <w:rPr>
                <w:rFonts w:ascii="Times New Roman"/>
                <w:b w:val="false"/>
                <w:i w:val="false"/>
                <w:color w:val="000000"/>
                <w:sz w:val="20"/>
              </w:rPr>
              <w:t>
when signing an additional agreement to the contract when allocating a subsoil block, when moving to the stage of assessment for a complex project, when moving to the stage of trial operation for a complex project - 10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additional agreement to the subsoil use contract or a reasoned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to the service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break for lunch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Schedule for accepting applications from 9.00 to 17.00 with a lunch break from 13.00 to 14.30;</w:t>
            </w:r>
          </w:p>
          <w:p>
            <w:pPr>
              <w:spacing w:after="20"/>
              <w:ind w:left="20"/>
              <w:jc w:val="both"/>
            </w:pPr>
            <w:r>
              <w:rPr>
                <w:rFonts w:ascii="Times New Roman"/>
                <w:b w:val="false"/>
                <w:i w:val="false"/>
                <w:color w:val="000000"/>
                <w:sz w:val="20"/>
              </w:rPr>
              <w:t>
The schedule for issuing the results of the public service provision - from 9.00 to 18.30;</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labor legislation of the Republic of Kazakhstan, the acceptance of an application and the issuance of the result of the public service provision shall be carried out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receive a public service, the recipient shall submit the following documents through the web portal of the "e-government" or the office of the service provider:</w:t>
            </w:r>
          </w:p>
          <w:p>
            <w:pPr>
              <w:spacing w:after="20"/>
              <w:ind w:left="20"/>
              <w:jc w:val="both"/>
            </w:pPr>
            <w:r>
              <w:rPr>
                <w:rFonts w:ascii="Times New Roman"/>
                <w:b w:val="false"/>
                <w:i w:val="false"/>
                <w:color w:val="000000"/>
                <w:sz w:val="20"/>
              </w:rPr>
              <w:t>
1) to obtain an additional agreement to the contract when transferring the right of subsoil use and a share in the right of subsoil use:</w:t>
            </w:r>
          </w:p>
          <w:p>
            <w:pPr>
              <w:spacing w:after="20"/>
              <w:ind w:left="20"/>
              <w:jc w:val="both"/>
            </w:pPr>
            <w:r>
              <w:rPr>
                <w:rFonts w:ascii="Times New Roman"/>
                <w:b w:val="false"/>
                <w:i w:val="false"/>
                <w:color w:val="000000"/>
                <w:sz w:val="20"/>
              </w:rPr>
              <w:t>
a statement on the transfer of the right to use of subsoil resources (a share in the right to use of subsoil resources) in the form set out in Annex 3 to the Rules;</w:t>
            </w:r>
          </w:p>
          <w:p>
            <w:pPr>
              <w:spacing w:after="20"/>
              <w:ind w:left="20"/>
              <w:jc w:val="both"/>
            </w:pPr>
            <w:r>
              <w:rPr>
                <w:rFonts w:ascii="Times New Roman"/>
                <w:b w:val="false"/>
                <w:i w:val="false"/>
                <w:color w:val="000000"/>
                <w:sz w:val="20"/>
              </w:rPr>
              <w:t>
an addendum signed by the service recipient to the subsoil use contract in 3 (three) copies;</w:t>
            </w:r>
          </w:p>
          <w:p>
            <w:pPr>
              <w:spacing w:after="20"/>
              <w:ind w:left="20"/>
              <w:jc w:val="both"/>
            </w:pPr>
            <w:r>
              <w:rPr>
                <w:rFonts w:ascii="Times New Roman"/>
                <w:b w:val="false"/>
                <w:i w:val="false"/>
                <w:color w:val="000000"/>
                <w:sz w:val="20"/>
              </w:rPr>
              <w:t>
a copy and original of the document on the basis of which the right to use subsoil resources for reconciliation shall be acquired;</w:t>
            </w:r>
          </w:p>
          <w:p>
            <w:pPr>
              <w:spacing w:after="20"/>
              <w:ind w:left="20"/>
              <w:jc w:val="both"/>
            </w:pPr>
            <w:r>
              <w:rPr>
                <w:rFonts w:ascii="Times New Roman"/>
                <w:b w:val="false"/>
                <w:i w:val="false"/>
                <w:color w:val="000000"/>
                <w:sz w:val="20"/>
              </w:rPr>
              <w:t>
a copy and original of the documents confirming the information on the acquirer of the right to use the subsoil (share in the right to use the subsoil) for reconciliation:</w:t>
            </w:r>
          </w:p>
          <w:p>
            <w:pPr>
              <w:spacing w:after="20"/>
              <w:ind w:left="20"/>
              <w:jc w:val="both"/>
            </w:pPr>
            <w:r>
              <w:rPr>
                <w:rFonts w:ascii="Times New Roman"/>
                <w:b w:val="false"/>
                <w:i w:val="false"/>
                <w:color w:val="000000"/>
                <w:sz w:val="20"/>
              </w:rPr>
              <w:t>
documents confirming compliance of the purchaser with the requirements of the Code;</w:t>
            </w:r>
          </w:p>
          <w:p>
            <w:pPr>
              <w:spacing w:after="20"/>
              <w:ind w:left="20"/>
              <w:jc w:val="both"/>
            </w:pPr>
            <w:r>
              <w:rPr>
                <w:rFonts w:ascii="Times New Roman"/>
                <w:b w:val="false"/>
                <w:i w:val="false"/>
                <w:color w:val="000000"/>
                <w:sz w:val="20"/>
              </w:rPr>
              <w:t>
written consent of the pledgee if the right to use the subsoil (share in the right to use the subsoil) is encumbered (encumbered) by the pledge;</w:t>
            </w:r>
          </w:p>
          <w:p>
            <w:pPr>
              <w:spacing w:after="20"/>
              <w:ind w:left="20"/>
              <w:jc w:val="both"/>
            </w:pPr>
            <w:r>
              <w:rPr>
                <w:rFonts w:ascii="Times New Roman"/>
                <w:b w:val="false"/>
                <w:i w:val="false"/>
                <w:color w:val="000000"/>
                <w:sz w:val="20"/>
              </w:rPr>
              <w:t>
written consent of all joint holders of subsoil use rights;</w:t>
            </w:r>
          </w:p>
          <w:p>
            <w:pPr>
              <w:spacing w:after="20"/>
              <w:ind w:left="20"/>
              <w:jc w:val="both"/>
            </w:pPr>
            <w:r>
              <w:rPr>
                <w:rFonts w:ascii="Times New Roman"/>
                <w:b w:val="false"/>
                <w:i w:val="false"/>
                <w:color w:val="000000"/>
                <w:sz w:val="20"/>
              </w:rPr>
              <w:t>
a positive decision of the service provider issued on the basis of the recommendations of the expert commission on subsoil use, which is an advisory and advisory body with the service provider in order to develop recommendations when considering applications acting on the basis of the requirements of Article 45 and paragraph 14 of Article 277 of the Code (hereinafter referred to as the expert commission);</w:t>
            </w:r>
          </w:p>
          <w:p>
            <w:pPr>
              <w:spacing w:after="20"/>
              <w:ind w:left="20"/>
              <w:jc w:val="both"/>
            </w:pPr>
            <w:r>
              <w:rPr>
                <w:rFonts w:ascii="Times New Roman"/>
                <w:b w:val="false"/>
                <w:i w:val="false"/>
                <w:color w:val="000000"/>
                <w:sz w:val="20"/>
              </w:rPr>
              <w:t>
2) to obtain an additional agreement to the contract when changing the information about the service recipient or the competent authority:</w:t>
            </w:r>
          </w:p>
          <w:p>
            <w:pPr>
              <w:spacing w:after="20"/>
              <w:ind w:left="20"/>
              <w:jc w:val="both"/>
            </w:pPr>
            <w:r>
              <w:rPr>
                <w:rFonts w:ascii="Times New Roman"/>
                <w:b w:val="false"/>
                <w:i w:val="false"/>
                <w:color w:val="000000"/>
                <w:sz w:val="20"/>
              </w:rPr>
              <w:t>
application for modification of information about the service recipient in the form specified in Annex 4 to the Rules;</w:t>
            </w:r>
          </w:p>
          <w:p>
            <w:pPr>
              <w:spacing w:after="20"/>
              <w:ind w:left="20"/>
              <w:jc w:val="both"/>
            </w:pPr>
            <w:r>
              <w:rPr>
                <w:rFonts w:ascii="Times New Roman"/>
                <w:b w:val="false"/>
                <w:i w:val="false"/>
                <w:color w:val="000000"/>
                <w:sz w:val="20"/>
              </w:rPr>
              <w:t>
documents confirming the need to amend the information about the service recipient;</w:t>
            </w:r>
          </w:p>
          <w:p>
            <w:pPr>
              <w:spacing w:after="20"/>
              <w:ind w:left="20"/>
              <w:jc w:val="both"/>
            </w:pPr>
            <w:r>
              <w:rPr>
                <w:rFonts w:ascii="Times New Roman"/>
                <w:b w:val="false"/>
                <w:i w:val="false"/>
                <w:color w:val="000000"/>
                <w:sz w:val="20"/>
              </w:rPr>
              <w:t>
an addendum to the contract signed by the service recipient in 3 (three) copies, providing for amendments to the information about the service recipient;</w:t>
            </w:r>
          </w:p>
          <w:p>
            <w:pPr>
              <w:spacing w:after="20"/>
              <w:ind w:left="20"/>
              <w:jc w:val="both"/>
            </w:pPr>
            <w:r>
              <w:rPr>
                <w:rFonts w:ascii="Times New Roman"/>
                <w:b w:val="false"/>
                <w:i w:val="false"/>
                <w:color w:val="000000"/>
                <w:sz w:val="20"/>
              </w:rPr>
              <w:t>
copies and originals of documents certifying the authority of the service recipient to sign an application for reconciliation;</w:t>
            </w:r>
          </w:p>
          <w:p>
            <w:pPr>
              <w:spacing w:after="20"/>
              <w:ind w:left="20"/>
              <w:jc w:val="both"/>
            </w:pPr>
            <w:r>
              <w:rPr>
                <w:rFonts w:ascii="Times New Roman"/>
                <w:b w:val="false"/>
                <w:i w:val="false"/>
                <w:color w:val="000000"/>
                <w:sz w:val="20"/>
              </w:rPr>
              <w:t>
3) to obtain an additional agreement to the contract when fixing the production site (s) and the preparatory period (preparatory periods):</w:t>
            </w:r>
          </w:p>
          <w:p>
            <w:pPr>
              <w:spacing w:after="20"/>
              <w:ind w:left="20"/>
              <w:jc w:val="both"/>
            </w:pPr>
            <w:r>
              <w:rPr>
                <w:rFonts w:ascii="Times New Roman"/>
                <w:b w:val="false"/>
                <w:i w:val="false"/>
                <w:color w:val="000000"/>
                <w:sz w:val="20"/>
              </w:rPr>
              <w:t>
a statement on the consolidation of the production area (s) and the preparatory period (s) in the form set out in Annex 5 to the Rules;</w:t>
            </w:r>
          </w:p>
          <w:p>
            <w:pPr>
              <w:spacing w:after="20"/>
              <w:ind w:left="20"/>
              <w:jc w:val="both"/>
            </w:pPr>
            <w:r>
              <w:rPr>
                <w:rFonts w:ascii="Times New Roman"/>
                <w:b w:val="false"/>
                <w:i w:val="false"/>
                <w:color w:val="000000"/>
                <w:sz w:val="20"/>
              </w:rPr>
              <w:t>
an addendum to the contract signed by the service recipient providing for the consolidation of the production site (s) and the preparatory period (s) and containing an annex to the contract establishing, in accordance with Article 110 of the Code, the production site (s) in 3 (three) copies;</w:t>
            </w:r>
          </w:p>
          <w:p>
            <w:pPr>
              <w:spacing w:after="20"/>
              <w:ind w:left="20"/>
              <w:jc w:val="both"/>
            </w:pPr>
            <w:r>
              <w:rPr>
                <w:rFonts w:ascii="Times New Roman"/>
                <w:b w:val="false"/>
                <w:i w:val="false"/>
                <w:color w:val="000000"/>
                <w:sz w:val="20"/>
              </w:rPr>
              <w:t>
a report on the calculation of in-place reserves approved by the service recipient and received a positive conclusion of the state expert review of the subsoil;</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4) to obtain an additional agreement to the contract when fixing the section (s) and the production period (s) or the production period (s):</w:t>
            </w:r>
          </w:p>
          <w:p>
            <w:pPr>
              <w:spacing w:after="20"/>
              <w:ind w:left="20"/>
              <w:jc w:val="both"/>
            </w:pPr>
            <w:r>
              <w:rPr>
                <w:rFonts w:ascii="Times New Roman"/>
                <w:b w:val="false"/>
                <w:i w:val="false"/>
                <w:color w:val="000000"/>
                <w:sz w:val="20"/>
              </w:rPr>
              <w:t>
an application for securing the section (s) and production period (s) or production period (s) in the form set out in Annex 6 to the Rules;</w:t>
            </w:r>
          </w:p>
          <w:p>
            <w:pPr>
              <w:spacing w:after="20"/>
              <w:ind w:left="20"/>
              <w:jc w:val="both"/>
            </w:pPr>
            <w:r>
              <w:rPr>
                <w:rFonts w:ascii="Times New Roman"/>
                <w:b w:val="false"/>
                <w:i w:val="false"/>
                <w:color w:val="000000"/>
                <w:sz w:val="20"/>
              </w:rPr>
              <w:t>
an addendum to the contract signed by the service recipient providing for the consolidation of the section (s) and the period (s) of production or the period (s) of production, except for the cases provided for by Paragraph 7 of Article 119 of the Code. At the same time, in order to secure the production area (s), the addendum to the contract must contain an annex to the contract, establishing, in accordance with Article 110 of the Code, the production area (s) in 3 (three) copies;</w:t>
            </w:r>
          </w:p>
          <w:p>
            <w:pPr>
              <w:spacing w:after="20"/>
              <w:ind w:left="20"/>
              <w:jc w:val="both"/>
            </w:pPr>
            <w:r>
              <w:rPr>
                <w:rFonts w:ascii="Times New Roman"/>
                <w:b w:val="false"/>
                <w:i w:val="false"/>
                <w:color w:val="000000"/>
                <w:sz w:val="20"/>
              </w:rPr>
              <w:t>
a report on the calculation of in-place reserves approved by the service recipient and received a positive conclusion of the state expert review of the subsoil;</w:t>
            </w:r>
          </w:p>
          <w:p>
            <w:pPr>
              <w:spacing w:after="20"/>
              <w:ind w:left="20"/>
              <w:jc w:val="both"/>
            </w:pPr>
            <w:r>
              <w:rPr>
                <w:rFonts w:ascii="Times New Roman"/>
                <w:b w:val="false"/>
                <w:i w:val="false"/>
                <w:color w:val="000000"/>
                <w:sz w:val="20"/>
              </w:rPr>
              <w:t>
approved by the service recipient and received positive conclusions of the field development project stipulated by the Code and other Laws of the Republic of Kazakhstan;</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5) to obtain an additional agreement to the contract when extending the exploration period (s):</w:t>
            </w:r>
          </w:p>
          <w:p>
            <w:pPr>
              <w:spacing w:after="20"/>
              <w:ind w:left="20"/>
              <w:jc w:val="both"/>
            </w:pPr>
            <w:r>
              <w:rPr>
                <w:rFonts w:ascii="Times New Roman"/>
                <w:b w:val="false"/>
                <w:i w:val="false"/>
                <w:color w:val="000000"/>
                <w:sz w:val="20"/>
              </w:rPr>
              <w:t>
application for amendments to the subsoil use contract in connection with the extension of the exploration period (s) in the form specified in Annex 7 to the Rules;</w:t>
            </w:r>
          </w:p>
          <w:p>
            <w:pPr>
              <w:spacing w:after="20"/>
              <w:ind w:left="20"/>
              <w:jc w:val="both"/>
            </w:pPr>
            <w:r>
              <w:rPr>
                <w:rFonts w:ascii="Times New Roman"/>
                <w:b w:val="false"/>
                <w:i w:val="false"/>
                <w:color w:val="000000"/>
                <w:sz w:val="20"/>
              </w:rPr>
              <w:t>
a signed program of additional works approved by the service recipient and containing the scope, description and timing of additional works that the service recipient shall undertake to perform at the relevant subsoil block in case of extension of the exploration period;</w:t>
            </w:r>
          </w:p>
          <w:p>
            <w:pPr>
              <w:spacing w:after="20"/>
              <w:ind w:left="20"/>
              <w:jc w:val="both"/>
            </w:pPr>
            <w:r>
              <w:rPr>
                <w:rFonts w:ascii="Times New Roman"/>
                <w:b w:val="false"/>
                <w:i w:val="false"/>
                <w:color w:val="000000"/>
                <w:sz w:val="20"/>
              </w:rPr>
              <w:t>
an addendum to the contract signed by the service recipient in 3 (three) copies, providing for:</w:t>
            </w:r>
          </w:p>
          <w:p>
            <w:pPr>
              <w:spacing w:after="20"/>
              <w:ind w:left="20"/>
              <w:jc w:val="both"/>
            </w:pPr>
            <w:r>
              <w:rPr>
                <w:rFonts w:ascii="Times New Roman"/>
                <w:b w:val="false"/>
                <w:i w:val="false"/>
                <w:color w:val="000000"/>
                <w:sz w:val="20"/>
              </w:rPr>
              <w:t>
in cases stipulated by paragraphs 2 and 3 of Article 117 of the Code, an Annex to the contract establishing, in accordance with Article 110 of the Code, an exploration site (s) consisting of (consisting of) blocks within which the expected contours of the discovered deposit (pool of deposits) shall be located, including establishing the boundaries of the exploration site (s) by depth;</w:t>
            </w:r>
          </w:p>
          <w:p>
            <w:pPr>
              <w:spacing w:after="20"/>
              <w:ind w:left="20"/>
              <w:jc w:val="both"/>
            </w:pPr>
            <w:r>
              <w:rPr>
                <w:rFonts w:ascii="Times New Roman"/>
                <w:b w:val="false"/>
                <w:i w:val="false"/>
                <w:color w:val="000000"/>
                <w:sz w:val="20"/>
              </w:rPr>
              <w:t>
the duty of the service recipient to perform the additional work program specified in the third paragraph of this sub-paragraph and attached to the contract as its integral part;</w:t>
            </w:r>
          </w:p>
          <w:p>
            <w:pPr>
              <w:spacing w:after="20"/>
              <w:ind w:left="20"/>
              <w:jc w:val="both"/>
            </w:pPr>
            <w:r>
              <w:rPr>
                <w:rFonts w:ascii="Times New Roman"/>
                <w:b w:val="false"/>
                <w:i w:val="false"/>
                <w:color w:val="000000"/>
                <w:sz w:val="20"/>
              </w:rPr>
              <w:t>
in the case provided for by Paragraph 2 of Article 117 of the Code, approved by the service recipient and received positive conclusions from the expert examination provided for by the Code and other Laws of the Republic of Kazakhstan, an addition to the exploration project, providing for work on the assessment of the detected deposit (pool of deposits);</w:t>
            </w:r>
          </w:p>
          <w:p>
            <w:pPr>
              <w:spacing w:after="20"/>
              <w:ind w:left="20"/>
              <w:jc w:val="both"/>
            </w:pPr>
            <w:r>
              <w:rPr>
                <w:rFonts w:ascii="Times New Roman"/>
                <w:b w:val="false"/>
                <w:i w:val="false"/>
                <w:color w:val="000000"/>
                <w:sz w:val="20"/>
              </w:rPr>
              <w:t>
in the case provided for in Paragraph 3 of Article 117 of the Code, the draft trial operation approved by the service recipient and received positive conclusions provided for by the Code and other Laws of the Republic of Kazakhstan;</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6) to obtain an additional agreement to the contract for exploration and production for a complex project during the transition to the assessment stage:</w:t>
            </w:r>
          </w:p>
          <w:p>
            <w:pPr>
              <w:spacing w:after="20"/>
              <w:ind w:left="20"/>
              <w:jc w:val="both"/>
            </w:pPr>
            <w:r>
              <w:rPr>
                <w:rFonts w:ascii="Times New Roman"/>
                <w:b w:val="false"/>
                <w:i w:val="false"/>
                <w:color w:val="000000"/>
                <w:sz w:val="20"/>
              </w:rPr>
              <w:t>
application for amendments to the contract for exploration and production of hydrocarbons for a complex project in connection with the transition to the assessment stage in form, in accordance with Annex 11 to these Rules;</w:t>
            </w:r>
          </w:p>
          <w:p>
            <w:pPr>
              <w:spacing w:after="20"/>
              <w:ind w:left="20"/>
              <w:jc w:val="both"/>
            </w:pPr>
            <w:r>
              <w:rPr>
                <w:rFonts w:ascii="Times New Roman"/>
                <w:b w:val="false"/>
                <w:i w:val="false"/>
                <w:color w:val="000000"/>
                <w:sz w:val="20"/>
              </w:rPr>
              <w:t>
addendum signed by the service recipient to the contract for exploration and production under a complex project, providing for the establishment of boundaries of the site (sections) of exploration consisting (consisting) of blocks within which the expected contours of the detected deposit are located (collection of reservoirs), including the determination of the boundaries of the exploration area (s) by depth, as well as containing a program of additional work approved by the subsoil user and containing the volumes, description and timing of additional work by years, which the subsoil user shall undertake to perform at the relevant subsoil block at the assessment stage in 3 (three) copies;</w:t>
            </w:r>
          </w:p>
          <w:p>
            <w:pPr>
              <w:spacing w:after="20"/>
              <w:ind w:left="20"/>
              <w:jc w:val="both"/>
            </w:pPr>
            <w:r>
              <w:rPr>
                <w:rFonts w:ascii="Times New Roman"/>
                <w:b w:val="false"/>
                <w:i w:val="false"/>
                <w:color w:val="000000"/>
                <w:sz w:val="20"/>
              </w:rPr>
              <w:t>
An opinion issued by the authorized subsoil research authority on the discovery of hydrocarbon deposits (accumulations) within the subsoil block, issued in accordance with paragraph 3 of Article 121 of the Code, indicating the expected contours of the deposit (accumulations) on which the assessment shall be planned;</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7) to obtain an additional agreement to the contract for exploration and production under a complex project during the transition to the trial operation stage:</w:t>
            </w:r>
          </w:p>
          <w:p>
            <w:pPr>
              <w:spacing w:after="20"/>
              <w:ind w:left="20"/>
              <w:jc w:val="both"/>
            </w:pPr>
            <w:r>
              <w:rPr>
                <w:rFonts w:ascii="Times New Roman"/>
                <w:b w:val="false"/>
                <w:i w:val="false"/>
                <w:color w:val="000000"/>
                <w:sz w:val="20"/>
              </w:rPr>
              <w:t>
application for amendments to the contract for exploration and production of hydrocarbons under a complex project in connection with the transition to the trial operation stage in the form provided for in Annex 12 to the Rules;</w:t>
            </w:r>
          </w:p>
          <w:p>
            <w:pPr>
              <w:spacing w:after="20"/>
              <w:ind w:left="20"/>
              <w:jc w:val="both"/>
            </w:pPr>
            <w:r>
              <w:rPr>
                <w:rFonts w:ascii="Times New Roman"/>
                <w:b w:val="false"/>
                <w:i w:val="false"/>
                <w:color w:val="000000"/>
                <w:sz w:val="20"/>
              </w:rPr>
              <w:t>
an addendum signed by the service recipient to the contract for exploration and production under a complex project in 3 (three) copies, containing a program of additional work approved by the subsoil user and containing the volumes, description and terms of additional work for the years that the subsoil user shall undertake to perform at the corresponding subsoil block at the stage of trial operation;</w:t>
            </w:r>
          </w:p>
          <w:p>
            <w:pPr>
              <w:spacing w:after="20"/>
              <w:ind w:left="20"/>
              <w:jc w:val="both"/>
            </w:pPr>
            <w:r>
              <w:rPr>
                <w:rFonts w:ascii="Times New Roman"/>
                <w:b w:val="false"/>
                <w:i w:val="false"/>
                <w:color w:val="000000"/>
                <w:sz w:val="20"/>
              </w:rPr>
              <w:t>
A report on the operational estimation of in-place reserves approved by the subsoil user and received a positive conclusion from the state expert review of subsoil resources;</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8) to obtain an additional agreement to the contract for exploration and production under a complex project during the transition to the production period:</w:t>
            </w:r>
          </w:p>
          <w:p>
            <w:pPr>
              <w:spacing w:after="20"/>
              <w:ind w:left="20"/>
              <w:jc w:val="both"/>
            </w:pPr>
            <w:r>
              <w:rPr>
                <w:rFonts w:ascii="Times New Roman"/>
                <w:b w:val="false"/>
                <w:i w:val="false"/>
                <w:color w:val="000000"/>
                <w:sz w:val="20"/>
              </w:rPr>
              <w:t>
application for amendments to the contract for exploration and production of hydrocarbons under a complex project in connection with the transition to the production period in form, in accordance with Annex 13 to these Rules;</w:t>
            </w:r>
          </w:p>
          <w:p>
            <w:pPr>
              <w:spacing w:after="20"/>
              <w:ind w:left="20"/>
              <w:jc w:val="both"/>
            </w:pPr>
            <w:r>
              <w:rPr>
                <w:rFonts w:ascii="Times New Roman"/>
                <w:b w:val="false"/>
                <w:i w:val="false"/>
                <w:color w:val="000000"/>
                <w:sz w:val="20"/>
              </w:rPr>
              <w:t>
The addendum signed by the service recipient to the contract for exploration and production under a complex project, establishing the boundaries of the production site in 3 (three) copies. If the field is not classified as a large field, the addition to the contract should also provide for a production period of twenty-five years. In the cases provided for in Paragraph 18-2 of Article 119 of the Code, the contract shall be supplemented with a new version if the subsoil block has not received confirmation of its compliance with any of the criteria for a complex project;</w:t>
            </w:r>
          </w:p>
          <w:p>
            <w:pPr>
              <w:spacing w:after="20"/>
              <w:ind w:left="20"/>
              <w:jc w:val="both"/>
            </w:pPr>
            <w:r>
              <w:rPr>
                <w:rFonts w:ascii="Times New Roman"/>
                <w:b w:val="false"/>
                <w:i w:val="false"/>
                <w:color w:val="000000"/>
                <w:sz w:val="20"/>
              </w:rPr>
              <w:t>
a copy of the report on the estimation of in-place reserves at the production site approved by the subsoil user and received a positive conclusion of the state expert review of the subsoil;</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9) to obtain an additional agreement to the exploration and production contract in connection with the transition to the terms of a standard contract for exploration and production under a complex project in cases provided for by paragraph 7 of Article 116 and paragraph 40 of Article 278 of the Code:</w:t>
            </w:r>
          </w:p>
          <w:p>
            <w:pPr>
              <w:spacing w:after="20"/>
              <w:ind w:left="20"/>
              <w:jc w:val="both"/>
            </w:pPr>
            <w:r>
              <w:rPr>
                <w:rFonts w:ascii="Times New Roman"/>
                <w:b w:val="false"/>
                <w:i w:val="false"/>
                <w:color w:val="000000"/>
                <w:sz w:val="20"/>
              </w:rPr>
              <w:t>
application for amendments to the subsoil use contract in connection with the transition to the terms of a standard contract for the exploration and production of hydrocarbons under a complex project in the form specified in Annex 14 to these Rules;</w:t>
            </w:r>
          </w:p>
          <w:p>
            <w:pPr>
              <w:spacing w:after="20"/>
              <w:ind w:left="20"/>
              <w:jc w:val="both"/>
            </w:pPr>
            <w:r>
              <w:rPr>
                <w:rFonts w:ascii="Times New Roman"/>
                <w:b w:val="false"/>
                <w:i w:val="false"/>
                <w:color w:val="000000"/>
                <w:sz w:val="20"/>
              </w:rPr>
              <w:t>
an addendum to the contract signed by the service recipient providing for the restatement of the contract in accordance with the terms of a standard contract for the exploration and production of hydrocarbons for a complex project in 3 (three) copies;</w:t>
            </w:r>
          </w:p>
          <w:p>
            <w:pPr>
              <w:spacing w:after="20"/>
              <w:ind w:left="20"/>
              <w:jc w:val="both"/>
            </w:pPr>
            <w:r>
              <w:rPr>
                <w:rFonts w:ascii="Times New Roman"/>
                <w:b w:val="false"/>
                <w:i w:val="false"/>
                <w:color w:val="000000"/>
                <w:sz w:val="20"/>
              </w:rPr>
              <w:t>
one of the documents specified in paragraph 1-3 of Article 36 of the Code confirming the presence of at least one of the criteria provided for in paragraph 1-2 of Article 36 of the Code at the subsoil block;</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10) to obtain an additional agreement to the contract when extending the production period (s):</w:t>
            </w:r>
          </w:p>
          <w:p>
            <w:pPr>
              <w:spacing w:after="20"/>
              <w:ind w:left="20"/>
              <w:jc w:val="both"/>
            </w:pPr>
            <w:r>
              <w:rPr>
                <w:rFonts w:ascii="Times New Roman"/>
                <w:b w:val="false"/>
                <w:i w:val="false"/>
                <w:color w:val="000000"/>
                <w:sz w:val="20"/>
              </w:rPr>
              <w:t>
application for amendments to the subsoil use contract in connection with the extension of the production period (s) in accordance with Annex 8 to these Rules;</w:t>
            </w:r>
          </w:p>
          <w:p>
            <w:pPr>
              <w:spacing w:after="20"/>
              <w:ind w:left="20"/>
              <w:jc w:val="both"/>
            </w:pPr>
            <w:r>
              <w:rPr>
                <w:rFonts w:ascii="Times New Roman"/>
                <w:b w:val="false"/>
                <w:i w:val="false"/>
                <w:color w:val="000000"/>
                <w:sz w:val="20"/>
              </w:rPr>
              <w:t>
an addendum to the contract signed by the service recipient providing for the extension of the production period (s) in 3 (three) copies, comprising:</w:t>
            </w:r>
          </w:p>
          <w:p>
            <w:pPr>
              <w:spacing w:after="20"/>
              <w:ind w:left="20"/>
              <w:jc w:val="both"/>
            </w:pPr>
            <w:r>
              <w:rPr>
                <w:rFonts w:ascii="Times New Roman"/>
                <w:b w:val="false"/>
                <w:i w:val="false"/>
                <w:color w:val="000000"/>
                <w:sz w:val="20"/>
              </w:rPr>
              <w:t>
a work program approved by the service recipient and containing the scope, description and timing of the work that the service recipient undertakes to perform at the subsoil block in the event of an extension of the production period (s);</w:t>
            </w:r>
          </w:p>
          <w:p>
            <w:pPr>
              <w:spacing w:after="20"/>
              <w:ind w:left="20"/>
              <w:jc w:val="both"/>
            </w:pPr>
            <w:r>
              <w:rPr>
                <w:rFonts w:ascii="Times New Roman"/>
                <w:b w:val="false"/>
                <w:i w:val="false"/>
                <w:color w:val="000000"/>
                <w:sz w:val="20"/>
              </w:rPr>
              <w:t>
approved by the service recipient and received positive conclusions of the field development project stipulated by the Code and other Laws of the Republic of Kazakhstan, providing for the development of the field within the requested period of extension of the production period (s);</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11) to obtain an additional agreement to the contract when extending the period (s) of uranium mining:</w:t>
            </w:r>
          </w:p>
          <w:p>
            <w:pPr>
              <w:spacing w:after="20"/>
              <w:ind w:left="20"/>
              <w:jc w:val="both"/>
            </w:pPr>
            <w:r>
              <w:rPr>
                <w:rFonts w:ascii="Times New Roman"/>
                <w:b w:val="false"/>
                <w:i w:val="false"/>
                <w:color w:val="000000"/>
                <w:sz w:val="20"/>
              </w:rPr>
              <w:t>
application for amendments to the subsoil use contract in connection with the extension of the uranium mining period (s) in form, in accordance with Annex 8 to these Rules;</w:t>
            </w:r>
          </w:p>
          <w:p>
            <w:pPr>
              <w:spacing w:after="20"/>
              <w:ind w:left="20"/>
              <w:jc w:val="both"/>
            </w:pPr>
            <w:r>
              <w:rPr>
                <w:rFonts w:ascii="Times New Roman"/>
                <w:b w:val="false"/>
                <w:i w:val="false"/>
                <w:color w:val="000000"/>
                <w:sz w:val="20"/>
              </w:rPr>
              <w:t>
approved by the subsoil user and received positive conclusions of the uranium deposit development project stipulated by the Code and other Laws of the Republic of Kazakhstan, providing for the development of the deposit within the requested period of extension of the production period (s);</w:t>
            </w:r>
          </w:p>
          <w:p>
            <w:pPr>
              <w:spacing w:after="20"/>
              <w:ind w:left="20"/>
              <w:jc w:val="both"/>
            </w:pPr>
            <w:r>
              <w:rPr>
                <w:rFonts w:ascii="Times New Roman"/>
                <w:b w:val="false"/>
                <w:i w:val="false"/>
                <w:color w:val="000000"/>
                <w:sz w:val="20"/>
              </w:rPr>
              <w:t>
In case the contract on the date of application for extension of the period (s) of production corresponds to the standard contract for uranium extraction approved by the service provider effective on the date of application, in case of extension of the period (s) of production between the subsoil user and the service provider within one month from the date of the decision on extension, an addition to the contract for uranium extraction shall be made providing for extension of the period (s) of production.</w:t>
            </w:r>
          </w:p>
          <w:p>
            <w:pPr>
              <w:spacing w:after="20"/>
              <w:ind w:left="20"/>
              <w:jc w:val="both"/>
            </w:pPr>
            <w:r>
              <w:rPr>
                <w:rFonts w:ascii="Times New Roman"/>
                <w:b w:val="false"/>
                <w:i w:val="false"/>
                <w:color w:val="000000"/>
                <w:sz w:val="20"/>
              </w:rPr>
              <w:t>
In the event that the contract at the date of application for extension of the production period (s) shall not comply with the standard uranium mining contract in force at the date of application,</w:t>
            </w:r>
          </w:p>
          <w:p>
            <w:pPr>
              <w:spacing w:after="20"/>
              <w:ind w:left="20"/>
              <w:jc w:val="both"/>
            </w:pPr>
            <w:r>
              <w:rPr>
                <w:rFonts w:ascii="Times New Roman"/>
                <w:b w:val="false"/>
                <w:i w:val="false"/>
                <w:color w:val="000000"/>
                <w:sz w:val="20"/>
              </w:rPr>
              <w:t>
approved by the service provider, when extending the production period (s) between the subsoil user and the service provider within two months from the date of the decision on the extension, a new version of the uranium mining contract developed in accordance with the standard uranium mining contract approved by the order of the Minister of Energy of the Republic of Kazakhstan dated June 11, 2018 № 233 (registered in the Register of State Registration of Regulatory Legal Acts № 17140) in 3 (three) copies);</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originals or notarized copies of documents certifying the authority of the service recipient to sign the application;</w:t>
            </w:r>
          </w:p>
          <w:p>
            <w:pPr>
              <w:spacing w:after="20"/>
              <w:ind w:left="20"/>
              <w:jc w:val="both"/>
            </w:pPr>
            <w:r>
              <w:rPr>
                <w:rFonts w:ascii="Times New Roman"/>
                <w:b w:val="false"/>
                <w:i w:val="false"/>
                <w:color w:val="000000"/>
                <w:sz w:val="20"/>
              </w:rPr>
              <w:t>
12) to obtain an additional agreement to the contract in connection with the expansion of the subsoil block (s):</w:t>
            </w:r>
          </w:p>
          <w:p>
            <w:pPr>
              <w:spacing w:after="20"/>
              <w:ind w:left="20"/>
              <w:jc w:val="both"/>
            </w:pPr>
            <w:r>
              <w:rPr>
                <w:rFonts w:ascii="Times New Roman"/>
                <w:b w:val="false"/>
                <w:i w:val="false"/>
                <w:color w:val="000000"/>
                <w:sz w:val="20"/>
              </w:rPr>
              <w:t>
application for amendments to the subsoil use contract in connection with the increase or decrease of the subsoil block (s) in the form specified in Annex 9 to the Rules;</w:t>
            </w:r>
          </w:p>
          <w:p>
            <w:pPr>
              <w:spacing w:after="20"/>
              <w:ind w:left="20"/>
              <w:jc w:val="both"/>
            </w:pPr>
            <w:r>
              <w:rPr>
                <w:rFonts w:ascii="Times New Roman"/>
                <w:b w:val="false"/>
                <w:i w:val="false"/>
                <w:color w:val="000000"/>
                <w:sz w:val="20"/>
              </w:rPr>
              <w:t>
an addendum to the contract signed by the service recipient in 3 (three) copies containing an annex to the contract establishing, in accordance with Article 110 of the Code, an enlarged subsoil plot (s) or the obligation of the service recipient to carry out the additional work program specified in paragraph 3 of Article 113 and attached to the contract as its integral part;</w:t>
            </w:r>
          </w:p>
          <w:p>
            <w:pPr>
              <w:spacing w:after="20"/>
              <w:ind w:left="20"/>
              <w:jc w:val="both"/>
            </w:pPr>
            <w:r>
              <w:rPr>
                <w:rFonts w:ascii="Times New Roman"/>
                <w:b w:val="false"/>
                <w:i w:val="false"/>
                <w:color w:val="000000"/>
                <w:sz w:val="20"/>
              </w:rPr>
              <w:t>
in the event of an increase in the subsoil block (s), the program of additional work approved by the service recipient and containing the volumes, description and timing of the work that the service recipient undertakes to perform at the requested subsoil block (s) proportionally complying with the minimum requirements for the volumes and types of work at the subsoil block (s) during the exploration period that have been established when the service recipient received the right to use subsoil resources;</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originals or notarized copies of documents certifying the authority of the service recipient to sign the application;</w:t>
            </w:r>
          </w:p>
          <w:p>
            <w:pPr>
              <w:spacing w:after="20"/>
              <w:ind w:left="20"/>
              <w:jc w:val="both"/>
            </w:pPr>
            <w:r>
              <w:rPr>
                <w:rFonts w:ascii="Times New Roman"/>
                <w:b w:val="false"/>
                <w:i w:val="false"/>
                <w:color w:val="000000"/>
                <w:sz w:val="20"/>
              </w:rPr>
              <w:t>
13) to obtain an additional agreement to the uranium mining contract due to the increase in the subsoil area (s):</w:t>
            </w:r>
          </w:p>
          <w:p>
            <w:pPr>
              <w:spacing w:after="20"/>
              <w:ind w:left="20"/>
              <w:jc w:val="both"/>
            </w:pPr>
            <w:r>
              <w:rPr>
                <w:rFonts w:ascii="Times New Roman"/>
                <w:b w:val="false"/>
                <w:i w:val="false"/>
                <w:color w:val="000000"/>
                <w:sz w:val="20"/>
              </w:rPr>
              <w:t>
application for amendments to the subsoil use contract in connection with the expansion of the subsoil block (s) in the form specified in Annex 9 to the Rules;</w:t>
            </w:r>
          </w:p>
          <w:p>
            <w:pPr>
              <w:spacing w:after="20"/>
              <w:ind w:left="20"/>
              <w:jc w:val="both"/>
            </w:pPr>
            <w:r>
              <w:rPr>
                <w:rFonts w:ascii="Times New Roman"/>
                <w:b w:val="false"/>
                <w:i w:val="false"/>
                <w:color w:val="000000"/>
                <w:sz w:val="20"/>
              </w:rPr>
              <w:t>
an addendum to the contract signed by the service recipient in 3 (three) copies providing for an increase in the subsoil block (s);</w:t>
            </w:r>
          </w:p>
          <w:p>
            <w:pPr>
              <w:spacing w:after="20"/>
              <w:ind w:left="20"/>
              <w:jc w:val="both"/>
            </w:pPr>
            <w:r>
              <w:rPr>
                <w:rFonts w:ascii="Times New Roman"/>
                <w:b w:val="false"/>
                <w:i w:val="false"/>
                <w:color w:val="000000"/>
                <w:sz w:val="20"/>
              </w:rPr>
              <w:t>
Report of the competent person on the reserves for the requested area (s);</w:t>
            </w:r>
          </w:p>
          <w:p>
            <w:pPr>
              <w:spacing w:after="20"/>
              <w:ind w:left="20"/>
              <w:jc w:val="both"/>
            </w:pPr>
            <w:r>
              <w:rPr>
                <w:rFonts w:ascii="Times New Roman"/>
                <w:b w:val="false"/>
                <w:i w:val="false"/>
                <w:color w:val="000000"/>
                <w:sz w:val="20"/>
              </w:rPr>
              <w:t>
a copy of the positive decision of the service provider issued on the basis of the requirements of Article 45 and paragraph 14 of Article 277 of the Code;</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originals or notarized copies of documents certifying the authority of the service recipient to sign the application;</w:t>
            </w:r>
          </w:p>
          <w:p>
            <w:pPr>
              <w:spacing w:after="20"/>
              <w:ind w:left="20"/>
              <w:jc w:val="both"/>
            </w:pPr>
            <w:r>
              <w:rPr>
                <w:rFonts w:ascii="Times New Roman"/>
                <w:b w:val="false"/>
                <w:i w:val="false"/>
                <w:color w:val="000000"/>
                <w:sz w:val="20"/>
              </w:rPr>
              <w:t>
14) to obtain an additional agreement to the contract in connection with the reduction of the subsoil block (s):</w:t>
            </w:r>
          </w:p>
          <w:p>
            <w:pPr>
              <w:spacing w:after="20"/>
              <w:ind w:left="20"/>
              <w:jc w:val="both"/>
            </w:pPr>
            <w:r>
              <w:rPr>
                <w:rFonts w:ascii="Times New Roman"/>
                <w:b w:val="false"/>
                <w:i w:val="false"/>
                <w:color w:val="000000"/>
                <w:sz w:val="20"/>
              </w:rPr>
              <w:t>
application for amendments to the subsoil use contract in connection with the reduction of the subsoil block (s) in the form specified in Annex 9 to the Rules;</w:t>
            </w:r>
          </w:p>
          <w:p>
            <w:pPr>
              <w:spacing w:after="20"/>
              <w:ind w:left="20"/>
              <w:jc w:val="both"/>
            </w:pPr>
            <w:r>
              <w:rPr>
                <w:rFonts w:ascii="Times New Roman"/>
                <w:b w:val="false"/>
                <w:i w:val="false"/>
                <w:color w:val="000000"/>
                <w:sz w:val="20"/>
              </w:rPr>
              <w:t>
an addendum to the contract signed by the service recipient in three (3) copies containing an annex to the contract establishing, in accordance with Article 110 of the Code, a reduced subsoil block (s) and attached to the contract as an integral part thereof, specified in Article 114 of the Code;</w:t>
            </w:r>
          </w:p>
          <w:p>
            <w:pPr>
              <w:spacing w:after="20"/>
              <w:ind w:left="20"/>
              <w:jc w:val="both"/>
            </w:pPr>
            <w:r>
              <w:rPr>
                <w:rFonts w:ascii="Times New Roman"/>
                <w:b w:val="false"/>
                <w:i w:val="false"/>
                <w:color w:val="000000"/>
                <w:sz w:val="20"/>
              </w:rPr>
              <w:t>
a copy of the report on elimination of the consequences of subsoil use at the returned subsoil block (s);</w:t>
            </w:r>
          </w:p>
          <w:p>
            <w:pPr>
              <w:spacing w:after="20"/>
              <w:ind w:left="20"/>
              <w:jc w:val="both"/>
            </w:pPr>
            <w:r>
              <w:rPr>
                <w:rFonts w:ascii="Times New Roman"/>
                <w:b w:val="false"/>
                <w:i w:val="false"/>
                <w:color w:val="000000"/>
                <w:sz w:val="20"/>
              </w:rPr>
              <w:t>
a copy of the positive decision of the service provider issued on the basis of the requirements of Article 45 and paragraph 14 of Article 277 of the Code;</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originals or notarized copies of documents certifying the authority of the service recipient to sign the application;</w:t>
            </w:r>
          </w:p>
          <w:p>
            <w:pPr>
              <w:spacing w:after="20"/>
              <w:ind w:left="20"/>
              <w:jc w:val="both"/>
            </w:pPr>
            <w:r>
              <w:rPr>
                <w:rFonts w:ascii="Times New Roman"/>
                <w:b w:val="false"/>
                <w:i w:val="false"/>
                <w:color w:val="000000"/>
                <w:sz w:val="20"/>
              </w:rPr>
              <w:t>
15) to obtain an additional agreement to the uranium mining contract due to the reduction of the subsoil block (s):</w:t>
            </w:r>
          </w:p>
          <w:p>
            <w:pPr>
              <w:spacing w:after="20"/>
              <w:ind w:left="20"/>
              <w:jc w:val="both"/>
            </w:pPr>
            <w:r>
              <w:rPr>
                <w:rFonts w:ascii="Times New Roman"/>
                <w:b w:val="false"/>
                <w:i w:val="false"/>
                <w:color w:val="000000"/>
                <w:sz w:val="20"/>
              </w:rPr>
              <w:t>
application for amendments to the subsoil use contract in connection with the reduction of the subsoil block (s) in the form specified in Annex 9 to the Rules;</w:t>
            </w:r>
          </w:p>
          <w:p>
            <w:pPr>
              <w:spacing w:after="20"/>
              <w:ind w:left="20"/>
              <w:jc w:val="both"/>
            </w:pPr>
            <w:r>
              <w:rPr>
                <w:rFonts w:ascii="Times New Roman"/>
                <w:b w:val="false"/>
                <w:i w:val="false"/>
                <w:color w:val="000000"/>
                <w:sz w:val="20"/>
              </w:rPr>
              <w:t>
a copy of the report on elimination of the consequences of subsoil use at the returned subsoil block (s);</w:t>
            </w:r>
          </w:p>
          <w:p>
            <w:pPr>
              <w:spacing w:after="20"/>
              <w:ind w:left="20"/>
              <w:jc w:val="both"/>
            </w:pPr>
            <w:r>
              <w:rPr>
                <w:rFonts w:ascii="Times New Roman"/>
                <w:b w:val="false"/>
                <w:i w:val="false"/>
                <w:color w:val="000000"/>
                <w:sz w:val="20"/>
              </w:rPr>
              <w:t>
an addendum to the contract signed by the subsoil user providing for the reduction of the subsoil block (s) in 3 (three) copies;</w:t>
            </w:r>
          </w:p>
          <w:p>
            <w:pPr>
              <w:spacing w:after="20"/>
              <w:ind w:left="20"/>
              <w:jc w:val="both"/>
            </w:pPr>
            <w:r>
              <w:rPr>
                <w:rFonts w:ascii="Times New Roman"/>
                <w:b w:val="false"/>
                <w:i w:val="false"/>
                <w:color w:val="000000"/>
                <w:sz w:val="20"/>
              </w:rPr>
              <w:t>
a copy of the positive decision of the service provider issued on the basis of the requirements of Article 45 and paragraph 14 of Article 277 of the Code;</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originals or notarized copies of documents certifying the authority of the service recipient to sign the application;</w:t>
            </w:r>
          </w:p>
          <w:p>
            <w:pPr>
              <w:spacing w:after="20"/>
              <w:ind w:left="20"/>
              <w:jc w:val="both"/>
            </w:pPr>
            <w:r>
              <w:rPr>
                <w:rFonts w:ascii="Times New Roman"/>
                <w:b w:val="false"/>
                <w:i w:val="false"/>
                <w:color w:val="000000"/>
                <w:sz w:val="20"/>
              </w:rPr>
              <w:t>
16) to obtain an additional agreement to the contract when allocating the subsoil block (s):</w:t>
            </w:r>
          </w:p>
          <w:p>
            <w:pPr>
              <w:spacing w:after="20"/>
              <w:ind w:left="20"/>
              <w:jc w:val="both"/>
            </w:pPr>
            <w:r>
              <w:rPr>
                <w:rFonts w:ascii="Times New Roman"/>
                <w:b w:val="false"/>
                <w:i w:val="false"/>
                <w:color w:val="000000"/>
                <w:sz w:val="20"/>
              </w:rPr>
              <w:t>
application for amendments to the subsoil use contract in connection with the allocation of the site (s) and the production period (s) or production period (s) in the form specified in Annex 10 to the Rules;</w:t>
            </w:r>
          </w:p>
          <w:p>
            <w:pPr>
              <w:spacing w:after="20"/>
              <w:ind w:left="20"/>
              <w:jc w:val="both"/>
            </w:pPr>
            <w:r>
              <w:rPr>
                <w:rFonts w:ascii="Times New Roman"/>
                <w:b w:val="false"/>
                <w:i w:val="false"/>
                <w:color w:val="000000"/>
                <w:sz w:val="20"/>
              </w:rPr>
              <w:t>
an addendum to the contract signed by the service recipient in 3 (three) copies containing an annex to the contract establishing a reduced main subsoil area in accordance with Article 110 of the Code, as well as the information specified in Article 115 of the Code;</w:t>
            </w:r>
          </w:p>
          <w:p>
            <w:pPr>
              <w:spacing w:after="20"/>
              <w:ind w:left="20"/>
              <w:jc w:val="both"/>
            </w:pPr>
            <w:r>
              <w:rPr>
                <w:rFonts w:ascii="Times New Roman"/>
                <w:b w:val="false"/>
                <w:i w:val="false"/>
                <w:color w:val="000000"/>
                <w:sz w:val="20"/>
              </w:rPr>
              <w:t>
a contract signed by the service recipient for exploration and production or production of hydrocarbons, developed in accordance with a standard contract approved by order of the Minister of Energy of the Republic of Kazakhstan dated June 11, 2018 № 233 (registered in the Register of State Registration of Regulatory Legal Acts № 17140) in 3 (three) copies;</w:t>
            </w:r>
          </w:p>
          <w:p>
            <w:pPr>
              <w:spacing w:after="20"/>
              <w:ind w:left="20"/>
              <w:jc w:val="both"/>
            </w:pPr>
            <w:r>
              <w:rPr>
                <w:rFonts w:ascii="Times New Roman"/>
                <w:b w:val="false"/>
                <w:i w:val="false"/>
                <w:color w:val="000000"/>
                <w:sz w:val="20"/>
              </w:rPr>
              <w:t>
a copy of the positive decision of the service provider issued on the basis of the recommendations of the expert commission;</w:t>
            </w:r>
          </w:p>
          <w:p>
            <w:pPr>
              <w:spacing w:after="20"/>
              <w:ind w:left="20"/>
              <w:jc w:val="both"/>
            </w:pPr>
            <w:r>
              <w:rPr>
                <w:rFonts w:ascii="Times New Roman"/>
                <w:b w:val="false"/>
                <w:i w:val="false"/>
                <w:color w:val="000000"/>
                <w:sz w:val="20"/>
              </w:rPr>
              <w:t>
originals or notarized copies of documents certifying the authority of the service recipient to sign the application.</w:t>
            </w:r>
          </w:p>
          <w:p>
            <w:pPr>
              <w:spacing w:after="20"/>
              <w:ind w:left="20"/>
              <w:jc w:val="both"/>
            </w:pPr>
            <w:r>
              <w:rPr>
                <w:rFonts w:ascii="Times New Roman"/>
                <w:b w:val="false"/>
                <w:i w:val="false"/>
                <w:color w:val="000000"/>
                <w:sz w:val="20"/>
              </w:rPr>
              <w:t>
In the case of an electronic government web portal, the service recipient submits the necessary documents in electronic digital form and certified by electronic digital signature.</w:t>
            </w:r>
          </w:p>
          <w:p>
            <w:pPr>
              <w:spacing w:after="20"/>
              <w:ind w:left="20"/>
              <w:jc w:val="both"/>
            </w:pPr>
            <w:r>
              <w:rPr>
                <w:rFonts w:ascii="Times New Roman"/>
                <w:b w:val="false"/>
                <w:i w:val="false"/>
                <w:color w:val="000000"/>
                <w:sz w:val="20"/>
              </w:rPr>
              <w:t>
Information on identity documents, state registration (re-registration) of a legal entity, an individual entrepreneur, the service provider's executor shall receive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an additional agreement to the contract when transferring the right to use of subsoil resources and a share in the right to use of subsoil resources: non-compliance of the application with the requirements of paragraph 3 of Article 40 of the Code; non-compliance with the conditions for the transfer of the right to use of subsoil resources with the issued permit, if such a transition shall be carried out in accordance with such permit; the absence of a permit to transfer the right to use the subsoil when such a permit have been required in accordance with the Code; if the right to use subsoil resources (a share in the right to use subsoil resources) shall be transferred to a subsoil area where the service recipient shall be prohibited from conducting subsoil use operations or certain types of work in accordance with the imposed administrative penalty; if the transfer of the right of subsoil use (share in the right of subsoil use) shall be prohibited by the Code; if the transfer of the right to use the subsoil (share in the right to use the subsoil) would entail a violation of the provisions of international agreements concluded by the Republic of Kazakhstan;</w:t>
            </w:r>
          </w:p>
          <w:p>
            <w:pPr>
              <w:spacing w:after="20"/>
              <w:ind w:left="20"/>
              <w:jc w:val="both"/>
            </w:pPr>
            <w:r>
              <w:rPr>
                <w:rFonts w:ascii="Times New Roman"/>
                <w:b w:val="false"/>
                <w:i w:val="false"/>
                <w:color w:val="000000"/>
                <w:sz w:val="20"/>
              </w:rPr>
              <w:t>
2) to obtain an additional agreement to the contract when changing the information about the service recipient:</w:t>
            </w:r>
          </w:p>
          <w:p>
            <w:pPr>
              <w:spacing w:after="20"/>
              <w:ind w:left="20"/>
              <w:jc w:val="both"/>
            </w:pPr>
            <w:r>
              <w:rPr>
                <w:rFonts w:ascii="Times New Roman"/>
                <w:b w:val="false"/>
                <w:i w:val="false"/>
                <w:color w:val="000000"/>
                <w:sz w:val="20"/>
              </w:rPr>
              <w:t>
if the application does not comply with the requirements established by the Code;</w:t>
            </w:r>
          </w:p>
          <w:p>
            <w:pPr>
              <w:spacing w:after="20"/>
              <w:ind w:left="20"/>
              <w:jc w:val="both"/>
            </w:pPr>
            <w:r>
              <w:rPr>
                <w:rFonts w:ascii="Times New Roman"/>
                <w:b w:val="false"/>
                <w:i w:val="false"/>
                <w:color w:val="000000"/>
                <w:sz w:val="20"/>
              </w:rPr>
              <w:t>
3) for an additional agreement to the contract when fixing the production area (s) and the preparatory period (preparatory periods):</w:t>
            </w:r>
          </w:p>
          <w:p>
            <w:pPr>
              <w:spacing w:after="20"/>
              <w:ind w:left="20"/>
              <w:jc w:val="both"/>
            </w:pPr>
            <w:r>
              <w:rPr>
                <w:rFonts w:ascii="Times New Roman"/>
                <w:b w:val="false"/>
                <w:i w:val="false"/>
                <w:color w:val="000000"/>
                <w:sz w:val="20"/>
              </w:rPr>
              <w:t>
the presence of violations of the obligations under the subsoil use contract not eliminated by the service recipient specified in the notification of the service provider;</w:t>
            </w:r>
          </w:p>
          <w:p>
            <w:pPr>
              <w:spacing w:after="20"/>
              <w:ind w:left="20"/>
              <w:jc w:val="both"/>
            </w:pPr>
            <w:r>
              <w:rPr>
                <w:rFonts w:ascii="Times New Roman"/>
                <w:b w:val="false"/>
                <w:i w:val="false"/>
                <w:color w:val="000000"/>
                <w:sz w:val="20"/>
              </w:rPr>
              <w:t>
if the application does not meet the requirements established by Article 118 of the Code;</w:t>
            </w:r>
          </w:p>
          <w:p>
            <w:pPr>
              <w:spacing w:after="20"/>
              <w:ind w:left="20"/>
              <w:jc w:val="both"/>
            </w:pPr>
            <w:r>
              <w:rPr>
                <w:rFonts w:ascii="Times New Roman"/>
                <w:b w:val="false"/>
                <w:i w:val="false"/>
                <w:color w:val="000000"/>
                <w:sz w:val="20"/>
              </w:rPr>
              <w:t>
4) for an additional agreement to the contract when fixing the production area (s) and the production period (s):</w:t>
            </w:r>
          </w:p>
          <w:p>
            <w:pPr>
              <w:spacing w:after="20"/>
              <w:ind w:left="20"/>
              <w:jc w:val="both"/>
            </w:pPr>
            <w:r>
              <w:rPr>
                <w:rFonts w:ascii="Times New Roman"/>
                <w:b w:val="false"/>
                <w:i w:val="false"/>
                <w:color w:val="000000"/>
                <w:sz w:val="20"/>
              </w:rPr>
              <w:t>
the presence of violations of the obligations under the subsoil use contract not eliminated by the service recipient specified in the notification of the service provider;</w:t>
            </w:r>
          </w:p>
          <w:p>
            <w:pPr>
              <w:spacing w:after="20"/>
              <w:ind w:left="20"/>
              <w:jc w:val="both"/>
            </w:pPr>
            <w:r>
              <w:rPr>
                <w:rFonts w:ascii="Times New Roman"/>
                <w:b w:val="false"/>
                <w:i w:val="false"/>
                <w:color w:val="000000"/>
                <w:sz w:val="20"/>
              </w:rPr>
              <w:t>
if the application does not meet the requirements established by Article 119 of the Code;</w:t>
            </w:r>
          </w:p>
          <w:p>
            <w:pPr>
              <w:spacing w:after="20"/>
              <w:ind w:left="20"/>
              <w:jc w:val="both"/>
            </w:pPr>
            <w:r>
              <w:rPr>
                <w:rFonts w:ascii="Times New Roman"/>
                <w:b w:val="false"/>
                <w:i w:val="false"/>
                <w:color w:val="000000"/>
                <w:sz w:val="20"/>
              </w:rPr>
              <w:t>
5) for an addendum to the contract when extending the exploration period (s):</w:t>
            </w:r>
          </w:p>
          <w:p>
            <w:pPr>
              <w:spacing w:after="20"/>
              <w:ind w:left="20"/>
              <w:jc w:val="both"/>
            </w:pPr>
            <w:r>
              <w:rPr>
                <w:rFonts w:ascii="Times New Roman"/>
                <w:b w:val="false"/>
                <w:i w:val="false"/>
                <w:color w:val="000000"/>
                <w:sz w:val="20"/>
              </w:rPr>
              <w:t>
the absence of grounds for extending the exploration period provided for in paragraphs 1 to 3 of Article 117 of the Code;</w:t>
            </w:r>
          </w:p>
          <w:p>
            <w:pPr>
              <w:spacing w:after="20"/>
              <w:ind w:left="20"/>
              <w:jc w:val="both"/>
            </w:pPr>
            <w:r>
              <w:rPr>
                <w:rFonts w:ascii="Times New Roman"/>
                <w:b w:val="false"/>
                <w:i w:val="false"/>
                <w:color w:val="000000"/>
                <w:sz w:val="20"/>
              </w:rPr>
              <w:t>
the presence of violations of the obligations under the subsoil use contract not eliminated by the service recipient specified in the notification of the service provider;</w:t>
            </w:r>
          </w:p>
          <w:p>
            <w:pPr>
              <w:spacing w:after="20"/>
              <w:ind w:left="20"/>
              <w:jc w:val="both"/>
            </w:pPr>
            <w:r>
              <w:rPr>
                <w:rFonts w:ascii="Times New Roman"/>
                <w:b w:val="false"/>
                <w:i w:val="false"/>
                <w:color w:val="000000"/>
                <w:sz w:val="20"/>
              </w:rPr>
              <w:t>
if the application does not meet the requirements established by the Code;</w:t>
            </w:r>
          </w:p>
          <w:p>
            <w:pPr>
              <w:spacing w:after="20"/>
              <w:ind w:left="20"/>
              <w:jc w:val="both"/>
            </w:pPr>
            <w:r>
              <w:rPr>
                <w:rFonts w:ascii="Times New Roman"/>
                <w:b w:val="false"/>
                <w:i w:val="false"/>
                <w:color w:val="000000"/>
                <w:sz w:val="20"/>
              </w:rPr>
              <w:t>
6) to obtain an additional agreement to the contract for exploration and production for a complex project during the transition to the assessment stage:</w:t>
            </w:r>
          </w:p>
          <w:p>
            <w:pPr>
              <w:spacing w:after="20"/>
              <w:ind w:left="20"/>
              <w:jc w:val="both"/>
            </w:pPr>
            <w:r>
              <w:rPr>
                <w:rFonts w:ascii="Times New Roman"/>
                <w:b w:val="false"/>
                <w:i w:val="false"/>
                <w:color w:val="000000"/>
                <w:sz w:val="20"/>
              </w:rPr>
              <w:t>
if the application is submitted later than the period established by paragraph 2 of Article 116 of the Code;</w:t>
            </w:r>
          </w:p>
          <w:p>
            <w:pPr>
              <w:spacing w:after="20"/>
              <w:ind w:left="20"/>
              <w:jc w:val="both"/>
            </w:pPr>
            <w:r>
              <w:rPr>
                <w:rFonts w:ascii="Times New Roman"/>
                <w:b w:val="false"/>
                <w:i w:val="false"/>
                <w:color w:val="000000"/>
                <w:sz w:val="20"/>
              </w:rPr>
              <w:t>
documents provided for in Article 116, paragraph 3, of the Code have not been submitted;</w:t>
            </w:r>
          </w:p>
          <w:p>
            <w:pPr>
              <w:spacing w:after="20"/>
              <w:ind w:left="20"/>
              <w:jc w:val="both"/>
            </w:pPr>
            <w:r>
              <w:rPr>
                <w:rFonts w:ascii="Times New Roman"/>
                <w:b w:val="false"/>
                <w:i w:val="false"/>
                <w:color w:val="000000"/>
                <w:sz w:val="20"/>
              </w:rPr>
              <w:t>
7) to obtain an additional agreement to the contract for exploration and production under a complex project during the transition to the trial operation stage:</w:t>
            </w:r>
          </w:p>
          <w:p>
            <w:pPr>
              <w:spacing w:after="20"/>
              <w:ind w:left="20"/>
              <w:jc w:val="both"/>
            </w:pPr>
            <w:r>
              <w:rPr>
                <w:rFonts w:ascii="Times New Roman"/>
                <w:b w:val="false"/>
                <w:i w:val="false"/>
                <w:color w:val="000000"/>
                <w:sz w:val="20"/>
              </w:rPr>
              <w:t>
if the application is submitted later than the period established by paragraph 2 of Article 116 of the Code;</w:t>
            </w:r>
          </w:p>
          <w:p>
            <w:pPr>
              <w:spacing w:after="20"/>
              <w:ind w:left="20"/>
              <w:jc w:val="both"/>
            </w:pPr>
            <w:r>
              <w:rPr>
                <w:rFonts w:ascii="Times New Roman"/>
                <w:b w:val="false"/>
                <w:i w:val="false"/>
                <w:color w:val="000000"/>
                <w:sz w:val="20"/>
              </w:rPr>
              <w:t>
documents provided for in Article 116, paragraph 4, of the Code have not been submitted;</w:t>
            </w:r>
          </w:p>
          <w:p>
            <w:pPr>
              <w:spacing w:after="20"/>
              <w:ind w:left="20"/>
              <w:jc w:val="both"/>
            </w:pPr>
            <w:r>
              <w:rPr>
                <w:rFonts w:ascii="Times New Roman"/>
                <w:b w:val="false"/>
                <w:i w:val="false"/>
                <w:color w:val="000000"/>
                <w:sz w:val="20"/>
              </w:rPr>
              <w:t>
8) to obtain an additional agreement to the contract for exploration and production under a complex project during the transition to the production period:</w:t>
            </w:r>
          </w:p>
          <w:p>
            <w:pPr>
              <w:spacing w:after="20"/>
              <w:ind w:left="20"/>
              <w:jc w:val="both"/>
            </w:pPr>
            <w:r>
              <w:rPr>
                <w:rFonts w:ascii="Times New Roman"/>
                <w:b w:val="false"/>
                <w:i w:val="false"/>
                <w:color w:val="000000"/>
                <w:sz w:val="20"/>
              </w:rPr>
              <w:t>
if the application is submitted later than the period established by paragraph 18-1 of Article 119 of the Code;</w:t>
            </w:r>
          </w:p>
          <w:p>
            <w:pPr>
              <w:spacing w:after="20"/>
              <w:ind w:left="20"/>
              <w:jc w:val="both"/>
            </w:pPr>
            <w:r>
              <w:rPr>
                <w:rFonts w:ascii="Times New Roman"/>
                <w:b w:val="false"/>
                <w:i w:val="false"/>
                <w:color w:val="000000"/>
                <w:sz w:val="20"/>
              </w:rPr>
              <w:t>
in case of non-compliance of the application with the requirements established by Article 118 of the Code;</w:t>
            </w:r>
          </w:p>
          <w:p>
            <w:pPr>
              <w:spacing w:after="20"/>
              <w:ind w:left="20"/>
              <w:jc w:val="both"/>
            </w:pPr>
            <w:r>
              <w:rPr>
                <w:rFonts w:ascii="Times New Roman"/>
                <w:b w:val="false"/>
                <w:i w:val="false"/>
                <w:color w:val="000000"/>
                <w:sz w:val="20"/>
              </w:rPr>
              <w:t>
9) to obtain an additional agreement to the exploration and production contract in connection with the transition to the terms of a standard contract for exploration and production for complex projects in cases provided for by paragraph 7 of Article 116 and paragraph 40 of Article 278 of the Code:</w:t>
            </w:r>
          </w:p>
          <w:p>
            <w:pPr>
              <w:spacing w:after="20"/>
              <w:ind w:left="20"/>
              <w:jc w:val="both"/>
            </w:pPr>
            <w:r>
              <w:rPr>
                <w:rFonts w:ascii="Times New Roman"/>
                <w:b w:val="false"/>
                <w:i w:val="false"/>
                <w:color w:val="000000"/>
                <w:sz w:val="20"/>
              </w:rPr>
              <w:t>
non-compliance of the application with the requirements of Article 116 of the Code in the event of a supplement to the contract on the basis provided for in paragraph 7 of Article 116;</w:t>
            </w:r>
          </w:p>
          <w:p>
            <w:pPr>
              <w:spacing w:after="20"/>
              <w:ind w:left="20"/>
              <w:jc w:val="both"/>
            </w:pPr>
            <w:r>
              <w:rPr>
                <w:rFonts w:ascii="Times New Roman"/>
                <w:b w:val="false"/>
                <w:i w:val="false"/>
                <w:color w:val="000000"/>
                <w:sz w:val="20"/>
              </w:rPr>
              <w:t>
non-compliance of the application with the requirements of paragraph 40 of Article 278 of the Code or not elimination by the applicant or refusal of the applicant to eliminate comments of the competent authority sent in accordance with part seven of paragraph 40 of Article 278 of the Code, if the application is submitted in accordance with the specified paragraph of Article 278 of the Code;</w:t>
            </w:r>
          </w:p>
          <w:p>
            <w:pPr>
              <w:spacing w:after="20"/>
              <w:ind w:left="20"/>
              <w:jc w:val="both"/>
            </w:pPr>
            <w:r>
              <w:rPr>
                <w:rFonts w:ascii="Times New Roman"/>
                <w:b w:val="false"/>
                <w:i w:val="false"/>
                <w:color w:val="000000"/>
                <w:sz w:val="20"/>
              </w:rPr>
              <w:t>
10) to obtain an additional agreement to the contract when extending the production period:</w:t>
            </w:r>
          </w:p>
          <w:p>
            <w:pPr>
              <w:spacing w:after="20"/>
              <w:ind w:left="20"/>
              <w:jc w:val="both"/>
            </w:pPr>
            <w:r>
              <w:rPr>
                <w:rFonts w:ascii="Times New Roman"/>
                <w:b w:val="false"/>
                <w:i w:val="false"/>
                <w:color w:val="000000"/>
                <w:sz w:val="20"/>
              </w:rPr>
              <w:t>
if the application is submitted later than the period established by paragraph 2 of Article 120 of the Code;</w:t>
            </w:r>
          </w:p>
          <w:p>
            <w:pPr>
              <w:spacing w:after="20"/>
              <w:ind w:left="20"/>
              <w:jc w:val="both"/>
            </w:pPr>
            <w:r>
              <w:rPr>
                <w:rFonts w:ascii="Times New Roman"/>
                <w:b w:val="false"/>
                <w:i w:val="false"/>
                <w:color w:val="000000"/>
                <w:sz w:val="20"/>
              </w:rPr>
              <w:t>
if the field development project provides for a development period less than requested in the application for an extension of the production period;</w:t>
            </w:r>
          </w:p>
          <w:p>
            <w:pPr>
              <w:spacing w:after="20"/>
              <w:ind w:left="20"/>
              <w:jc w:val="both"/>
            </w:pPr>
            <w:r>
              <w:rPr>
                <w:rFonts w:ascii="Times New Roman"/>
                <w:b w:val="false"/>
                <w:i w:val="false"/>
                <w:color w:val="000000"/>
                <w:sz w:val="20"/>
              </w:rPr>
              <w:t>
in the absence of the intention of the service provider to extend the production period, including in case of failure to reach an agreement with the service recipient on the adoption by him of an obligation to implement an industrial and innovative project providing for the production of products with high added value (higher redistributions and processing), or other investment obligations, including those provided for by paragraph 7 of Article 119 of the Code;</w:t>
            </w:r>
          </w:p>
          <w:p>
            <w:pPr>
              <w:spacing w:after="20"/>
              <w:ind w:left="20"/>
              <w:jc w:val="both"/>
            </w:pPr>
            <w:r>
              <w:rPr>
                <w:rFonts w:ascii="Times New Roman"/>
                <w:b w:val="false"/>
                <w:i w:val="false"/>
                <w:color w:val="000000"/>
                <w:sz w:val="20"/>
              </w:rPr>
              <w:t>
if the application does not comply with the requirements established by the Code;</w:t>
            </w:r>
          </w:p>
          <w:p>
            <w:pPr>
              <w:spacing w:after="20"/>
              <w:ind w:left="20"/>
              <w:jc w:val="both"/>
            </w:pPr>
            <w:r>
              <w:rPr>
                <w:rFonts w:ascii="Times New Roman"/>
                <w:b w:val="false"/>
                <w:i w:val="false"/>
                <w:color w:val="000000"/>
                <w:sz w:val="20"/>
              </w:rPr>
              <w:t>
11) to obtain an additional agreement to the contract when extending the uranium mining period:</w:t>
            </w:r>
          </w:p>
          <w:p>
            <w:pPr>
              <w:spacing w:after="20"/>
              <w:ind w:left="20"/>
              <w:jc w:val="both"/>
            </w:pPr>
            <w:r>
              <w:rPr>
                <w:rFonts w:ascii="Times New Roman"/>
                <w:b w:val="false"/>
                <w:i w:val="false"/>
                <w:color w:val="000000"/>
                <w:sz w:val="20"/>
              </w:rPr>
              <w:t>
if the application is submitted later than the period established by paragraph 2 of Article 173 of the Code;</w:t>
            </w:r>
          </w:p>
          <w:p>
            <w:pPr>
              <w:spacing w:after="20"/>
              <w:ind w:left="20"/>
              <w:jc w:val="both"/>
            </w:pPr>
            <w:r>
              <w:rPr>
                <w:rFonts w:ascii="Times New Roman"/>
                <w:b w:val="false"/>
                <w:i w:val="false"/>
                <w:color w:val="000000"/>
                <w:sz w:val="20"/>
              </w:rPr>
              <w:t>
if the application does not meet the requirements established by the Code;</w:t>
            </w:r>
          </w:p>
          <w:p>
            <w:pPr>
              <w:spacing w:after="20"/>
              <w:ind w:left="20"/>
              <w:jc w:val="both"/>
            </w:pPr>
            <w:r>
              <w:rPr>
                <w:rFonts w:ascii="Times New Roman"/>
                <w:b w:val="false"/>
                <w:i w:val="false"/>
                <w:color w:val="000000"/>
                <w:sz w:val="20"/>
              </w:rPr>
              <w:t>
if the field development project provides for the development of the field within a period less than requested in the application;</w:t>
            </w:r>
          </w:p>
          <w:p>
            <w:pPr>
              <w:spacing w:after="20"/>
              <w:ind w:left="20"/>
              <w:jc w:val="both"/>
            </w:pPr>
            <w:r>
              <w:rPr>
                <w:rFonts w:ascii="Times New Roman"/>
                <w:b w:val="false"/>
                <w:i w:val="false"/>
                <w:color w:val="000000"/>
                <w:sz w:val="20"/>
              </w:rPr>
              <w:t>
in the presence of violations of the obligations under the uranium mining contract not eliminated by the subsoil user specified in the notification of the service provider;</w:t>
            </w:r>
          </w:p>
          <w:p>
            <w:pPr>
              <w:spacing w:after="20"/>
              <w:ind w:left="20"/>
              <w:jc w:val="both"/>
            </w:pPr>
            <w:r>
              <w:rPr>
                <w:rFonts w:ascii="Times New Roman"/>
                <w:b w:val="false"/>
                <w:i w:val="false"/>
                <w:color w:val="000000"/>
                <w:sz w:val="20"/>
              </w:rPr>
              <w:t>
if the service provider does not intend to extend the uranium mining period;</w:t>
            </w:r>
          </w:p>
          <w:p>
            <w:pPr>
              <w:spacing w:after="20"/>
              <w:ind w:left="20"/>
              <w:jc w:val="both"/>
            </w:pPr>
            <w:r>
              <w:rPr>
                <w:rFonts w:ascii="Times New Roman"/>
                <w:b w:val="false"/>
                <w:i w:val="false"/>
                <w:color w:val="000000"/>
                <w:sz w:val="20"/>
              </w:rPr>
              <w:t>
12) for an additional agreement to the contract when increasing the subsoil block (s):</w:t>
            </w:r>
          </w:p>
          <w:p>
            <w:pPr>
              <w:spacing w:after="20"/>
              <w:ind w:left="20"/>
              <w:jc w:val="both"/>
            </w:pPr>
            <w:r>
              <w:rPr>
                <w:rFonts w:ascii="Times New Roman"/>
                <w:b w:val="false"/>
                <w:i w:val="false"/>
                <w:color w:val="000000"/>
                <w:sz w:val="20"/>
              </w:rPr>
              <w:t>
non-compliance with the conditions established in paragraph 1 of Article 113 of the Code;</w:t>
            </w:r>
          </w:p>
          <w:p>
            <w:pPr>
              <w:spacing w:after="20"/>
              <w:ind w:left="20"/>
              <w:jc w:val="both"/>
            </w:pPr>
            <w:r>
              <w:rPr>
                <w:rFonts w:ascii="Times New Roman"/>
                <w:b w:val="false"/>
                <w:i w:val="false"/>
                <w:color w:val="000000"/>
                <w:sz w:val="20"/>
              </w:rPr>
              <w:t>
if the application does not meet the requirements established by the Code;</w:t>
            </w:r>
          </w:p>
          <w:p>
            <w:pPr>
              <w:spacing w:after="20"/>
              <w:ind w:left="20"/>
              <w:jc w:val="both"/>
            </w:pPr>
            <w:r>
              <w:rPr>
                <w:rFonts w:ascii="Times New Roman"/>
                <w:b w:val="false"/>
                <w:i w:val="false"/>
                <w:color w:val="000000"/>
                <w:sz w:val="20"/>
              </w:rPr>
              <w:t>
13) in order to obtain an additional agreement to the contract for uranium extraction when increasing the subsoil area:</w:t>
            </w:r>
          </w:p>
          <w:p>
            <w:pPr>
              <w:spacing w:after="20"/>
              <w:ind w:left="20"/>
              <w:jc w:val="both"/>
            </w:pPr>
            <w:r>
              <w:rPr>
                <w:rFonts w:ascii="Times New Roman"/>
                <w:b w:val="false"/>
                <w:i w:val="false"/>
                <w:color w:val="000000"/>
                <w:sz w:val="20"/>
              </w:rPr>
              <w:t>
if the application does not meet the requirements established by the Code;</w:t>
            </w:r>
          </w:p>
          <w:p>
            <w:pPr>
              <w:spacing w:after="20"/>
              <w:ind w:left="20"/>
              <w:jc w:val="both"/>
            </w:pPr>
            <w:r>
              <w:rPr>
                <w:rFonts w:ascii="Times New Roman"/>
                <w:b w:val="false"/>
                <w:i w:val="false"/>
                <w:color w:val="000000"/>
                <w:sz w:val="20"/>
              </w:rPr>
              <w:t>
non-compliance with the conditions established in paragraph 1 of Article 169 of the Code;</w:t>
            </w:r>
          </w:p>
          <w:p>
            <w:pPr>
              <w:spacing w:after="20"/>
              <w:ind w:left="20"/>
              <w:jc w:val="both"/>
            </w:pPr>
            <w:r>
              <w:rPr>
                <w:rFonts w:ascii="Times New Roman"/>
                <w:b w:val="false"/>
                <w:i w:val="false"/>
                <w:color w:val="000000"/>
                <w:sz w:val="20"/>
              </w:rPr>
              <w:t>
14) to obtain an additional agreement to the contract when reducing the subsoil area:</w:t>
            </w:r>
          </w:p>
          <w:p>
            <w:pPr>
              <w:spacing w:after="20"/>
              <w:ind w:left="20"/>
              <w:jc w:val="both"/>
            </w:pPr>
            <w:r>
              <w:rPr>
                <w:rFonts w:ascii="Times New Roman"/>
                <w:b w:val="false"/>
                <w:i w:val="false"/>
                <w:color w:val="000000"/>
                <w:sz w:val="20"/>
              </w:rPr>
              <w:t>
if the application does not meet the requirements established by the Code;</w:t>
            </w:r>
          </w:p>
          <w:p>
            <w:pPr>
              <w:spacing w:after="20"/>
              <w:ind w:left="20"/>
              <w:jc w:val="both"/>
            </w:pPr>
            <w:r>
              <w:rPr>
                <w:rFonts w:ascii="Times New Roman"/>
                <w:b w:val="false"/>
                <w:i w:val="false"/>
                <w:color w:val="000000"/>
                <w:sz w:val="20"/>
              </w:rPr>
              <w:t>
non-compliance with the conditions established in paragraph 1 of Article 114 of the Code;</w:t>
            </w:r>
          </w:p>
          <w:p>
            <w:pPr>
              <w:spacing w:after="20"/>
              <w:ind w:left="20"/>
              <w:jc w:val="both"/>
            </w:pPr>
            <w:r>
              <w:rPr>
                <w:rFonts w:ascii="Times New Roman"/>
                <w:b w:val="false"/>
                <w:i w:val="false"/>
                <w:color w:val="000000"/>
                <w:sz w:val="20"/>
              </w:rPr>
              <w:t>
15) to obtain an additional agreement to the contract for the extraction of uranium when reducing the subsoil area:</w:t>
            </w:r>
          </w:p>
          <w:p>
            <w:pPr>
              <w:spacing w:after="20"/>
              <w:ind w:left="20"/>
              <w:jc w:val="both"/>
            </w:pPr>
            <w:r>
              <w:rPr>
                <w:rFonts w:ascii="Times New Roman"/>
                <w:b w:val="false"/>
                <w:i w:val="false"/>
                <w:color w:val="000000"/>
                <w:sz w:val="20"/>
              </w:rPr>
              <w:t>
if the application does not meet the requirements established by the Code;</w:t>
            </w:r>
          </w:p>
          <w:p>
            <w:pPr>
              <w:spacing w:after="20"/>
              <w:ind w:left="20"/>
              <w:jc w:val="both"/>
            </w:pPr>
            <w:r>
              <w:rPr>
                <w:rFonts w:ascii="Times New Roman"/>
                <w:b w:val="false"/>
                <w:i w:val="false"/>
                <w:color w:val="000000"/>
                <w:sz w:val="20"/>
              </w:rPr>
              <w:t>
non-compliance with the conditions established in paragraph 1 of Article 170 of the Code;</w:t>
            </w:r>
          </w:p>
          <w:p>
            <w:pPr>
              <w:spacing w:after="20"/>
              <w:ind w:left="20"/>
              <w:jc w:val="both"/>
            </w:pPr>
            <w:r>
              <w:rPr>
                <w:rFonts w:ascii="Times New Roman"/>
                <w:b w:val="false"/>
                <w:i w:val="false"/>
                <w:color w:val="000000"/>
                <w:sz w:val="20"/>
              </w:rPr>
              <w:t>
16) to obtain an additional agreement to the contract when allocating a subsoil area:</w:t>
            </w:r>
          </w:p>
          <w:p>
            <w:pPr>
              <w:spacing w:after="20"/>
              <w:ind w:left="20"/>
              <w:jc w:val="both"/>
            </w:pPr>
            <w:r>
              <w:rPr>
                <w:rFonts w:ascii="Times New Roman"/>
                <w:b w:val="false"/>
                <w:i w:val="false"/>
                <w:color w:val="000000"/>
                <w:sz w:val="20"/>
              </w:rPr>
              <w:t>
the conditions established in article 115 of the Code have not been met;</w:t>
            </w:r>
          </w:p>
          <w:p>
            <w:pPr>
              <w:spacing w:after="20"/>
              <w:ind w:left="20"/>
              <w:jc w:val="both"/>
            </w:pPr>
            <w:r>
              <w:rPr>
                <w:rFonts w:ascii="Times New Roman"/>
                <w:b w:val="false"/>
                <w:i w:val="false"/>
                <w:color w:val="000000"/>
                <w:sz w:val="20"/>
              </w:rPr>
              <w:t>
if the application does not meet the requirements established by the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shall be able to receive the public service in electronic form through the "e-government" web portal provided that the electronic digital signature shall be available;</w:t>
            </w:r>
          </w:p>
          <w:p>
            <w:pPr>
              <w:spacing w:after="20"/>
              <w:ind w:left="20"/>
              <w:jc w:val="both"/>
            </w:pPr>
            <w:r>
              <w:rPr>
                <w:rFonts w:ascii="Times New Roman"/>
                <w:b w:val="false"/>
                <w:i w:val="false"/>
                <w:color w:val="000000"/>
                <w:sz w:val="20"/>
              </w:rPr>
              <w:t>
2) addresses of places of public service provision shall be located at: 010000, Astana, Kabanbay Batyr Avenue, 19, block "A," phone: 8 (7172) 78-68-01.</w:t>
            </w:r>
          </w:p>
          <w:p>
            <w:pPr>
              <w:spacing w:after="20"/>
              <w:ind w:left="20"/>
              <w:jc w:val="both"/>
            </w:pPr>
            <w:r>
              <w:rPr>
                <w:rFonts w:ascii="Times New Roman"/>
                <w:b w:val="false"/>
                <w:i w:val="false"/>
                <w:color w:val="000000"/>
                <w:sz w:val="20"/>
              </w:rPr>
              <w:t>
3) contact numbers of reference services for the public service provision shall be indicated on the www.gov.kz Internet resource, in the section "Ministry of Energy" in the subsection "Services." Unified Contact Center for the public service provision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in the state language)] details of the MA in the state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(in Russian)] Details of the MA in Russian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refusal to further consider the application / in the provision of public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w:t>
            </w:r>
          </w:p>
          <w:p>
            <w:pPr>
              <w:spacing w:after="20"/>
              <w:ind w:left="20"/>
              <w:jc w:val="both"/>
            </w:pPr>
            <w:r>
              <w:rPr>
                <w:rFonts w:ascii="Times New Roman"/>
                <w:b w:val="false"/>
                <w:i w:val="false"/>
                <w:color w:val="000000"/>
                <w:sz w:val="20"/>
              </w:rPr>
              <w:t>
Date of Issue: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applicant]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 having reviewed your application dated [Application Date] Year № [Application Number], informs _____________________________________________. [Rejection reason].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signer]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signatory]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the transfer of subsoil use rights (shares in subsoil use rights)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Hereby _________, (indicate the last name, first name, patronymic (if any) of an individual / name of a legal entity) holder of the subsoil use right under the contract ___________ (number and date of registration of the contract for the exploration and production of hydrocarbons or the production of hydrocarbons or uranium production) and the acquirer of the subsoil use right (shares in the subsoil use right) 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it is indicated in the identity document, the name of the legal entity), name of the service recipient) under the contract ___________ (number and date of registration of the contract for the exploration and production of hydrocarbons or the production of hydrocarbons or the production of uranium) are asked to amend the contract ________ (number and date of registration of the contract) in connection with the transfer of the subsoil use right (share in the subsoil use right) _________ (indication of the production site (sites)) and the preparatory period (preparatory periods) lasting __________in accordance with paragraph 4 of Article 66 of the Administrative Procedure Code of the Republic of Kazakhstan, I am aware of the responsibility for providing false information. I confirm the reliability of the data presented. </w:t>
      </w:r>
    </w:p>
    <w:p>
      <w:pPr>
        <w:spacing w:after="0"/>
        <w:ind w:left="0"/>
        <w:jc w:val="both"/>
      </w:pPr>
      <w:r>
        <w:rPr>
          <w:rFonts w:ascii="Times New Roman"/>
          <w:b w:val="false"/>
          <w:i w:val="false"/>
          <w:color w:val="000000"/>
          <w:sz w:val="28"/>
        </w:rPr>
        <w:t xml:space="preserve">
      In accordance with subparagraph 12 of paragraph 2 of Article 5 of the Law of the Republic of Kazakhstan "On Public Services" in information systems. </w:t>
      </w:r>
    </w:p>
    <w:p>
      <w:pPr>
        <w:spacing w:after="0"/>
        <w:ind w:left="0"/>
        <w:jc w:val="both"/>
      </w:pPr>
      <w:r>
        <w:rPr>
          <w:rFonts w:ascii="Times New Roman"/>
          <w:b w:val="false"/>
          <w:i w:val="false"/>
          <w:color w:val="000000"/>
          <w:sz w:val="28"/>
        </w:rPr>
        <w:t xml:space="preserve">
      Thefollowing is additionally attached to the application: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signature of the holder of the subsoil use right under the contract) </w:t>
      </w:r>
    </w:p>
    <w:p>
      <w:pPr>
        <w:spacing w:after="0"/>
        <w:ind w:left="0"/>
        <w:jc w:val="both"/>
      </w:pPr>
      <w:r>
        <w:rPr>
          <w:rFonts w:ascii="Times New Roman"/>
          <w:b w:val="false"/>
          <w:i w:val="false"/>
          <w:color w:val="000000"/>
          <w:sz w:val="28"/>
        </w:rPr>
        <w:t xml:space="preserve">
      "__" 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Annex 4 - in the wording of the order of the Minister of Energy of the Republic of Kazakhstan dated 14.06.2023 № 228 (shall enter into force upon expiry of ten calendar days after the day of its first official publication).</w:t>
      </w:r>
    </w:p>
    <w:bookmarkStart w:name="z1085" w:id="9"/>
    <w:p>
      <w:pPr>
        <w:spacing w:after="0"/>
        <w:ind w:left="0"/>
        <w:jc w:val="both"/>
      </w:pPr>
      <w:r>
        <w:rPr>
          <w:rFonts w:ascii="Times New Roman"/>
          <w:b w:val="false"/>
          <w:i w:val="false"/>
          <w:color w:val="000000"/>
          <w:sz w:val="28"/>
        </w:rPr>
        <w:t>
      Form</w:t>
      </w:r>
    </w:p>
    <w:bookmarkEnd w:id="9"/>
    <w:bookmarkStart w:name="z1086" w:id="10"/>
    <w:p>
      <w:pPr>
        <w:spacing w:after="0"/>
        <w:ind w:left="0"/>
        <w:jc w:val="left"/>
      </w:pPr>
      <w:r>
        <w:rPr>
          <w:rFonts w:ascii="Times New Roman"/>
          <w:b/>
          <w:i w:val="false"/>
          <w:color w:val="000000"/>
        </w:rPr>
        <w:t xml:space="preserve"> Application for modification of information about the service recipient or competent authority</w:t>
      </w:r>
    </w:p>
    <w:bookmarkEnd w:id="10"/>
    <w:p>
      <w:pPr>
        <w:spacing w:after="0"/>
        <w:ind w:left="0"/>
        <w:jc w:val="both"/>
      </w:pPr>
      <w:bookmarkStart w:name="z1088" w:id="11"/>
      <w:r>
        <w:rPr>
          <w:rFonts w:ascii="Times New Roman"/>
          <w:b w:val="false"/>
          <w:i w:val="false"/>
          <w:color w:val="000000"/>
          <w:sz w:val="28"/>
        </w:rPr>
        <w:t>
      _________________________</w:t>
      </w:r>
    </w:p>
    <w:bookmarkEnd w:id="11"/>
    <w:p>
      <w:pPr>
        <w:spacing w:after="0"/>
        <w:ind w:left="0"/>
        <w:jc w:val="both"/>
      </w:pPr>
      <w:r>
        <w:rPr>
          <w:rFonts w:ascii="Times New Roman"/>
          <w:b w:val="false"/>
          <w:i w:val="false"/>
          <w:color w:val="000000"/>
          <w:sz w:val="28"/>
        </w:rPr>
        <w:t>(name of the service provider)</w:t>
      </w:r>
    </w:p>
    <w:bookmarkStart w:name="z387" w:id="12"/>
    <w:p>
      <w:pPr>
        <w:spacing w:after="0"/>
        <w:ind w:left="0"/>
        <w:jc w:val="both"/>
      </w:pPr>
      <w:r>
        <w:rPr>
          <w:rFonts w:ascii="Times New Roman"/>
          <w:b w:val="false"/>
          <w:i w:val="false"/>
          <w:color w:val="000000"/>
          <w:sz w:val="28"/>
        </w:rPr>
        <w:t>
      ______________________________________________________________________</w:t>
      </w:r>
    </w:p>
    <w:bookmarkEnd w:id="12"/>
    <w:p>
      <w:pPr>
        <w:spacing w:after="0"/>
        <w:ind w:left="0"/>
        <w:jc w:val="both"/>
      </w:pPr>
      <w:r>
        <w:rPr>
          <w:rFonts w:ascii="Times New Roman"/>
          <w:b w:val="false"/>
          <w:i w:val="false"/>
          <w:color w:val="000000"/>
          <w:sz w:val="28"/>
        </w:rPr>
        <w:t>
      I am hereby___________________________________________________________</w:t>
      </w:r>
    </w:p>
    <w:p>
      <w:pPr>
        <w:spacing w:after="0"/>
        <w:ind w:left="0"/>
        <w:jc w:val="both"/>
      </w:pPr>
      <w:r>
        <w:rPr>
          <w:rFonts w:ascii="Times New Roman"/>
          <w:b w:val="false"/>
          <w:i w:val="false"/>
          <w:color w:val="000000"/>
          <w:sz w:val="28"/>
        </w:rPr>
        <w:t>
      (indicate the surname, first name, patronymic (if any) of the individual/name</w:t>
      </w:r>
    </w:p>
    <w:p>
      <w:pPr>
        <w:spacing w:after="0"/>
        <w:ind w:left="0"/>
        <w:jc w:val="both"/>
      </w:pPr>
      <w:r>
        <w:rPr>
          <w:rFonts w:ascii="Times New Roman"/>
          <w:b w:val="false"/>
          <w:i w:val="false"/>
          <w:color w:val="000000"/>
          <w:sz w:val="28"/>
        </w:rPr>
        <w:t>
      legal entity) holder of the right to use subsoil resources under the contract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(number and date of registration of the subsoil use contract)</w:t>
      </w:r>
    </w:p>
    <w:p>
      <w:pPr>
        <w:spacing w:after="0"/>
        <w:ind w:left="0"/>
        <w:jc w:val="both"/>
      </w:pPr>
      <w:r>
        <w:rPr>
          <w:rFonts w:ascii="Times New Roman"/>
          <w:b w:val="false"/>
          <w:i w:val="false"/>
          <w:color w:val="000000"/>
          <w:sz w:val="28"/>
        </w:rPr>
        <w:t>
      request the following amendments to the subsoil use contract: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(indication of the changed information about the service recipient or the competent authority).</w:t>
      </w:r>
    </w:p>
    <w:p>
      <w:pPr>
        <w:spacing w:after="0"/>
        <w:ind w:left="0"/>
        <w:jc w:val="both"/>
      </w:pPr>
      <w:r>
        <w:rPr>
          <w:rFonts w:ascii="Times New Roman"/>
          <w:b w:val="false"/>
          <w:i w:val="false"/>
          <w:color w:val="000000"/>
          <w:sz w:val="28"/>
        </w:rPr>
        <w:t>
      In accordance with Article 66, paragraph 4, I am hereby aware of the Administrative Procedure</w:t>
      </w:r>
    </w:p>
    <w:p>
      <w:pPr>
        <w:spacing w:after="0"/>
        <w:ind w:left="0"/>
        <w:jc w:val="both"/>
      </w:pPr>
      <w:r>
        <w:rPr>
          <w:rFonts w:ascii="Times New Roman"/>
          <w:b w:val="false"/>
          <w:i w:val="false"/>
          <w:color w:val="000000"/>
          <w:sz w:val="28"/>
        </w:rPr>
        <w:t>
      Code of the Republic of Kazakhstan on liability</w:t>
      </w:r>
    </w:p>
    <w:p>
      <w:pPr>
        <w:spacing w:after="0"/>
        <w:ind w:left="0"/>
        <w:jc w:val="both"/>
      </w:pPr>
      <w:r>
        <w:rPr>
          <w:rFonts w:ascii="Times New Roman"/>
          <w:b w:val="false"/>
          <w:i w:val="false"/>
          <w:color w:val="000000"/>
          <w:sz w:val="28"/>
        </w:rPr>
        <w:t>
      for the provision of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w:t>
      </w:r>
    </w:p>
    <w:p>
      <w:pPr>
        <w:spacing w:after="0"/>
        <w:ind w:left="0"/>
        <w:jc w:val="both"/>
      </w:pPr>
      <w:r>
        <w:rPr>
          <w:rFonts w:ascii="Times New Roman"/>
          <w:b w:val="false"/>
          <w:i w:val="false"/>
          <w:color w:val="000000"/>
          <w:sz w:val="28"/>
        </w:rPr>
        <w:t>
      "On public services" I hereby agree to the use of information constituting</w:t>
      </w:r>
    </w:p>
    <w:p>
      <w:pPr>
        <w:spacing w:after="0"/>
        <w:ind w:left="0"/>
        <w:jc w:val="both"/>
      </w:pPr>
      <w:r>
        <w:rPr>
          <w:rFonts w:ascii="Times New Roman"/>
          <w:b w:val="false"/>
          <w:i w:val="false"/>
          <w:color w:val="000000"/>
          <w:sz w:val="28"/>
        </w:rPr>
        <w:t>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Annex 5 - in the wording of the order of the Minister of Energy of the Republic of Kazakhstan dated 14.06.2023 № 228 (shall enter into force upon expiry of ten calendar days after the day of its first official publication).</w:t>
      </w:r>
    </w:p>
    <w:bookmarkStart w:name="z1090" w:id="13"/>
    <w:p>
      <w:pPr>
        <w:spacing w:after="0"/>
        <w:ind w:left="0"/>
        <w:jc w:val="both"/>
      </w:pPr>
      <w:r>
        <w:rPr>
          <w:rFonts w:ascii="Times New Roman"/>
          <w:b w:val="false"/>
          <w:i w:val="false"/>
          <w:color w:val="000000"/>
          <w:sz w:val="28"/>
        </w:rPr>
        <w:t>
      Form</w:t>
      </w:r>
    </w:p>
    <w:bookmarkEnd w:id="13"/>
    <w:bookmarkStart w:name="z1091" w:id="14"/>
    <w:p>
      <w:pPr>
        <w:spacing w:after="0"/>
        <w:ind w:left="0"/>
        <w:jc w:val="left"/>
      </w:pPr>
      <w:r>
        <w:rPr>
          <w:rFonts w:ascii="Times New Roman"/>
          <w:b/>
          <w:i w:val="false"/>
          <w:color w:val="000000"/>
        </w:rPr>
        <w:t xml:space="preserve"> Application  of consolidation of the production area (s) and preparatory period (s)</w:t>
      </w:r>
    </w:p>
    <w:bookmarkEnd w:id="14"/>
    <w:p>
      <w:pPr>
        <w:spacing w:after="0"/>
        <w:ind w:left="0"/>
        <w:jc w:val="both"/>
      </w:pPr>
      <w:bookmarkStart w:name="z1093" w:id="15"/>
      <w:r>
        <w:rPr>
          <w:rFonts w:ascii="Times New Roman"/>
          <w:b w:val="false"/>
          <w:i w:val="false"/>
          <w:color w:val="000000"/>
          <w:sz w:val="28"/>
        </w:rPr>
        <w:t>
      _________________________</w:t>
      </w:r>
    </w:p>
    <w:bookmarkEnd w:id="15"/>
    <w:p>
      <w:pPr>
        <w:spacing w:after="0"/>
        <w:ind w:left="0"/>
        <w:jc w:val="both"/>
      </w:pPr>
      <w:r>
        <w:rPr>
          <w:rFonts w:ascii="Times New Roman"/>
          <w:b w:val="false"/>
          <w:i w:val="false"/>
          <w:color w:val="000000"/>
          <w:sz w:val="28"/>
        </w:rPr>
        <w:t>(name of the service provider)</w:t>
      </w:r>
    </w:p>
    <w:bookmarkStart w:name="z393" w:id="16"/>
    <w:p>
      <w:pPr>
        <w:spacing w:after="0"/>
        <w:ind w:left="0"/>
        <w:jc w:val="both"/>
      </w:pPr>
      <w:r>
        <w:rPr>
          <w:rFonts w:ascii="Times New Roman"/>
          <w:b w:val="false"/>
          <w:i w:val="false"/>
          <w:color w:val="000000"/>
          <w:sz w:val="28"/>
        </w:rPr>
        <w:t>
      I am hereby ___________________________________________________________,</w:t>
      </w:r>
    </w:p>
    <w:bookmarkEnd w:id="16"/>
    <w:p>
      <w:pPr>
        <w:spacing w:after="0"/>
        <w:ind w:left="0"/>
        <w:jc w:val="both"/>
      </w:pPr>
      <w:r>
        <w:rPr>
          <w:rFonts w:ascii="Times New Roman"/>
          <w:b w:val="false"/>
          <w:i w:val="false"/>
          <w:color w:val="000000"/>
          <w:sz w:val="28"/>
        </w:rPr>
        <w:t>
      (indicate the surname, first name, patronymic (if any) of the individual/name</w:t>
      </w:r>
    </w:p>
    <w:p>
      <w:pPr>
        <w:spacing w:after="0"/>
        <w:ind w:left="0"/>
        <w:jc w:val="both"/>
      </w:pPr>
      <w:r>
        <w:rPr>
          <w:rFonts w:ascii="Times New Roman"/>
          <w:b w:val="false"/>
          <w:i w:val="false"/>
          <w:color w:val="000000"/>
          <w:sz w:val="28"/>
        </w:rPr>
        <w:t>
      legal entity) holder of the right to use subsoil resources under the contract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(number and date of registration of the contract for exploration and production of hydrocarbons)</w:t>
      </w:r>
    </w:p>
    <w:p>
      <w:pPr>
        <w:spacing w:after="0"/>
        <w:ind w:left="0"/>
        <w:jc w:val="both"/>
      </w:pPr>
      <w:r>
        <w:rPr>
          <w:rFonts w:ascii="Times New Roman"/>
          <w:b w:val="false"/>
          <w:i w:val="false"/>
          <w:color w:val="000000"/>
          <w:sz w:val="28"/>
        </w:rPr>
        <w:t>
      Shall ask for permission to secure the production area (s)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(indication of the production area (s)) and the preparatory period</w:t>
      </w:r>
    </w:p>
    <w:p>
      <w:pPr>
        <w:spacing w:after="0"/>
        <w:ind w:left="0"/>
        <w:jc w:val="both"/>
      </w:pPr>
      <w:r>
        <w:rPr>
          <w:rFonts w:ascii="Times New Roman"/>
          <w:b w:val="false"/>
          <w:i w:val="false"/>
          <w:color w:val="000000"/>
          <w:sz w:val="28"/>
        </w:rPr>
        <w:t>
      (preparatory periods) lasting __________ .</w:t>
      </w:r>
    </w:p>
    <w:p>
      <w:pPr>
        <w:spacing w:after="0"/>
        <w:ind w:left="0"/>
        <w:jc w:val="both"/>
      </w:pPr>
      <w:r>
        <w:rPr>
          <w:rFonts w:ascii="Times New Roman"/>
          <w:b w:val="false"/>
          <w:i w:val="false"/>
          <w:color w:val="000000"/>
          <w:sz w:val="28"/>
        </w:rPr>
        <w:t>
      In accordance with Article 66, paragraph 4, of the Administrative Procedure</w:t>
      </w:r>
    </w:p>
    <w:p>
      <w:pPr>
        <w:spacing w:after="0"/>
        <w:ind w:left="0"/>
        <w:jc w:val="both"/>
      </w:pPr>
      <w:r>
        <w:rPr>
          <w:rFonts w:ascii="Times New Roman"/>
          <w:b w:val="false"/>
          <w:i w:val="false"/>
          <w:color w:val="000000"/>
          <w:sz w:val="28"/>
        </w:rPr>
        <w:t>
      Code of the Republic of Kazakhstan I am hereby aware on liability</w:t>
      </w:r>
    </w:p>
    <w:p>
      <w:pPr>
        <w:spacing w:after="0"/>
        <w:ind w:left="0"/>
        <w:jc w:val="both"/>
      </w:pPr>
      <w:r>
        <w:rPr>
          <w:rFonts w:ascii="Times New Roman"/>
          <w:b w:val="false"/>
          <w:i w:val="false"/>
          <w:color w:val="000000"/>
          <w:sz w:val="28"/>
        </w:rPr>
        <w:t>
      for the provision of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w:t>
      </w:r>
    </w:p>
    <w:p>
      <w:pPr>
        <w:spacing w:after="0"/>
        <w:ind w:left="0"/>
        <w:jc w:val="both"/>
      </w:pPr>
      <w:r>
        <w:rPr>
          <w:rFonts w:ascii="Times New Roman"/>
          <w:b w:val="false"/>
          <w:i w:val="false"/>
          <w:color w:val="000000"/>
          <w:sz w:val="28"/>
        </w:rPr>
        <w:t>
      "On public services" I hereby agree to the use of information constituting</w:t>
      </w:r>
    </w:p>
    <w:p>
      <w:pPr>
        <w:spacing w:after="0"/>
        <w:ind w:left="0"/>
        <w:jc w:val="both"/>
      </w:pPr>
      <w:r>
        <w:rPr>
          <w:rFonts w:ascii="Times New Roman"/>
          <w:b w:val="false"/>
          <w:i w:val="false"/>
          <w:color w:val="000000"/>
          <w:sz w:val="28"/>
        </w:rPr>
        <w:t>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subsoil </w:t>
            </w:r>
            <w:r>
              <w:br/>
            </w:r>
            <w:r>
              <w:rPr>
                <w:rFonts w:ascii="Times New Roman"/>
                <w:b w:val="false"/>
                <w:i w:val="false"/>
                <w:color w:val="000000"/>
                <w:sz w:val="20"/>
              </w:rPr>
              <w:t xml:space="preserve">use contracts for hydrocarbons and </w:t>
            </w:r>
            <w:r>
              <w:br/>
            </w:r>
            <w:r>
              <w:rPr>
                <w:rFonts w:ascii="Times New Roman"/>
                <w:b w:val="false"/>
                <w:i w:val="false"/>
                <w:color w:val="000000"/>
                <w:sz w:val="20"/>
              </w:rPr>
              <w:t>uranium 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fixing the site (sites) and the period (s) of production or the period (s) of production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Hereby _________, (indicate the last name, first name, patronymic (if any) of an individual / name of a legal entity) the holder of the subsoil use right under the contract ___________ (number and date of registration of the contract for the exploration and production of hydrocarbons or hydrocarbon production) requests to secure the site (sites) _________ (indication of the site ( sites) of production) and period(s) of production or period(s) of production lasting ________ (the duration of the period(s) of production).</w:t>
      </w:r>
    </w:p>
    <w:p>
      <w:pPr>
        <w:spacing w:after="0"/>
        <w:ind w:left="0"/>
        <w:jc w:val="both"/>
      </w:pPr>
      <w:r>
        <w:rPr>
          <w:rFonts w:ascii="Times New Roman"/>
          <w:b w:val="false"/>
          <w:i w:val="false"/>
          <w:color w:val="000000"/>
          <w:sz w:val="28"/>
        </w:rPr>
        <w:t>
      In accordance with paragraph 4 of Article 66 of the Administrative Procedural and Procedural Code of the Republic of Kazakhstan, I am aware of the responsibility for providing false information. I confirm the reliability of the data presented.</w:t>
      </w:r>
    </w:p>
    <w:p>
      <w:pPr>
        <w:spacing w:after="0"/>
        <w:ind w:left="0"/>
        <w:jc w:val="both"/>
      </w:pPr>
      <w:r>
        <w:rPr>
          <w:rFonts w:ascii="Times New Roman"/>
          <w:b w:val="false"/>
          <w:i w:val="false"/>
          <w:color w:val="000000"/>
          <w:sz w:val="28"/>
        </w:rPr>
        <w:t xml:space="preserve">
       In accordance with subparagraph 12 of paragraph 2 of Article 5 of the Law of the Republic of Kazakhstan “On Public Services”, I agree to the use of information constituting a legally protected secret contained in information systems. </w:t>
      </w:r>
    </w:p>
    <w:p>
      <w:pPr>
        <w:spacing w:after="0"/>
        <w:ind w:left="0"/>
        <w:jc w:val="both"/>
      </w:pPr>
      <w:r>
        <w:rPr>
          <w:rFonts w:ascii="Times New Roman"/>
          <w:b w:val="false"/>
          <w:i w:val="false"/>
          <w:color w:val="000000"/>
          <w:sz w:val="28"/>
        </w:rPr>
        <w:t xml:space="preserve">
      The application is additionally attached: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"__"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Annex 7 - in the wording of the order of the Minister of Energy of the Republic of Kazakhstan dated 14.06.2023 № 228 (shall enter into force upon expiry of ten calendar days after the day of its first official publication).</w:t>
      </w:r>
    </w:p>
    <w:bookmarkStart w:name="z1100" w:id="17"/>
    <w:p>
      <w:pPr>
        <w:spacing w:after="0"/>
        <w:ind w:left="0"/>
        <w:jc w:val="both"/>
      </w:pPr>
      <w:r>
        <w:rPr>
          <w:rFonts w:ascii="Times New Roman"/>
          <w:b w:val="false"/>
          <w:i w:val="false"/>
          <w:color w:val="000000"/>
          <w:sz w:val="28"/>
        </w:rPr>
        <w:t>
      Form</w:t>
      </w:r>
    </w:p>
    <w:bookmarkEnd w:id="17"/>
    <w:bookmarkStart w:name="z1101" w:id="18"/>
    <w:p>
      <w:pPr>
        <w:spacing w:after="0"/>
        <w:ind w:left="0"/>
        <w:jc w:val="left"/>
      </w:pPr>
      <w:r>
        <w:rPr>
          <w:rFonts w:ascii="Times New Roman"/>
          <w:b/>
          <w:i w:val="false"/>
          <w:color w:val="000000"/>
        </w:rPr>
        <w:t xml:space="preserve"> Application  for introduction of amendments to the subsoil use contract due to extension of the exploration period (s)</w:t>
      </w:r>
    </w:p>
    <w:bookmarkEnd w:id="18"/>
    <w:p>
      <w:pPr>
        <w:spacing w:after="0"/>
        <w:ind w:left="0"/>
        <w:jc w:val="both"/>
      </w:pPr>
      <w:bookmarkStart w:name="z1103" w:id="19"/>
      <w:r>
        <w:rPr>
          <w:rFonts w:ascii="Times New Roman"/>
          <w:b w:val="false"/>
          <w:i w:val="false"/>
          <w:color w:val="000000"/>
          <w:sz w:val="28"/>
        </w:rPr>
        <w:t>
      _________________________</w:t>
      </w:r>
    </w:p>
    <w:bookmarkEnd w:id="19"/>
    <w:p>
      <w:pPr>
        <w:spacing w:after="0"/>
        <w:ind w:left="0"/>
        <w:jc w:val="both"/>
      </w:pPr>
      <w:r>
        <w:rPr>
          <w:rFonts w:ascii="Times New Roman"/>
          <w:b w:val="false"/>
          <w:i w:val="false"/>
          <w:color w:val="000000"/>
          <w:sz w:val="28"/>
        </w:rPr>
        <w:t>(name of the service recipient)</w:t>
      </w:r>
    </w:p>
    <w:bookmarkStart w:name="z399" w:id="20"/>
    <w:p>
      <w:pPr>
        <w:spacing w:after="0"/>
        <w:ind w:left="0"/>
        <w:jc w:val="both"/>
      </w:pPr>
      <w:r>
        <w:rPr>
          <w:rFonts w:ascii="Times New Roman"/>
          <w:b w:val="false"/>
          <w:i w:val="false"/>
          <w:color w:val="000000"/>
          <w:sz w:val="28"/>
        </w:rPr>
        <w:t>
      I hereby ___________________________________________________________,</w:t>
      </w:r>
    </w:p>
    <w:bookmarkEnd w:id="20"/>
    <w:p>
      <w:pPr>
        <w:spacing w:after="0"/>
        <w:ind w:left="0"/>
        <w:jc w:val="both"/>
      </w:pPr>
      <w:r>
        <w:rPr>
          <w:rFonts w:ascii="Times New Roman"/>
          <w:b w:val="false"/>
          <w:i w:val="false"/>
          <w:color w:val="000000"/>
          <w:sz w:val="28"/>
        </w:rPr>
        <w:t>
      (indicate the surname, name, patronymic (if any) of an individual/legal entity) holder of the right to use subsoil resources under the contract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(number and date of registration of the contract for exploration and production of hydrocarbons) ask to extend the period (periods) of exploration lasting ____________ .</w:t>
      </w:r>
    </w:p>
    <w:p>
      <w:pPr>
        <w:spacing w:after="0"/>
        <w:ind w:left="0"/>
        <w:jc w:val="both"/>
      </w:pPr>
      <w:r>
        <w:rPr>
          <w:rFonts w:ascii="Times New Roman"/>
          <w:b w:val="false"/>
          <w:i w:val="false"/>
          <w:color w:val="000000"/>
          <w:sz w:val="28"/>
        </w:rPr>
        <w:t>
      (the requested period of extension of the exploration period (s) determined on the basis of the relevant design documents) for the _________ area (indication of the subsoil area (s) for which the extension of the exploration period (s) shall be requested) on the basis of ____________________</w:t>
      </w:r>
    </w:p>
    <w:p>
      <w:pPr>
        <w:spacing w:after="0"/>
        <w:ind w:left="0"/>
        <w:jc w:val="both"/>
      </w:pPr>
      <w:r>
        <w:rPr>
          <w:rFonts w:ascii="Times New Roman"/>
          <w:b w:val="false"/>
          <w:i w:val="false"/>
          <w:color w:val="000000"/>
          <w:sz w:val="28"/>
        </w:rPr>
        <w:t>
      (reason for extension of exploration period (s)).</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Annex 8 - in the wording of the order of the Minister of Energy of the Republic of Kazakhstan dated 14.06.2023 № 228 (shall enter into force upon expiry of ten calendar days after the day of its first official publication).</w:t>
      </w:r>
    </w:p>
    <w:bookmarkStart w:name="z1105" w:id="21"/>
    <w:p>
      <w:pPr>
        <w:spacing w:after="0"/>
        <w:ind w:left="0"/>
        <w:jc w:val="both"/>
      </w:pPr>
      <w:r>
        <w:rPr>
          <w:rFonts w:ascii="Times New Roman"/>
          <w:b w:val="false"/>
          <w:i w:val="false"/>
          <w:color w:val="000000"/>
          <w:sz w:val="28"/>
        </w:rPr>
        <w:t>
      Form</w:t>
      </w:r>
    </w:p>
    <w:bookmarkEnd w:id="21"/>
    <w:bookmarkStart w:name="z1106" w:id="22"/>
    <w:p>
      <w:pPr>
        <w:spacing w:after="0"/>
        <w:ind w:left="0"/>
        <w:jc w:val="left"/>
      </w:pPr>
      <w:r>
        <w:rPr>
          <w:rFonts w:ascii="Times New Roman"/>
          <w:b/>
          <w:i w:val="false"/>
          <w:color w:val="000000"/>
        </w:rPr>
        <w:t xml:space="preserve"> Application for introduction of amendments to the subsoil  use contract due to the extension of the production period (s)</w:t>
      </w:r>
    </w:p>
    <w:bookmarkEnd w:id="22"/>
    <w:p>
      <w:pPr>
        <w:spacing w:after="0"/>
        <w:ind w:left="0"/>
        <w:jc w:val="both"/>
      </w:pPr>
      <w:bookmarkStart w:name="z1108" w:id="23"/>
      <w:r>
        <w:rPr>
          <w:rFonts w:ascii="Times New Roman"/>
          <w:b w:val="false"/>
          <w:i w:val="false"/>
          <w:color w:val="000000"/>
          <w:sz w:val="28"/>
        </w:rPr>
        <w:t>
      _________________________</w:t>
      </w:r>
    </w:p>
    <w:bookmarkEnd w:id="23"/>
    <w:p>
      <w:pPr>
        <w:spacing w:after="0"/>
        <w:ind w:left="0"/>
        <w:jc w:val="both"/>
      </w:pPr>
      <w:r>
        <w:rPr>
          <w:rFonts w:ascii="Times New Roman"/>
          <w:b w:val="false"/>
          <w:i w:val="false"/>
          <w:color w:val="000000"/>
          <w:sz w:val="28"/>
        </w:rPr>
        <w:t>(name of the service provider)</w:t>
      </w:r>
    </w:p>
    <w:bookmarkStart w:name="z405" w:id="24"/>
    <w:p>
      <w:pPr>
        <w:spacing w:after="0"/>
        <w:ind w:left="0"/>
        <w:jc w:val="both"/>
      </w:pPr>
      <w:r>
        <w:rPr>
          <w:rFonts w:ascii="Times New Roman"/>
          <w:b w:val="false"/>
          <w:i w:val="false"/>
          <w:color w:val="000000"/>
          <w:sz w:val="28"/>
        </w:rPr>
        <w:t>
      I hereby ___________________________________________________________,</w:t>
      </w:r>
    </w:p>
    <w:bookmarkEnd w:id="24"/>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holder of the right to use subsoil resources under the contract ___________________________</w:t>
      </w:r>
    </w:p>
    <w:p>
      <w:pPr>
        <w:spacing w:after="0"/>
        <w:ind w:left="0"/>
        <w:jc w:val="both"/>
      </w:pPr>
      <w:r>
        <w:rPr>
          <w:rFonts w:ascii="Times New Roman"/>
          <w:b w:val="false"/>
          <w:i w:val="false"/>
          <w:color w:val="000000"/>
          <w:sz w:val="28"/>
        </w:rPr>
        <w:t>
      (number and date of registration of the contract for hydrocarbon production/uranium production)</w:t>
      </w:r>
    </w:p>
    <w:p>
      <w:pPr>
        <w:spacing w:after="0"/>
        <w:ind w:left="0"/>
        <w:jc w:val="both"/>
      </w:pPr>
      <w:r>
        <w:rPr>
          <w:rFonts w:ascii="Times New Roman"/>
          <w:b w:val="false"/>
          <w:i w:val="false"/>
          <w:color w:val="000000"/>
          <w:sz w:val="28"/>
        </w:rPr>
        <w:t>
      ask to extend the period of hydrocarbon production/uranium production at the site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(indication of the subsoil block (s) for which (s) shall be requested</w:t>
      </w:r>
    </w:p>
    <w:p>
      <w:pPr>
        <w:spacing w:after="0"/>
        <w:ind w:left="0"/>
        <w:jc w:val="both"/>
      </w:pPr>
      <w:r>
        <w:rPr>
          <w:rFonts w:ascii="Times New Roman"/>
          <w:b w:val="false"/>
          <w:i w:val="false"/>
          <w:color w:val="000000"/>
          <w:sz w:val="28"/>
        </w:rPr>
        <w:t>
      extension of the production period) lasting _________________________ .</w:t>
      </w:r>
    </w:p>
    <w:p>
      <w:pPr>
        <w:spacing w:after="0"/>
        <w:ind w:left="0"/>
        <w:jc w:val="both"/>
      </w:pPr>
      <w:r>
        <w:rPr>
          <w:rFonts w:ascii="Times New Roman"/>
          <w:b w:val="false"/>
          <w:i w:val="false"/>
          <w:color w:val="000000"/>
          <w:sz w:val="28"/>
        </w:rPr>
        <w:t>
      (the requested period of extension of the production period determined on the basis of the relevant project documents or the requested period of extension of the production period).</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amendments to the subsoil use contract </w:t>
      </w:r>
      <w:r>
        <w:br/>
      </w:r>
      <w:r>
        <w:rPr>
          <w:rFonts w:ascii="Times New Roman"/>
          <w:b/>
          <w:i w:val="false"/>
          <w:color w:val="000000"/>
        </w:rPr>
        <w:t>in connection with an increase or decrease in the subsoil plot (s).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(name of service provider)</w:t>
            </w:r>
          </w:p>
        </w:tc>
      </w:tr>
    </w:tbl>
    <w:p>
      <w:pPr>
        <w:spacing w:after="0"/>
        <w:ind w:left="0"/>
        <w:jc w:val="both"/>
      </w:pPr>
      <w:r>
        <w:rPr>
          <w:rFonts w:ascii="Times New Roman"/>
          <w:b w:val="false"/>
          <w:i w:val="false"/>
          <w:color w:val="000000"/>
          <w:sz w:val="28"/>
        </w:rPr>
        <w:t xml:space="preserve">
      Hereby _____________________________________, (indicate the last name, first name, patronymic (if any) of an individual / name of a legal entity) the holder of the subsoil use right under the contract ___________ (number and date of registration of the contract for the exploration and production of hydrocarbons / hydrocarbon production / uranium production) requests to increase or decrease the subsoil area _________ (indication of the requested the subsoil plot for which the original subsoil plot is supposed to be increased / indication of the subsoil plot (plots) remaining (remaining) at the service recipient). subsoil ____________ (indication of the subsoil plot (plots) that (which) are supposed to be returned to the state). </w:t>
      </w:r>
    </w:p>
    <w:p>
      <w:pPr>
        <w:spacing w:after="0"/>
        <w:ind w:left="0"/>
        <w:jc w:val="both"/>
      </w:pPr>
      <w:r>
        <w:rPr>
          <w:rFonts w:ascii="Times New Roman"/>
          <w:b w:val="false"/>
          <w:i w:val="false"/>
          <w:color w:val="000000"/>
          <w:sz w:val="28"/>
        </w:rPr>
        <w:t>
      In accordance with paragraph 4 of Article 66 of the Administrative Procedure Code of the Republic of Kazakhstan on I am aware of the responsibility for providing false information.</w:t>
      </w:r>
    </w:p>
    <w:p>
      <w:pPr>
        <w:spacing w:after="0"/>
        <w:ind w:left="0"/>
        <w:jc w:val="both"/>
      </w:pPr>
      <w:r>
        <w:rPr>
          <w:rFonts w:ascii="Times New Roman"/>
          <w:b w:val="false"/>
          <w:i w:val="false"/>
          <w:color w:val="000000"/>
          <w:sz w:val="28"/>
        </w:rPr>
        <w:t>
       I confirm the reliability of the data presented. In accordance with subparagraph 12 of paragraph 2 of Article 5 of the Law of the Republic of Kazakhstan “On Public Services”, I agree to the use of information constituting a legally protected secret contained in information systems.</w:t>
      </w:r>
    </w:p>
    <w:p>
      <w:pPr>
        <w:spacing w:after="0"/>
        <w:ind w:left="0"/>
        <w:jc w:val="both"/>
      </w:pPr>
      <w:r>
        <w:rPr>
          <w:rFonts w:ascii="Times New Roman"/>
          <w:b w:val="false"/>
          <w:i w:val="false"/>
          <w:color w:val="000000"/>
          <w:sz w:val="28"/>
        </w:rPr>
        <w:t>
      The application is additionally accompanied by: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xml:space="preserve">
      "__" 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000000"/>
          <w:sz w:val="28"/>
        </w:rPr>
        <w:t>
      Form</w:t>
      </w:r>
    </w:p>
    <w:bookmarkStart w:name="z409" w:id="25"/>
    <w:p>
      <w:pPr>
        <w:spacing w:after="0"/>
        <w:ind w:left="0"/>
        <w:jc w:val="both"/>
      </w:pPr>
      <w:r>
        <w:rPr>
          <w:rFonts w:ascii="Times New Roman"/>
          <w:b w:val="false"/>
          <w:i w:val="false"/>
          <w:color w:val="ff0000"/>
          <w:sz w:val="28"/>
        </w:rPr>
        <w:t>
      Footnote. Annex 10 - in the wording of the order of the Minister of Energy of the Republic of Kazakhstan dated 14.06.2023 № 228 (shall enter into force upon expiry of ten calendar days after the day of its first official publication).</w:t>
      </w:r>
    </w:p>
    <w:bookmarkEnd w:id="25"/>
    <w:p>
      <w:pPr>
        <w:spacing w:after="0"/>
        <w:ind w:left="0"/>
        <w:jc w:val="left"/>
      </w:pPr>
      <w:r>
        <w:rPr>
          <w:rFonts w:ascii="Times New Roman"/>
          <w:b/>
          <w:i w:val="false"/>
          <w:color w:val="000000"/>
        </w:rPr>
        <w:t xml:space="preserve"> Application for introduction of amendments to the subsoil use contract in connection with the allocation of the site (s) and the production period (s) or production period (s)</w:t>
      </w:r>
    </w:p>
    <w:p>
      <w:pPr>
        <w:spacing w:after="0"/>
        <w:ind w:left="0"/>
        <w:jc w:val="both"/>
      </w:pPr>
      <w:bookmarkStart w:name="z410" w:id="26"/>
      <w:r>
        <w:rPr>
          <w:rFonts w:ascii="Times New Roman"/>
          <w:b w:val="false"/>
          <w:i w:val="false"/>
          <w:color w:val="000000"/>
          <w:sz w:val="28"/>
        </w:rPr>
        <w:t>
      _________________________</w:t>
      </w:r>
    </w:p>
    <w:bookmarkEnd w:id="26"/>
    <w:p>
      <w:pPr>
        <w:spacing w:after="0"/>
        <w:ind w:left="0"/>
        <w:jc w:val="both"/>
      </w:pPr>
      <w:r>
        <w:rPr>
          <w:rFonts w:ascii="Times New Roman"/>
          <w:b w:val="false"/>
          <w:i w:val="false"/>
          <w:color w:val="000000"/>
          <w:sz w:val="28"/>
        </w:rPr>
        <w:t>(name of the service provider)</w:t>
      </w:r>
    </w:p>
    <w:bookmarkStart w:name="z411" w:id="27"/>
    <w:p>
      <w:pPr>
        <w:spacing w:after="0"/>
        <w:ind w:left="0"/>
        <w:jc w:val="both"/>
      </w:pPr>
      <w:r>
        <w:rPr>
          <w:rFonts w:ascii="Times New Roman"/>
          <w:b w:val="false"/>
          <w:i w:val="false"/>
          <w:color w:val="000000"/>
          <w:sz w:val="28"/>
        </w:rPr>
        <w:t>
      ________________________________________________________________</w:t>
      </w:r>
    </w:p>
    <w:bookmarkEnd w:id="27"/>
    <w:p>
      <w:pPr>
        <w:spacing w:after="0"/>
        <w:ind w:left="0"/>
        <w:jc w:val="both"/>
      </w:pPr>
      <w:r>
        <w:rPr>
          <w:rFonts w:ascii="Times New Roman"/>
          <w:b w:val="false"/>
          <w:i w:val="false"/>
          <w:color w:val="000000"/>
          <w:sz w:val="28"/>
        </w:rPr>
        <w:t>
      I hereby ___________________________________________________________,</w:t>
      </w:r>
    </w:p>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holder of the right to use subsoil resources under the contract ___________________________</w:t>
      </w:r>
    </w:p>
    <w:p>
      <w:pPr>
        <w:spacing w:after="0"/>
        <w:ind w:left="0"/>
        <w:jc w:val="both"/>
      </w:pPr>
      <w:r>
        <w:rPr>
          <w:rFonts w:ascii="Times New Roman"/>
          <w:b w:val="false"/>
          <w:i w:val="false"/>
          <w:color w:val="000000"/>
          <w:sz w:val="28"/>
        </w:rPr>
        <w:t>
      (number and date of registration of the contract for hydrocarbon production/uranium production)</w:t>
      </w:r>
    </w:p>
    <w:p>
      <w:pPr>
        <w:spacing w:after="0"/>
        <w:ind w:left="0"/>
        <w:jc w:val="both"/>
      </w:pPr>
      <w:r>
        <w:rPr>
          <w:rFonts w:ascii="Times New Roman"/>
          <w:b w:val="false"/>
          <w:i w:val="false"/>
          <w:color w:val="000000"/>
          <w:sz w:val="28"/>
        </w:rPr>
        <w:t>
      ask to extend the period of hydrocarbon production/uranium production at the site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(indication of the subsoil area (s) for which the production period extension shall be requested) for a period of _________________________ (the requested period of extension of the production period determined on the basis of the relevant design documents or the requested period of extension of the production period).</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The Rules – as added by Annex 11 in accordance with the order of the Minister of Energy of the Republic of Kazakhstan dated 14.06.2023 № 228 (shall enter into force upon expiry of ten calendar days after the day of its first official publication).</w:t>
      </w:r>
    </w:p>
    <w:bookmarkStart w:name="z116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Form</w:t>
      </w:r>
    </w:p>
    <w:bookmarkEnd w:id="28"/>
    <w:p>
      <w:pPr>
        <w:spacing w:after="0"/>
        <w:ind w:left="0"/>
        <w:jc w:val="left"/>
      </w:pPr>
      <w:r>
        <w:rPr>
          <w:rFonts w:ascii="Times New Roman"/>
          <w:b/>
          <w:i w:val="false"/>
          <w:color w:val="000000"/>
        </w:rPr>
        <w:t xml:space="preserve"> Application for introduction of amendments to the contract for exploration and production of hydrocarbons for a complex project due to the transition to the evaluation stage</w:t>
      </w:r>
    </w:p>
    <w:p>
      <w:pPr>
        <w:spacing w:after="0"/>
        <w:ind w:left="0"/>
        <w:jc w:val="both"/>
      </w:pPr>
      <w:bookmarkStart w:name="z1167" w:id="29"/>
      <w:r>
        <w:rPr>
          <w:rFonts w:ascii="Times New Roman"/>
          <w:b w:val="false"/>
          <w:i w:val="false"/>
          <w:color w:val="000000"/>
          <w:sz w:val="28"/>
        </w:rPr>
        <w:t>
      _________________________</w:t>
      </w:r>
    </w:p>
    <w:bookmarkEnd w:id="29"/>
    <w:p>
      <w:pPr>
        <w:spacing w:after="0"/>
        <w:ind w:left="0"/>
        <w:jc w:val="both"/>
      </w:pPr>
      <w:r>
        <w:rPr>
          <w:rFonts w:ascii="Times New Roman"/>
          <w:b w:val="false"/>
          <w:i w:val="false"/>
          <w:color w:val="000000"/>
          <w:sz w:val="28"/>
        </w:rPr>
        <w:t>(name of the service provider)</w:t>
      </w:r>
    </w:p>
    <w:bookmarkStart w:name="z1168" w:id="30"/>
    <w:p>
      <w:pPr>
        <w:spacing w:after="0"/>
        <w:ind w:left="0"/>
        <w:jc w:val="both"/>
      </w:pPr>
      <w:r>
        <w:rPr>
          <w:rFonts w:ascii="Times New Roman"/>
          <w:b w:val="false"/>
          <w:i w:val="false"/>
          <w:color w:val="000000"/>
          <w:sz w:val="28"/>
        </w:rPr>
        <w:t>
      I hereby ___________________________________________________________,</w:t>
      </w:r>
    </w:p>
    <w:bookmarkEnd w:id="30"/>
    <w:p>
      <w:pPr>
        <w:spacing w:after="0"/>
        <w:ind w:left="0"/>
        <w:jc w:val="both"/>
      </w:pPr>
      <w:r>
        <w:rPr>
          <w:rFonts w:ascii="Times New Roman"/>
          <w:b w:val="false"/>
          <w:i w:val="false"/>
          <w:color w:val="000000"/>
          <w:sz w:val="28"/>
        </w:rPr>
        <w:t>
      (indicate the surname, first name, patronymic (if any) of an individual/name of a legal entity) holder of the right to use subsoil resources under the _________ contract (number and date of registration of the contract for exploration and production of hydrocarbons under a complex project) declare the transition to the assessment stage for the site __________ (indication of the subsoil block (s) for which the transition to the assessment stage shall be carried out in accordance with the conclusion of the authorized subsoil research body confirming the discovery of the deposit (aggregate of accumulations) of hydrocarbons issued in accordance with paragraph 3 of Article 121 of the Code, indicating the estimated contours of the accumulation (aggregate of accumulations) on which the assessment shall be planned).</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The Rules as added by Annex 12 in accordance with the order of the Minister of Energy of the Republic of Kazakhstan dated 14.06.2023 № 228 (shall enter into force upon expiry of ten calendar days after the day of its first official publication).</w:t>
      </w:r>
    </w:p>
    <w:bookmarkStart w:name="z1170" w:id="31"/>
    <w:p>
      <w:pPr>
        <w:spacing w:after="0"/>
        <w:ind w:left="0"/>
        <w:jc w:val="both"/>
      </w:pPr>
      <w:r>
        <w:rPr>
          <w:rFonts w:ascii="Times New Roman"/>
          <w:b w:val="false"/>
          <w:i w:val="false"/>
          <w:color w:val="000000"/>
          <w:sz w:val="28"/>
        </w:rPr>
        <w:t>
      Form</w:t>
      </w:r>
    </w:p>
    <w:bookmarkEnd w:id="31"/>
    <w:bookmarkStart w:name="z1171" w:id="32"/>
    <w:p>
      <w:pPr>
        <w:spacing w:after="0"/>
        <w:ind w:left="0"/>
        <w:jc w:val="left"/>
      </w:pPr>
      <w:r>
        <w:rPr>
          <w:rFonts w:ascii="Times New Roman"/>
          <w:b/>
          <w:i w:val="false"/>
          <w:color w:val="000000"/>
        </w:rPr>
        <w:t xml:space="preserve"> Application for introduction of amendments to the contract for exploration and production of hydrocarbons for a complex project due to the transition to the trial operation stage</w:t>
      </w:r>
    </w:p>
    <w:bookmarkEnd w:id="32"/>
    <w:p>
      <w:pPr>
        <w:spacing w:after="0"/>
        <w:ind w:left="0"/>
        <w:jc w:val="both"/>
      </w:pPr>
      <w:bookmarkStart w:name="z1172" w:id="33"/>
      <w:r>
        <w:rPr>
          <w:rFonts w:ascii="Times New Roman"/>
          <w:b w:val="false"/>
          <w:i w:val="false"/>
          <w:color w:val="000000"/>
          <w:sz w:val="28"/>
        </w:rPr>
        <w:t>
      _________________________</w:t>
      </w:r>
    </w:p>
    <w:bookmarkEnd w:id="33"/>
    <w:p>
      <w:pPr>
        <w:spacing w:after="0"/>
        <w:ind w:left="0"/>
        <w:jc w:val="both"/>
      </w:pPr>
      <w:r>
        <w:rPr>
          <w:rFonts w:ascii="Times New Roman"/>
          <w:b w:val="false"/>
          <w:i w:val="false"/>
          <w:color w:val="000000"/>
          <w:sz w:val="28"/>
        </w:rPr>
        <w:t>(name of the service provider)</w:t>
      </w:r>
    </w:p>
    <w:bookmarkStart w:name="z1173" w:id="34"/>
    <w:p>
      <w:pPr>
        <w:spacing w:after="0"/>
        <w:ind w:left="0"/>
        <w:jc w:val="both"/>
      </w:pPr>
      <w:r>
        <w:rPr>
          <w:rFonts w:ascii="Times New Roman"/>
          <w:b w:val="false"/>
          <w:i w:val="false"/>
          <w:color w:val="000000"/>
          <w:sz w:val="28"/>
        </w:rPr>
        <w:t>
      I hereby ___________________________________________________________,</w:t>
      </w:r>
    </w:p>
    <w:bookmarkEnd w:id="34"/>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holder of the right to use subsoil resources under the contract __________________________</w:t>
      </w:r>
    </w:p>
    <w:p>
      <w:pPr>
        <w:spacing w:after="0"/>
        <w:ind w:left="0"/>
        <w:jc w:val="both"/>
      </w:pPr>
      <w:r>
        <w:rPr>
          <w:rFonts w:ascii="Times New Roman"/>
          <w:b w:val="false"/>
          <w:i w:val="false"/>
          <w:color w:val="000000"/>
          <w:sz w:val="28"/>
        </w:rPr>
        <w:t>
      (number and date of registration of the contract for exploration and production of hydrocarbons for a complex project)</w:t>
      </w:r>
    </w:p>
    <w:p>
      <w:pPr>
        <w:spacing w:after="0"/>
        <w:ind w:left="0"/>
        <w:jc w:val="both"/>
      </w:pPr>
      <w:r>
        <w:rPr>
          <w:rFonts w:ascii="Times New Roman"/>
          <w:b w:val="false"/>
          <w:i w:val="false"/>
          <w:color w:val="000000"/>
          <w:sz w:val="28"/>
        </w:rPr>
        <w:t>
      declare the transition to the stage of trial operation in the area ________________</w:t>
      </w:r>
    </w:p>
    <w:p>
      <w:pPr>
        <w:spacing w:after="0"/>
        <w:ind w:left="0"/>
        <w:jc w:val="both"/>
      </w:pPr>
      <w:r>
        <w:rPr>
          <w:rFonts w:ascii="Times New Roman"/>
          <w:b w:val="false"/>
          <w:i w:val="false"/>
          <w:color w:val="000000"/>
          <w:sz w:val="28"/>
        </w:rPr>
        <w:t>
      (an indication of the subsoil area (s) under which (s) the trial operation phase shall be proceeding in accordance with the approved subsoil user and received a positive conclusion from the state expert review of subsoil resources report on the operational estimation of in-place reserves).</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The Rules as added by Annex 13 in accordance with the order of the Minister of Energy of the Republic of Kazakhstan dated 14.06.2023 № 228 (shall enter into force upon expiry of ten calendar days after the day of its first official publication).</w:t>
      </w:r>
    </w:p>
    <w:bookmarkStart w:name="z1175" w:id="35"/>
    <w:p>
      <w:pPr>
        <w:spacing w:after="0"/>
        <w:ind w:left="0"/>
        <w:jc w:val="both"/>
      </w:pPr>
      <w:r>
        <w:rPr>
          <w:rFonts w:ascii="Times New Roman"/>
          <w:b w:val="false"/>
          <w:i w:val="false"/>
          <w:color w:val="000000"/>
          <w:sz w:val="28"/>
        </w:rPr>
        <w:t>
      Form</w:t>
      </w:r>
    </w:p>
    <w:bookmarkEnd w:id="35"/>
    <w:bookmarkStart w:name="z1176" w:id="36"/>
    <w:p>
      <w:pPr>
        <w:spacing w:after="0"/>
        <w:ind w:left="0"/>
        <w:jc w:val="left"/>
      </w:pPr>
      <w:r>
        <w:rPr>
          <w:rFonts w:ascii="Times New Roman"/>
          <w:b/>
          <w:i w:val="false"/>
          <w:color w:val="000000"/>
        </w:rPr>
        <w:t xml:space="preserve"> Application for introduction of exploration amendment of the contract  and hydrocarbon production under a complex project due to the transition to the production period</w:t>
      </w:r>
    </w:p>
    <w:bookmarkEnd w:id="36"/>
    <w:p>
      <w:pPr>
        <w:spacing w:after="0"/>
        <w:ind w:left="0"/>
        <w:jc w:val="both"/>
      </w:pPr>
      <w:bookmarkStart w:name="z1177" w:id="37"/>
      <w:r>
        <w:rPr>
          <w:rFonts w:ascii="Times New Roman"/>
          <w:b w:val="false"/>
          <w:i w:val="false"/>
          <w:color w:val="000000"/>
          <w:sz w:val="28"/>
        </w:rPr>
        <w:t>
      _________________________</w:t>
      </w:r>
    </w:p>
    <w:bookmarkEnd w:id="37"/>
    <w:p>
      <w:pPr>
        <w:spacing w:after="0"/>
        <w:ind w:left="0"/>
        <w:jc w:val="both"/>
      </w:pPr>
      <w:r>
        <w:rPr>
          <w:rFonts w:ascii="Times New Roman"/>
          <w:b w:val="false"/>
          <w:i w:val="false"/>
          <w:color w:val="000000"/>
          <w:sz w:val="28"/>
        </w:rPr>
        <w:t>(name of the service provider)</w:t>
      </w:r>
    </w:p>
    <w:bookmarkStart w:name="z1178" w:id="38"/>
    <w:p>
      <w:pPr>
        <w:spacing w:after="0"/>
        <w:ind w:left="0"/>
        <w:jc w:val="both"/>
      </w:pPr>
      <w:r>
        <w:rPr>
          <w:rFonts w:ascii="Times New Roman"/>
          <w:b w:val="false"/>
          <w:i w:val="false"/>
          <w:color w:val="000000"/>
          <w:sz w:val="28"/>
        </w:rPr>
        <w:t>
      I hereby ___________________________________________________________,</w:t>
      </w:r>
    </w:p>
    <w:bookmarkEnd w:id="38"/>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holder of the right to use subsoil resources under the contract __________________________</w:t>
      </w:r>
    </w:p>
    <w:p>
      <w:pPr>
        <w:spacing w:after="0"/>
        <w:ind w:left="0"/>
        <w:jc w:val="both"/>
      </w:pPr>
      <w:r>
        <w:rPr>
          <w:rFonts w:ascii="Times New Roman"/>
          <w:b w:val="false"/>
          <w:i w:val="false"/>
          <w:color w:val="000000"/>
          <w:sz w:val="28"/>
        </w:rPr>
        <w:t>
      (the number and date of registration of the contract for exploration and production of hydrocarbons under a complex project) declare the transition to the production period for the _________ area (indication of the subsoil area (s) for which the transition to the production period shall be carried out in accordance with the approved subsoil user and received a positive conclusion of the state expert review of the subsoil report on the calculation of in-place reserves).</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of the Ministry of </w:t>
            </w:r>
            <w:r>
              <w:br/>
            </w:r>
            <w:r>
              <w:rPr>
                <w:rFonts w:ascii="Times New Roman"/>
                <w:b w:val="false"/>
                <w:i w:val="false"/>
                <w:color w:val="000000"/>
                <w:sz w:val="20"/>
              </w:rPr>
              <w:t xml:space="preserve">Energy of the Republic of </w:t>
            </w:r>
            <w:r>
              <w:br/>
            </w:r>
            <w:r>
              <w:rPr>
                <w:rFonts w:ascii="Times New Roman"/>
                <w:b w:val="false"/>
                <w:i w:val="false"/>
                <w:color w:val="000000"/>
                <w:sz w:val="20"/>
              </w:rPr>
              <w:t xml:space="preserve">Kazakhstan "Conclusion (signing) </w:t>
            </w:r>
            <w:r>
              <w:br/>
            </w:r>
            <w:r>
              <w:rPr>
                <w:rFonts w:ascii="Times New Roman"/>
                <w:b w:val="false"/>
                <w:i w:val="false"/>
                <w:color w:val="000000"/>
                <w:sz w:val="20"/>
              </w:rPr>
              <w:t xml:space="preserve">of additional agreements to </w:t>
            </w:r>
            <w:r>
              <w:br/>
            </w:r>
            <w:r>
              <w:rPr>
                <w:rFonts w:ascii="Times New Roman"/>
                <w:b w:val="false"/>
                <w:i w:val="false"/>
                <w:color w:val="000000"/>
                <w:sz w:val="20"/>
              </w:rPr>
              <w:t xml:space="preserve">contracts for subsoil use for </w:t>
            </w:r>
            <w:r>
              <w:br/>
            </w:r>
            <w:r>
              <w:rPr>
                <w:rFonts w:ascii="Times New Roman"/>
                <w:b w:val="false"/>
                <w:i w:val="false"/>
                <w:color w:val="000000"/>
                <w:sz w:val="20"/>
              </w:rPr>
              <w:t xml:space="preserve">hydrocarbon production of </w:t>
            </w:r>
            <w:r>
              <w:br/>
            </w:r>
            <w:r>
              <w:rPr>
                <w:rFonts w:ascii="Times New Roman"/>
                <w:b w:val="false"/>
                <w:i w:val="false"/>
                <w:color w:val="000000"/>
                <w:sz w:val="20"/>
              </w:rPr>
              <w:t>uranium"</w:t>
            </w:r>
          </w:p>
        </w:tc>
      </w:tr>
    </w:tbl>
    <w:p>
      <w:pPr>
        <w:spacing w:after="0"/>
        <w:ind w:left="0"/>
        <w:jc w:val="both"/>
      </w:pPr>
      <w:r>
        <w:rPr>
          <w:rFonts w:ascii="Times New Roman"/>
          <w:b w:val="false"/>
          <w:i w:val="false"/>
          <w:color w:val="ff0000"/>
          <w:sz w:val="28"/>
        </w:rPr>
        <w:t>
      Footnote. The Rules as added by Annex 14 in accordance with the order of the Minister of Energy of the Republic of Kazakhstan dated 14.06.2023 № 228 (shall enter into force upon expiry of ten calendar days after the day of its first official publication).</w:t>
      </w:r>
    </w:p>
    <w:bookmarkStart w:name="z1180" w:id="39"/>
    <w:p>
      <w:pPr>
        <w:spacing w:after="0"/>
        <w:ind w:left="0"/>
        <w:jc w:val="both"/>
      </w:pPr>
      <w:r>
        <w:rPr>
          <w:rFonts w:ascii="Times New Roman"/>
          <w:b w:val="false"/>
          <w:i w:val="false"/>
          <w:color w:val="000000"/>
          <w:sz w:val="28"/>
        </w:rPr>
        <w:t>
      Form</w:t>
      </w:r>
    </w:p>
    <w:bookmarkEnd w:id="39"/>
    <w:bookmarkStart w:name="z1181" w:id="40"/>
    <w:p>
      <w:pPr>
        <w:spacing w:after="0"/>
        <w:ind w:left="0"/>
        <w:jc w:val="left"/>
      </w:pPr>
      <w:r>
        <w:rPr>
          <w:rFonts w:ascii="Times New Roman"/>
          <w:b/>
          <w:i w:val="false"/>
          <w:color w:val="000000"/>
        </w:rPr>
        <w:t xml:space="preserve"> Application for introduction of amendments to the subsoil use contract in connection with the transition on the terms of a standard contract for the exploration and production of hydrocarbons under a complex project</w:t>
      </w:r>
    </w:p>
    <w:bookmarkEnd w:id="40"/>
    <w:p>
      <w:pPr>
        <w:spacing w:after="0"/>
        <w:ind w:left="0"/>
        <w:jc w:val="both"/>
      </w:pPr>
      <w:bookmarkStart w:name="z1182" w:id="41"/>
      <w:r>
        <w:rPr>
          <w:rFonts w:ascii="Times New Roman"/>
          <w:b w:val="false"/>
          <w:i w:val="false"/>
          <w:color w:val="000000"/>
          <w:sz w:val="28"/>
        </w:rPr>
        <w:t>
      _________________________</w:t>
      </w:r>
    </w:p>
    <w:bookmarkEnd w:id="41"/>
    <w:p>
      <w:pPr>
        <w:spacing w:after="0"/>
        <w:ind w:left="0"/>
        <w:jc w:val="both"/>
      </w:pPr>
      <w:r>
        <w:rPr>
          <w:rFonts w:ascii="Times New Roman"/>
          <w:b w:val="false"/>
          <w:i w:val="false"/>
          <w:color w:val="000000"/>
          <w:sz w:val="28"/>
        </w:rPr>
        <w:t>(name of the service provider)</w:t>
      </w:r>
    </w:p>
    <w:bookmarkStart w:name="z1183" w:id="42"/>
    <w:p>
      <w:pPr>
        <w:spacing w:after="0"/>
        <w:ind w:left="0"/>
        <w:jc w:val="both"/>
      </w:pPr>
      <w:r>
        <w:rPr>
          <w:rFonts w:ascii="Times New Roman"/>
          <w:b w:val="false"/>
          <w:i w:val="false"/>
          <w:color w:val="000000"/>
          <w:sz w:val="28"/>
        </w:rPr>
        <w:t>
      I hereby ___________________________________________________________,</w:t>
      </w:r>
    </w:p>
    <w:bookmarkEnd w:id="42"/>
    <w:p>
      <w:pPr>
        <w:spacing w:after="0"/>
        <w:ind w:left="0"/>
        <w:jc w:val="both"/>
      </w:pPr>
      <w:r>
        <w:rPr>
          <w:rFonts w:ascii="Times New Roman"/>
          <w:b w:val="false"/>
          <w:i w:val="false"/>
          <w:color w:val="000000"/>
          <w:sz w:val="28"/>
        </w:rPr>
        <w:t>
      (indicate the surname, first name, patronymic (if any) of an individual/name of a legal entity)</w:t>
      </w:r>
    </w:p>
    <w:p>
      <w:pPr>
        <w:spacing w:after="0"/>
        <w:ind w:left="0"/>
        <w:jc w:val="both"/>
      </w:pPr>
      <w:r>
        <w:rPr>
          <w:rFonts w:ascii="Times New Roman"/>
          <w:b w:val="false"/>
          <w:i w:val="false"/>
          <w:color w:val="000000"/>
          <w:sz w:val="28"/>
        </w:rPr>
        <w:t>
      holder of the right to use subsoil resources under the contract ___________________________</w:t>
      </w:r>
    </w:p>
    <w:p>
      <w:pPr>
        <w:spacing w:after="0"/>
        <w:ind w:left="0"/>
        <w:jc w:val="both"/>
      </w:pPr>
      <w:r>
        <w:rPr>
          <w:rFonts w:ascii="Times New Roman"/>
          <w:b w:val="false"/>
          <w:i w:val="false"/>
          <w:color w:val="000000"/>
          <w:sz w:val="28"/>
        </w:rPr>
        <w:t>
      (number and date of registration of the contract for exploration and production of hydrocarbons)</w:t>
      </w:r>
    </w:p>
    <w:p>
      <w:pPr>
        <w:spacing w:after="0"/>
        <w:ind w:left="0"/>
        <w:jc w:val="both"/>
      </w:pPr>
      <w:r>
        <w:rPr>
          <w:rFonts w:ascii="Times New Roman"/>
          <w:b w:val="false"/>
          <w:i w:val="false"/>
          <w:color w:val="000000"/>
          <w:sz w:val="28"/>
        </w:rPr>
        <w:t>
      declare the transition to the production period for the site ___________________________</w:t>
      </w:r>
    </w:p>
    <w:p>
      <w:pPr>
        <w:spacing w:after="0"/>
        <w:ind w:left="0"/>
        <w:jc w:val="both"/>
      </w:pPr>
      <w:r>
        <w:rPr>
          <w:rFonts w:ascii="Times New Roman"/>
          <w:b w:val="false"/>
          <w:i w:val="false"/>
          <w:color w:val="000000"/>
          <w:sz w:val="28"/>
        </w:rPr>
        <w:t>
      (an indication of the subsoil block (s) under which the transition to the terms of a standard exploration and production contract shall be carried out in connection with the confirmation of such a subsoil block, at least one of the criteria provided for in paragraph 1-2 of Article 36 of the Code).</w:t>
      </w:r>
    </w:p>
    <w:p>
      <w:pPr>
        <w:spacing w:after="0"/>
        <w:ind w:left="0"/>
        <w:jc w:val="both"/>
      </w:pPr>
      <w:r>
        <w:rPr>
          <w:rFonts w:ascii="Times New Roman"/>
          <w:b w:val="false"/>
          <w:i w:val="false"/>
          <w:color w:val="000000"/>
          <w:sz w:val="28"/>
        </w:rPr>
        <w:t>
      In accordance with paragraph 4 of Article 66 of the Administrative Procedure Code of the Republic of Kazakhstan, I am hereby aware of the responsibility for providing inaccurate information.</w:t>
      </w:r>
    </w:p>
    <w:p>
      <w:pPr>
        <w:spacing w:after="0"/>
        <w:ind w:left="0"/>
        <w:jc w:val="both"/>
      </w:pPr>
      <w:r>
        <w:rPr>
          <w:rFonts w:ascii="Times New Roman"/>
          <w:b w:val="false"/>
          <w:i w:val="false"/>
          <w:color w:val="000000"/>
          <w:sz w:val="28"/>
        </w:rPr>
        <w:t>
      I hereby confirm the reliability of the presented data.</w:t>
      </w:r>
    </w:p>
    <w:p>
      <w:pPr>
        <w:spacing w:after="0"/>
        <w:ind w:left="0"/>
        <w:jc w:val="both"/>
      </w:pPr>
      <w:r>
        <w:rPr>
          <w:rFonts w:ascii="Times New Roman"/>
          <w:b w:val="false"/>
          <w:i w:val="false"/>
          <w:color w:val="000000"/>
          <w:sz w:val="28"/>
        </w:rPr>
        <w:t>
      According to subparagraph 12 of paragraph 2 of Article 5 of the Law of the Republic of Kazakhstan "On public services," I hereby agree to the use of information constituting a secret protected by the Law contained in information systems.</w:t>
      </w:r>
    </w:p>
    <w:p>
      <w:pPr>
        <w:spacing w:after="0"/>
        <w:ind w:left="0"/>
        <w:jc w:val="both"/>
      </w:pPr>
      <w:r>
        <w:rPr>
          <w:rFonts w:ascii="Times New Roman"/>
          <w:b w:val="false"/>
          <w:i w:val="false"/>
          <w:color w:val="000000"/>
          <w:sz w:val="28"/>
        </w:rPr>
        <w:t>
      Additionally attached to the application shall be: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 ________________ ___ 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