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d56d" w14:textId="b87d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teaching citizens of the Republic of Kazakhstan the skills of first aid, as well as the list of emergency and urgent conditions in which first aid is provided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19, 2020 No. ҚР DSM-138/2020. Registered with the Ministry of Justice of the Republic of Kazakhstan on October 21, 2020 No. 21464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compliance with paragraph 4 of Article 90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Approve:</w:t>
      </w:r>
    </w:p>
    <w:bookmarkEnd w:id="0"/>
    <w:bookmarkStart w:name="z2" w:id="1"/>
    <w:p>
      <w:pPr>
        <w:spacing w:after="0"/>
        <w:ind w:left="0"/>
        <w:jc w:val="both"/>
      </w:pPr>
      <w:r>
        <w:rPr>
          <w:rFonts w:ascii="Times New Roman"/>
          <w:b w:val="false"/>
          <w:i w:val="false"/>
          <w:color w:val="000000"/>
          <w:sz w:val="28"/>
        </w:rPr>
        <w:t>
      1) the rules for teaching citizens of the Republic of Kazakhstan the skills of first aid, in accordance with Appendix 1 to this order;</w:t>
      </w:r>
    </w:p>
    <w:bookmarkEnd w:id="1"/>
    <w:bookmarkStart w:name="z3" w:id="2"/>
    <w:p>
      <w:pPr>
        <w:spacing w:after="0"/>
        <w:ind w:left="0"/>
        <w:jc w:val="both"/>
      </w:pPr>
      <w:r>
        <w:rPr>
          <w:rFonts w:ascii="Times New Roman"/>
          <w:b w:val="false"/>
          <w:i w:val="false"/>
          <w:color w:val="000000"/>
          <w:sz w:val="28"/>
        </w:rPr>
        <w:t>
      2) a list of emergency and urgent conditions in which first aid is provided, in accordance with Appendix 2 to this order.</w:t>
      </w:r>
    </w:p>
    <w:bookmarkEnd w:id="2"/>
    <w:bookmarkStart w:name="z4" w:id="3"/>
    <w:p>
      <w:pPr>
        <w:spacing w:after="0"/>
        <w:ind w:left="0"/>
        <w:jc w:val="both"/>
      </w:pPr>
      <w:r>
        <w:rPr>
          <w:rFonts w:ascii="Times New Roman"/>
          <w:b w:val="false"/>
          <w:i w:val="false"/>
          <w:color w:val="000000"/>
          <w:sz w:val="28"/>
        </w:rPr>
        <w:t>
      2. The Department of Medical Aid Organization of the Ministry of Health of the Republic of Kazakhstan, in the manner prescribed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state registration of this order, submission to the Legal Department of the Ministry of Health of the Republic of Kazakhstan information on the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4. Control over the execution of this order shall be entrusted to the supervising vice minister of health of the Republic of Kazakhstan.</w:t>
      </w:r>
    </w:p>
    <w:bookmarkEnd w:id="7"/>
    <w:bookmarkStart w:name="z9" w:id="8"/>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Ministry of Healthcare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1 </w:t>
            </w:r>
            <w:r>
              <w:br/>
            </w:r>
            <w:r>
              <w:rPr>
                <w:rFonts w:ascii="Times New Roman"/>
                <w:b w:val="false"/>
                <w:i w:val="false"/>
                <w:color w:val="000000"/>
                <w:sz w:val="20"/>
              </w:rPr>
              <w:t xml:space="preserve">the Ministry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October 19, 2020</w:t>
            </w:r>
            <w:r>
              <w:br/>
            </w:r>
            <w:r>
              <w:rPr>
                <w:rFonts w:ascii="Times New Roman"/>
                <w:b w:val="false"/>
                <w:i w:val="false"/>
                <w:color w:val="000000"/>
                <w:sz w:val="20"/>
              </w:rPr>
              <w:t>№ RK MH-138/2020</w:t>
            </w:r>
          </w:p>
        </w:tc>
      </w:tr>
    </w:tbl>
    <w:bookmarkStart w:name="z35" w:id="9"/>
    <w:p>
      <w:pPr>
        <w:spacing w:after="0"/>
        <w:ind w:left="0"/>
        <w:jc w:val="left"/>
      </w:pPr>
      <w:r>
        <w:rPr>
          <w:rFonts w:ascii="Times New Roman"/>
          <w:b/>
          <w:i w:val="false"/>
          <w:color w:val="000000"/>
        </w:rPr>
        <w:t xml:space="preserve"> Rules for teaching citizens of the Republic of Kazakhstan in first aid skills</w:t>
      </w:r>
    </w:p>
    <w:bookmarkEnd w:id="9"/>
    <w:bookmarkStart w:name="z36" w:id="10"/>
    <w:p>
      <w:pPr>
        <w:spacing w:after="0"/>
        <w:ind w:left="0"/>
        <w:jc w:val="left"/>
      </w:pPr>
      <w:r>
        <w:rPr>
          <w:rFonts w:ascii="Times New Roman"/>
          <w:b/>
          <w:i w:val="false"/>
          <w:color w:val="000000"/>
        </w:rPr>
        <w:t xml:space="preserve"> Chapter 1. General provisions</w:t>
      </w:r>
    </w:p>
    <w:bookmarkEnd w:id="10"/>
    <w:bookmarkStart w:name="z15" w:id="11"/>
    <w:p>
      <w:pPr>
        <w:spacing w:after="0"/>
        <w:ind w:left="0"/>
        <w:jc w:val="both"/>
      </w:pPr>
      <w:r>
        <w:rPr>
          <w:rFonts w:ascii="Times New Roman"/>
          <w:b w:val="false"/>
          <w:i w:val="false"/>
          <w:color w:val="000000"/>
          <w:sz w:val="28"/>
        </w:rPr>
        <w:t>
      1. These Rules for teaching citizens of the Republic of Kazakhstan first aid skills (hereinafter referred to as the Rules) have been developed in accordance with paragraph 4 of Article 90 of the Code of the Republic of Kazakhstan dated July 7, 2020 "On people's health and the health care system" (hereinafter referred to as the Code).</w:t>
      </w:r>
    </w:p>
    <w:bookmarkEnd w:id="11"/>
    <w:bookmarkStart w:name="z16" w:id="12"/>
    <w:p>
      <w:pPr>
        <w:spacing w:after="0"/>
        <w:ind w:left="0"/>
        <w:jc w:val="both"/>
      </w:pPr>
      <w:r>
        <w:rPr>
          <w:rFonts w:ascii="Times New Roman"/>
          <w:b w:val="false"/>
          <w:i w:val="false"/>
          <w:color w:val="000000"/>
          <w:sz w:val="28"/>
        </w:rPr>
        <w:t>
      2. The following concepts are used in these Rules:</w:t>
      </w:r>
    </w:p>
    <w:bookmarkEnd w:id="12"/>
    <w:bookmarkStart w:name="z17" w:id="13"/>
    <w:p>
      <w:pPr>
        <w:spacing w:after="0"/>
        <w:ind w:left="0"/>
        <w:jc w:val="both"/>
      </w:pPr>
      <w:r>
        <w:rPr>
          <w:rFonts w:ascii="Times New Roman"/>
          <w:b w:val="false"/>
          <w:i w:val="false"/>
          <w:color w:val="000000"/>
          <w:sz w:val="28"/>
        </w:rPr>
        <w:t>
      1) first aid is a set of urgent basic measures to save a person's life, prevent complications in emergency conditions, as well as in order to reduce the threat to the health and life of an injured person in an emergency, carried out at the scene by the victim himself (self-help) or another person, nearby (mutual assistance), until the arrival of medical workers;</w:t>
      </w:r>
    </w:p>
    <w:bookmarkEnd w:id="13"/>
    <w:bookmarkStart w:name="z18" w:id="14"/>
    <w:p>
      <w:pPr>
        <w:spacing w:after="0"/>
        <w:ind w:left="0"/>
        <w:jc w:val="both"/>
      </w:pPr>
      <w:r>
        <w:rPr>
          <w:rFonts w:ascii="Times New Roman"/>
          <w:b w:val="false"/>
          <w:i w:val="false"/>
          <w:color w:val="000000"/>
          <w:sz w:val="28"/>
        </w:rPr>
        <w:t>
      2) a certified first aid trainer - a person who has completed additional training in first aid and basic cardiopulmonary; resuscitation</w:t>
      </w:r>
    </w:p>
    <w:bookmarkEnd w:id="14"/>
    <w:bookmarkStart w:name="z19" w:id="15"/>
    <w:p>
      <w:pPr>
        <w:spacing w:after="0"/>
        <w:ind w:left="0"/>
        <w:jc w:val="both"/>
      </w:pPr>
      <w:r>
        <w:rPr>
          <w:rFonts w:ascii="Times New Roman"/>
          <w:b w:val="false"/>
          <w:i w:val="false"/>
          <w:color w:val="000000"/>
          <w:sz w:val="28"/>
        </w:rPr>
        <w:t>
      3) first aid instructor - a person with medical education who has undergone training in a special training program for first aid instructors approved by the authorized body with the award of a first aid instructor certificate, authorized to train the population in first aid skills;</w:t>
      </w:r>
    </w:p>
    <w:bookmarkEnd w:id="15"/>
    <w:bookmarkStart w:name="z20" w:id="16"/>
    <w:p>
      <w:pPr>
        <w:spacing w:after="0"/>
        <w:ind w:left="0"/>
        <w:jc w:val="both"/>
      </w:pPr>
      <w:r>
        <w:rPr>
          <w:rFonts w:ascii="Times New Roman"/>
          <w:b w:val="false"/>
          <w:i w:val="false"/>
          <w:color w:val="000000"/>
          <w:sz w:val="28"/>
        </w:rPr>
        <w:t>
      4) certificate - a document of the established form, confirming the fact of passing training in first aid.</w:t>
      </w:r>
    </w:p>
    <w:bookmarkEnd w:id="16"/>
    <w:bookmarkStart w:name="z21" w:id="17"/>
    <w:p>
      <w:pPr>
        <w:spacing w:after="0"/>
        <w:ind w:left="0"/>
        <w:jc w:val="left"/>
      </w:pPr>
      <w:r>
        <w:rPr>
          <w:rFonts w:ascii="Times New Roman"/>
          <w:b/>
          <w:i w:val="false"/>
          <w:color w:val="000000"/>
        </w:rPr>
        <w:t xml:space="preserve"> Chapter 2. The procedure for training citizens in the first aid skills</w:t>
      </w:r>
    </w:p>
    <w:bookmarkEnd w:id="17"/>
    <w:bookmarkStart w:name="z22" w:id="18"/>
    <w:p>
      <w:pPr>
        <w:spacing w:after="0"/>
        <w:ind w:left="0"/>
        <w:jc w:val="both"/>
      </w:pPr>
      <w:r>
        <w:rPr>
          <w:rFonts w:ascii="Times New Roman"/>
          <w:b w:val="false"/>
          <w:i w:val="false"/>
          <w:color w:val="000000"/>
          <w:sz w:val="28"/>
        </w:rPr>
        <w:t>
      3. Training of citizens in first aid skills is carried out by certified trainers and instructors.</w:t>
      </w:r>
    </w:p>
    <w:bookmarkEnd w:id="18"/>
    <w:bookmarkStart w:name="z23" w:id="19"/>
    <w:p>
      <w:pPr>
        <w:spacing w:after="0"/>
        <w:ind w:left="0"/>
        <w:jc w:val="both"/>
      </w:pPr>
      <w:r>
        <w:rPr>
          <w:rFonts w:ascii="Times New Roman"/>
          <w:b w:val="false"/>
          <w:i w:val="false"/>
          <w:color w:val="000000"/>
          <w:sz w:val="28"/>
        </w:rPr>
        <w:t>
      4. Training of certified trainers and instructors for teaching first aid to citizens of the Republic of Kazakhstan in first aid skills is carried out by educational organizations in the field of health, in accordance with the curricula and curricula of educational organizations that implement educational programs in the areas of training "Health" and (or) " Interdisciplinary programs related to health and social security (medicine) ”, which meet the requirements determined in accordance with paragraph 2 of Article 90 of the Code.</w:t>
      </w:r>
    </w:p>
    <w:bookmarkEnd w:id="19"/>
    <w:bookmarkStart w:name="z24" w:id="20"/>
    <w:p>
      <w:pPr>
        <w:spacing w:after="0"/>
        <w:ind w:left="0"/>
        <w:jc w:val="both"/>
      </w:pPr>
      <w:r>
        <w:rPr>
          <w:rFonts w:ascii="Times New Roman"/>
          <w:b w:val="false"/>
          <w:i w:val="false"/>
          <w:color w:val="000000"/>
          <w:sz w:val="28"/>
        </w:rPr>
        <w:t>
      5. Training of citizens in the skills of first aid is carried out in educational institutions in the field of health care with the possibility of conducting field training in interested organizations by inviting certified trainers and instructors on a contractual basis.</w:t>
      </w:r>
    </w:p>
    <w:bookmarkEnd w:id="20"/>
    <w:bookmarkStart w:name="z25" w:id="21"/>
    <w:p>
      <w:pPr>
        <w:spacing w:after="0"/>
        <w:ind w:left="0"/>
        <w:jc w:val="both"/>
      </w:pPr>
      <w:r>
        <w:rPr>
          <w:rFonts w:ascii="Times New Roman"/>
          <w:b w:val="false"/>
          <w:i w:val="false"/>
          <w:color w:val="000000"/>
          <w:sz w:val="28"/>
        </w:rPr>
        <w:t>
      6. Training is carried out in the form of theoretical training and practical exercises using simulation equipment for teaching first aid skills, in accordance with Appendix 1 to these Rules.</w:t>
      </w:r>
    </w:p>
    <w:bookmarkEnd w:id="21"/>
    <w:bookmarkStart w:name="z26" w:id="22"/>
    <w:p>
      <w:pPr>
        <w:spacing w:after="0"/>
        <w:ind w:left="0"/>
        <w:jc w:val="both"/>
      </w:pPr>
      <w:r>
        <w:rPr>
          <w:rFonts w:ascii="Times New Roman"/>
          <w:b w:val="false"/>
          <w:i w:val="false"/>
          <w:color w:val="000000"/>
          <w:sz w:val="28"/>
        </w:rPr>
        <w:t>
      7. For training, training and demonstration kits are used, determined by the standards of first aid, approved in accordance with paragraph 6 of Article 90 of the Code.</w:t>
      </w:r>
    </w:p>
    <w:bookmarkEnd w:id="22"/>
    <w:bookmarkStart w:name="z27" w:id="23"/>
    <w:p>
      <w:pPr>
        <w:spacing w:after="0"/>
        <w:ind w:left="0"/>
        <w:jc w:val="both"/>
      </w:pPr>
      <w:r>
        <w:rPr>
          <w:rFonts w:ascii="Times New Roman"/>
          <w:b w:val="false"/>
          <w:i w:val="false"/>
          <w:color w:val="000000"/>
          <w:sz w:val="28"/>
        </w:rPr>
        <w:t>
      8. Education of the population in the rules of first aid is carried out according to the working curriculum developed and approved by the organization of education in the field of health care.</w:t>
      </w:r>
    </w:p>
    <w:bookmarkEnd w:id="23"/>
    <w:bookmarkStart w:name="z28" w:id="24"/>
    <w:p>
      <w:pPr>
        <w:spacing w:after="0"/>
        <w:ind w:left="0"/>
        <w:jc w:val="both"/>
      </w:pPr>
      <w:r>
        <w:rPr>
          <w:rFonts w:ascii="Times New Roman"/>
          <w:b w:val="false"/>
          <w:i w:val="false"/>
          <w:color w:val="000000"/>
          <w:sz w:val="28"/>
        </w:rPr>
        <w:t>
      9. Persons trained in first aid skills are issued a certificate in accordance with Appendix 2 to these Rules.</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of the citizens’ training </w:t>
            </w:r>
            <w:r>
              <w:br/>
            </w:r>
            <w:r>
              <w:rPr>
                <w:rFonts w:ascii="Times New Roman"/>
                <w:b w:val="false"/>
                <w:i w:val="false"/>
                <w:color w:val="000000"/>
                <w:sz w:val="20"/>
              </w:rPr>
              <w:t>of the Republic of Kazakhstan</w:t>
            </w:r>
            <w:r>
              <w:br/>
            </w:r>
            <w:r>
              <w:rPr>
                <w:rFonts w:ascii="Times New Roman"/>
                <w:b w:val="false"/>
                <w:i w:val="false"/>
                <w:color w:val="000000"/>
                <w:sz w:val="20"/>
              </w:rPr>
              <w:t xml:space="preserve">on the first aid </w:t>
            </w:r>
          </w:p>
        </w:tc>
      </w:tr>
    </w:tbl>
    <w:bookmarkStart w:name="z30" w:id="25"/>
    <w:p>
      <w:pPr>
        <w:spacing w:after="0"/>
        <w:ind w:left="0"/>
        <w:jc w:val="left"/>
      </w:pPr>
      <w:r>
        <w:rPr>
          <w:rFonts w:ascii="Times New Roman"/>
          <w:b/>
          <w:i w:val="false"/>
          <w:color w:val="000000"/>
        </w:rPr>
        <w:t xml:space="preserve"> List of simulation equipment for teaching first aid skills</w:t>
      </w:r>
    </w:p>
    <w:bookmarkEnd w:id="25"/>
    <w:p>
      <w:pPr>
        <w:spacing w:after="0"/>
        <w:ind w:left="0"/>
        <w:jc w:val="both"/>
      </w:pPr>
      <w:r>
        <w:rPr>
          <w:rFonts w:ascii="Times New Roman"/>
          <w:b w:val="false"/>
          <w:i w:val="false"/>
          <w:color w:val="000000"/>
          <w:sz w:val="28"/>
        </w:rPr>
        <w:t>
      1. Mannequins-simulators with indicators of compression and imitation of inhalation with an excursion of the chest (adult, teenager, infant).</w:t>
      </w:r>
    </w:p>
    <w:p>
      <w:pPr>
        <w:spacing w:after="0"/>
        <w:ind w:left="0"/>
        <w:jc w:val="both"/>
      </w:pPr>
      <w:r>
        <w:rPr>
          <w:rFonts w:ascii="Times New Roman"/>
          <w:b w:val="false"/>
          <w:i w:val="false"/>
          <w:color w:val="000000"/>
          <w:sz w:val="28"/>
        </w:rPr>
        <w:t>
      2. Batteries for the mannequin.</w:t>
      </w:r>
    </w:p>
    <w:p>
      <w:pPr>
        <w:spacing w:after="0"/>
        <w:ind w:left="0"/>
        <w:jc w:val="both"/>
      </w:pPr>
      <w:r>
        <w:rPr>
          <w:rFonts w:ascii="Times New Roman"/>
          <w:b w:val="false"/>
          <w:i w:val="false"/>
          <w:color w:val="000000"/>
          <w:sz w:val="28"/>
        </w:rPr>
        <w:t>
      3. Automatic external defibrillator (hereinafter - AED) with training electrodes and a rhythm simulator to the defibrillator.</w:t>
      </w:r>
    </w:p>
    <w:p>
      <w:pPr>
        <w:spacing w:after="0"/>
        <w:ind w:left="0"/>
        <w:jc w:val="both"/>
      </w:pPr>
      <w:r>
        <w:rPr>
          <w:rFonts w:ascii="Times New Roman"/>
          <w:b w:val="false"/>
          <w:i w:val="false"/>
          <w:color w:val="000000"/>
          <w:sz w:val="28"/>
        </w:rPr>
        <w:t>
      4. Batteries for the AED, appropriate for the AED type.</w:t>
      </w:r>
    </w:p>
    <w:p>
      <w:pPr>
        <w:spacing w:after="0"/>
        <w:ind w:left="0"/>
        <w:jc w:val="both"/>
      </w:pPr>
      <w:r>
        <w:rPr>
          <w:rFonts w:ascii="Times New Roman"/>
          <w:b w:val="false"/>
          <w:i w:val="false"/>
          <w:color w:val="000000"/>
          <w:sz w:val="28"/>
        </w:rPr>
        <w:t>
      5. Barrier protective equipment for practicing artificial respiration skills: reusable face masks (Pocket masks) and disposable filters for them; disposable faceplates, etc. (according to the number of participants).</w:t>
      </w:r>
    </w:p>
    <w:p>
      <w:pPr>
        <w:spacing w:after="0"/>
        <w:ind w:left="0"/>
        <w:jc w:val="both"/>
      </w:pPr>
      <w:r>
        <w:rPr>
          <w:rFonts w:ascii="Times New Roman"/>
          <w:b w:val="false"/>
          <w:i w:val="false"/>
          <w:color w:val="000000"/>
          <w:sz w:val="28"/>
        </w:rPr>
        <w:t>
      6. Breathing silicone bag Ambu with replaceable masks, reusable (sizes: adult, child, neonatal).</w:t>
      </w:r>
    </w:p>
    <w:p>
      <w:pPr>
        <w:spacing w:after="0"/>
        <w:ind w:left="0"/>
        <w:jc w:val="both"/>
      </w:pPr>
      <w:r>
        <w:rPr>
          <w:rFonts w:ascii="Times New Roman"/>
          <w:b w:val="false"/>
          <w:i w:val="false"/>
          <w:color w:val="000000"/>
          <w:sz w:val="28"/>
        </w:rPr>
        <w:t>
      7. A set of removable lungs for all mannequins.</w:t>
      </w:r>
    </w:p>
    <w:p>
      <w:pPr>
        <w:spacing w:after="0"/>
        <w:ind w:left="0"/>
        <w:jc w:val="both"/>
      </w:pPr>
      <w:r>
        <w:rPr>
          <w:rFonts w:ascii="Times New Roman"/>
          <w:b w:val="false"/>
          <w:i w:val="false"/>
          <w:color w:val="000000"/>
          <w:sz w:val="28"/>
        </w:rPr>
        <w:t>
      8. Disinfectants for processing mannequins and equipment (antiseptics, alcohol and wet wipes, cotton balls).</w:t>
      </w:r>
    </w:p>
    <w:p>
      <w:pPr>
        <w:spacing w:after="0"/>
        <w:ind w:left="0"/>
        <w:jc w:val="both"/>
      </w:pPr>
      <w:r>
        <w:rPr>
          <w:rFonts w:ascii="Times New Roman"/>
          <w:b w:val="false"/>
          <w:i w:val="false"/>
          <w:color w:val="000000"/>
          <w:sz w:val="28"/>
        </w:rPr>
        <w:t>
      9. Magnetic whiteboard, markers and other stationery.</w:t>
      </w:r>
    </w:p>
    <w:p>
      <w:pPr>
        <w:spacing w:after="0"/>
        <w:ind w:left="0"/>
        <w:jc w:val="both"/>
      </w:pPr>
      <w:r>
        <w:rPr>
          <w:rFonts w:ascii="Times New Roman"/>
          <w:b w:val="false"/>
          <w:i w:val="false"/>
          <w:color w:val="000000"/>
          <w:sz w:val="28"/>
        </w:rPr>
        <w:t>
      10. Consumables: tourniquets and tourniquets, dressings, kerchiefs, splints, imitation makeup and other materials for modeling emergencies, gloves.</w:t>
      </w:r>
    </w:p>
    <w:p>
      <w:pPr>
        <w:spacing w:after="0"/>
        <w:ind w:left="0"/>
        <w:jc w:val="both"/>
      </w:pPr>
      <w:r>
        <w:rPr>
          <w:rFonts w:ascii="Times New Roman"/>
          <w:b w:val="false"/>
          <w:i w:val="false"/>
          <w:color w:val="000000"/>
          <w:sz w:val="28"/>
        </w:rPr>
        <w:t>
      11. Rugs, blankets.</w:t>
      </w:r>
    </w:p>
    <w:p>
      <w:pPr>
        <w:spacing w:after="0"/>
        <w:ind w:left="0"/>
        <w:jc w:val="both"/>
      </w:pPr>
      <w:r>
        <w:rPr>
          <w:rFonts w:ascii="Times New Roman"/>
          <w:b w:val="false"/>
          <w:i w:val="false"/>
          <w:color w:val="000000"/>
          <w:sz w:val="28"/>
        </w:rPr>
        <w:t>
      12. Office equipment (laptop, multimedia projector, camera, screen, educational material on electronic media).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the citizen’s training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on the skills of first aid</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(name of the training organization)</w:t>
      </w:r>
    </w:p>
    <w:p>
      <w:pPr>
        <w:spacing w:after="0"/>
        <w:ind w:left="0"/>
        <w:jc w:val="both"/>
      </w:pPr>
      <w:r>
        <w:rPr>
          <w:rFonts w:ascii="Times New Roman"/>
          <w:b w:val="false"/>
          <w:i w:val="false"/>
          <w:color w:val="000000"/>
          <w:sz w:val="28"/>
        </w:rPr>
        <w:t>
             Certificate of completion of the first aid training</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issued ____________________________________________________________</w:t>
      </w:r>
    </w:p>
    <w:p>
      <w:pPr>
        <w:spacing w:after="0"/>
        <w:ind w:left="0"/>
        <w:jc w:val="both"/>
      </w:pPr>
      <w:r>
        <w:rPr>
          <w:rFonts w:ascii="Times New Roman"/>
          <w:b w:val="false"/>
          <w:i w:val="false"/>
          <w:color w:val="000000"/>
          <w:sz w:val="28"/>
        </w:rPr>
        <w:t>
      is presented to certify that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(last, first and partonomic (if available )</w:t>
      </w:r>
    </w:p>
    <w:p>
      <w:pPr>
        <w:spacing w:after="0"/>
        <w:ind w:left="0"/>
        <w:jc w:val="both"/>
      </w:pPr>
      <w:r>
        <w:rPr>
          <w:rFonts w:ascii="Times New Roman"/>
          <w:b w:val="false"/>
          <w:i w:val="false"/>
          <w:color w:val="000000"/>
          <w:sz w:val="28"/>
        </w:rPr>
        <w:t xml:space="preserve">
      completed the training on the first aid skills </w:t>
      </w:r>
    </w:p>
    <w:p>
      <w:pPr>
        <w:spacing w:after="0"/>
        <w:ind w:left="0"/>
        <w:jc w:val="both"/>
      </w:pPr>
      <w:r>
        <w:rPr>
          <w:rFonts w:ascii="Times New Roman"/>
          <w:b w:val="false"/>
          <w:i w:val="false"/>
          <w:color w:val="000000"/>
          <w:sz w:val="28"/>
        </w:rPr>
        <w:t>
      in ________________________________________________________________</w:t>
      </w:r>
    </w:p>
    <w:p>
      <w:pPr>
        <w:spacing w:after="0"/>
        <w:ind w:left="0"/>
        <w:jc w:val="both"/>
      </w:pPr>
      <w:r>
        <w:rPr>
          <w:rFonts w:ascii="Times New Roman"/>
          <w:b w:val="false"/>
          <w:i w:val="false"/>
          <w:color w:val="000000"/>
          <w:sz w:val="28"/>
        </w:rPr>
        <w:t>
       (name of the training organization)</w:t>
      </w:r>
    </w:p>
    <w:p>
      <w:pPr>
        <w:spacing w:after="0"/>
        <w:ind w:left="0"/>
        <w:jc w:val="both"/>
      </w:pPr>
      <w:r>
        <w:rPr>
          <w:rFonts w:ascii="Times New Roman"/>
          <w:b w:val="false"/>
          <w:i w:val="false"/>
          <w:color w:val="000000"/>
          <w:sz w:val="28"/>
        </w:rPr>
        <w:t>
      In the amount of _____________________ hours</w:t>
      </w:r>
    </w:p>
    <w:p>
      <w:pPr>
        <w:spacing w:after="0"/>
        <w:ind w:left="0"/>
        <w:jc w:val="both"/>
      </w:pPr>
      <w:r>
        <w:rPr>
          <w:rFonts w:ascii="Times New Roman"/>
          <w:b w:val="false"/>
          <w:i w:val="false"/>
          <w:color w:val="000000"/>
          <w:sz w:val="28"/>
        </w:rPr>
        <w:t xml:space="preserve">
      from "_______" to "_______" ____________ 20__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(last, first and patronymic name (if available), the signature of the head)</w:t>
      </w:r>
    </w:p>
    <w:p>
      <w:pPr>
        <w:spacing w:after="0"/>
        <w:ind w:left="0"/>
        <w:jc w:val="both"/>
      </w:pPr>
      <w:r>
        <w:rPr>
          <w:rFonts w:ascii="Times New Roman"/>
          <w:b w:val="false"/>
          <w:i w:val="false"/>
          <w:color w:val="000000"/>
          <w:sz w:val="28"/>
        </w:rPr>
        <w:t>
      Stamp (if available)</w:t>
      </w:r>
    </w:p>
    <w:p>
      <w:pPr>
        <w:spacing w:after="0"/>
        <w:ind w:left="0"/>
        <w:jc w:val="both"/>
      </w:pPr>
      <w:r>
        <w:rPr>
          <w:rFonts w:ascii="Times New Roman"/>
          <w:b w:val="false"/>
          <w:i w:val="false"/>
          <w:color w:val="000000"/>
          <w:sz w:val="28"/>
        </w:rPr>
        <w:t xml:space="preserve">
      Issued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October 19, 2020 </w:t>
            </w:r>
            <w:r>
              <w:br/>
            </w:r>
            <w:r>
              <w:rPr>
                <w:rFonts w:ascii="Times New Roman"/>
                <w:b w:val="false"/>
                <w:i w:val="false"/>
                <w:color w:val="000000"/>
                <w:sz w:val="20"/>
              </w:rPr>
              <w:t>№ RK MH-138/2020</w:t>
            </w:r>
          </w:p>
        </w:tc>
      </w:tr>
    </w:tbl>
    <w:bookmarkStart w:name="z33" w:id="26"/>
    <w:p>
      <w:pPr>
        <w:spacing w:after="0"/>
        <w:ind w:left="0"/>
        <w:jc w:val="left"/>
      </w:pPr>
      <w:r>
        <w:rPr>
          <w:rFonts w:ascii="Times New Roman"/>
          <w:b/>
          <w:i w:val="false"/>
          <w:color w:val="000000"/>
        </w:rPr>
        <w:t xml:space="preserve"> List of emergency and urgent conditions for which first aid is provided</w:t>
      </w:r>
    </w:p>
    <w:bookmarkEnd w:id="26"/>
    <w:p>
      <w:pPr>
        <w:spacing w:after="0"/>
        <w:ind w:left="0"/>
        <w:jc w:val="both"/>
      </w:pPr>
      <w:r>
        <w:rPr>
          <w:rFonts w:ascii="Times New Roman"/>
          <w:b w:val="false"/>
          <w:i w:val="false"/>
          <w:color w:val="000000"/>
          <w:sz w:val="28"/>
        </w:rPr>
        <w:t>
      1. Lack of consciousness.</w:t>
      </w:r>
    </w:p>
    <w:p>
      <w:pPr>
        <w:spacing w:after="0"/>
        <w:ind w:left="0"/>
        <w:jc w:val="both"/>
      </w:pPr>
      <w:r>
        <w:rPr>
          <w:rFonts w:ascii="Times New Roman"/>
          <w:b w:val="false"/>
          <w:i w:val="false"/>
          <w:color w:val="000000"/>
          <w:sz w:val="28"/>
        </w:rPr>
        <w:t>
      2. Stop breathing and blood circulation.</w:t>
      </w:r>
    </w:p>
    <w:p>
      <w:pPr>
        <w:spacing w:after="0"/>
        <w:ind w:left="0"/>
        <w:jc w:val="both"/>
      </w:pPr>
      <w:r>
        <w:rPr>
          <w:rFonts w:ascii="Times New Roman"/>
          <w:b w:val="false"/>
          <w:i w:val="false"/>
          <w:color w:val="000000"/>
          <w:sz w:val="28"/>
        </w:rPr>
        <w:t>
      3. External bleeding.</w:t>
      </w:r>
    </w:p>
    <w:p>
      <w:pPr>
        <w:spacing w:after="0"/>
        <w:ind w:left="0"/>
        <w:jc w:val="both"/>
      </w:pPr>
      <w:r>
        <w:rPr>
          <w:rFonts w:ascii="Times New Roman"/>
          <w:b w:val="false"/>
          <w:i w:val="false"/>
          <w:color w:val="000000"/>
          <w:sz w:val="28"/>
        </w:rPr>
        <w:t>
      4. Foreign bodies of the upper respiratory tract.</w:t>
      </w:r>
    </w:p>
    <w:p>
      <w:pPr>
        <w:spacing w:after="0"/>
        <w:ind w:left="0"/>
        <w:jc w:val="both"/>
      </w:pPr>
      <w:r>
        <w:rPr>
          <w:rFonts w:ascii="Times New Roman"/>
          <w:b w:val="false"/>
          <w:i w:val="false"/>
          <w:color w:val="000000"/>
          <w:sz w:val="28"/>
        </w:rPr>
        <w:t>
      5. Injuries to the head and various areas of the body.</w:t>
      </w:r>
    </w:p>
    <w:p>
      <w:pPr>
        <w:spacing w:after="0"/>
        <w:ind w:left="0"/>
        <w:jc w:val="both"/>
      </w:pPr>
      <w:r>
        <w:rPr>
          <w:rFonts w:ascii="Times New Roman"/>
          <w:b w:val="false"/>
          <w:i w:val="false"/>
          <w:color w:val="000000"/>
          <w:sz w:val="28"/>
        </w:rPr>
        <w:t>
      6. Burns, effects of high temperatures, heat radiation.</w:t>
      </w:r>
    </w:p>
    <w:p>
      <w:pPr>
        <w:spacing w:after="0"/>
        <w:ind w:left="0"/>
        <w:jc w:val="both"/>
      </w:pPr>
      <w:r>
        <w:rPr>
          <w:rFonts w:ascii="Times New Roman"/>
          <w:b w:val="false"/>
          <w:i w:val="false"/>
          <w:color w:val="000000"/>
          <w:sz w:val="28"/>
        </w:rPr>
        <w:t>
      7. Frostbite and other effects of exposure to low temperatures.</w:t>
      </w:r>
    </w:p>
    <w:p>
      <w:pPr>
        <w:spacing w:after="0"/>
        <w:ind w:left="0"/>
        <w:jc w:val="both"/>
      </w:pPr>
      <w:r>
        <w:rPr>
          <w:rFonts w:ascii="Times New Roman"/>
          <w:b w:val="false"/>
          <w:i w:val="false"/>
          <w:color w:val="000000"/>
          <w:sz w:val="28"/>
        </w:rPr>
        <w:t>
      8. Poisoning.</w:t>
      </w:r>
    </w:p>
    <w:p>
      <w:pPr>
        <w:spacing w:after="0"/>
        <w:ind w:left="0"/>
        <w:jc w:val="both"/>
      </w:pPr>
      <w:r>
        <w:rPr>
          <w:rFonts w:ascii="Times New Roman"/>
          <w:b w:val="false"/>
          <w:i w:val="false"/>
          <w:color w:val="000000"/>
          <w:sz w:val="28"/>
        </w:rPr>
        <w:t>
      9. Convulsions.</w:t>
      </w:r>
    </w:p>
    <w:p>
      <w:pPr>
        <w:spacing w:after="0"/>
        <w:ind w:left="0"/>
        <w:jc w:val="both"/>
      </w:pPr>
      <w:r>
        <w:rPr>
          <w:rFonts w:ascii="Times New Roman"/>
          <w:b w:val="false"/>
          <w:i w:val="false"/>
          <w:color w:val="000000"/>
          <w:sz w:val="28"/>
        </w:rPr>
        <w:t>
      10. Animal and insect bites.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