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a29a" w14:textId="b5aa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accreditation of testing laboratories carrying out monopoly activities in the examination and assessment of the safety and quality of medicines and medical devices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October 27, 2020 No. ҚР ДСМ-157/2020. Registered with the Ministry of Justice of the Republic of Kazakhstan on October 29, 2020 No. 21540</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paragraph 6 of Article 25 of the Code of the Republic of Kazakhstan dated July 7, 2020 "On public health and the health care system"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accreditation of testing laboratories carrying out monopoly activities in the examination and assessment of the safety and quality of medicines and medical devices.</w:t>
      </w:r>
    </w:p>
    <w:bookmarkEnd w:id="1"/>
    <w:bookmarkStart w:name="z7" w:id="2"/>
    <w:p>
      <w:pPr>
        <w:spacing w:after="0"/>
        <w:ind w:left="0"/>
        <w:jc w:val="both"/>
      </w:pPr>
      <w:r>
        <w:rPr>
          <w:rFonts w:ascii="Times New Roman"/>
          <w:b w:val="false"/>
          <w:i w:val="false"/>
          <w:color w:val="000000"/>
          <w:sz w:val="28"/>
        </w:rPr>
        <w:t>
      2. To declare as terminated:</w:t>
      </w:r>
    </w:p>
    <w:bookmarkEnd w:id="2"/>
    <w:bookmarkStart w:name="z8" w:id="3"/>
    <w:p>
      <w:pPr>
        <w:spacing w:after="0"/>
        <w:ind w:left="0"/>
        <w:jc w:val="both"/>
      </w:pPr>
      <w:r>
        <w:rPr>
          <w:rFonts w:ascii="Times New Roman"/>
          <w:b w:val="false"/>
          <w:i w:val="false"/>
          <w:color w:val="000000"/>
          <w:sz w:val="28"/>
        </w:rPr>
        <w:t>
      1) Order of the Minister of Healthcare and Social Development of the Republic of Kazakhstan dated May 29, 2015 No. 412 "On approval of the Rules for the accreditation of testing laboratories carrying out monopoly activities for the examination and assessment of the safety and quality of medicines and medical devices" (registered in the State Register of Normative Legal Acts under No. 11487, published on July 14, 2015 in the Legal Information System “Adilet”);</w:t>
      </w:r>
    </w:p>
    <w:bookmarkEnd w:id="3"/>
    <w:bookmarkStart w:name="z9" w:id="4"/>
    <w:p>
      <w:pPr>
        <w:spacing w:after="0"/>
        <w:ind w:left="0"/>
        <w:jc w:val="both"/>
      </w:pPr>
      <w:r>
        <w:rPr>
          <w:rFonts w:ascii="Times New Roman"/>
          <w:b w:val="false"/>
          <w:i w:val="false"/>
          <w:color w:val="000000"/>
          <w:sz w:val="28"/>
        </w:rPr>
        <w:t>
      2) paragraph 5 of the List of some amended orders of the Ministry of Healthcare of the Republic of Kazakhstan and the Ministry of Healthcare and Social Development of the Republic of Kazakhstan, approved by Order of the Minister of Healthcare of the Republic of Kazakhstan dated April 22, 2019 No. ҚР ДСМ-44 "On amendments to some orders of the Ministry of Healthcare Of the Republic of Kazakhstan and the Ministry of Healthcare and Social Development of the Republic of Kazakhstan" (registered in the State Register of Normative Legal Acts under No. 18582, published on May 2, 2019 in the Reference Control Bank of normative legal acts of the Republic).</w:t>
      </w:r>
    </w:p>
    <w:bookmarkEnd w:id="4"/>
    <w:bookmarkStart w:name="z10" w:id="5"/>
    <w:p>
      <w:pPr>
        <w:spacing w:after="0"/>
        <w:ind w:left="0"/>
        <w:jc w:val="both"/>
      </w:pPr>
      <w:r>
        <w:rPr>
          <w:rFonts w:ascii="Times New Roman"/>
          <w:b w:val="false"/>
          <w:i w:val="false"/>
          <w:color w:val="000000"/>
          <w:sz w:val="28"/>
        </w:rPr>
        <w:t>
      3. The Committee for Medical and Pharmaceutical Control of the Ministry of Healthcare of the Republic of Kazakhstan, in accordance with the procedure established by the legislation of the Republic of Kazakhstan, shall ensure:</w:t>
      </w:r>
    </w:p>
    <w:bookmarkEnd w:id="5"/>
    <w:bookmarkStart w:name="z11"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12" w:id="7"/>
    <w:p>
      <w:pPr>
        <w:spacing w:after="0"/>
        <w:ind w:left="0"/>
        <w:jc w:val="both"/>
      </w:pPr>
      <w:r>
        <w:rPr>
          <w:rFonts w:ascii="Times New Roman"/>
          <w:b w:val="false"/>
          <w:i w:val="false"/>
          <w:color w:val="000000"/>
          <w:sz w:val="28"/>
        </w:rPr>
        <w:t>
      2) posting this Order on the Internet resource of the Ministry of Healthcare of the Republic of Kazakhstan after its official publication;</w:t>
      </w:r>
    </w:p>
    <w:bookmarkEnd w:id="7"/>
    <w:bookmarkStart w:name="z13" w:id="8"/>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the information on the implementation of the measures provided for in subparagraphs 1) and 2) of this paragraph.</w:t>
      </w:r>
    </w:p>
    <w:bookmarkEnd w:id="8"/>
    <w:bookmarkStart w:name="z14" w:id="9"/>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bookmarkEnd w:id="9"/>
    <w:bookmarkStart w:name="z15" w:id="10"/>
    <w:p>
      <w:pPr>
        <w:spacing w:after="0"/>
        <w:ind w:left="0"/>
        <w:jc w:val="both"/>
      </w:pPr>
      <w:r>
        <w:rPr>
          <w:rFonts w:ascii="Times New Roman"/>
          <w:b w:val="false"/>
          <w:i w:val="false"/>
          <w:color w:val="000000"/>
          <w:sz w:val="28"/>
        </w:rPr>
        <w:t>
      5. This Order shall come into effect upon the expiration of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Minister of Healthcare </w:t>
            </w:r>
            <w:r>
              <w:br/>
            </w:r>
            <w:r>
              <w:rPr>
                <w:rFonts w:ascii="Times New Roman"/>
                <w:b w:val="false"/>
                <w:i/>
                <w:color w:val="000000"/>
                <w:sz w:val="20"/>
              </w:rPr>
              <w:t>of the Republic of Kazakhstan </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 Shoranov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 Acting</w:t>
            </w:r>
            <w:r>
              <w:br/>
            </w:r>
            <w:r>
              <w:rPr>
                <w:rFonts w:ascii="Times New Roman"/>
                <w:b w:val="false"/>
                <w:i w:val="false"/>
                <w:color w:val="000000"/>
                <w:sz w:val="20"/>
              </w:rPr>
              <w:t>Minister 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October 27, 2020</w:t>
            </w:r>
            <w:r>
              <w:br/>
            </w:r>
            <w:r>
              <w:rPr>
                <w:rFonts w:ascii="Times New Roman"/>
                <w:b w:val="false"/>
                <w:i w:val="false"/>
                <w:color w:val="000000"/>
                <w:sz w:val="20"/>
              </w:rPr>
              <w:t>No. ҚР ДСМ-157/2020</w:t>
            </w:r>
          </w:p>
        </w:tc>
      </w:tr>
    </w:tbl>
    <w:bookmarkStart w:name="z18" w:id="11"/>
    <w:p>
      <w:pPr>
        <w:spacing w:after="0"/>
        <w:ind w:left="0"/>
        <w:jc w:val="left"/>
      </w:pPr>
      <w:r>
        <w:rPr>
          <w:rFonts w:ascii="Times New Roman"/>
          <w:b/>
          <w:i w:val="false"/>
          <w:color w:val="000000"/>
        </w:rPr>
        <w:t xml:space="preserve"> The Rules for accreditation of testing laboratories carrying out monopoly activities in the examination and assessment of the safety and quality of medicines and medical devices </w:t>
      </w:r>
    </w:p>
    <w:bookmarkEnd w:id="11"/>
    <w:bookmarkStart w:name="z19" w:id="12"/>
    <w:p>
      <w:pPr>
        <w:spacing w:after="0"/>
        <w:ind w:left="0"/>
        <w:jc w:val="left"/>
      </w:pPr>
      <w:r>
        <w:rPr>
          <w:rFonts w:ascii="Times New Roman"/>
          <w:b/>
          <w:i w:val="false"/>
          <w:color w:val="000000"/>
        </w:rPr>
        <w:t xml:space="preserve"> Chapter 1. General Provisions</w:t>
      </w:r>
    </w:p>
    <w:bookmarkEnd w:id="12"/>
    <w:bookmarkStart w:name="z20" w:id="13"/>
    <w:p>
      <w:pPr>
        <w:spacing w:after="0"/>
        <w:ind w:left="0"/>
        <w:jc w:val="both"/>
      </w:pPr>
      <w:r>
        <w:rPr>
          <w:rFonts w:ascii="Times New Roman"/>
          <w:b w:val="false"/>
          <w:i w:val="false"/>
          <w:color w:val="000000"/>
          <w:sz w:val="28"/>
        </w:rPr>
        <w:t>
      1. These Rules for accreditation of testing laboratories carrying out monopoly activities in the examination and assessment of the safety and quality of medicines and medical devices (hereinafter referred to as the Rules) have been developed in accordance with paragraph 6 of Article 25 of the Code of the Republic of Kazakhstan dated July 7, 2020 "On public health and health care system" (hereinafter referred to as the Code) and shall determine the procedure for accreditation of testing laboratories carrying out monopoly activities for the examination and assessment of the safety and quality of drugs and medical devices.</w:t>
      </w:r>
    </w:p>
    <w:bookmarkEnd w:id="13"/>
    <w:bookmarkStart w:name="z21" w:id="14"/>
    <w:p>
      <w:pPr>
        <w:spacing w:after="0"/>
        <w:ind w:left="0"/>
        <w:jc w:val="both"/>
      </w:pPr>
      <w:r>
        <w:rPr>
          <w:rFonts w:ascii="Times New Roman"/>
          <w:b w:val="false"/>
          <w:i w:val="false"/>
          <w:color w:val="000000"/>
          <w:sz w:val="28"/>
        </w:rPr>
        <w:t>
      2. In accordance with paragraph 6 of Article 25 of the Code, accreditation of testing laboratories carrying out monopoly activities in the examination and assessment of the safety and quality of medicines, medical devices (hereinafter referred to as Accreditation) shall be carried out by a state body in the field of circulation of medicines and medical devices (hereinafter referred to as the State body).</w:t>
      </w:r>
    </w:p>
    <w:bookmarkEnd w:id="14"/>
    <w:bookmarkStart w:name="z22" w:id="15"/>
    <w:p>
      <w:pPr>
        <w:spacing w:after="0"/>
        <w:ind w:left="0"/>
        <w:jc w:val="both"/>
      </w:pPr>
      <w:r>
        <w:rPr>
          <w:rFonts w:ascii="Times New Roman"/>
          <w:b w:val="false"/>
          <w:i w:val="false"/>
          <w:color w:val="000000"/>
          <w:sz w:val="28"/>
        </w:rPr>
        <w:t>
      3. The following basic concepts shall be used in these Rules:</w:t>
      </w:r>
    </w:p>
    <w:bookmarkEnd w:id="15"/>
    <w:bookmarkStart w:name="z23" w:id="16"/>
    <w:p>
      <w:pPr>
        <w:spacing w:after="0"/>
        <w:ind w:left="0"/>
        <w:jc w:val="both"/>
      </w:pPr>
      <w:r>
        <w:rPr>
          <w:rFonts w:ascii="Times New Roman"/>
          <w:b w:val="false"/>
          <w:i w:val="false"/>
          <w:color w:val="000000"/>
          <w:sz w:val="28"/>
        </w:rPr>
        <w:t>
      1) accreditation - the procedure for the official recognition by the state body of the applicant's competence to carry out work on the examination and assessment of the safety and quality of medicines and medical devices;</w:t>
      </w:r>
    </w:p>
    <w:bookmarkEnd w:id="16"/>
    <w:bookmarkStart w:name="z24" w:id="17"/>
    <w:p>
      <w:pPr>
        <w:spacing w:after="0"/>
        <w:ind w:left="0"/>
        <w:jc w:val="both"/>
      </w:pPr>
      <w:r>
        <w:rPr>
          <w:rFonts w:ascii="Times New Roman"/>
          <w:b w:val="false"/>
          <w:i w:val="false"/>
          <w:color w:val="000000"/>
          <w:sz w:val="28"/>
        </w:rPr>
        <w:t>
      2) an accreditation certificate - an official document issued by a state body, confirming the competence of the entities of accreditation to carry out work on the examination and assessment of the safety and quality of medicines and medical devices;</w:t>
      </w:r>
    </w:p>
    <w:bookmarkEnd w:id="17"/>
    <w:bookmarkStart w:name="z25" w:id="18"/>
    <w:p>
      <w:pPr>
        <w:spacing w:after="0"/>
        <w:ind w:left="0"/>
        <w:jc w:val="both"/>
      </w:pPr>
      <w:r>
        <w:rPr>
          <w:rFonts w:ascii="Times New Roman"/>
          <w:b w:val="false"/>
          <w:i w:val="false"/>
          <w:color w:val="000000"/>
          <w:sz w:val="28"/>
        </w:rPr>
        <w:t>
      3) re-accreditation - the next procedure for the official recognition by the state body of the applicant's competence to carry out work on the examination and assessment of the safety and quality of medicines and medical devices;</w:t>
      </w:r>
    </w:p>
    <w:bookmarkEnd w:id="18"/>
    <w:bookmarkStart w:name="z26" w:id="19"/>
    <w:p>
      <w:pPr>
        <w:spacing w:after="0"/>
        <w:ind w:left="0"/>
        <w:jc w:val="both"/>
      </w:pPr>
      <w:r>
        <w:rPr>
          <w:rFonts w:ascii="Times New Roman"/>
          <w:b w:val="false"/>
          <w:i w:val="false"/>
          <w:color w:val="000000"/>
          <w:sz w:val="28"/>
        </w:rPr>
        <w:t>
      4) applicant - a testing laboratory carrying out monopoly activities for the examination and assessment of the safety and quality of medicines and medical devices, having applied for accreditation.</w:t>
      </w:r>
    </w:p>
    <w:bookmarkEnd w:id="19"/>
    <w:bookmarkStart w:name="z27" w:id="20"/>
    <w:p>
      <w:pPr>
        <w:spacing w:after="0"/>
        <w:ind w:left="0"/>
        <w:jc w:val="left"/>
      </w:pPr>
      <w:r>
        <w:rPr>
          <w:rFonts w:ascii="Times New Roman"/>
          <w:b/>
          <w:i w:val="false"/>
          <w:color w:val="000000"/>
        </w:rPr>
        <w:t xml:space="preserve"> Chapter 2. Procedure for accreditation</w:t>
      </w:r>
    </w:p>
    <w:bookmarkEnd w:id="20"/>
    <w:bookmarkStart w:name="z28" w:id="21"/>
    <w:p>
      <w:pPr>
        <w:spacing w:after="0"/>
        <w:ind w:left="0"/>
        <w:jc w:val="both"/>
      </w:pPr>
      <w:r>
        <w:rPr>
          <w:rFonts w:ascii="Times New Roman"/>
          <w:b w:val="false"/>
          <w:i w:val="false"/>
          <w:color w:val="000000"/>
          <w:sz w:val="28"/>
        </w:rPr>
        <w:t>
      4. Accreditation shall be carried out within a period not exceeding forty working days from the date of receipt of the application, and include the following main stages:</w:t>
      </w:r>
    </w:p>
    <w:bookmarkEnd w:id="21"/>
    <w:bookmarkStart w:name="z29" w:id="22"/>
    <w:p>
      <w:pPr>
        <w:spacing w:after="0"/>
        <w:ind w:left="0"/>
        <w:jc w:val="both"/>
      </w:pPr>
      <w:r>
        <w:rPr>
          <w:rFonts w:ascii="Times New Roman"/>
          <w:b w:val="false"/>
          <w:i w:val="false"/>
          <w:color w:val="000000"/>
          <w:sz w:val="28"/>
        </w:rPr>
        <w:t>
      1) acceptance, consideration of the application and the submitted documents;</w:t>
      </w:r>
    </w:p>
    <w:bookmarkEnd w:id="22"/>
    <w:bookmarkStart w:name="z30" w:id="23"/>
    <w:p>
      <w:pPr>
        <w:spacing w:after="0"/>
        <w:ind w:left="0"/>
        <w:jc w:val="both"/>
      </w:pPr>
      <w:r>
        <w:rPr>
          <w:rFonts w:ascii="Times New Roman"/>
          <w:b w:val="false"/>
          <w:i w:val="false"/>
          <w:color w:val="000000"/>
          <w:sz w:val="28"/>
        </w:rPr>
        <w:t>
      2) examination of the applicant's facility at the location;</w:t>
      </w:r>
    </w:p>
    <w:bookmarkEnd w:id="23"/>
    <w:bookmarkStart w:name="z31" w:id="24"/>
    <w:p>
      <w:pPr>
        <w:spacing w:after="0"/>
        <w:ind w:left="0"/>
        <w:jc w:val="both"/>
      </w:pPr>
      <w:r>
        <w:rPr>
          <w:rFonts w:ascii="Times New Roman"/>
          <w:b w:val="false"/>
          <w:i w:val="false"/>
          <w:color w:val="000000"/>
          <w:sz w:val="28"/>
        </w:rPr>
        <w:t>
      3) deciding on accreditation or refusal of accreditation;</w:t>
      </w:r>
    </w:p>
    <w:bookmarkEnd w:id="24"/>
    <w:bookmarkStart w:name="z32" w:id="25"/>
    <w:p>
      <w:pPr>
        <w:spacing w:after="0"/>
        <w:ind w:left="0"/>
        <w:jc w:val="both"/>
      </w:pPr>
      <w:r>
        <w:rPr>
          <w:rFonts w:ascii="Times New Roman"/>
          <w:b w:val="false"/>
          <w:i w:val="false"/>
          <w:color w:val="000000"/>
          <w:sz w:val="28"/>
        </w:rPr>
        <w:t>
      4) issuance of an accreditation certificate.</w:t>
      </w:r>
    </w:p>
    <w:bookmarkEnd w:id="25"/>
    <w:bookmarkStart w:name="z33" w:id="26"/>
    <w:p>
      <w:pPr>
        <w:spacing w:after="0"/>
        <w:ind w:left="0"/>
        <w:jc w:val="both"/>
      </w:pPr>
      <w:r>
        <w:rPr>
          <w:rFonts w:ascii="Times New Roman"/>
          <w:b w:val="false"/>
          <w:i w:val="false"/>
          <w:color w:val="000000"/>
          <w:sz w:val="28"/>
        </w:rPr>
        <w:t>
      5. For accreditation, the applicant shall submit the following documents to the state body:</w:t>
      </w:r>
    </w:p>
    <w:bookmarkEnd w:id="26"/>
    <w:bookmarkStart w:name="z34" w:id="27"/>
    <w:p>
      <w:pPr>
        <w:spacing w:after="0"/>
        <w:ind w:left="0"/>
        <w:jc w:val="both"/>
      </w:pPr>
      <w:r>
        <w:rPr>
          <w:rFonts w:ascii="Times New Roman"/>
          <w:b w:val="false"/>
          <w:i w:val="false"/>
          <w:color w:val="000000"/>
          <w:sz w:val="28"/>
        </w:rPr>
        <w:t>
      1) an application for accreditation in the form in accordance with Annex 1 to these Rules, signed by the head of the applicant or a person authorized by him/her and certified by the seal of the organization;</w:t>
      </w:r>
    </w:p>
    <w:bookmarkEnd w:id="27"/>
    <w:bookmarkStart w:name="z35" w:id="28"/>
    <w:p>
      <w:pPr>
        <w:spacing w:after="0"/>
        <w:ind w:left="0"/>
        <w:jc w:val="both"/>
      </w:pPr>
      <w:r>
        <w:rPr>
          <w:rFonts w:ascii="Times New Roman"/>
          <w:b w:val="false"/>
          <w:i w:val="false"/>
          <w:color w:val="000000"/>
          <w:sz w:val="28"/>
        </w:rPr>
        <w:t>
      2) passport of the testing laboratory in the form in accordance with Annex 2 to these Rules, approved by the head of the applicant;</w:t>
      </w:r>
    </w:p>
    <w:bookmarkEnd w:id="28"/>
    <w:bookmarkStart w:name="z36" w:id="29"/>
    <w:p>
      <w:pPr>
        <w:spacing w:after="0"/>
        <w:ind w:left="0"/>
        <w:jc w:val="both"/>
      </w:pPr>
      <w:r>
        <w:rPr>
          <w:rFonts w:ascii="Times New Roman"/>
          <w:b w:val="false"/>
          <w:i w:val="false"/>
          <w:color w:val="000000"/>
          <w:sz w:val="28"/>
        </w:rPr>
        <w:t>
      3) quality manual in accordance with subparagraph 3-1) of paragraph 1 of Article 15 of the Law of the Republic of Kazakhstan dated July 5, 2008 "On Accreditation in the Field of Conformity Assessment" (hereinafter referred to as the Law).</w:t>
      </w:r>
    </w:p>
    <w:bookmarkEnd w:id="29"/>
    <w:bookmarkStart w:name="z37" w:id="30"/>
    <w:p>
      <w:pPr>
        <w:spacing w:after="0"/>
        <w:ind w:left="0"/>
        <w:jc w:val="both"/>
      </w:pPr>
      <w:r>
        <w:rPr>
          <w:rFonts w:ascii="Times New Roman"/>
          <w:b w:val="false"/>
          <w:i w:val="false"/>
          <w:color w:val="000000"/>
          <w:sz w:val="28"/>
        </w:rPr>
        <w:t>
      6. To consider the application and the submitted documents, as well as to conduct a survey of the applicant's facility at the location (hereinafter referred to as the Survey), the state body shall form an accreditation group of at least two people. The composition of the group shall be determined by the state body and include a head, a specialized specialist of the state body.</w:t>
      </w:r>
    </w:p>
    <w:bookmarkEnd w:id="30"/>
    <w:bookmarkStart w:name="z38" w:id="31"/>
    <w:p>
      <w:pPr>
        <w:spacing w:after="0"/>
        <w:ind w:left="0"/>
        <w:jc w:val="both"/>
      </w:pPr>
      <w:r>
        <w:rPr>
          <w:rFonts w:ascii="Times New Roman"/>
          <w:b w:val="false"/>
          <w:i w:val="false"/>
          <w:color w:val="000000"/>
          <w:sz w:val="28"/>
        </w:rPr>
        <w:t>
      The examination shall be carried out in the presence of representatives of the testing laboratory and the legal entity, which includes the testing laboratory.</w:t>
      </w:r>
    </w:p>
    <w:bookmarkEnd w:id="31"/>
    <w:bookmarkStart w:name="z39" w:id="32"/>
    <w:p>
      <w:pPr>
        <w:spacing w:after="0"/>
        <w:ind w:left="0"/>
        <w:jc w:val="both"/>
      </w:pPr>
      <w:r>
        <w:rPr>
          <w:rFonts w:ascii="Times New Roman"/>
          <w:b w:val="false"/>
          <w:i w:val="false"/>
          <w:color w:val="000000"/>
          <w:sz w:val="28"/>
        </w:rPr>
        <w:t>
      The examination period shall not exceed ten working days, calculated from the moment the accreditation team arrives at the applicant's location.</w:t>
      </w:r>
    </w:p>
    <w:bookmarkEnd w:id="32"/>
    <w:bookmarkStart w:name="z40" w:id="33"/>
    <w:p>
      <w:pPr>
        <w:spacing w:after="0"/>
        <w:ind w:left="0"/>
        <w:jc w:val="both"/>
      </w:pPr>
      <w:r>
        <w:rPr>
          <w:rFonts w:ascii="Times New Roman"/>
          <w:b w:val="false"/>
          <w:i w:val="false"/>
          <w:color w:val="000000"/>
          <w:sz w:val="28"/>
        </w:rPr>
        <w:t>
      7. Based on the results of the survey, the head of the group, taking into account all the comments of its members, shall draw up a report of the examination of the testing laboratory (hereinafter referred to as the Report) in the form in accordance with Annex 3 to these Rules in duplicate and signed by the members of the group.</w:t>
      </w:r>
    </w:p>
    <w:bookmarkEnd w:id="33"/>
    <w:bookmarkStart w:name="z41" w:id="34"/>
    <w:p>
      <w:pPr>
        <w:spacing w:after="0"/>
        <w:ind w:left="0"/>
        <w:jc w:val="both"/>
      </w:pPr>
      <w:r>
        <w:rPr>
          <w:rFonts w:ascii="Times New Roman"/>
          <w:b w:val="false"/>
          <w:i w:val="false"/>
          <w:color w:val="000000"/>
          <w:sz w:val="28"/>
        </w:rPr>
        <w:t>
      One copy of the report shall be provided to the applicant, the second copy shall be provided to the state body.</w:t>
      </w:r>
    </w:p>
    <w:bookmarkEnd w:id="34"/>
    <w:bookmarkStart w:name="z42" w:id="35"/>
    <w:p>
      <w:pPr>
        <w:spacing w:after="0"/>
        <w:ind w:left="0"/>
        <w:jc w:val="both"/>
      </w:pPr>
      <w:r>
        <w:rPr>
          <w:rFonts w:ascii="Times New Roman"/>
          <w:b w:val="false"/>
          <w:i w:val="false"/>
          <w:color w:val="000000"/>
          <w:sz w:val="28"/>
        </w:rPr>
        <w:t>
      8. The applicant, within twenty working days from the date of receipt of a notification (in any form) on the elimination of the revealed inconsistencies, shall eliminate the inconsistencies identified during the survey and notify the state body and the group of their elimination in writing with the submission of supporting documents.</w:t>
      </w:r>
    </w:p>
    <w:bookmarkEnd w:id="35"/>
    <w:bookmarkStart w:name="z43" w:id="36"/>
    <w:p>
      <w:pPr>
        <w:spacing w:after="0"/>
        <w:ind w:left="0"/>
        <w:jc w:val="both"/>
      </w:pPr>
      <w:r>
        <w:rPr>
          <w:rFonts w:ascii="Times New Roman"/>
          <w:b w:val="false"/>
          <w:i w:val="false"/>
          <w:color w:val="000000"/>
          <w:sz w:val="28"/>
        </w:rPr>
        <w:t>
      The accreditation team shall review the submitted documents within five working days.</w:t>
      </w:r>
    </w:p>
    <w:bookmarkEnd w:id="36"/>
    <w:bookmarkStart w:name="z44" w:id="37"/>
    <w:p>
      <w:pPr>
        <w:spacing w:after="0"/>
        <w:ind w:left="0"/>
        <w:jc w:val="both"/>
      </w:pPr>
      <w:r>
        <w:rPr>
          <w:rFonts w:ascii="Times New Roman"/>
          <w:b w:val="false"/>
          <w:i w:val="false"/>
          <w:color w:val="000000"/>
          <w:sz w:val="28"/>
        </w:rPr>
        <w:t>
      9. The state body, within five working days from the date of receipt of the group's report, shall decide to issue an accreditation certificate in the form in accordance with Annex 4 to these Rules or send a reasoned refusal to the applicant in writing (in any form).</w:t>
      </w:r>
    </w:p>
    <w:bookmarkEnd w:id="37"/>
    <w:bookmarkStart w:name="z45" w:id="38"/>
    <w:p>
      <w:pPr>
        <w:spacing w:after="0"/>
        <w:ind w:left="0"/>
        <w:jc w:val="both"/>
      </w:pPr>
      <w:r>
        <w:rPr>
          <w:rFonts w:ascii="Times New Roman"/>
          <w:b w:val="false"/>
          <w:i w:val="false"/>
          <w:color w:val="000000"/>
          <w:sz w:val="28"/>
        </w:rPr>
        <w:t>
      10. The accreditation certificate shall be issued for five years in accordance with paragraph 1 of Article 21 of the Law. After the expiration of the accreditation period, the testing laboratory is subject to re-accreditation.</w:t>
      </w:r>
    </w:p>
    <w:bookmarkEnd w:id="38"/>
    <w:bookmarkStart w:name="z46" w:id="39"/>
    <w:p>
      <w:pPr>
        <w:spacing w:after="0"/>
        <w:ind w:left="0"/>
        <w:jc w:val="both"/>
      </w:pPr>
      <w:r>
        <w:rPr>
          <w:rFonts w:ascii="Times New Roman"/>
          <w:b w:val="false"/>
          <w:i w:val="false"/>
          <w:color w:val="000000"/>
          <w:sz w:val="28"/>
        </w:rPr>
        <w:t>
      11. Re-accreditation shall be carried out in compliance with all the stages provided for in paragraph 5 of these Rules. The application for re-accreditation shall be submitted by the applicant no later than six months before the expiration of the accreditation certificate.</w:t>
      </w:r>
    </w:p>
    <w:bookmarkEnd w:id="39"/>
    <w:bookmarkStart w:name="z47" w:id="40"/>
    <w:p>
      <w:pPr>
        <w:spacing w:after="0"/>
        <w:ind w:left="0"/>
        <w:jc w:val="both"/>
      </w:pPr>
      <w:r>
        <w:rPr>
          <w:rFonts w:ascii="Times New Roman"/>
          <w:b w:val="false"/>
          <w:i w:val="false"/>
          <w:color w:val="000000"/>
          <w:sz w:val="28"/>
        </w:rPr>
        <w:t>
      12. During the validity of the accreditation certificate, the testing laboratory shall notify the state body of any changes affecting changes in the accreditation certificate, structural and qualitative changes associated with the activity.</w:t>
      </w:r>
    </w:p>
    <w:bookmarkEnd w:id="40"/>
    <w:bookmarkStart w:name="z48" w:id="41"/>
    <w:p>
      <w:pPr>
        <w:spacing w:after="0"/>
        <w:ind w:left="0"/>
        <w:jc w:val="both"/>
      </w:pPr>
      <w:r>
        <w:rPr>
          <w:rFonts w:ascii="Times New Roman"/>
          <w:b w:val="false"/>
          <w:i w:val="false"/>
          <w:color w:val="000000"/>
          <w:sz w:val="28"/>
        </w:rPr>
        <w:t>
      13. In case of changing the name of the subject of accreditation, changing the name of the location address without physically moving the object, within a month, the subject of accreditation notifies the state body in writing, with the attachment of the relevant documents confirming the specified information. The state body, within ten working days from the date of receipt of the application, shall re-issue the certificate.</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Rules for accreditation of </w:t>
            </w:r>
            <w:r>
              <w:br/>
            </w:r>
            <w:r>
              <w:rPr>
                <w:rFonts w:ascii="Times New Roman"/>
                <w:b w:val="false"/>
                <w:i w:val="false"/>
                <w:color w:val="000000"/>
                <w:sz w:val="20"/>
              </w:rPr>
              <w:t xml:space="preserve">testing laboratories carrying out </w:t>
            </w:r>
            <w:r>
              <w:br/>
            </w:r>
            <w:r>
              <w:rPr>
                <w:rFonts w:ascii="Times New Roman"/>
                <w:b w:val="false"/>
                <w:i w:val="false"/>
                <w:color w:val="000000"/>
                <w:sz w:val="20"/>
              </w:rPr>
              <w:t xml:space="preserve">monopoly activities in the </w:t>
            </w:r>
            <w:r>
              <w:br/>
            </w:r>
            <w:r>
              <w:rPr>
                <w:rFonts w:ascii="Times New Roman"/>
                <w:b w:val="false"/>
                <w:i w:val="false"/>
                <w:color w:val="000000"/>
                <w:sz w:val="20"/>
              </w:rPr>
              <w:t xml:space="preserve">examination and assessment of the </w:t>
            </w:r>
            <w:r>
              <w:br/>
            </w:r>
            <w:r>
              <w:rPr>
                <w:rFonts w:ascii="Times New Roman"/>
                <w:b w:val="false"/>
                <w:i w:val="false"/>
                <w:color w:val="000000"/>
                <w:sz w:val="20"/>
              </w:rPr>
              <w:t xml:space="preserve">safety and quality of medicines </w:t>
            </w:r>
            <w:r>
              <w:br/>
            </w:r>
            <w:r>
              <w:rPr>
                <w:rFonts w:ascii="Times New Roman"/>
                <w:b w:val="false"/>
                <w:i w:val="false"/>
                <w:color w:val="000000"/>
                <w:sz w:val="20"/>
              </w:rPr>
              <w:t>and medical devices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51" w:id="42"/>
    <w:p>
      <w:pPr>
        <w:spacing w:after="0"/>
        <w:ind w:left="0"/>
        <w:jc w:val="left"/>
      </w:pPr>
      <w:r>
        <w:rPr>
          <w:rFonts w:ascii="Times New Roman"/>
          <w:b/>
          <w:i w:val="false"/>
          <w:color w:val="000000"/>
        </w:rPr>
        <w:t xml:space="preserve"> Application for accreditation</w:t>
      </w:r>
    </w:p>
    <w:bookmarkEnd w:id="42"/>
    <w:bookmarkStart w:name="z52" w:id="43"/>
    <w:p>
      <w:pPr>
        <w:spacing w:after="0"/>
        <w:ind w:left="0"/>
        <w:jc w:val="both"/>
      </w:pPr>
      <w:r>
        <w:rPr>
          <w:rFonts w:ascii="Times New Roman"/>
          <w:b w:val="false"/>
          <w:i w:val="false"/>
          <w:color w:val="000000"/>
          <w:sz w:val="28"/>
        </w:rPr>
        <w:t>
      1. Name of the legal entity, organizational and legal form</w:t>
      </w:r>
    </w:p>
    <w:bookmarkEnd w:id="43"/>
    <w:bookmarkStart w:name="z53" w:id="44"/>
    <w:p>
      <w:pPr>
        <w:spacing w:after="0"/>
        <w:ind w:left="0"/>
        <w:jc w:val="both"/>
      </w:pPr>
      <w:r>
        <w:rPr>
          <w:rFonts w:ascii="Times New Roman"/>
          <w:b w:val="false"/>
          <w:i w:val="false"/>
          <w:color w:val="000000"/>
          <w:sz w:val="28"/>
        </w:rPr>
        <w:t>
      _____________________________________________________________</w:t>
      </w:r>
    </w:p>
    <w:bookmarkEnd w:id="44"/>
    <w:bookmarkStart w:name="z54" w:id="45"/>
    <w:p>
      <w:pPr>
        <w:spacing w:after="0"/>
        <w:ind w:left="0"/>
        <w:jc w:val="both"/>
      </w:pPr>
      <w:r>
        <w:rPr>
          <w:rFonts w:ascii="Times New Roman"/>
          <w:b w:val="false"/>
          <w:i w:val="false"/>
          <w:color w:val="000000"/>
          <w:sz w:val="28"/>
        </w:rPr>
        <w:t>
       hereby requests for accreditation of the testing laboratory for the implementation of monopoly activities for the examination and assessment of the safety and quality of medicines and medical devices.</w:t>
      </w:r>
    </w:p>
    <w:bookmarkEnd w:id="45"/>
    <w:bookmarkStart w:name="z55" w:id="46"/>
    <w:p>
      <w:pPr>
        <w:spacing w:after="0"/>
        <w:ind w:left="0"/>
        <w:jc w:val="both"/>
      </w:pPr>
      <w:r>
        <w:rPr>
          <w:rFonts w:ascii="Times New Roman"/>
          <w:b w:val="false"/>
          <w:i w:val="false"/>
          <w:color w:val="000000"/>
          <w:sz w:val="28"/>
        </w:rPr>
        <w:t>
      2. Legal address of the organization (location, telephone, e-mail):</w:t>
      </w:r>
    </w:p>
    <w:bookmarkEnd w:id="46"/>
    <w:bookmarkStart w:name="z56" w:id="47"/>
    <w:p>
      <w:pPr>
        <w:spacing w:after="0"/>
        <w:ind w:left="0"/>
        <w:jc w:val="both"/>
      </w:pPr>
      <w:r>
        <w:rPr>
          <w:rFonts w:ascii="Times New Roman"/>
          <w:b w:val="false"/>
          <w:i w:val="false"/>
          <w:color w:val="000000"/>
          <w:sz w:val="28"/>
        </w:rPr>
        <w:t>
      __________________________________________________________________________</w:t>
      </w:r>
    </w:p>
    <w:bookmarkEnd w:id="47"/>
    <w:bookmarkStart w:name="z57" w:id="48"/>
    <w:p>
      <w:pPr>
        <w:spacing w:after="0"/>
        <w:ind w:left="0"/>
        <w:jc w:val="both"/>
      </w:pPr>
      <w:r>
        <w:rPr>
          <w:rFonts w:ascii="Times New Roman"/>
          <w:b w:val="false"/>
          <w:i w:val="false"/>
          <w:color w:val="000000"/>
          <w:sz w:val="28"/>
        </w:rPr>
        <w:t>
      3. Surname, name, patronymic (if any) of the head of the legal entity</w:t>
      </w:r>
    </w:p>
    <w:bookmarkEnd w:id="48"/>
    <w:bookmarkStart w:name="z58" w:id="49"/>
    <w:p>
      <w:pPr>
        <w:spacing w:after="0"/>
        <w:ind w:left="0"/>
        <w:jc w:val="both"/>
      </w:pPr>
      <w:r>
        <w:rPr>
          <w:rFonts w:ascii="Times New Roman"/>
          <w:b w:val="false"/>
          <w:i w:val="false"/>
          <w:color w:val="000000"/>
          <w:sz w:val="28"/>
        </w:rPr>
        <w:t>
      __________________________________________________________________________</w:t>
      </w:r>
    </w:p>
    <w:bookmarkEnd w:id="49"/>
    <w:bookmarkStart w:name="z59" w:id="50"/>
    <w:p>
      <w:pPr>
        <w:spacing w:after="0"/>
        <w:ind w:left="0"/>
        <w:jc w:val="both"/>
      </w:pPr>
      <w:r>
        <w:rPr>
          <w:rFonts w:ascii="Times New Roman"/>
          <w:b w:val="false"/>
          <w:i w:val="false"/>
          <w:color w:val="000000"/>
          <w:sz w:val="28"/>
        </w:rPr>
        <w:t>
      4. Last name, first name, patronymic (if any), telephone number of the employee responsible for communication with state accreditation body</w:t>
      </w:r>
    </w:p>
    <w:bookmarkEnd w:id="50"/>
    <w:bookmarkStart w:name="z60" w:id="51"/>
    <w:p>
      <w:pPr>
        <w:spacing w:after="0"/>
        <w:ind w:left="0"/>
        <w:jc w:val="both"/>
      </w:pPr>
      <w:r>
        <w:rPr>
          <w:rFonts w:ascii="Times New Roman"/>
          <w:b w:val="false"/>
          <w:i w:val="false"/>
          <w:color w:val="000000"/>
          <w:sz w:val="28"/>
        </w:rPr>
        <w:t>
      __________________________________________________________________________</w:t>
      </w:r>
    </w:p>
    <w:bookmarkEnd w:id="51"/>
    <w:bookmarkStart w:name="z61" w:id="52"/>
    <w:p>
      <w:pPr>
        <w:spacing w:after="0"/>
        <w:ind w:left="0"/>
        <w:jc w:val="both"/>
      </w:pPr>
      <w:r>
        <w:rPr>
          <w:rFonts w:ascii="Times New Roman"/>
          <w:b w:val="false"/>
          <w:i w:val="false"/>
          <w:color w:val="000000"/>
          <w:sz w:val="28"/>
        </w:rPr>
        <w:t>
      5. The applicant is informed of the Rules for the accreditation of testing laboratories carrying out monopoly activities for the examination and assessment of the safety and quality of medicines and medical devices (hereinafter referred to as the Rules).</w:t>
      </w:r>
    </w:p>
    <w:bookmarkEnd w:id="52"/>
    <w:bookmarkStart w:name="z62" w:id="53"/>
    <w:p>
      <w:pPr>
        <w:spacing w:after="0"/>
        <w:ind w:left="0"/>
        <w:jc w:val="both"/>
      </w:pPr>
      <w:r>
        <w:rPr>
          <w:rFonts w:ascii="Times New Roman"/>
          <w:b w:val="false"/>
          <w:i w:val="false"/>
          <w:color w:val="000000"/>
          <w:sz w:val="28"/>
        </w:rPr>
        <w:t>
      Head __________ _________________________________________________________</w:t>
      </w:r>
    </w:p>
    <w:bookmarkEnd w:id="53"/>
    <w:bookmarkStart w:name="z63" w:id="54"/>
    <w:p>
      <w:pPr>
        <w:spacing w:after="0"/>
        <w:ind w:left="0"/>
        <w:jc w:val="both"/>
      </w:pPr>
      <w:r>
        <w:rPr>
          <w:rFonts w:ascii="Times New Roman"/>
          <w:b w:val="false"/>
          <w:i w:val="false"/>
          <w:color w:val="000000"/>
          <w:sz w:val="28"/>
        </w:rPr>
        <w:t>
                                                     (signature) (surname, initials) </w:t>
      </w:r>
    </w:p>
    <w:bookmarkEnd w:id="54"/>
    <w:bookmarkStart w:name="z64" w:id="55"/>
    <w:p>
      <w:pPr>
        <w:spacing w:after="0"/>
        <w:ind w:left="0"/>
        <w:jc w:val="both"/>
      </w:pPr>
      <w:r>
        <w:rPr>
          <w:rFonts w:ascii="Times New Roman"/>
          <w:b w:val="false"/>
          <w:i w:val="false"/>
          <w:color w:val="000000"/>
          <w:sz w:val="28"/>
        </w:rPr>
        <w:t>
      "___" ____________ 20__.</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Rules for accreditation of </w:t>
            </w:r>
            <w:r>
              <w:br/>
            </w:r>
            <w:r>
              <w:rPr>
                <w:rFonts w:ascii="Times New Roman"/>
                <w:b w:val="false"/>
                <w:i w:val="false"/>
                <w:color w:val="000000"/>
                <w:sz w:val="20"/>
              </w:rPr>
              <w:t xml:space="preserve">testing laboratories carrying out </w:t>
            </w:r>
            <w:r>
              <w:br/>
            </w:r>
            <w:r>
              <w:rPr>
                <w:rFonts w:ascii="Times New Roman"/>
                <w:b w:val="false"/>
                <w:i w:val="false"/>
                <w:color w:val="000000"/>
                <w:sz w:val="20"/>
              </w:rPr>
              <w:t xml:space="preserve">monopoly activities in the </w:t>
            </w:r>
            <w:r>
              <w:br/>
            </w:r>
            <w:r>
              <w:rPr>
                <w:rFonts w:ascii="Times New Roman"/>
                <w:b w:val="false"/>
                <w:i w:val="false"/>
                <w:color w:val="000000"/>
                <w:sz w:val="20"/>
              </w:rPr>
              <w:t xml:space="preserve">examination and assessment of the </w:t>
            </w:r>
            <w:r>
              <w:br/>
            </w:r>
            <w:r>
              <w:rPr>
                <w:rFonts w:ascii="Times New Roman"/>
                <w:b w:val="false"/>
                <w:i w:val="false"/>
                <w:color w:val="000000"/>
                <w:sz w:val="20"/>
              </w:rPr>
              <w:t xml:space="preserve">safety and quality of medicines </w:t>
            </w:r>
            <w:r>
              <w:br/>
            </w:r>
            <w:r>
              <w:rPr>
                <w:rFonts w:ascii="Times New Roman"/>
                <w:b w:val="false"/>
                <w:i w:val="false"/>
                <w:color w:val="000000"/>
                <w:sz w:val="20"/>
              </w:rPr>
              <w:t>and medical devices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____________________________</w:t>
            </w:r>
            <w:r>
              <w:br/>
            </w:r>
            <w:r>
              <w:rPr>
                <w:rFonts w:ascii="Times New Roman"/>
                <w:b w:val="false"/>
                <w:i w:val="false"/>
                <w:color w:val="000000"/>
                <w:sz w:val="20"/>
              </w:rPr>
              <w:t>(Head of the organization,</w:t>
            </w:r>
            <w:r>
              <w:br/>
            </w:r>
            <w:r>
              <w:rPr>
                <w:rFonts w:ascii="Times New Roman"/>
                <w:b w:val="false"/>
                <w:i w:val="false"/>
                <w:color w:val="000000"/>
                <w:sz w:val="20"/>
              </w:rPr>
              <w:t>surname, initials, signature)</w:t>
            </w:r>
            <w:r>
              <w:br/>
            </w:r>
            <w:r>
              <w:rPr>
                <w:rFonts w:ascii="Times New Roman"/>
                <w:b w:val="false"/>
                <w:i w:val="false"/>
                <w:color w:val="000000"/>
                <w:sz w:val="20"/>
              </w:rPr>
              <w:t>"___" __________ 20___</w:t>
            </w:r>
          </w:p>
        </w:tc>
      </w:tr>
    </w:tbl>
    <w:bookmarkStart w:name="z68" w:id="56"/>
    <w:p>
      <w:pPr>
        <w:spacing w:after="0"/>
        <w:ind w:left="0"/>
        <w:jc w:val="left"/>
      </w:pPr>
      <w:r>
        <w:rPr>
          <w:rFonts w:ascii="Times New Roman"/>
          <w:b/>
          <w:i w:val="false"/>
          <w:color w:val="000000"/>
        </w:rPr>
        <w:t xml:space="preserve"> Test laboratory passport</w:t>
      </w:r>
    </w:p>
    <w:bookmarkEnd w:id="56"/>
    <w:bookmarkStart w:name="z69" w:id="57"/>
    <w:p>
      <w:pPr>
        <w:spacing w:after="0"/>
        <w:ind w:left="0"/>
        <w:jc w:val="both"/>
      </w:pPr>
      <w:r>
        <w:rPr>
          <w:rFonts w:ascii="Times New Roman"/>
          <w:b w:val="false"/>
          <w:i w:val="false"/>
          <w:color w:val="000000"/>
          <w:sz w:val="28"/>
        </w:rPr>
        <w:t>
      __________________________________________________________________________</w:t>
      </w:r>
    </w:p>
    <w:bookmarkEnd w:id="57"/>
    <w:bookmarkStart w:name="z70" w:id="58"/>
    <w:p>
      <w:pPr>
        <w:spacing w:after="0"/>
        <w:ind w:left="0"/>
        <w:jc w:val="both"/>
      </w:pPr>
      <w:r>
        <w:rPr>
          <w:rFonts w:ascii="Times New Roman"/>
          <w:b w:val="false"/>
          <w:i w:val="false"/>
          <w:color w:val="000000"/>
          <w:sz w:val="28"/>
        </w:rPr>
        <w:t>
      (name of the legal entity)</w:t>
      </w:r>
    </w:p>
    <w:bookmarkEnd w:id="58"/>
    <w:bookmarkStart w:name="z71" w:id="59"/>
    <w:p>
      <w:pPr>
        <w:spacing w:after="0"/>
        <w:ind w:left="0"/>
        <w:jc w:val="both"/>
      </w:pPr>
      <w:r>
        <w:rPr>
          <w:rFonts w:ascii="Times New Roman"/>
          <w:b w:val="false"/>
          <w:i w:val="false"/>
          <w:color w:val="000000"/>
          <w:sz w:val="28"/>
        </w:rPr>
        <w:t>
       _________________________________________________________________________ </w:t>
      </w:r>
    </w:p>
    <w:bookmarkEnd w:id="59"/>
    <w:bookmarkStart w:name="z72" w:id="60"/>
    <w:p>
      <w:pPr>
        <w:spacing w:after="0"/>
        <w:ind w:left="0"/>
        <w:jc w:val="both"/>
      </w:pPr>
      <w:r>
        <w:rPr>
          <w:rFonts w:ascii="Times New Roman"/>
          <w:b w:val="false"/>
          <w:i w:val="false"/>
          <w:color w:val="000000"/>
          <w:sz w:val="28"/>
        </w:rPr>
        <w:t>
      (last name, first name, patronymic (if any), telephone number of the head of the testing laboratory)</w:t>
      </w:r>
    </w:p>
    <w:bookmarkEnd w:id="60"/>
    <w:bookmarkStart w:name="z73" w:id="61"/>
    <w:p>
      <w:pPr>
        <w:spacing w:after="0"/>
        <w:ind w:left="0"/>
        <w:jc w:val="both"/>
      </w:pPr>
      <w:r>
        <w:rPr>
          <w:rFonts w:ascii="Times New Roman"/>
          <w:b w:val="false"/>
          <w:i w:val="false"/>
          <w:color w:val="000000"/>
          <w:sz w:val="28"/>
        </w:rPr>
        <w:t>
       _________________________________________________________________________ </w:t>
      </w:r>
    </w:p>
    <w:bookmarkEnd w:id="61"/>
    <w:bookmarkStart w:name="z74" w:id="62"/>
    <w:p>
      <w:pPr>
        <w:spacing w:after="0"/>
        <w:ind w:left="0"/>
        <w:jc w:val="both"/>
      </w:pPr>
      <w:r>
        <w:rPr>
          <w:rFonts w:ascii="Times New Roman"/>
          <w:b w:val="false"/>
          <w:i w:val="false"/>
          <w:color w:val="000000"/>
          <w:sz w:val="28"/>
        </w:rPr>
        <w:t>
      (post address of the laboratory)</w:t>
      </w:r>
    </w:p>
    <w:bookmarkEnd w:id="62"/>
    <w:bookmarkStart w:name="z75" w:id="63"/>
    <w:p>
      <w:pPr>
        <w:spacing w:after="0"/>
        <w:ind w:left="0"/>
        <w:jc w:val="both"/>
      </w:pPr>
      <w:r>
        <w:rPr>
          <w:rFonts w:ascii="Times New Roman"/>
          <w:b w:val="false"/>
          <w:i w:val="false"/>
          <w:color w:val="000000"/>
          <w:sz w:val="28"/>
        </w:rPr>
        <w:t>
       _________________________________________________________________________ </w:t>
      </w:r>
    </w:p>
    <w:bookmarkEnd w:id="63"/>
    <w:bookmarkStart w:name="z76" w:id="64"/>
    <w:p>
      <w:pPr>
        <w:spacing w:after="0"/>
        <w:ind w:left="0"/>
        <w:jc w:val="both"/>
      </w:pPr>
      <w:r>
        <w:rPr>
          <w:rFonts w:ascii="Times New Roman"/>
          <w:b w:val="false"/>
          <w:i w:val="false"/>
          <w:color w:val="000000"/>
          <w:sz w:val="28"/>
        </w:rPr>
        <w:t>
      (name, postal address of the legal entity that includes the testing laboratory)</w:t>
      </w:r>
    </w:p>
    <w:bookmarkEnd w:id="64"/>
    <w:bookmarkStart w:name="z77" w:id="65"/>
    <w:p>
      <w:pPr>
        <w:spacing w:after="0"/>
        <w:ind w:left="0"/>
        <w:jc w:val="both"/>
      </w:pPr>
      <w:r>
        <w:rPr>
          <w:rFonts w:ascii="Times New Roman"/>
          <w:b w:val="false"/>
          <w:i w:val="false"/>
          <w:color w:val="000000"/>
          <w:sz w:val="28"/>
        </w:rPr>
        <w:t>
      __________________________________________________________________________</w:t>
      </w:r>
    </w:p>
    <w:bookmarkEnd w:id="65"/>
    <w:bookmarkStart w:name="z78" w:id="66"/>
    <w:p>
      <w:pPr>
        <w:spacing w:after="0"/>
        <w:ind w:left="0"/>
        <w:jc w:val="both"/>
      </w:pPr>
      <w:r>
        <w:rPr>
          <w:rFonts w:ascii="Times New Roman"/>
          <w:b w:val="false"/>
          <w:i w:val="false"/>
          <w:color w:val="000000"/>
          <w:sz w:val="28"/>
        </w:rPr>
        <w:t>
      (phone, fax, email, test laboratory website)</w:t>
      </w:r>
    </w:p>
    <w:bookmarkEnd w:id="66"/>
    <w:bookmarkStart w:name="z79" w:id="67"/>
    <w:p>
      <w:pPr>
        <w:spacing w:after="0"/>
        <w:ind w:left="0"/>
        <w:jc w:val="both"/>
      </w:pPr>
      <w:r>
        <w:rPr>
          <w:rFonts w:ascii="Times New Roman"/>
          <w:b w:val="false"/>
          <w:i w:val="false"/>
          <w:color w:val="000000"/>
          <w:sz w:val="28"/>
        </w:rPr>
        <w:t>
      Table 1. Equipping the testing laboratory with test equipment (hereinafter referred to as TE)</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3325"/>
        <w:gridCol w:w="1989"/>
        <w:gridCol w:w="1799"/>
        <w:gridCol w:w="2348"/>
        <w:gridCol w:w="627"/>
      </w:tblGrid>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Determined parameters of the tested products</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TE, type, brand, manufacturer, serial and inventory numbers</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technical characteristics of the TE</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Commissioning year</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TE certification document, frequency</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80" w:id="68"/>
    <w:p>
      <w:pPr>
        <w:spacing w:after="0"/>
        <w:ind w:left="0"/>
        <w:jc w:val="both"/>
      </w:pPr>
      <w:r>
        <w:rPr>
          <w:rFonts w:ascii="Times New Roman"/>
          <w:b w:val="false"/>
          <w:i w:val="false"/>
          <w:color w:val="000000"/>
          <w:sz w:val="28"/>
        </w:rPr>
        <w:t>
      Table 2. Equipment with measuring instruments (hereinafter referred to as MI) for testing products in a testing laboratory</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2218"/>
        <w:gridCol w:w="1799"/>
        <w:gridCol w:w="1249"/>
        <w:gridCol w:w="1531"/>
        <w:gridCol w:w="1920"/>
        <w:gridCol w:w="1368"/>
      </w:tblGrid>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determined characteristics (parameters) of the product</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 name, type (brand), manufacturer, serial and inventory numbers</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Commissioning year, inventory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Metrological characteristics of MI</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number of the certificate (certificate) of verification or attestation, frequency</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range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Accuracy class, measurement errors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81" w:id="69"/>
    <w:p>
      <w:pPr>
        <w:spacing w:after="0"/>
        <w:ind w:left="0"/>
        <w:jc w:val="both"/>
      </w:pPr>
      <w:r>
        <w:rPr>
          <w:rFonts w:ascii="Times New Roman"/>
          <w:b w:val="false"/>
          <w:i w:val="false"/>
          <w:color w:val="000000"/>
          <w:sz w:val="28"/>
        </w:rPr>
        <w:t>
      Note. A measuring instrument is a technical means intended for measurements, having normalized metrological characteristics, reproducing and (or) storing a unit of the physical quantity, the size of which is assumed to be unchanged (within the specified error) for a known time interval.</w:t>
      </w:r>
    </w:p>
    <w:bookmarkEnd w:id="69"/>
    <w:bookmarkStart w:name="z82" w:id="70"/>
    <w:p>
      <w:pPr>
        <w:spacing w:after="0"/>
        <w:ind w:left="0"/>
        <w:jc w:val="both"/>
      </w:pPr>
      <w:r>
        <w:rPr>
          <w:rFonts w:ascii="Times New Roman"/>
          <w:b w:val="false"/>
          <w:i w:val="false"/>
          <w:color w:val="000000"/>
          <w:sz w:val="28"/>
        </w:rPr>
        <w:t>
      Table 3. Condition of industrial premises of the laboratory (center)</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8"/>
        <w:gridCol w:w="693"/>
        <w:gridCol w:w="1555"/>
        <w:gridCol w:w="1665"/>
        <w:gridCol w:w="894"/>
        <w:gridCol w:w="758"/>
        <w:gridCol w:w="3180"/>
        <w:gridCol w:w="627"/>
      </w:tblGrid>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the premises (including types of tests performed)</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m2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С⁰ and humidity,%</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Illumination at workplaces, lx</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level, mg/m3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Noise level dB</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 equipment (ventilation, anti-interference, etc.)</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3" w:id="71"/>
    <w:p>
      <w:pPr>
        <w:spacing w:after="0"/>
        <w:ind w:left="0"/>
        <w:jc w:val="both"/>
      </w:pPr>
      <w:r>
        <w:rPr>
          <w:rFonts w:ascii="Times New Roman"/>
          <w:b w:val="false"/>
          <w:i w:val="false"/>
          <w:color w:val="000000"/>
          <w:sz w:val="28"/>
        </w:rPr>
        <w:t>
      Note. The table is filled in based on the protocols for measuring the levels of production factors, carried out by specialists from the organizations of the sanitary and epidemiological service. The form is accompanied by a conclusion on the compliance of production facilities with sanitary and hygienic requirements, signed by the head of the organization of the sanitary and epidemiological service.</w:t>
      </w:r>
    </w:p>
    <w:bookmarkEnd w:id="71"/>
    <w:bookmarkStart w:name="z84" w:id="72"/>
    <w:p>
      <w:pPr>
        <w:spacing w:after="0"/>
        <w:ind w:left="0"/>
        <w:jc w:val="both"/>
      </w:pPr>
      <w:r>
        <w:rPr>
          <w:rFonts w:ascii="Times New Roman"/>
          <w:b w:val="false"/>
          <w:i w:val="false"/>
          <w:color w:val="000000"/>
          <w:sz w:val="28"/>
        </w:rPr>
        <w:t>
      Table 4. List of normative documents (hereinafter referred to as ND) used in testing</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738"/>
        <w:gridCol w:w="10223"/>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 designation</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 name</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and by whom it was approved, the number of the resolution (order) of the organization that approved the document, the date of introduction</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5" w:id="73"/>
    <w:p>
      <w:pPr>
        <w:spacing w:after="0"/>
        <w:ind w:left="0"/>
        <w:jc w:val="both"/>
      </w:pPr>
      <w:r>
        <w:rPr>
          <w:rFonts w:ascii="Times New Roman"/>
          <w:b w:val="false"/>
          <w:i w:val="false"/>
          <w:color w:val="000000"/>
          <w:sz w:val="28"/>
        </w:rPr>
        <w:t>
      Table 5. Information about the personnel performing tests for the examination and assessment of the safety of medicines and medical devices</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983"/>
        <w:gridCol w:w="3672"/>
        <w:gridCol w:w="1530"/>
        <w:gridCol w:w="3219"/>
        <w:gridCol w:w="627"/>
      </w:tblGrid>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diploma specialty, work experience in the specialty</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tests carried out</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attestation protocol, frequency</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86" w:id="74"/>
    <w:p>
      <w:pPr>
        <w:spacing w:after="0"/>
        <w:ind w:left="0"/>
        <w:jc w:val="both"/>
      </w:pPr>
      <w:r>
        <w:rPr>
          <w:rFonts w:ascii="Times New Roman"/>
          <w:b w:val="false"/>
          <w:i w:val="false"/>
          <w:color w:val="000000"/>
          <w:sz w:val="28"/>
        </w:rPr>
        <w:t>
      Note: In the table, besides the employees of the testing laboratory, employees of other departments involved in the tests should be indicated (this is indicated in column 6).</w:t>
      </w:r>
    </w:p>
    <w:bookmarkEnd w:id="74"/>
    <w:bookmarkStart w:name="z87" w:id="75"/>
    <w:p>
      <w:pPr>
        <w:spacing w:after="0"/>
        <w:ind w:left="0"/>
        <w:jc w:val="both"/>
      </w:pPr>
      <w:r>
        <w:rPr>
          <w:rFonts w:ascii="Times New Roman"/>
          <w:b w:val="false"/>
          <w:i w:val="false"/>
          <w:color w:val="000000"/>
          <w:sz w:val="28"/>
        </w:rPr>
        <w:t>
      Head of the testing laboratory ________ __________________________ </w:t>
      </w:r>
    </w:p>
    <w:bookmarkEnd w:id="75"/>
    <w:bookmarkStart w:name="z88" w:id="76"/>
    <w:p>
      <w:pPr>
        <w:spacing w:after="0"/>
        <w:ind w:left="0"/>
        <w:jc w:val="both"/>
      </w:pPr>
      <w:r>
        <w:rPr>
          <w:rFonts w:ascii="Times New Roman"/>
          <w:b w:val="false"/>
          <w:i w:val="false"/>
          <w:color w:val="000000"/>
          <w:sz w:val="28"/>
        </w:rPr>
        <w:t>
          (signature) (surname, initials)</w:t>
      </w:r>
    </w:p>
    <w:bookmarkEnd w:id="76"/>
    <w:bookmarkStart w:name="z89" w:id="77"/>
    <w:p>
      <w:pPr>
        <w:spacing w:after="0"/>
        <w:ind w:left="0"/>
        <w:jc w:val="both"/>
      </w:pPr>
      <w:r>
        <w:rPr>
          <w:rFonts w:ascii="Times New Roman"/>
          <w:b w:val="false"/>
          <w:i w:val="false"/>
          <w:color w:val="000000"/>
          <w:sz w:val="28"/>
        </w:rPr>
        <w:t>
       "____" __________ 20___</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 to the Rules for accreditation of </w:t>
            </w:r>
            <w:r>
              <w:br/>
            </w:r>
            <w:r>
              <w:rPr>
                <w:rFonts w:ascii="Times New Roman"/>
                <w:b w:val="false"/>
                <w:i w:val="false"/>
                <w:color w:val="000000"/>
                <w:sz w:val="20"/>
              </w:rPr>
              <w:t xml:space="preserve">testing laboratories carrying out </w:t>
            </w:r>
            <w:r>
              <w:br/>
            </w:r>
            <w:r>
              <w:rPr>
                <w:rFonts w:ascii="Times New Roman"/>
                <w:b w:val="false"/>
                <w:i w:val="false"/>
                <w:color w:val="000000"/>
                <w:sz w:val="20"/>
              </w:rPr>
              <w:t xml:space="preserve">monopoly activities in the </w:t>
            </w:r>
            <w:r>
              <w:br/>
            </w:r>
            <w:r>
              <w:rPr>
                <w:rFonts w:ascii="Times New Roman"/>
                <w:b w:val="false"/>
                <w:i w:val="false"/>
                <w:color w:val="000000"/>
                <w:sz w:val="20"/>
              </w:rPr>
              <w:t xml:space="preserve">examination and assessment of the </w:t>
            </w:r>
            <w:r>
              <w:br/>
            </w:r>
            <w:r>
              <w:rPr>
                <w:rFonts w:ascii="Times New Roman"/>
                <w:b w:val="false"/>
                <w:i w:val="false"/>
                <w:color w:val="000000"/>
                <w:sz w:val="20"/>
              </w:rPr>
              <w:t xml:space="preserve">safety and quality of medicines </w:t>
            </w:r>
            <w:r>
              <w:br/>
            </w:r>
            <w:r>
              <w:rPr>
                <w:rFonts w:ascii="Times New Roman"/>
                <w:b w:val="false"/>
                <w:i w:val="false"/>
                <w:color w:val="000000"/>
                <w:sz w:val="20"/>
              </w:rPr>
              <w:t>and medical devices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92" w:id="78"/>
    <w:p>
      <w:pPr>
        <w:spacing w:after="0"/>
        <w:ind w:left="0"/>
        <w:jc w:val="left"/>
      </w:pPr>
      <w:r>
        <w:rPr>
          <w:rFonts w:ascii="Times New Roman"/>
          <w:b/>
          <w:i w:val="false"/>
          <w:color w:val="000000"/>
        </w:rPr>
        <w:t xml:space="preserve"> Testing laboratory survey report</w:t>
      </w:r>
    </w:p>
    <w:bookmarkEnd w:id="78"/>
    <w:bookmarkStart w:name="z93" w:id="79"/>
    <w:p>
      <w:pPr>
        <w:spacing w:after="0"/>
        <w:ind w:left="0"/>
        <w:jc w:val="both"/>
      </w:pPr>
      <w:r>
        <w:rPr>
          <w:rFonts w:ascii="Times New Roman"/>
          <w:b w:val="false"/>
          <w:i w:val="false"/>
          <w:color w:val="000000"/>
          <w:sz w:val="28"/>
        </w:rPr>
        <w:t>
      1.Full name of the organization:</w:t>
      </w:r>
    </w:p>
    <w:bookmarkEnd w:id="79"/>
    <w:bookmarkStart w:name="z94" w:id="80"/>
    <w:p>
      <w:pPr>
        <w:spacing w:after="0"/>
        <w:ind w:left="0"/>
        <w:jc w:val="both"/>
      </w:pPr>
      <w:r>
        <w:rPr>
          <w:rFonts w:ascii="Times New Roman"/>
          <w:b w:val="false"/>
          <w:i w:val="false"/>
          <w:color w:val="000000"/>
          <w:sz w:val="28"/>
        </w:rPr>
        <w:t>
      __________________________________________________________________________</w:t>
      </w:r>
    </w:p>
    <w:bookmarkEnd w:id="80"/>
    <w:bookmarkStart w:name="z95" w:id="81"/>
    <w:p>
      <w:pPr>
        <w:spacing w:after="0"/>
        <w:ind w:left="0"/>
        <w:jc w:val="both"/>
      </w:pPr>
      <w:r>
        <w:rPr>
          <w:rFonts w:ascii="Times New Roman"/>
          <w:b w:val="false"/>
          <w:i w:val="false"/>
          <w:color w:val="000000"/>
          <w:sz w:val="28"/>
        </w:rPr>
        <w:t>
      __________________________________________________________________________</w:t>
      </w:r>
    </w:p>
    <w:bookmarkEnd w:id="81"/>
    <w:bookmarkStart w:name="z96" w:id="82"/>
    <w:p>
      <w:pPr>
        <w:spacing w:after="0"/>
        <w:ind w:left="0"/>
        <w:jc w:val="both"/>
      </w:pPr>
      <w:r>
        <w:rPr>
          <w:rFonts w:ascii="Times New Roman"/>
          <w:b w:val="false"/>
          <w:i w:val="false"/>
          <w:color w:val="000000"/>
          <w:sz w:val="28"/>
        </w:rPr>
        <w:t>
      2. Legal address, phone, fax, e-mail:</w:t>
      </w:r>
    </w:p>
    <w:bookmarkEnd w:id="82"/>
    <w:bookmarkStart w:name="z97" w:id="83"/>
    <w:p>
      <w:pPr>
        <w:spacing w:after="0"/>
        <w:ind w:left="0"/>
        <w:jc w:val="both"/>
      </w:pPr>
      <w:r>
        <w:rPr>
          <w:rFonts w:ascii="Times New Roman"/>
          <w:b w:val="false"/>
          <w:i w:val="false"/>
          <w:color w:val="000000"/>
          <w:sz w:val="28"/>
        </w:rPr>
        <w:t>
      __________________________________________________________________________</w:t>
      </w:r>
    </w:p>
    <w:bookmarkEnd w:id="83"/>
    <w:bookmarkStart w:name="z98" w:id="84"/>
    <w:p>
      <w:pPr>
        <w:spacing w:after="0"/>
        <w:ind w:left="0"/>
        <w:jc w:val="both"/>
      </w:pPr>
      <w:r>
        <w:rPr>
          <w:rFonts w:ascii="Times New Roman"/>
          <w:b w:val="false"/>
          <w:i w:val="false"/>
          <w:color w:val="000000"/>
          <w:sz w:val="28"/>
        </w:rPr>
        <w:t>
      __________________________________________________________________________</w:t>
      </w:r>
    </w:p>
    <w:bookmarkEnd w:id="84"/>
    <w:bookmarkStart w:name="z99" w:id="85"/>
    <w:p>
      <w:pPr>
        <w:spacing w:after="0"/>
        <w:ind w:left="0"/>
        <w:jc w:val="both"/>
      </w:pPr>
      <w:r>
        <w:rPr>
          <w:rFonts w:ascii="Times New Roman"/>
          <w:b w:val="false"/>
          <w:i w:val="false"/>
          <w:color w:val="000000"/>
          <w:sz w:val="28"/>
        </w:rPr>
        <w:t>
      3. Terms of the test: "____" ________ 20___ to "____" ______ 20____.</w:t>
      </w:r>
    </w:p>
    <w:bookmarkEnd w:id="85"/>
    <w:bookmarkStart w:name="z100" w:id="86"/>
    <w:p>
      <w:pPr>
        <w:spacing w:after="0"/>
        <w:ind w:left="0"/>
        <w:jc w:val="both"/>
      </w:pPr>
      <w:r>
        <w:rPr>
          <w:rFonts w:ascii="Times New Roman"/>
          <w:b w:val="false"/>
          <w:i w:val="false"/>
          <w:color w:val="000000"/>
          <w:sz w:val="28"/>
        </w:rPr>
        <w:t>
      4. Reason: _________________________________________________________________</w:t>
      </w:r>
    </w:p>
    <w:bookmarkEnd w:id="86"/>
    <w:bookmarkStart w:name="z101" w:id="87"/>
    <w:p>
      <w:pPr>
        <w:spacing w:after="0"/>
        <w:ind w:left="0"/>
        <w:jc w:val="both"/>
      </w:pPr>
      <w:r>
        <w:rPr>
          <w:rFonts w:ascii="Times New Roman"/>
          <w:b w:val="false"/>
          <w:i w:val="false"/>
          <w:color w:val="000000"/>
          <w:sz w:val="28"/>
        </w:rPr>
        <w:t>
      __________________________________________________________________________</w:t>
      </w:r>
    </w:p>
    <w:bookmarkEnd w:id="87"/>
    <w:bookmarkStart w:name="z102" w:id="88"/>
    <w:p>
      <w:pPr>
        <w:spacing w:after="0"/>
        <w:ind w:left="0"/>
        <w:jc w:val="both"/>
      </w:pPr>
      <w:r>
        <w:rPr>
          <w:rFonts w:ascii="Times New Roman"/>
          <w:b w:val="false"/>
          <w:i w:val="false"/>
          <w:color w:val="000000"/>
          <w:sz w:val="28"/>
        </w:rPr>
        <w:t>
      5. The group consisting of the chairman</w:t>
      </w:r>
    </w:p>
    <w:bookmarkEnd w:id="88"/>
    <w:bookmarkStart w:name="z103" w:id="89"/>
    <w:p>
      <w:pPr>
        <w:spacing w:after="0"/>
        <w:ind w:left="0"/>
        <w:jc w:val="both"/>
      </w:pPr>
      <w:r>
        <w:rPr>
          <w:rFonts w:ascii="Times New Roman"/>
          <w:b w:val="false"/>
          <w:i w:val="false"/>
          <w:color w:val="000000"/>
          <w:sz w:val="28"/>
        </w:rPr>
        <w:t>
      _________________________________________________________________________ </w:t>
      </w:r>
    </w:p>
    <w:bookmarkEnd w:id="89"/>
    <w:bookmarkStart w:name="z104" w:id="90"/>
    <w:p>
      <w:pPr>
        <w:spacing w:after="0"/>
        <w:ind w:left="0"/>
        <w:jc w:val="both"/>
      </w:pPr>
      <w:r>
        <w:rPr>
          <w:rFonts w:ascii="Times New Roman"/>
          <w:b w:val="false"/>
          <w:i w:val="false"/>
          <w:color w:val="000000"/>
          <w:sz w:val="28"/>
        </w:rPr>
        <w:t>
      (last name, first name, patronymic (if any), position, place of work) and a member of the group </w:t>
      </w:r>
    </w:p>
    <w:bookmarkEnd w:id="90"/>
    <w:bookmarkStart w:name="z105" w:id="91"/>
    <w:p>
      <w:pPr>
        <w:spacing w:after="0"/>
        <w:ind w:left="0"/>
        <w:jc w:val="both"/>
      </w:pPr>
      <w:r>
        <w:rPr>
          <w:rFonts w:ascii="Times New Roman"/>
          <w:b w:val="false"/>
          <w:i w:val="false"/>
          <w:color w:val="000000"/>
          <w:sz w:val="28"/>
        </w:rPr>
        <w:t>
      __________________________________________________________________________</w:t>
      </w:r>
    </w:p>
    <w:bookmarkEnd w:id="91"/>
    <w:bookmarkStart w:name="z106" w:id="92"/>
    <w:p>
      <w:pPr>
        <w:spacing w:after="0"/>
        <w:ind w:left="0"/>
        <w:jc w:val="both"/>
      </w:pPr>
      <w:r>
        <w:rPr>
          <w:rFonts w:ascii="Times New Roman"/>
          <w:b w:val="false"/>
          <w:i w:val="false"/>
          <w:color w:val="000000"/>
          <w:sz w:val="28"/>
        </w:rPr>
        <w:t>
      (last name, first name, patronymic (if any), position, place of work) held verification of </w:t>
      </w:r>
    </w:p>
    <w:bookmarkEnd w:id="92"/>
    <w:bookmarkStart w:name="z107" w:id="93"/>
    <w:p>
      <w:pPr>
        <w:spacing w:after="0"/>
        <w:ind w:left="0"/>
        <w:jc w:val="both"/>
      </w:pPr>
      <w:r>
        <w:rPr>
          <w:rFonts w:ascii="Times New Roman"/>
          <w:b w:val="false"/>
          <w:i w:val="false"/>
          <w:color w:val="000000"/>
          <w:sz w:val="28"/>
        </w:rPr>
        <w:t>
      __________________________________________________________________________</w:t>
      </w:r>
    </w:p>
    <w:bookmarkEnd w:id="93"/>
    <w:bookmarkStart w:name="z108" w:id="94"/>
    <w:p>
      <w:pPr>
        <w:spacing w:after="0"/>
        <w:ind w:left="0"/>
        <w:jc w:val="both"/>
      </w:pPr>
      <w:r>
        <w:rPr>
          <w:rFonts w:ascii="Times New Roman"/>
          <w:b w:val="false"/>
          <w:i w:val="false"/>
          <w:color w:val="000000"/>
          <w:sz w:val="28"/>
        </w:rPr>
        <w:t>
      (name of organization) applying for accreditation for the right to carry out monopoly activities for the examination and assessment of the safety of drugs and medical devices.</w:t>
      </w:r>
    </w:p>
    <w:bookmarkEnd w:id="94"/>
    <w:bookmarkStart w:name="z109" w:id="95"/>
    <w:p>
      <w:pPr>
        <w:spacing w:after="0"/>
        <w:ind w:left="0"/>
        <w:jc w:val="both"/>
      </w:pPr>
      <w:r>
        <w:rPr>
          <w:rFonts w:ascii="Times New Roman"/>
          <w:b w:val="false"/>
          <w:i w:val="false"/>
          <w:color w:val="000000"/>
          <w:sz w:val="28"/>
        </w:rPr>
        <w:t>
      6. The test results:</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8749"/>
        <w:gridCol w:w="1650"/>
        <w:gridCol w:w="1290"/>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evaluation</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Remarks</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availability of constituent and legal documents</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Independence and confidentiality requirements</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management requirements</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system requirements</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requirements</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environmental conditions and premises</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competence</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requirements</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handling test specimens</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checks</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with contractors</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complaints and appeals</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support requirements</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96"/>
    <w:p>
      <w:pPr>
        <w:spacing w:after="0"/>
        <w:ind w:left="0"/>
        <w:jc w:val="both"/>
      </w:pPr>
      <w:r>
        <w:rPr>
          <w:rFonts w:ascii="Times New Roman"/>
          <w:b w:val="false"/>
          <w:i w:val="false"/>
          <w:color w:val="000000"/>
          <w:sz w:val="28"/>
        </w:rPr>
        <w:t>
      7. List of discrepancies:</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393"/>
        <w:gridCol w:w="908"/>
        <w:gridCol w:w="1294"/>
        <w:gridCol w:w="775"/>
        <w:gridCol w:w="2429"/>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inconsistencies concerning the paragraphs of these Rules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Nonconformity category</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Conclusions and solutions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Critical</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Substantial</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97"/>
    <w:p>
      <w:pPr>
        <w:spacing w:after="0"/>
        <w:ind w:left="0"/>
        <w:jc w:val="both"/>
      </w:pPr>
      <w:r>
        <w:rPr>
          <w:rFonts w:ascii="Times New Roman"/>
          <w:b w:val="false"/>
          <w:i w:val="false"/>
          <w:color w:val="000000"/>
          <w:sz w:val="28"/>
        </w:rPr>
        <w:t>
      8. Conclusions:</w:t>
      </w:r>
    </w:p>
    <w:bookmarkEnd w:id="97"/>
    <w:bookmarkStart w:name="z112" w:id="98"/>
    <w:p>
      <w:pPr>
        <w:spacing w:after="0"/>
        <w:ind w:left="0"/>
        <w:jc w:val="both"/>
      </w:pPr>
      <w:r>
        <w:rPr>
          <w:rFonts w:ascii="Times New Roman"/>
          <w:b w:val="false"/>
          <w:i w:val="false"/>
          <w:color w:val="000000"/>
          <w:sz w:val="28"/>
        </w:rPr>
        <w:t>
      The testing laboratory complies (not complies) with these Rules. </w:t>
      </w:r>
    </w:p>
    <w:bookmarkEnd w:id="98"/>
    <w:bookmarkStart w:name="z113" w:id="99"/>
    <w:p>
      <w:pPr>
        <w:spacing w:after="0"/>
        <w:ind w:left="0"/>
        <w:jc w:val="both"/>
      </w:pPr>
      <w:r>
        <w:rPr>
          <w:rFonts w:ascii="Times New Roman"/>
          <w:b w:val="false"/>
          <w:i w:val="false"/>
          <w:color w:val="000000"/>
          <w:sz w:val="28"/>
        </w:rPr>
        <w:t>
      Chairman of the Group ___________ ___________________________________________ </w:t>
      </w:r>
    </w:p>
    <w:bookmarkEnd w:id="99"/>
    <w:bookmarkStart w:name="z114" w:id="100"/>
    <w:p>
      <w:pPr>
        <w:spacing w:after="0"/>
        <w:ind w:left="0"/>
        <w:jc w:val="both"/>
      </w:pPr>
      <w:r>
        <w:rPr>
          <w:rFonts w:ascii="Times New Roman"/>
          <w:b w:val="false"/>
          <w:i w:val="false"/>
          <w:color w:val="000000"/>
          <w:sz w:val="28"/>
        </w:rPr>
        <w:t>
      (signature) (initials, surname) Group member: ___________ ________________________</w:t>
      </w:r>
    </w:p>
    <w:bookmarkEnd w:id="100"/>
    <w:bookmarkStart w:name="z115" w:id="101"/>
    <w:p>
      <w:pPr>
        <w:spacing w:after="0"/>
        <w:ind w:left="0"/>
        <w:jc w:val="both"/>
      </w:pPr>
      <w:r>
        <w:rPr>
          <w:rFonts w:ascii="Times New Roman"/>
          <w:b w:val="false"/>
          <w:i w:val="false"/>
          <w:color w:val="000000"/>
          <w:sz w:val="28"/>
        </w:rPr>
        <w:t>
      (signature) (initials, surname) Representatives of the testing laboratory: ____________ ____</w:t>
      </w:r>
    </w:p>
    <w:bookmarkEnd w:id="101"/>
    <w:bookmarkStart w:name="z116" w:id="102"/>
    <w:p>
      <w:pPr>
        <w:spacing w:after="0"/>
        <w:ind w:left="0"/>
        <w:jc w:val="both"/>
      </w:pPr>
      <w:r>
        <w:rPr>
          <w:rFonts w:ascii="Times New Roman"/>
          <w:b w:val="false"/>
          <w:i w:val="false"/>
          <w:color w:val="000000"/>
          <w:sz w:val="28"/>
        </w:rPr>
        <w:t>
      (signature) (initials, surname) Acquainted with the report: </w:t>
      </w:r>
    </w:p>
    <w:bookmarkEnd w:id="102"/>
    <w:bookmarkStart w:name="z117" w:id="103"/>
    <w:p>
      <w:pPr>
        <w:spacing w:after="0"/>
        <w:ind w:left="0"/>
        <w:jc w:val="both"/>
      </w:pPr>
      <w:r>
        <w:rPr>
          <w:rFonts w:ascii="Times New Roman"/>
          <w:b w:val="false"/>
          <w:i w:val="false"/>
          <w:color w:val="000000"/>
          <w:sz w:val="28"/>
        </w:rPr>
        <w:t>
      Head of the organization _____________ ________________________________________ </w:t>
      </w:r>
    </w:p>
    <w:bookmarkEnd w:id="103"/>
    <w:bookmarkStart w:name="z118" w:id="104"/>
    <w:p>
      <w:pPr>
        <w:spacing w:after="0"/>
        <w:ind w:left="0"/>
        <w:jc w:val="both"/>
      </w:pPr>
      <w:r>
        <w:rPr>
          <w:rFonts w:ascii="Times New Roman"/>
          <w:b w:val="false"/>
          <w:i w:val="false"/>
          <w:color w:val="000000"/>
          <w:sz w:val="28"/>
        </w:rPr>
        <w:t>
      (signature) (initials, surname) "____" _____________ 20__</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Rules for accreditation of </w:t>
            </w:r>
            <w:r>
              <w:br/>
            </w:r>
            <w:r>
              <w:rPr>
                <w:rFonts w:ascii="Times New Roman"/>
                <w:b w:val="false"/>
                <w:i w:val="false"/>
                <w:color w:val="000000"/>
                <w:sz w:val="20"/>
              </w:rPr>
              <w:t xml:space="preserve">testing laboratories carrying out </w:t>
            </w:r>
            <w:r>
              <w:br/>
            </w:r>
            <w:r>
              <w:rPr>
                <w:rFonts w:ascii="Times New Roman"/>
                <w:b w:val="false"/>
                <w:i w:val="false"/>
                <w:color w:val="000000"/>
                <w:sz w:val="20"/>
              </w:rPr>
              <w:t xml:space="preserve">monopoly activities in the </w:t>
            </w:r>
            <w:r>
              <w:br/>
            </w:r>
            <w:r>
              <w:rPr>
                <w:rFonts w:ascii="Times New Roman"/>
                <w:b w:val="false"/>
                <w:i w:val="false"/>
                <w:color w:val="000000"/>
                <w:sz w:val="20"/>
              </w:rPr>
              <w:t xml:space="preserve">examination and assessment of the </w:t>
            </w:r>
            <w:r>
              <w:br/>
            </w:r>
            <w:r>
              <w:rPr>
                <w:rFonts w:ascii="Times New Roman"/>
                <w:b w:val="false"/>
                <w:i w:val="false"/>
                <w:color w:val="000000"/>
                <w:sz w:val="20"/>
              </w:rPr>
              <w:t xml:space="preserve">safety and quality of medicines </w:t>
            </w:r>
            <w:r>
              <w:br/>
            </w:r>
            <w:r>
              <w:rPr>
                <w:rFonts w:ascii="Times New Roman"/>
                <w:b w:val="false"/>
                <w:i w:val="false"/>
                <w:color w:val="000000"/>
                <w:sz w:val="20"/>
              </w:rPr>
              <w:t>and medical devices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21" w:id="105"/>
    <w:p>
      <w:pPr>
        <w:spacing w:after="0"/>
        <w:ind w:left="0"/>
        <w:jc w:val="left"/>
      </w:pPr>
      <w:r>
        <w:rPr>
          <w:rFonts w:ascii="Times New Roman"/>
          <w:b/>
          <w:i w:val="false"/>
          <w:color w:val="000000"/>
        </w:rPr>
        <w:t xml:space="preserve"> Accreditation certificate of a testing laboratory carrying out monopoly activities in the </w:t>
      </w:r>
      <w:r>
        <w:br/>
      </w:r>
      <w:r>
        <w:rPr>
          <w:rFonts w:ascii="Times New Roman"/>
          <w:b/>
          <w:i w:val="false"/>
          <w:color w:val="000000"/>
        </w:rPr>
        <w:t>examination and assessment of the safety and quality of medicines and medical devices</w:t>
      </w:r>
    </w:p>
    <w:bookmarkEnd w:id="105"/>
    <w:bookmarkStart w:name="z122" w:id="106"/>
    <w:p>
      <w:pPr>
        <w:spacing w:after="0"/>
        <w:ind w:left="0"/>
        <w:jc w:val="both"/>
      </w:pPr>
      <w:r>
        <w:rPr>
          <w:rFonts w:ascii="Times New Roman"/>
          <w:b w:val="false"/>
          <w:i w:val="false"/>
          <w:color w:val="000000"/>
          <w:sz w:val="28"/>
        </w:rPr>
        <w:t>
      Date of issue "____" __________ 20_____, Series, No. ______________</w:t>
      </w:r>
    </w:p>
    <w:bookmarkEnd w:id="106"/>
    <w:bookmarkStart w:name="z123" w:id="107"/>
    <w:p>
      <w:pPr>
        <w:spacing w:after="0"/>
        <w:ind w:left="0"/>
        <w:jc w:val="both"/>
      </w:pPr>
      <w:r>
        <w:rPr>
          <w:rFonts w:ascii="Times New Roman"/>
          <w:b w:val="false"/>
          <w:i w:val="false"/>
          <w:color w:val="000000"/>
          <w:sz w:val="28"/>
        </w:rPr>
        <w:t>
      This accreditation certificate was issued by the testing laboratory</w:t>
      </w:r>
    </w:p>
    <w:bookmarkEnd w:id="107"/>
    <w:bookmarkStart w:name="z124" w:id="108"/>
    <w:p>
      <w:pPr>
        <w:spacing w:after="0"/>
        <w:ind w:left="0"/>
        <w:jc w:val="both"/>
      </w:pPr>
      <w:r>
        <w:rPr>
          <w:rFonts w:ascii="Times New Roman"/>
          <w:b w:val="false"/>
          <w:i w:val="false"/>
          <w:color w:val="000000"/>
          <w:sz w:val="28"/>
        </w:rPr>
        <w:t>
      __________________________________________________________________________</w:t>
      </w:r>
    </w:p>
    <w:bookmarkEnd w:id="108"/>
    <w:bookmarkStart w:name="z125" w:id="109"/>
    <w:p>
      <w:pPr>
        <w:spacing w:after="0"/>
        <w:ind w:left="0"/>
        <w:jc w:val="both"/>
      </w:pPr>
      <w:r>
        <w:rPr>
          <w:rFonts w:ascii="Times New Roman"/>
          <w:b w:val="false"/>
          <w:i w:val="false"/>
          <w:color w:val="000000"/>
          <w:sz w:val="28"/>
        </w:rPr>
        <w:t>
      (name of organization, organizational and legal form, legal address)</w:t>
      </w:r>
    </w:p>
    <w:bookmarkEnd w:id="109"/>
    <w:bookmarkStart w:name="z126" w:id="110"/>
    <w:p>
      <w:pPr>
        <w:spacing w:after="0"/>
        <w:ind w:left="0"/>
        <w:jc w:val="both"/>
      </w:pPr>
      <w:r>
        <w:rPr>
          <w:rFonts w:ascii="Times New Roman"/>
          <w:b w:val="false"/>
          <w:i w:val="false"/>
          <w:color w:val="000000"/>
          <w:sz w:val="28"/>
        </w:rPr>
        <w:t>
       _________________________________________________________________________</w:t>
      </w:r>
    </w:p>
    <w:bookmarkEnd w:id="110"/>
    <w:bookmarkStart w:name="z127" w:id="111"/>
    <w:p>
      <w:pPr>
        <w:spacing w:after="0"/>
        <w:ind w:left="0"/>
        <w:jc w:val="both"/>
      </w:pPr>
      <w:r>
        <w:rPr>
          <w:rFonts w:ascii="Times New Roman"/>
          <w:b w:val="false"/>
          <w:i w:val="false"/>
          <w:color w:val="000000"/>
          <w:sz w:val="28"/>
        </w:rPr>
        <w:t>
       that, by the decision of the state body, order No. _____ dated "___" _______ 20__ was accredited to carry out monopoly activities for the examination and assessment of safety and quality medicines and medical devices.</w:t>
      </w:r>
    </w:p>
    <w:bookmarkEnd w:id="111"/>
    <w:bookmarkStart w:name="z128" w:id="112"/>
    <w:p>
      <w:pPr>
        <w:spacing w:after="0"/>
        <w:ind w:left="0"/>
        <w:jc w:val="both"/>
      </w:pPr>
      <w:r>
        <w:rPr>
          <w:rFonts w:ascii="Times New Roman"/>
          <w:b w:val="false"/>
          <w:i w:val="false"/>
          <w:color w:val="000000"/>
          <w:sz w:val="28"/>
        </w:rPr>
        <w:t>
      The certificate is valid until "____" ___________ 20_____</w:t>
      </w:r>
    </w:p>
    <w:bookmarkEnd w:id="112"/>
    <w:bookmarkStart w:name="z129" w:id="113"/>
    <w:p>
      <w:pPr>
        <w:spacing w:after="0"/>
        <w:ind w:left="0"/>
        <w:jc w:val="both"/>
      </w:pPr>
      <w:r>
        <w:rPr>
          <w:rFonts w:ascii="Times New Roman"/>
          <w:b w:val="false"/>
          <w:i w:val="false"/>
          <w:color w:val="000000"/>
          <w:sz w:val="28"/>
        </w:rPr>
        <w:t>
      Head of state body ____________________________________________ __________ </w:t>
      </w:r>
    </w:p>
    <w:bookmarkEnd w:id="113"/>
    <w:bookmarkStart w:name="z130" w:id="114"/>
    <w:p>
      <w:pPr>
        <w:spacing w:after="0"/>
        <w:ind w:left="0"/>
        <w:jc w:val="both"/>
      </w:pPr>
      <w:r>
        <w:rPr>
          <w:rFonts w:ascii="Times New Roman"/>
          <w:b w:val="false"/>
          <w:i w:val="false"/>
          <w:color w:val="000000"/>
          <w:sz w:val="28"/>
        </w:rPr>
        <w:t>
      (surname, initials) (signature)</w:t>
      </w:r>
    </w:p>
    <w:bookmarkEnd w:id="114"/>
    <w:bookmarkStart w:name="z131" w:id="115"/>
    <w:p>
      <w:pPr>
        <w:spacing w:after="0"/>
        <w:ind w:left="0"/>
        <w:jc w:val="both"/>
      </w:pPr>
      <w:r>
        <w:rPr>
          <w:rFonts w:ascii="Times New Roman"/>
          <w:b w:val="false"/>
          <w:i w:val="false"/>
          <w:color w:val="000000"/>
          <w:sz w:val="28"/>
        </w:rPr>
        <w:t>
      Place of stamp</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