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10de" w14:textId="abb1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confirmation by state revenue bodies of the fact of payment of value added tax on imported goods and excise duty on imported excisable goods from the territory of the member states of the Eurasian Economic Union in an application for the import of goods and payment of indirect taxes by putting down an appropriate mark or a reasoned refusal to confirm, and also cases of confirmation by state revenue bodies of the fact of payment of value added tax on imported goods or a reasoned refusal to confirm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May 4, 2021 No. 425. Registered with the Ministry of Justice of the Republic of Kazakhstan on May 5, 2021 No. 22690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7 of Article 456 and paragraph 5 of Article 475 of the Code of the Republic of Kazakhstan "On taxes and other obligatory payments to the budget" (Tax Code),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1) The Rules for confirmation by state revenue bodies of the fact of payment of value added tax on imported goods and excise on imported excisable goods from the territory of the member states of the Eurasian Economic Union in an application for the import of goods and payment of indirect taxes by putting down an appropriate mark or a reasoned refusal to confirm in accordance with Appendix 1 to this order;</w:t>
      </w:r>
    </w:p>
    <w:bookmarkEnd w:id="2"/>
    <w:bookmarkStart w:name="z4" w:id="3"/>
    <w:p>
      <w:pPr>
        <w:spacing w:after="0"/>
        <w:ind w:left="0"/>
        <w:jc w:val="both"/>
      </w:pPr>
      <w:r>
        <w:rPr>
          <w:rFonts w:ascii="Times New Roman"/>
          <w:b w:val="false"/>
          <w:i w:val="false"/>
          <w:color w:val="000000"/>
          <w:sz w:val="28"/>
        </w:rPr>
        <w:t xml:space="preserve">
      2) cases of confirmation by the state revenue bodies of the fact of payment of value added tax on imported goods or a reasoned refusal to confirm in accordance with Appendix 2 to this order. </w:t>
      </w:r>
    </w:p>
    <w:bookmarkEnd w:id="3"/>
    <w:bookmarkStart w:name="z5" w:id="4"/>
    <w:p>
      <w:pPr>
        <w:spacing w:after="0"/>
        <w:ind w:left="0"/>
        <w:jc w:val="both"/>
      </w:pPr>
      <w:r>
        <w:rPr>
          <w:rFonts w:ascii="Times New Roman"/>
          <w:b w:val="false"/>
          <w:i w:val="false"/>
          <w:color w:val="000000"/>
          <w:sz w:val="28"/>
        </w:rPr>
        <w:t>
      2. To recognize as invalid the order of the Minister of Finance of the Republic of Kazakhstan dated February 6, 2018 No. 134 “On approval of the Rules for confirmation by state revenue bodies of the fact of payment of value added tax on imported goods and excise duty on imported excisable goods from the territory of the member states of the Eurasian Economic Union” (registered in the Register of state registration of regulatory legal acts under No. 16428).</w:t>
      </w:r>
    </w:p>
    <w:bookmarkEnd w:id="4"/>
    <w:bookmarkStart w:name="z6" w:id="5"/>
    <w:p>
      <w:pPr>
        <w:spacing w:after="0"/>
        <w:ind w:left="0"/>
        <w:jc w:val="both"/>
      </w:pPr>
      <w:r>
        <w:rPr>
          <w:rFonts w:ascii="Times New Roman"/>
          <w:b w:val="false"/>
          <w:i w:val="false"/>
          <w:color w:val="000000"/>
          <w:sz w:val="28"/>
        </w:rPr>
        <w:t>
      3. The state revenue committee of the Ministry of Finance of the Republic of Kazakhstan,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7"/>
    <w:bookmarkStart w:name="z9" w:id="8"/>
    <w:p>
      <w:pPr>
        <w:spacing w:after="0"/>
        <w:ind w:left="0"/>
        <w:jc w:val="both"/>
      </w:pPr>
      <w:r>
        <w:rPr>
          <w:rFonts w:ascii="Times New Roman"/>
          <w:b w:val="false"/>
          <w:i w:val="false"/>
          <w:color w:val="000000"/>
          <w:sz w:val="28"/>
        </w:rPr>
        <w:t>
      3) submission of information on the implementation of measures provided for in subparagraphs 1) and 2) of this paragraph to the Department of legal service of the Ministry of Finance of the Republic of Kazakhstan within ten working days after the state registration of this order with the Ministry of Justice of the Republic of Kazakhstan.</w:t>
      </w:r>
    </w:p>
    <w:bookmarkEnd w:id="8"/>
    <w:bookmarkStart w:name="z10" w:id="9"/>
    <w:p>
      <w:pPr>
        <w:spacing w:after="0"/>
        <w:ind w:left="0"/>
        <w:jc w:val="both"/>
      </w:pPr>
      <w:r>
        <w:rPr>
          <w:rFonts w:ascii="Times New Roman"/>
          <w:b w:val="false"/>
          <w:i w:val="false"/>
          <w:color w:val="000000"/>
          <w:sz w:val="28"/>
        </w:rPr>
        <w:t>
      4. This order shall enter into force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Finance Republic of Kazakhstan</w:t>
            </w:r>
            <w:r>
              <w:br/>
            </w:r>
            <w:r>
              <w:rPr>
                <w:rFonts w:ascii="Times New Roman"/>
                <w:b w:val="false"/>
                <w:i w:val="false"/>
                <w:color w:val="000000"/>
                <w:sz w:val="20"/>
              </w:rPr>
              <w:t>dated May 4, 2021 No. 425</w:t>
            </w:r>
          </w:p>
        </w:tc>
      </w:tr>
    </w:tbl>
    <w:bookmarkStart w:name="z13" w:id="10"/>
    <w:p>
      <w:pPr>
        <w:spacing w:after="0"/>
        <w:ind w:left="0"/>
        <w:jc w:val="left"/>
      </w:pPr>
      <w:r>
        <w:rPr>
          <w:rFonts w:ascii="Times New Roman"/>
          <w:b/>
          <w:i w:val="false"/>
          <w:color w:val="000000"/>
        </w:rPr>
        <w:t xml:space="preserve"> Rules for confirmation by state revenue bodies of the fact of payment of value added tax on imported goods and excise on imported excisable goods from the territory of the member states of the Eurasian Economic Union in an application for the import of goods and payment of indirect taxes by putting down an appropriate mark or a reasoned refusal to confirm</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confirmation by state revenue bodies of the fact of payment of value added tax on imported goods and excise duty on imported excisable goods from the territory of the member states of the Eurasian Economic Union in the application for the import of goods and payment of indirect taxes by putting down an appropriate mark or a reasoned refusal to confirm (hereinafter - the Rules) have been developed in accordance with paragraph 7 of Article 456 and paragraph 5 of Article 475 of the Code of the Republic of Kazakhstan "On Taxes and other mandatory payments to the Budget" (Tax Code) (hereinafter – The Tax Code) and shall determine the procedure for confirming by the state revenue bodies of the fact of payment of value added tax and excise duty on imported goods from the territory of the member states of the Eurasian Economic Union by putting down an appropriate mark or a reasoned refusal to confirm (hereinafter -indirect taxes) in the application for the import of goods and payment of indirect taxes (hereinafter- the Application).</w:t>
      </w:r>
    </w:p>
    <w:bookmarkEnd w:id="12"/>
    <w:bookmarkStart w:name="z16" w:id="13"/>
    <w:p>
      <w:pPr>
        <w:spacing w:after="0"/>
        <w:ind w:left="0"/>
        <w:jc w:val="both"/>
      </w:pPr>
      <w:r>
        <w:rPr>
          <w:rFonts w:ascii="Times New Roman"/>
          <w:b w:val="false"/>
          <w:i w:val="false"/>
          <w:color w:val="000000"/>
          <w:sz w:val="28"/>
        </w:rPr>
        <w:t>
      2. The Application shall be submitted on paper (in four copies) and in electronic form in accordance with paragraph 3 of Article 456 of the Tax Code, or only in electronic form in accordance with paragraph 4 of Article 456 of the Tax Code.</w:t>
      </w:r>
    </w:p>
    <w:bookmarkEnd w:id="13"/>
    <w:bookmarkStart w:name="z17" w:id="14"/>
    <w:p>
      <w:pPr>
        <w:spacing w:after="0"/>
        <w:ind w:left="0"/>
        <w:jc w:val="left"/>
      </w:pPr>
      <w:r>
        <w:rPr>
          <w:rFonts w:ascii="Times New Roman"/>
          <w:b/>
          <w:i w:val="false"/>
          <w:color w:val="000000"/>
        </w:rPr>
        <w:t xml:space="preserve"> Chapter 2. The procedure for confirming the fact of payment of indirect taxes on Applications submitted on paper and in electronic form, or a reasoned refusal to confirm</w:t>
      </w:r>
    </w:p>
    <w:bookmarkEnd w:id="14"/>
    <w:bookmarkStart w:name="z18" w:id="15"/>
    <w:p>
      <w:pPr>
        <w:spacing w:after="0"/>
        <w:ind w:left="0"/>
        <w:jc w:val="both"/>
      </w:pPr>
      <w:r>
        <w:rPr>
          <w:rFonts w:ascii="Times New Roman"/>
          <w:b w:val="false"/>
          <w:i w:val="false"/>
          <w:color w:val="000000"/>
          <w:sz w:val="28"/>
        </w:rPr>
        <w:t>
      3. Confirmation by state revenue bodies of the fact of payment of indirect taxes in an Application submitted on paper (in four copies) and in electronic form, certified by an electronic digital signature, shall be made within 10 (ten) working days from the date of receipt of the Application on paper and in electronic form and the documents provided for in paragraph 2 of Article 456 Tax Code, by putting down an appropriate mark on four copies of the Application.</w:t>
      </w:r>
    </w:p>
    <w:bookmarkEnd w:id="15"/>
    <w:bookmarkStart w:name="z19" w:id="16"/>
    <w:p>
      <w:pPr>
        <w:spacing w:after="0"/>
        <w:ind w:left="0"/>
        <w:jc w:val="both"/>
      </w:pPr>
      <w:r>
        <w:rPr>
          <w:rFonts w:ascii="Times New Roman"/>
          <w:b w:val="false"/>
          <w:i w:val="false"/>
          <w:color w:val="000000"/>
          <w:sz w:val="28"/>
        </w:rPr>
        <w:t>
      4. A mark on confirming the fact of payment of indirect taxes shall be put down in the second section of the Application and shall be certified by:</w:t>
      </w:r>
    </w:p>
    <w:bookmarkEnd w:id="16"/>
    <w:bookmarkStart w:name="z20" w:id="17"/>
    <w:p>
      <w:pPr>
        <w:spacing w:after="0"/>
        <w:ind w:left="0"/>
        <w:jc w:val="both"/>
      </w:pPr>
      <w:r>
        <w:rPr>
          <w:rFonts w:ascii="Times New Roman"/>
          <w:b w:val="false"/>
          <w:i w:val="false"/>
          <w:color w:val="000000"/>
          <w:sz w:val="28"/>
        </w:rPr>
        <w:t>
      the signature of the official who put down the mark, indicating his/her surname, name and patronymic (if any), the date of mark;</w:t>
      </w:r>
    </w:p>
    <w:bookmarkEnd w:id="17"/>
    <w:bookmarkStart w:name="z21" w:id="18"/>
    <w:p>
      <w:pPr>
        <w:spacing w:after="0"/>
        <w:ind w:left="0"/>
        <w:jc w:val="both"/>
      </w:pPr>
      <w:r>
        <w:rPr>
          <w:rFonts w:ascii="Times New Roman"/>
          <w:b w:val="false"/>
          <w:i w:val="false"/>
          <w:color w:val="000000"/>
          <w:sz w:val="28"/>
        </w:rPr>
        <w:t>
      the signature of the head (deputy head) of the state revenue body, indicating his/her surname, name and patronymic (if any), date of signature;</w:t>
      </w:r>
    </w:p>
    <w:bookmarkEnd w:id="18"/>
    <w:bookmarkStart w:name="z22" w:id="19"/>
    <w:p>
      <w:pPr>
        <w:spacing w:after="0"/>
        <w:ind w:left="0"/>
        <w:jc w:val="both"/>
      </w:pPr>
      <w:r>
        <w:rPr>
          <w:rFonts w:ascii="Times New Roman"/>
          <w:b w:val="false"/>
          <w:i w:val="false"/>
          <w:color w:val="000000"/>
          <w:sz w:val="28"/>
        </w:rPr>
        <w:t>
      the seal of the state revenue body.</w:t>
      </w:r>
    </w:p>
    <w:bookmarkEnd w:id="19"/>
    <w:bookmarkStart w:name="z23" w:id="20"/>
    <w:p>
      <w:pPr>
        <w:spacing w:after="0"/>
        <w:ind w:left="0"/>
        <w:jc w:val="both"/>
      </w:pPr>
      <w:r>
        <w:rPr>
          <w:rFonts w:ascii="Times New Roman"/>
          <w:b w:val="false"/>
          <w:i w:val="false"/>
          <w:color w:val="000000"/>
          <w:sz w:val="28"/>
        </w:rPr>
        <w:t>
      5. One copy of the Application remains in the state revenue body, three copies with marks shall be returned to the taxpayer (tax agent) or his/her legal or authorized representative (hereinafter-the representative).</w:t>
      </w:r>
    </w:p>
    <w:bookmarkEnd w:id="20"/>
    <w:bookmarkStart w:name="z24" w:id="21"/>
    <w:p>
      <w:pPr>
        <w:spacing w:after="0"/>
        <w:ind w:left="0"/>
        <w:jc w:val="both"/>
      </w:pPr>
      <w:r>
        <w:rPr>
          <w:rFonts w:ascii="Times New Roman"/>
          <w:b w:val="false"/>
          <w:i w:val="false"/>
          <w:color w:val="000000"/>
          <w:sz w:val="28"/>
        </w:rPr>
        <w:t>
      At the same time, the taxpayer or his/her representatives receive the corresponding three copies of the Application for signature in the register of applications for the import of goods and payment of indirect taxes in accordance with Appendix 1 to these Rules.</w:t>
      </w:r>
    </w:p>
    <w:bookmarkEnd w:id="21"/>
    <w:bookmarkStart w:name="z25" w:id="22"/>
    <w:p>
      <w:pPr>
        <w:spacing w:after="0"/>
        <w:ind w:left="0"/>
        <w:jc w:val="both"/>
      </w:pPr>
      <w:r>
        <w:rPr>
          <w:rFonts w:ascii="Times New Roman"/>
          <w:b w:val="false"/>
          <w:i w:val="false"/>
          <w:color w:val="000000"/>
          <w:sz w:val="28"/>
        </w:rPr>
        <w:t xml:space="preserve">
      6. A reasoned refusal to confirm the fact of payment of indirect taxes shall be made by the state revenue body within 10 (ten) working days from the date of receipt of the Application on paper and in electronic form by sending to the taxpayer (tax agent) a reasoned refusal to confirm the fact of payment of indirect taxes on paper in accordance with Appendix 2 to these Rules. </w:t>
      </w:r>
    </w:p>
    <w:bookmarkEnd w:id="22"/>
    <w:bookmarkStart w:name="z26" w:id="23"/>
    <w:p>
      <w:pPr>
        <w:spacing w:after="0"/>
        <w:ind w:left="0"/>
        <w:jc w:val="both"/>
      </w:pPr>
      <w:r>
        <w:rPr>
          <w:rFonts w:ascii="Times New Roman"/>
          <w:b w:val="false"/>
          <w:i w:val="false"/>
          <w:color w:val="000000"/>
          <w:sz w:val="28"/>
        </w:rPr>
        <w:t xml:space="preserve">
      A reasoned refusal to confirm indicates the identified inconsistencies (violations), as well as the obligation for the taxpayer to submit an Application with elimination of violations within 15 (fifteen) calendar days from the date of receipt of the reasoned refusal to confirm. </w:t>
      </w:r>
    </w:p>
    <w:bookmarkEnd w:id="23"/>
    <w:bookmarkStart w:name="z27" w:id="24"/>
    <w:p>
      <w:pPr>
        <w:spacing w:after="0"/>
        <w:ind w:left="0"/>
        <w:jc w:val="both"/>
      </w:pPr>
      <w:r>
        <w:rPr>
          <w:rFonts w:ascii="Times New Roman"/>
          <w:b w:val="false"/>
          <w:i w:val="false"/>
          <w:color w:val="000000"/>
          <w:sz w:val="28"/>
        </w:rPr>
        <w:t>
      A reasoned refusal to confirm shall be issued in two copies, one copy of which remains in the state revenue body, the second copy of a reasoned refusal to confirm with three copies of the Application shall be handed to the taxpayer (tax agent) or his/her representative.</w:t>
      </w:r>
    </w:p>
    <w:bookmarkEnd w:id="24"/>
    <w:bookmarkStart w:name="z28" w:id="25"/>
    <w:p>
      <w:pPr>
        <w:spacing w:after="0"/>
        <w:ind w:left="0"/>
        <w:jc w:val="left"/>
      </w:pPr>
      <w:r>
        <w:rPr>
          <w:rFonts w:ascii="Times New Roman"/>
          <w:b/>
          <w:i w:val="false"/>
          <w:color w:val="000000"/>
        </w:rPr>
        <w:t xml:space="preserve"> Chapter 3. The procedure for confirming the fact of payment of indirect taxes on Applications submitted only in electronic form or a reasoned refusal to confirm</w:t>
      </w:r>
    </w:p>
    <w:bookmarkEnd w:id="25"/>
    <w:bookmarkStart w:name="z29" w:id="26"/>
    <w:p>
      <w:pPr>
        <w:spacing w:after="0"/>
        <w:ind w:left="0"/>
        <w:jc w:val="both"/>
      </w:pPr>
      <w:r>
        <w:rPr>
          <w:rFonts w:ascii="Times New Roman"/>
          <w:b w:val="false"/>
          <w:i w:val="false"/>
          <w:color w:val="000000"/>
          <w:sz w:val="28"/>
        </w:rPr>
        <w:t xml:space="preserve">
      7. Confirmation by the state revenue bodies of the fact of payment of indirect taxes on Applications submitted only in electronic form, certified with an electronic digital signature, in accordance with paragraph 4 of Article 456 of the Tax Code, shall be made within 3 (three) working days from the date of its receipt by sending a notification to the taxpayer (tax agent) confirming the fact of payment of indirect taxes in electronic form, certified by an electronic digital signature of an official, in the form according to Appendix 3 to these Rules. </w:t>
      </w:r>
    </w:p>
    <w:bookmarkEnd w:id="26"/>
    <w:bookmarkStart w:name="z30" w:id="27"/>
    <w:p>
      <w:pPr>
        <w:spacing w:after="0"/>
        <w:ind w:left="0"/>
        <w:jc w:val="both"/>
      </w:pPr>
      <w:r>
        <w:rPr>
          <w:rFonts w:ascii="Times New Roman"/>
          <w:b w:val="false"/>
          <w:i w:val="false"/>
          <w:color w:val="000000"/>
          <w:sz w:val="28"/>
        </w:rPr>
        <w:t>
      8. A reasoned refusal to confirm the fact of payment of indirect taxes shall be made by the state revenue body within 3 (three) working days from the date of receipt of the Application in electronic form, certified by an electronic digital signature, by sending to the taxpayer (tax agent) a reasoned refusal to confirm in electronic form, certified by an electronic digital signature of an official, in the form according to Appendix 2 to these Rules.</w:t>
      </w:r>
    </w:p>
    <w:bookmarkEnd w:id="27"/>
    <w:bookmarkStart w:name="z31" w:id="28"/>
    <w:p>
      <w:pPr>
        <w:spacing w:after="0"/>
        <w:ind w:left="0"/>
        <w:jc w:val="both"/>
      </w:pPr>
      <w:r>
        <w:rPr>
          <w:rFonts w:ascii="Times New Roman"/>
          <w:b w:val="false"/>
          <w:i w:val="false"/>
          <w:color w:val="000000"/>
          <w:sz w:val="28"/>
        </w:rPr>
        <w:t>
      The reasoned refusal to confirm shall indicate the identified inconsistencies (violations), as well as the obligation for the taxpayer (tax agent) to submit to the state revenue bodies an Application for the elimination of violations in accordance with paragraph 9 of Article 456 of the Tax Code within 15 (fifteen) calendar days from the date of receipt of the reasoned refusal to confirm.</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confirmation by </w:t>
            </w:r>
            <w:r>
              <w:br/>
            </w:r>
            <w:r>
              <w:rPr>
                <w:rFonts w:ascii="Times New Roman"/>
                <w:b w:val="false"/>
                <w:i w:val="false"/>
                <w:color w:val="000000"/>
                <w:sz w:val="20"/>
              </w:rPr>
              <w:t xml:space="preserve">state revenue bodies of the fact of </w:t>
            </w:r>
            <w:r>
              <w:br/>
            </w:r>
            <w:r>
              <w:rPr>
                <w:rFonts w:ascii="Times New Roman"/>
                <w:b w:val="false"/>
                <w:i w:val="false"/>
                <w:color w:val="000000"/>
                <w:sz w:val="20"/>
              </w:rPr>
              <w:t xml:space="preserve">payment of value added tax on </w:t>
            </w:r>
            <w:r>
              <w:br/>
            </w:r>
            <w:r>
              <w:rPr>
                <w:rFonts w:ascii="Times New Roman"/>
                <w:b w:val="false"/>
                <w:i w:val="false"/>
                <w:color w:val="000000"/>
                <w:sz w:val="20"/>
              </w:rPr>
              <w:t xml:space="preserve">imported goods and excise on </w:t>
            </w:r>
            <w:r>
              <w:br/>
            </w:r>
            <w:r>
              <w:rPr>
                <w:rFonts w:ascii="Times New Roman"/>
                <w:b w:val="false"/>
                <w:i w:val="false"/>
                <w:color w:val="000000"/>
                <w:sz w:val="20"/>
              </w:rPr>
              <w:t xml:space="preserve">imported excisable goods from the </w:t>
            </w:r>
            <w:r>
              <w:br/>
            </w:r>
            <w:r>
              <w:rPr>
                <w:rFonts w:ascii="Times New Roman"/>
                <w:b w:val="false"/>
                <w:i w:val="false"/>
                <w:color w:val="000000"/>
                <w:sz w:val="20"/>
              </w:rPr>
              <w:t xml:space="preserve">territory of the member states of </w:t>
            </w:r>
            <w:r>
              <w:br/>
            </w:r>
            <w:r>
              <w:rPr>
                <w:rFonts w:ascii="Times New Roman"/>
                <w:b w:val="false"/>
                <w:i w:val="false"/>
                <w:color w:val="000000"/>
                <w:sz w:val="20"/>
              </w:rPr>
              <w:t xml:space="preserve">the Eurasian Economic Union in </w:t>
            </w:r>
            <w:r>
              <w:br/>
            </w:r>
            <w:r>
              <w:rPr>
                <w:rFonts w:ascii="Times New Roman"/>
                <w:b w:val="false"/>
                <w:i w:val="false"/>
                <w:color w:val="000000"/>
                <w:sz w:val="20"/>
              </w:rPr>
              <w:t xml:space="preserve">an application for the import of </w:t>
            </w:r>
            <w:r>
              <w:br/>
            </w:r>
            <w:r>
              <w:rPr>
                <w:rFonts w:ascii="Times New Roman"/>
                <w:b w:val="false"/>
                <w:i w:val="false"/>
                <w:color w:val="000000"/>
                <w:sz w:val="20"/>
              </w:rPr>
              <w:t xml:space="preserve">goods and payment of indirect </w:t>
            </w:r>
            <w:r>
              <w:br/>
            </w:r>
            <w:r>
              <w:rPr>
                <w:rFonts w:ascii="Times New Roman"/>
                <w:b w:val="false"/>
                <w:i w:val="false"/>
                <w:color w:val="000000"/>
                <w:sz w:val="20"/>
              </w:rPr>
              <w:t xml:space="preserve">taxes by putting down an </w:t>
            </w:r>
            <w:r>
              <w:br/>
            </w:r>
            <w:r>
              <w:rPr>
                <w:rFonts w:ascii="Times New Roman"/>
                <w:b w:val="false"/>
                <w:i w:val="false"/>
                <w:color w:val="000000"/>
                <w:sz w:val="20"/>
              </w:rPr>
              <w:t xml:space="preserve">appropriate mark or a reasoned </w:t>
            </w:r>
            <w:r>
              <w:br/>
            </w:r>
            <w:r>
              <w:rPr>
                <w:rFonts w:ascii="Times New Roman"/>
                <w:b w:val="false"/>
                <w:i w:val="false"/>
                <w:color w:val="000000"/>
                <w:sz w:val="20"/>
              </w:rPr>
              <w:t>refusal to confirm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4" w:id="29"/>
    <w:p>
      <w:pPr>
        <w:spacing w:after="0"/>
        <w:ind w:left="0"/>
        <w:jc w:val="left"/>
      </w:pPr>
      <w:r>
        <w:rPr>
          <w:rFonts w:ascii="Times New Roman"/>
          <w:b/>
          <w:i w:val="false"/>
          <w:color w:val="000000"/>
        </w:rPr>
        <w:t xml:space="preserve"> Log of applications registration for the import of goods and payment of indirect taxes</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Regist</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ration num</w:t>
            </w:r>
          </w:p>
          <w:p>
            <w:pPr>
              <w:spacing w:after="20"/>
              <w:ind w:left="20"/>
              <w:jc w:val="both"/>
            </w:pPr>
            <w:r>
              <w:rPr>
                <w:rFonts w:ascii="Times New Roman"/>
                <w:b w:val="false"/>
                <w:i w:val="false"/>
                <w:color w:val="000000"/>
                <w:sz w:val="20"/>
              </w:rPr>
              <w:t>
</w:t>
            </w:r>
            <w:r>
              <w:rPr>
                <w:rFonts w:ascii="Times New Roman"/>
                <w:b w:val="false"/>
                <w:i w:val="false"/>
                <w:color w:val="000000"/>
                <w:sz w:val="20"/>
              </w:rPr>
              <w:t>ber</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Date of submission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to the state reve</w:t>
            </w:r>
          </w:p>
          <w:p>
            <w:pPr>
              <w:spacing w:after="20"/>
              <w:ind w:left="20"/>
              <w:jc w:val="both"/>
            </w:pPr>
            <w:r>
              <w:rPr>
                <w:rFonts w:ascii="Times New Roman"/>
                <w:b w:val="false"/>
                <w:i w:val="false"/>
                <w:color w:val="000000"/>
                <w:sz w:val="20"/>
              </w:rPr>
              <w:t>
nue body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Name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Surname name, patronymic </w:t>
            </w:r>
          </w:p>
          <w:p>
            <w:pPr>
              <w:spacing w:after="20"/>
              <w:ind w:left="20"/>
              <w:jc w:val="both"/>
            </w:pPr>
            <w:r>
              <w:rPr>
                <w:rFonts w:ascii="Times New Roman"/>
                <w:b w:val="false"/>
                <w:i w:val="false"/>
                <w:color w:val="000000"/>
                <w:sz w:val="20"/>
              </w:rPr>
              <w:t>
(if any) of the taxpayer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Business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Number/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Individual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Number of sheets of the Applica</w:t>
            </w:r>
          </w:p>
          <w:bookmarkEnd w:id="34"/>
          <w:p>
            <w:pPr>
              <w:spacing w:after="20"/>
              <w:ind w:left="20"/>
              <w:jc w:val="both"/>
            </w:pPr>
            <w:r>
              <w:rPr>
                <w:rFonts w:ascii="Times New Roman"/>
                <w:b w:val="false"/>
                <w:i w:val="false"/>
                <w:color w:val="000000"/>
                <w:sz w:val="20"/>
              </w:rPr>
              <w:t>
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Surname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patronymic (if any)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official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state revenue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bodies who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registered </w:t>
            </w:r>
          </w:p>
          <w:p>
            <w:pPr>
              <w:spacing w:after="20"/>
              <w:ind w:left="20"/>
              <w:jc w:val="both"/>
            </w:pPr>
            <w:r>
              <w:rPr>
                <w:rFonts w:ascii="Times New Roman"/>
                <w:b w:val="false"/>
                <w:i w:val="false"/>
                <w:color w:val="000000"/>
                <w:sz w:val="20"/>
              </w:rPr>
              <w:t>
the Application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Signature</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official </w:t>
            </w:r>
          </w:p>
          <w:p>
            <w:pPr>
              <w:spacing w:after="20"/>
              <w:ind w:left="20"/>
              <w:jc w:val="both"/>
            </w:pPr>
            <w:r>
              <w:rPr>
                <w:rFonts w:ascii="Times New Roman"/>
                <w:b w:val="false"/>
                <w:i w:val="false"/>
                <w:color w:val="000000"/>
                <w:sz w:val="20"/>
              </w:rPr>
              <w:t>
</w:t>
            </w:r>
            <w:r>
              <w:rPr>
                <w:rFonts w:ascii="Times New Roman"/>
                <w:b w:val="false"/>
                <w:i w:val="false"/>
                <w:color w:val="000000"/>
                <w:sz w:val="20"/>
              </w:rPr>
              <w:t>person</w:t>
            </w:r>
          </w:p>
          <w:p>
            <w:pPr>
              <w:spacing w:after="20"/>
              <w:ind w:left="20"/>
              <w:jc w:val="both"/>
            </w:pPr>
            <w:r>
              <w:rPr>
                <w:rFonts w:ascii="Times New Roman"/>
                <w:b w:val="false"/>
                <w:i w:val="false"/>
                <w:color w:val="000000"/>
                <w:sz w:val="20"/>
              </w:rPr>
              <w:t>
</w:t>
            </w:r>
            <w:r>
              <w:rPr>
                <w:rFonts w:ascii="Times New Roman"/>
                <w:b w:val="false"/>
                <w:i w:val="false"/>
                <w:color w:val="000000"/>
                <w:sz w:val="20"/>
              </w:rPr>
              <w:t>of the state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revenue body, </w:t>
            </w:r>
          </w:p>
          <w:p>
            <w:pPr>
              <w:spacing w:after="20"/>
              <w:ind w:left="20"/>
              <w:jc w:val="both"/>
            </w:pPr>
            <w:r>
              <w:rPr>
                <w:rFonts w:ascii="Times New Roman"/>
                <w:b w:val="false"/>
                <w:i w:val="false"/>
                <w:color w:val="000000"/>
                <w:sz w:val="20"/>
              </w:rPr>
              <w:t>
</w:t>
            </w:r>
            <w:r>
              <w:rPr>
                <w:rFonts w:ascii="Times New Roman"/>
                <w:b w:val="false"/>
                <w:i w:val="false"/>
                <w:color w:val="000000"/>
                <w:sz w:val="20"/>
              </w:rPr>
              <w:t>who carried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out the registration </w:t>
            </w:r>
          </w:p>
          <w:p>
            <w:pPr>
              <w:spacing w:after="20"/>
              <w:ind w:left="20"/>
              <w:jc w:val="both"/>
            </w:pPr>
            <w:r>
              <w:rPr>
                <w:rFonts w:ascii="Times New Roman"/>
                <w:b w:val="false"/>
                <w:i w:val="false"/>
                <w:color w:val="000000"/>
                <w:sz w:val="20"/>
              </w:rPr>
              <w:t>
of the Application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marking of the state revenue body on the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of three copies of the Application (by mail)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handed over to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by mail</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Continuation of the Table</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person who received 3 (three) copies of the Application with a mark of the state revenue body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who received 3 (three) copies of the Application with a mark of the state revenue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official who put down the mark (prepared the notification of refusal to put down the mark)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the notification of refusal to put down the mark of the state revenue body to the taxpayer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confirmation by</w:t>
            </w:r>
            <w:r>
              <w:br/>
            </w:r>
            <w:r>
              <w:rPr>
                <w:rFonts w:ascii="Times New Roman"/>
                <w:b w:val="false"/>
                <w:i w:val="false"/>
                <w:color w:val="000000"/>
                <w:sz w:val="20"/>
              </w:rPr>
              <w:t xml:space="preserve"> state revenue bodies of the fact of </w:t>
            </w:r>
            <w:r>
              <w:br/>
            </w:r>
            <w:r>
              <w:rPr>
                <w:rFonts w:ascii="Times New Roman"/>
                <w:b w:val="false"/>
                <w:i w:val="false"/>
                <w:color w:val="000000"/>
                <w:sz w:val="20"/>
              </w:rPr>
              <w:t xml:space="preserve">payment of value added tax on </w:t>
            </w:r>
            <w:r>
              <w:br/>
            </w:r>
            <w:r>
              <w:rPr>
                <w:rFonts w:ascii="Times New Roman"/>
                <w:b w:val="false"/>
                <w:i w:val="false"/>
                <w:color w:val="000000"/>
                <w:sz w:val="20"/>
              </w:rPr>
              <w:t xml:space="preserve">imported goods and excise on </w:t>
            </w:r>
            <w:r>
              <w:br/>
            </w:r>
            <w:r>
              <w:rPr>
                <w:rFonts w:ascii="Times New Roman"/>
                <w:b w:val="false"/>
                <w:i w:val="false"/>
                <w:color w:val="000000"/>
                <w:sz w:val="20"/>
              </w:rPr>
              <w:t xml:space="preserve">imported excisable goods from the </w:t>
            </w:r>
            <w:r>
              <w:br/>
            </w:r>
            <w:r>
              <w:rPr>
                <w:rFonts w:ascii="Times New Roman"/>
                <w:b w:val="false"/>
                <w:i w:val="false"/>
                <w:color w:val="000000"/>
                <w:sz w:val="20"/>
              </w:rPr>
              <w:t xml:space="preserve">territory of the member states of </w:t>
            </w:r>
            <w:r>
              <w:br/>
            </w:r>
            <w:r>
              <w:rPr>
                <w:rFonts w:ascii="Times New Roman"/>
                <w:b w:val="false"/>
                <w:i w:val="false"/>
                <w:color w:val="000000"/>
                <w:sz w:val="20"/>
              </w:rPr>
              <w:t xml:space="preserve">the Eurasian Economic Union in </w:t>
            </w:r>
            <w:r>
              <w:br/>
            </w:r>
            <w:r>
              <w:rPr>
                <w:rFonts w:ascii="Times New Roman"/>
                <w:b w:val="false"/>
                <w:i w:val="false"/>
                <w:color w:val="000000"/>
                <w:sz w:val="20"/>
              </w:rPr>
              <w:t xml:space="preserve">an application for the import of </w:t>
            </w:r>
            <w:r>
              <w:br/>
            </w:r>
            <w:r>
              <w:rPr>
                <w:rFonts w:ascii="Times New Roman"/>
                <w:b w:val="false"/>
                <w:i w:val="false"/>
                <w:color w:val="000000"/>
                <w:sz w:val="20"/>
              </w:rPr>
              <w:t xml:space="preserve">goods and payment of indirect </w:t>
            </w:r>
            <w:r>
              <w:br/>
            </w:r>
            <w:r>
              <w:rPr>
                <w:rFonts w:ascii="Times New Roman"/>
                <w:b w:val="false"/>
                <w:i w:val="false"/>
                <w:color w:val="000000"/>
                <w:sz w:val="20"/>
              </w:rPr>
              <w:t xml:space="preserve">taxes by putting down an </w:t>
            </w:r>
            <w:r>
              <w:br/>
            </w:r>
            <w:r>
              <w:rPr>
                <w:rFonts w:ascii="Times New Roman"/>
                <w:b w:val="false"/>
                <w:i w:val="false"/>
                <w:color w:val="000000"/>
                <w:sz w:val="20"/>
              </w:rPr>
              <w:t xml:space="preserve">appropriate mark or a reasoned </w:t>
            </w:r>
            <w:r>
              <w:br/>
            </w:r>
            <w:r>
              <w:rPr>
                <w:rFonts w:ascii="Times New Roman"/>
                <w:b w:val="false"/>
                <w:i w:val="false"/>
                <w:color w:val="000000"/>
                <w:sz w:val="20"/>
              </w:rPr>
              <w:t>refusal to confirm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9" w:id="38"/>
    <w:p>
      <w:pPr>
        <w:spacing w:after="0"/>
        <w:ind w:left="0"/>
        <w:jc w:val="left"/>
      </w:pPr>
      <w:r>
        <w:rPr>
          <w:rFonts w:ascii="Times New Roman"/>
          <w:b/>
          <w:i w:val="false"/>
          <w:color w:val="000000"/>
        </w:rPr>
        <w:t xml:space="preserve"> Reasoned refusal to confirm the fact of payment of indirect taxes</w:t>
      </w:r>
    </w:p>
    <w:bookmarkEnd w:id="38"/>
    <w:bookmarkStart w:name="z70" w:id="39"/>
    <w:p>
      <w:pPr>
        <w:spacing w:after="0"/>
        <w:ind w:left="0"/>
        <w:jc w:val="both"/>
      </w:pPr>
      <w:r>
        <w:rPr>
          <w:rFonts w:ascii="Times New Roman"/>
          <w:b w:val="false"/>
          <w:i w:val="false"/>
          <w:color w:val="000000"/>
          <w:sz w:val="28"/>
        </w:rPr>
        <w:t>
      On the basis of paragraph 8 of Article 456 of the Code of the Republic of Kazakhstan "On taxes and other obligatory payments to the budget” (Tax Code) (hereinafter- the Tax Code)</w:t>
      </w:r>
    </w:p>
    <w:bookmarkEnd w:id="39"/>
    <w:bookmarkStart w:name="z71" w:id="40"/>
    <w:p>
      <w:pPr>
        <w:spacing w:after="0"/>
        <w:ind w:left="0"/>
        <w:jc w:val="both"/>
      </w:pPr>
      <w:r>
        <w:rPr>
          <w:rFonts w:ascii="Times New Roman"/>
          <w:b w:val="false"/>
          <w:i w:val="false"/>
          <w:color w:val="000000"/>
          <w:sz w:val="28"/>
        </w:rPr>
        <w:t xml:space="preserve">
      ________________________________________________________________ </w:t>
      </w:r>
    </w:p>
    <w:bookmarkEnd w:id="40"/>
    <w:bookmarkStart w:name="z72" w:id="41"/>
    <w:p>
      <w:pPr>
        <w:spacing w:after="0"/>
        <w:ind w:left="0"/>
        <w:jc w:val="both"/>
      </w:pPr>
      <w:r>
        <w:rPr>
          <w:rFonts w:ascii="Times New Roman"/>
          <w:b w:val="false"/>
          <w:i w:val="false"/>
          <w:color w:val="000000"/>
          <w:sz w:val="28"/>
        </w:rPr>
        <w:t>
       name of the state revenue body</w:t>
      </w:r>
    </w:p>
    <w:bookmarkEnd w:id="41"/>
    <w:bookmarkStart w:name="z73" w:id="42"/>
    <w:p>
      <w:pPr>
        <w:spacing w:after="0"/>
        <w:ind w:left="0"/>
        <w:jc w:val="both"/>
      </w:pPr>
      <w:r>
        <w:rPr>
          <w:rFonts w:ascii="Times New Roman"/>
          <w:b w:val="false"/>
          <w:i w:val="false"/>
          <w:color w:val="000000"/>
          <w:sz w:val="28"/>
        </w:rPr>
        <w:t>
      notifies you _______________________________________________________________</w:t>
      </w:r>
    </w:p>
    <w:bookmarkEnd w:id="42"/>
    <w:bookmarkStart w:name="z74" w:id="43"/>
    <w:p>
      <w:pPr>
        <w:spacing w:after="0"/>
        <w:ind w:left="0"/>
        <w:jc w:val="both"/>
      </w:pPr>
      <w:r>
        <w:rPr>
          <w:rFonts w:ascii="Times New Roman"/>
          <w:b w:val="false"/>
          <w:i w:val="false"/>
          <w:color w:val="000000"/>
          <w:sz w:val="28"/>
        </w:rPr>
        <w:t xml:space="preserve">
      surname, name and patronymic (if any) or name of a </w:t>
      </w:r>
    </w:p>
    <w:bookmarkEnd w:id="43"/>
    <w:bookmarkStart w:name="z75" w:id="44"/>
    <w:p>
      <w:pPr>
        <w:spacing w:after="0"/>
        <w:ind w:left="0"/>
        <w:jc w:val="both"/>
      </w:pPr>
      <w:r>
        <w:rPr>
          <w:rFonts w:ascii="Times New Roman"/>
          <w:b w:val="false"/>
          <w:i w:val="false"/>
          <w:color w:val="000000"/>
          <w:sz w:val="28"/>
        </w:rPr>
        <w:t>
      taxpayer (tax agent) Business Identification Number (BIN) or</w:t>
      </w:r>
    </w:p>
    <w:bookmarkEnd w:id="44"/>
    <w:bookmarkStart w:name="z76" w:id="45"/>
    <w:p>
      <w:pPr>
        <w:spacing w:after="0"/>
        <w:ind w:left="0"/>
        <w:jc w:val="both"/>
      </w:pPr>
      <w:r>
        <w:rPr>
          <w:rFonts w:ascii="Times New Roman"/>
          <w:b w:val="false"/>
          <w:i w:val="false"/>
          <w:color w:val="000000"/>
          <w:sz w:val="28"/>
        </w:rPr>
        <w:t>
      Individual Identification Number (IIN)</w:t>
      </w:r>
    </w:p>
    <w:bookmarkEnd w:id="45"/>
    <w:bookmarkStart w:name="z77" w:id="46"/>
    <w:p>
      <w:pPr>
        <w:spacing w:after="0"/>
        <w:ind w:left="0"/>
        <w:jc w:val="both"/>
      </w:pPr>
      <w:r>
        <w:rPr>
          <w:rFonts w:ascii="Times New Roman"/>
          <w:b w:val="false"/>
          <w:i w:val="false"/>
          <w:color w:val="000000"/>
          <w:sz w:val="28"/>
        </w:rPr>
        <w:t>
      __________________________________________________________________________</w:t>
      </w:r>
    </w:p>
    <w:bookmarkEnd w:id="46"/>
    <w:bookmarkStart w:name="z78" w:id="47"/>
    <w:p>
      <w:pPr>
        <w:spacing w:after="0"/>
        <w:ind w:left="0"/>
        <w:jc w:val="both"/>
      </w:pPr>
      <w:r>
        <w:rPr>
          <w:rFonts w:ascii="Times New Roman"/>
          <w:b w:val="false"/>
          <w:i w:val="false"/>
          <w:color w:val="000000"/>
          <w:sz w:val="28"/>
        </w:rPr>
        <w:t>
      on refusal to confirm the fact of payment of indirect taxes on the Application for the import of goods and payment of indirect taxes (form 328.00)</w:t>
      </w:r>
    </w:p>
    <w:bookmarkEnd w:id="47"/>
    <w:bookmarkStart w:name="z79" w:id="48"/>
    <w:p>
      <w:pPr>
        <w:spacing w:after="0"/>
        <w:ind w:left="0"/>
        <w:jc w:val="both"/>
      </w:pPr>
      <w:r>
        <w:rPr>
          <w:rFonts w:ascii="Times New Roman"/>
          <w:b w:val="false"/>
          <w:i w:val="false"/>
          <w:color w:val="000000"/>
          <w:sz w:val="28"/>
        </w:rPr>
        <w:t>
      Number and date of the Application for importation of goods and payment of indirect taxes</w:t>
      </w:r>
    </w:p>
    <w:bookmarkEnd w:id="48"/>
    <w:bookmarkStart w:name="z80" w:id="49"/>
    <w:p>
      <w:pPr>
        <w:spacing w:after="0"/>
        <w:ind w:left="0"/>
        <w:jc w:val="both"/>
      </w:pPr>
      <w:r>
        <w:rPr>
          <w:rFonts w:ascii="Times New Roman"/>
          <w:b w:val="false"/>
          <w:i w:val="false"/>
          <w:color w:val="000000"/>
          <w:sz w:val="28"/>
        </w:rPr>
        <w:t>
      Number _____________________________</w:t>
      </w:r>
    </w:p>
    <w:bookmarkEnd w:id="49"/>
    <w:bookmarkStart w:name="z81" w:id="50"/>
    <w:p>
      <w:pPr>
        <w:spacing w:after="0"/>
        <w:ind w:left="0"/>
        <w:jc w:val="both"/>
      </w:pPr>
      <w:r>
        <w:rPr>
          <w:rFonts w:ascii="Times New Roman"/>
          <w:b w:val="false"/>
          <w:i w:val="false"/>
          <w:color w:val="000000"/>
          <w:sz w:val="28"/>
        </w:rPr>
        <w:t>
      Date _______________________________</w:t>
      </w:r>
    </w:p>
    <w:bookmarkEnd w:id="50"/>
    <w:bookmarkStart w:name="z82" w:id="51"/>
    <w:p>
      <w:pPr>
        <w:spacing w:after="0"/>
        <w:ind w:left="0"/>
        <w:jc w:val="both"/>
      </w:pPr>
      <w:r>
        <w:rPr>
          <w:rFonts w:ascii="Times New Roman"/>
          <w:b w:val="false"/>
          <w:i w:val="false"/>
          <w:color w:val="000000"/>
          <w:sz w:val="28"/>
        </w:rPr>
        <w:t>
      Registration number of the Application for importation of goods and payment of indirect taxes _________________________________________________________</w:t>
      </w:r>
    </w:p>
    <w:bookmarkEnd w:id="51"/>
    <w:bookmarkStart w:name="z83" w:id="52"/>
    <w:p>
      <w:pPr>
        <w:spacing w:after="0"/>
        <w:ind w:left="0"/>
        <w:jc w:val="both"/>
      </w:pPr>
      <w:r>
        <w:rPr>
          <w:rFonts w:ascii="Times New Roman"/>
          <w:b w:val="false"/>
          <w:i w:val="false"/>
          <w:color w:val="000000"/>
          <w:sz w:val="28"/>
        </w:rPr>
        <w:t>
      Tax period: month __________ year _____________________________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following reasons (insert X in the appropriate box):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inconsistency of the information specified in the Application with the information contained in the documents submitted by the taxpayer provided for in paragraph 2 of Article 456 of the Tax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non-compliance of the data specified in the Application submitted on paper with the data of the Application submitted in electronic form, certified by the electronic digital signature of the taxpayer;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non-payment, as well as payment not in full of the calculated amounts of indirect taxes specified in the Application;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underestimation of the amount of taxable imports and (or) amounts of indirect taxes on imported goods, in connection with which the amount of taxable imports is adjusted;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filling out the Application not in accordance with the Rules for filling out and submitting tax reporting "Application for the import of goods and payment of indirect taxes (form 328.00)", approved by order of the First Deputy Prime Minister of the Republic of Kazakhstan - Minister of Finance of the Republic of Kazakhstan dated January 20, 2020 No. 39 “On approval of tax reporting forms and rules for their preparation” (registered in the Register of state registration of regulatory legal acts under No. 19897);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failure to submit the documents provided for in paragraph 2 of Article 456 of the Tax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3"/>
    <w:p>
      <w:pPr>
        <w:spacing w:after="0"/>
        <w:ind w:left="0"/>
        <w:jc w:val="both"/>
      </w:pPr>
      <w:r>
        <w:rPr>
          <w:rFonts w:ascii="Times New Roman"/>
          <w:b w:val="false"/>
          <w:i w:val="false"/>
          <w:color w:val="000000"/>
          <w:sz w:val="28"/>
        </w:rPr>
        <w:t>
      The essence of the identified violations ________________________________________</w:t>
      </w:r>
    </w:p>
    <w:bookmarkEnd w:id="53"/>
    <w:bookmarkStart w:name="z85" w:id="54"/>
    <w:p>
      <w:pPr>
        <w:spacing w:after="0"/>
        <w:ind w:left="0"/>
        <w:jc w:val="both"/>
      </w:pPr>
      <w:r>
        <w:rPr>
          <w:rFonts w:ascii="Times New Roman"/>
          <w:b w:val="false"/>
          <w:i w:val="false"/>
          <w:color w:val="000000"/>
          <w:sz w:val="28"/>
        </w:rPr>
        <w:t>
      In accordance with paragraph 9 of Article 456 of the Tax Code, you are submitting a new Application with the elimination of violations within 15 (fifteen) calendar days from the date of receipt of a reasoned refusal to confirm.</w:t>
      </w:r>
    </w:p>
    <w:bookmarkEnd w:id="54"/>
    <w:bookmarkStart w:name="z86" w:id="55"/>
    <w:p>
      <w:pPr>
        <w:spacing w:after="0"/>
        <w:ind w:left="0"/>
        <w:jc w:val="both"/>
      </w:pPr>
      <w:r>
        <w:rPr>
          <w:rFonts w:ascii="Times New Roman"/>
          <w:b w:val="false"/>
          <w:i w:val="false"/>
          <w:color w:val="000000"/>
          <w:sz w:val="28"/>
        </w:rPr>
        <w:t>
      Head (deputy head) of the state revenue body:</w:t>
      </w:r>
    </w:p>
    <w:bookmarkEnd w:id="55"/>
    <w:bookmarkStart w:name="z87" w:id="56"/>
    <w:p>
      <w:pPr>
        <w:spacing w:after="0"/>
        <w:ind w:left="0"/>
        <w:jc w:val="both"/>
      </w:pPr>
      <w:r>
        <w:rPr>
          <w:rFonts w:ascii="Times New Roman"/>
          <w:b w:val="false"/>
          <w:i w:val="false"/>
          <w:color w:val="000000"/>
          <w:sz w:val="28"/>
        </w:rPr>
        <w:t>
      ________________________________________________________________</w:t>
      </w:r>
    </w:p>
    <w:bookmarkEnd w:id="56"/>
    <w:bookmarkStart w:name="z88" w:id="57"/>
    <w:p>
      <w:pPr>
        <w:spacing w:after="0"/>
        <w:ind w:left="0"/>
        <w:jc w:val="both"/>
      </w:pPr>
      <w:r>
        <w:rPr>
          <w:rFonts w:ascii="Times New Roman"/>
          <w:b w:val="false"/>
          <w:i w:val="false"/>
          <w:color w:val="000000"/>
          <w:sz w:val="28"/>
        </w:rPr>
        <w:t>
       surname, name and patronymic (if any), signature</w:t>
      </w:r>
    </w:p>
    <w:bookmarkEnd w:id="57"/>
    <w:bookmarkStart w:name="z89" w:id="58"/>
    <w:p>
      <w:pPr>
        <w:spacing w:after="0"/>
        <w:ind w:left="0"/>
        <w:jc w:val="both"/>
      </w:pPr>
      <w:r>
        <w:rPr>
          <w:rFonts w:ascii="Times New Roman"/>
          <w:b w:val="false"/>
          <w:i w:val="false"/>
          <w:color w:val="000000"/>
          <w:sz w:val="28"/>
        </w:rPr>
        <w:t xml:space="preserve">
       Place for seal </w:t>
      </w:r>
    </w:p>
    <w:bookmarkEnd w:id="58"/>
    <w:bookmarkStart w:name="z90" w:id="59"/>
    <w:p>
      <w:pPr>
        <w:spacing w:after="0"/>
        <w:ind w:left="0"/>
        <w:jc w:val="both"/>
      </w:pPr>
      <w:r>
        <w:rPr>
          <w:rFonts w:ascii="Times New Roman"/>
          <w:b w:val="false"/>
          <w:i w:val="false"/>
          <w:color w:val="000000"/>
          <w:sz w:val="28"/>
        </w:rPr>
        <w:t>
      A note on delivery (departure) to the taxpayer (tax agent)</w:t>
      </w:r>
    </w:p>
    <w:bookmarkEnd w:id="59"/>
    <w:bookmarkStart w:name="z91" w:id="60"/>
    <w:p>
      <w:pPr>
        <w:spacing w:after="0"/>
        <w:ind w:left="0"/>
        <w:jc w:val="both"/>
      </w:pPr>
      <w:r>
        <w:rPr>
          <w:rFonts w:ascii="Times New Roman"/>
          <w:b w:val="false"/>
          <w:i w:val="false"/>
          <w:color w:val="000000"/>
          <w:sz w:val="28"/>
        </w:rPr>
        <w:t>
      ________________________________________________________________</w:t>
      </w:r>
    </w:p>
    <w:bookmarkEnd w:id="60"/>
    <w:bookmarkStart w:name="z92" w:id="61"/>
    <w:p>
      <w:pPr>
        <w:spacing w:after="0"/>
        <w:ind w:left="0"/>
        <w:jc w:val="both"/>
      </w:pPr>
      <w:r>
        <w:rPr>
          <w:rFonts w:ascii="Times New Roman"/>
          <w:b w:val="false"/>
          <w:i w:val="false"/>
          <w:color w:val="000000"/>
          <w:sz w:val="28"/>
        </w:rPr>
        <w:t>
      surname, name and patronymic (if any) of the official of the state body signature, date ____________________________________________________</w:t>
      </w:r>
    </w:p>
    <w:bookmarkEnd w:id="61"/>
    <w:bookmarkStart w:name="z93" w:id="62"/>
    <w:p>
      <w:pPr>
        <w:spacing w:after="0"/>
        <w:ind w:left="0"/>
        <w:jc w:val="both"/>
      </w:pPr>
      <w:r>
        <w:rPr>
          <w:rFonts w:ascii="Times New Roman"/>
          <w:b w:val="false"/>
          <w:i w:val="false"/>
          <w:color w:val="000000"/>
          <w:sz w:val="28"/>
        </w:rPr>
        <w:t>
      Receipt mark</w:t>
      </w:r>
    </w:p>
    <w:bookmarkEnd w:id="62"/>
    <w:bookmarkStart w:name="z94" w:id="63"/>
    <w:p>
      <w:pPr>
        <w:spacing w:after="0"/>
        <w:ind w:left="0"/>
        <w:jc w:val="both"/>
      </w:pPr>
      <w:r>
        <w:rPr>
          <w:rFonts w:ascii="Times New Roman"/>
          <w:b w:val="false"/>
          <w:i w:val="false"/>
          <w:color w:val="000000"/>
          <w:sz w:val="28"/>
        </w:rPr>
        <w:t xml:space="preserve">
      ________________________________________________________________ surname, name and patronymic (if any) of the taxpayer (tax agent) </w:t>
      </w:r>
    </w:p>
    <w:bookmarkEnd w:id="63"/>
    <w:bookmarkStart w:name="z95" w:id="64"/>
    <w:p>
      <w:pPr>
        <w:spacing w:after="0"/>
        <w:ind w:left="0"/>
        <w:jc w:val="both"/>
      </w:pPr>
      <w:r>
        <w:rPr>
          <w:rFonts w:ascii="Times New Roman"/>
          <w:b w:val="false"/>
          <w:i w:val="false"/>
          <w:color w:val="000000"/>
          <w:sz w:val="28"/>
        </w:rPr>
        <w:t>
      signature, date ______________________________________</w:t>
      </w:r>
    </w:p>
    <w:bookmarkEnd w:id="64"/>
    <w:bookmarkStart w:name="z96" w:id="65"/>
    <w:p>
      <w:pPr>
        <w:spacing w:after="0"/>
        <w:ind w:left="0"/>
        <w:jc w:val="both"/>
      </w:pPr>
      <w:r>
        <w:rPr>
          <w:rFonts w:ascii="Times New Roman"/>
          <w:b w:val="false"/>
          <w:i w:val="false"/>
          <w:color w:val="000000"/>
          <w:sz w:val="28"/>
        </w:rPr>
        <w:t>
      Date of receipt ____________________________________________________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confirmation by </w:t>
            </w:r>
            <w:r>
              <w:br/>
            </w:r>
            <w:r>
              <w:rPr>
                <w:rFonts w:ascii="Times New Roman"/>
                <w:b w:val="false"/>
                <w:i w:val="false"/>
                <w:color w:val="000000"/>
                <w:sz w:val="20"/>
              </w:rPr>
              <w:t xml:space="preserve">state revenue bodies of the fact of </w:t>
            </w:r>
            <w:r>
              <w:br/>
            </w:r>
            <w:r>
              <w:rPr>
                <w:rFonts w:ascii="Times New Roman"/>
                <w:b w:val="false"/>
                <w:i w:val="false"/>
                <w:color w:val="000000"/>
                <w:sz w:val="20"/>
              </w:rPr>
              <w:t xml:space="preserve">payment of value added tax on </w:t>
            </w:r>
            <w:r>
              <w:br/>
            </w:r>
            <w:r>
              <w:rPr>
                <w:rFonts w:ascii="Times New Roman"/>
                <w:b w:val="false"/>
                <w:i w:val="false"/>
                <w:color w:val="000000"/>
                <w:sz w:val="20"/>
              </w:rPr>
              <w:t xml:space="preserve">imported goods andexcise on </w:t>
            </w:r>
            <w:r>
              <w:br/>
            </w:r>
            <w:r>
              <w:rPr>
                <w:rFonts w:ascii="Times New Roman"/>
                <w:b w:val="false"/>
                <w:i w:val="false"/>
                <w:color w:val="000000"/>
                <w:sz w:val="20"/>
              </w:rPr>
              <w:t xml:space="preserve">importedexcisable goods from the </w:t>
            </w:r>
            <w:r>
              <w:br/>
            </w:r>
            <w:r>
              <w:rPr>
                <w:rFonts w:ascii="Times New Roman"/>
                <w:b w:val="false"/>
                <w:i w:val="false"/>
                <w:color w:val="000000"/>
                <w:sz w:val="20"/>
              </w:rPr>
              <w:t xml:space="preserve">territory of the member states of </w:t>
            </w:r>
            <w:r>
              <w:br/>
            </w:r>
            <w:r>
              <w:rPr>
                <w:rFonts w:ascii="Times New Roman"/>
                <w:b w:val="false"/>
                <w:i w:val="false"/>
                <w:color w:val="000000"/>
                <w:sz w:val="20"/>
              </w:rPr>
              <w:t xml:space="preserve">the Eurasian Economic Union in </w:t>
            </w:r>
            <w:r>
              <w:br/>
            </w:r>
            <w:r>
              <w:rPr>
                <w:rFonts w:ascii="Times New Roman"/>
                <w:b w:val="false"/>
                <w:i w:val="false"/>
                <w:color w:val="000000"/>
                <w:sz w:val="20"/>
              </w:rPr>
              <w:t xml:space="preserve">an application for the import of  </w:t>
            </w:r>
            <w:r>
              <w:br/>
            </w:r>
            <w:r>
              <w:rPr>
                <w:rFonts w:ascii="Times New Roman"/>
                <w:b w:val="false"/>
                <w:i w:val="false"/>
                <w:color w:val="000000"/>
                <w:sz w:val="20"/>
              </w:rPr>
              <w:t xml:space="preserve">goods and payment of indirect </w:t>
            </w:r>
            <w:r>
              <w:br/>
            </w:r>
            <w:r>
              <w:rPr>
                <w:rFonts w:ascii="Times New Roman"/>
                <w:b w:val="false"/>
                <w:i w:val="false"/>
                <w:color w:val="000000"/>
                <w:sz w:val="20"/>
              </w:rPr>
              <w:t xml:space="preserve">taxes by putting down an </w:t>
            </w:r>
            <w:r>
              <w:br/>
            </w:r>
            <w:r>
              <w:rPr>
                <w:rFonts w:ascii="Times New Roman"/>
                <w:b w:val="false"/>
                <w:i w:val="false"/>
                <w:color w:val="000000"/>
                <w:sz w:val="20"/>
              </w:rPr>
              <w:t xml:space="preserve">appropriate mark or a reasoned </w:t>
            </w:r>
            <w:r>
              <w:br/>
            </w:r>
            <w:r>
              <w:rPr>
                <w:rFonts w:ascii="Times New Roman"/>
                <w:b w:val="false"/>
                <w:i w:val="false"/>
                <w:color w:val="000000"/>
                <w:sz w:val="20"/>
              </w:rPr>
              <w:t>refusal to confirm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9" w:id="66"/>
    <w:p>
      <w:pPr>
        <w:spacing w:after="0"/>
        <w:ind w:left="0"/>
        <w:jc w:val="left"/>
      </w:pPr>
      <w:r>
        <w:rPr>
          <w:rFonts w:ascii="Times New Roman"/>
          <w:b/>
          <w:i w:val="false"/>
          <w:color w:val="000000"/>
        </w:rPr>
        <w:t xml:space="preserve"> Notification on confirmation of the fact of payment of indirect taxes</w:t>
      </w:r>
    </w:p>
    <w:bookmarkEnd w:id="66"/>
    <w:bookmarkStart w:name="z100" w:id="67"/>
    <w:p>
      <w:pPr>
        <w:spacing w:after="0"/>
        <w:ind w:left="0"/>
        <w:jc w:val="both"/>
      </w:pPr>
      <w:r>
        <w:rPr>
          <w:rFonts w:ascii="Times New Roman"/>
          <w:b w:val="false"/>
          <w:i w:val="false"/>
          <w:color w:val="000000"/>
          <w:sz w:val="28"/>
        </w:rPr>
        <w:t>
      Buyer identification number XXXXXXXXXXXXXXXXXXXXX</w:t>
      </w:r>
    </w:p>
    <w:bookmarkEnd w:id="67"/>
    <w:bookmarkStart w:name="z101" w:id="68"/>
    <w:p>
      <w:pPr>
        <w:spacing w:after="0"/>
        <w:ind w:left="0"/>
        <w:jc w:val="both"/>
      </w:pPr>
      <w:r>
        <w:rPr>
          <w:rFonts w:ascii="Times New Roman"/>
          <w:b w:val="false"/>
          <w:i w:val="false"/>
          <w:color w:val="000000"/>
          <w:sz w:val="28"/>
        </w:rPr>
        <w:t>
      Name of the buyer ________________________________________________</w:t>
      </w:r>
    </w:p>
    <w:bookmarkEnd w:id="68"/>
    <w:bookmarkStart w:name="z102" w:id="69"/>
    <w:p>
      <w:pPr>
        <w:spacing w:after="0"/>
        <w:ind w:left="0"/>
        <w:jc w:val="both"/>
      </w:pPr>
      <w:r>
        <w:rPr>
          <w:rFonts w:ascii="Times New Roman"/>
          <w:b w:val="false"/>
          <w:i w:val="false"/>
          <w:color w:val="000000"/>
          <w:sz w:val="28"/>
        </w:rPr>
        <w:t>
      Details of the application for the import of goods and payment of indirect taxes No. XXXXXXXXX dated XX.XX.XXXX</w:t>
      </w:r>
    </w:p>
    <w:bookmarkEnd w:id="69"/>
    <w:bookmarkStart w:name="z103" w:id="70"/>
    <w:p>
      <w:pPr>
        <w:spacing w:after="0"/>
        <w:ind w:left="0"/>
        <w:jc w:val="both"/>
      </w:pPr>
      <w:r>
        <w:rPr>
          <w:rFonts w:ascii="Times New Roman"/>
          <w:b w:val="false"/>
          <w:i w:val="false"/>
          <w:color w:val="000000"/>
          <w:sz w:val="28"/>
        </w:rPr>
        <w:t>
      Taxable period: ______________________________________________________</w:t>
      </w:r>
    </w:p>
    <w:bookmarkEnd w:id="70"/>
    <w:bookmarkStart w:name="z104" w:id="71"/>
    <w:p>
      <w:pPr>
        <w:spacing w:after="0"/>
        <w:ind w:left="0"/>
        <w:jc w:val="both"/>
      </w:pPr>
      <w:r>
        <w:rPr>
          <w:rFonts w:ascii="Times New Roman"/>
          <w:b w:val="false"/>
          <w:i w:val="false"/>
          <w:color w:val="000000"/>
          <w:sz w:val="28"/>
        </w:rPr>
        <w:t>
      Incoming (registration) number of the application for the import of goods and payment of indirect taxes ______________________________________________________________</w:t>
      </w:r>
    </w:p>
    <w:bookmarkEnd w:id="71"/>
    <w:bookmarkStart w:name="z105" w:id="72"/>
    <w:p>
      <w:pPr>
        <w:spacing w:after="0"/>
        <w:ind w:left="0"/>
        <w:jc w:val="both"/>
      </w:pPr>
      <w:r>
        <w:rPr>
          <w:rFonts w:ascii="Times New Roman"/>
          <w:b w:val="false"/>
          <w:i w:val="false"/>
          <w:color w:val="000000"/>
          <w:sz w:val="28"/>
        </w:rPr>
        <w:t>
      Date of registration of the application for the import of goods and payment of indirect taxes</w:t>
      </w:r>
    </w:p>
    <w:bookmarkEnd w:id="72"/>
    <w:bookmarkStart w:name="z106" w:id="73"/>
    <w:p>
      <w:pPr>
        <w:spacing w:after="0"/>
        <w:ind w:left="0"/>
        <w:jc w:val="both"/>
      </w:pPr>
      <w:r>
        <w:rPr>
          <w:rFonts w:ascii="Times New Roman"/>
          <w:b w:val="false"/>
          <w:i w:val="false"/>
          <w:color w:val="000000"/>
          <w:sz w:val="28"/>
        </w:rPr>
        <w:t>
      Incoming (registration) number of the revoked application for the import of goods and payment of indirect taxes _____________________________________________________</w:t>
      </w:r>
    </w:p>
    <w:bookmarkEnd w:id="73"/>
    <w:bookmarkStart w:name="z107" w:id="74"/>
    <w:p>
      <w:pPr>
        <w:spacing w:after="0"/>
        <w:ind w:left="0"/>
        <w:jc w:val="both"/>
      </w:pPr>
      <w:r>
        <w:rPr>
          <w:rFonts w:ascii="Times New Roman"/>
          <w:b w:val="false"/>
          <w:i w:val="false"/>
          <w:color w:val="000000"/>
          <w:sz w:val="28"/>
        </w:rPr>
        <w:t>
      Incoming (registration) number of the corrected application for the import of goods and payment of indirect taxes ____________________________________________________________</w:t>
      </w:r>
    </w:p>
    <w:bookmarkEnd w:id="74"/>
    <w:bookmarkStart w:name="z108" w:id="75"/>
    <w:p>
      <w:pPr>
        <w:spacing w:after="0"/>
        <w:ind w:left="0"/>
        <w:jc w:val="both"/>
      </w:pPr>
      <w:r>
        <w:rPr>
          <w:rFonts w:ascii="Times New Roman"/>
          <w:b w:val="false"/>
          <w:i w:val="false"/>
          <w:color w:val="000000"/>
          <w:sz w:val="28"/>
        </w:rPr>
        <w:t>
      Code of the state revenue body XXXX</w:t>
      </w:r>
    </w:p>
    <w:bookmarkEnd w:id="75"/>
    <w:bookmarkStart w:name="z109" w:id="76"/>
    <w:p>
      <w:pPr>
        <w:spacing w:after="0"/>
        <w:ind w:left="0"/>
        <w:jc w:val="both"/>
      </w:pPr>
      <w:r>
        <w:rPr>
          <w:rFonts w:ascii="Times New Roman"/>
          <w:b w:val="false"/>
          <w:i w:val="false"/>
          <w:color w:val="000000"/>
          <w:sz w:val="28"/>
        </w:rPr>
        <w:t xml:space="preserve">
      Surname, name, patronymic (if any) of an official of the state revenue body, confirming the fact of payment of indirect taxes </w:t>
      </w:r>
    </w:p>
    <w:bookmarkEnd w:id="76"/>
    <w:bookmarkStart w:name="z110" w:id="77"/>
    <w:p>
      <w:pPr>
        <w:spacing w:after="0"/>
        <w:ind w:left="0"/>
        <w:jc w:val="both"/>
      </w:pPr>
      <w:r>
        <w:rPr>
          <w:rFonts w:ascii="Times New Roman"/>
          <w:b w:val="false"/>
          <w:i w:val="false"/>
          <w:color w:val="000000"/>
          <w:sz w:val="28"/>
        </w:rPr>
        <w:t>
      ________________________________________________________________</w:t>
      </w:r>
    </w:p>
    <w:bookmarkEnd w:id="77"/>
    <w:bookmarkStart w:name="z111" w:id="78"/>
    <w:p>
      <w:pPr>
        <w:spacing w:after="0"/>
        <w:ind w:left="0"/>
        <w:jc w:val="both"/>
      </w:pPr>
      <w:r>
        <w:rPr>
          <w:rFonts w:ascii="Times New Roman"/>
          <w:b w:val="false"/>
          <w:i w:val="false"/>
          <w:color w:val="000000"/>
          <w:sz w:val="28"/>
        </w:rPr>
        <w:t>
      ________________</w:t>
      </w:r>
    </w:p>
    <w:bookmarkEnd w:id="78"/>
    <w:bookmarkStart w:name="z112" w:id="79"/>
    <w:p>
      <w:pPr>
        <w:spacing w:after="0"/>
        <w:ind w:left="0"/>
        <w:jc w:val="both"/>
      </w:pPr>
      <w:r>
        <w:rPr>
          <w:rFonts w:ascii="Times New Roman"/>
          <w:b w:val="false"/>
          <w:i w:val="false"/>
          <w:color w:val="000000"/>
          <w:sz w:val="28"/>
        </w:rPr>
        <w:t>
      Date of confirmation of the fact of payment of indirect taxes _______________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80"/>
    <w:p>
      <w:pPr>
        <w:spacing w:after="0"/>
        <w:ind w:left="0"/>
        <w:jc w:val="both"/>
      </w:pPr>
      <w:r>
        <w:rPr>
          <w:rFonts w:ascii="Times New Roman"/>
          <w:b w:val="false"/>
          <w:i w:val="false"/>
          <w:color w:val="000000"/>
          <w:sz w:val="28"/>
        </w:rPr>
        <w:t>
      Signature of the application server Taxpayer identification number\ registration number of Application\Sheet of</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Republic of Kazakhstan</w:t>
            </w:r>
            <w:r>
              <w:br/>
            </w:r>
            <w:r>
              <w:rPr>
                <w:rFonts w:ascii="Times New Roman"/>
                <w:b w:val="false"/>
                <w:i w:val="false"/>
                <w:color w:val="000000"/>
                <w:sz w:val="20"/>
              </w:rPr>
              <w:t>dated May 4, 2021 No. 425</w:t>
            </w:r>
          </w:p>
        </w:tc>
      </w:tr>
    </w:tbl>
    <w:bookmarkStart w:name="z115" w:id="81"/>
    <w:p>
      <w:pPr>
        <w:spacing w:after="0"/>
        <w:ind w:left="0"/>
        <w:jc w:val="left"/>
      </w:pPr>
      <w:r>
        <w:rPr>
          <w:rFonts w:ascii="Times New Roman"/>
          <w:b/>
          <w:i w:val="false"/>
          <w:color w:val="000000"/>
        </w:rPr>
        <w:t xml:space="preserve"> Cases of confirmation by state revenue bodies of the fact of payment of value added tax on imported goods or a reasoned refusal to confirm</w:t>
      </w:r>
    </w:p>
    <w:bookmarkEnd w:id="81"/>
    <w:bookmarkStart w:name="z116" w:id="82"/>
    <w:p>
      <w:pPr>
        <w:spacing w:after="0"/>
        <w:ind w:left="0"/>
        <w:jc w:val="both"/>
      </w:pPr>
      <w:r>
        <w:rPr>
          <w:rFonts w:ascii="Times New Roman"/>
          <w:b w:val="false"/>
          <w:i w:val="false"/>
          <w:color w:val="000000"/>
          <w:sz w:val="28"/>
        </w:rPr>
        <w:t>
      1. In the absence of cases in which a reasoned refusal is issued by the state revenue bodies, the fact of payment of value added tax on imported goods shall be confirmed in accordance with the submitted application for the import of goods and payment of indirect taxes (hereinafter-the Application).</w:t>
      </w:r>
    </w:p>
    <w:bookmarkEnd w:id="82"/>
    <w:bookmarkStart w:name="z117" w:id="83"/>
    <w:p>
      <w:pPr>
        <w:spacing w:after="0"/>
        <w:ind w:left="0"/>
        <w:jc w:val="both"/>
      </w:pPr>
      <w:r>
        <w:rPr>
          <w:rFonts w:ascii="Times New Roman"/>
          <w:b w:val="false"/>
          <w:i w:val="false"/>
          <w:color w:val="000000"/>
          <w:sz w:val="28"/>
        </w:rPr>
        <w:t>
      2. Reasoned refusal to confirm the fact of payment of value added tax on imported goods shall be carried out in the following cases:</w:t>
      </w:r>
    </w:p>
    <w:bookmarkEnd w:id="83"/>
    <w:bookmarkStart w:name="z118" w:id="84"/>
    <w:p>
      <w:pPr>
        <w:spacing w:after="0"/>
        <w:ind w:left="0"/>
        <w:jc w:val="both"/>
      </w:pPr>
      <w:r>
        <w:rPr>
          <w:rFonts w:ascii="Times New Roman"/>
          <w:b w:val="false"/>
          <w:i w:val="false"/>
          <w:color w:val="000000"/>
          <w:sz w:val="28"/>
        </w:rPr>
        <w:t>
      1) non-submission of documents provided for in paragraph 2 of Article 456 of the Code of the Republic of Kazakhstan "On taxes and other obligatory payments to the budget" (Tax Code) (hereinafter-the Tax Code);</w:t>
      </w:r>
    </w:p>
    <w:bookmarkEnd w:id="84"/>
    <w:bookmarkStart w:name="z119" w:id="85"/>
    <w:p>
      <w:pPr>
        <w:spacing w:after="0"/>
        <w:ind w:left="0"/>
        <w:jc w:val="both"/>
      </w:pPr>
      <w:r>
        <w:rPr>
          <w:rFonts w:ascii="Times New Roman"/>
          <w:b w:val="false"/>
          <w:i w:val="false"/>
          <w:color w:val="000000"/>
          <w:sz w:val="28"/>
        </w:rPr>
        <w:t>
      2) establishing the inconsistency of the information specified in the Application with the information contained in the documents submitted by the taxpayer provided for in paragraph 2 of Article 456 of the Tax Code;</w:t>
      </w:r>
    </w:p>
    <w:bookmarkEnd w:id="85"/>
    <w:bookmarkStart w:name="z120" w:id="86"/>
    <w:p>
      <w:pPr>
        <w:spacing w:after="0"/>
        <w:ind w:left="0"/>
        <w:jc w:val="both"/>
      </w:pPr>
      <w:r>
        <w:rPr>
          <w:rFonts w:ascii="Times New Roman"/>
          <w:b w:val="false"/>
          <w:i w:val="false"/>
          <w:color w:val="000000"/>
          <w:sz w:val="28"/>
        </w:rPr>
        <w:t>
      3) non-compliance of the data specified in the Application submitted on paper with the data of the Application submitted in electronic form certified by the electronic digital signature of the taxpayer;</w:t>
      </w:r>
    </w:p>
    <w:bookmarkEnd w:id="86"/>
    <w:bookmarkStart w:name="z121" w:id="87"/>
    <w:p>
      <w:pPr>
        <w:spacing w:after="0"/>
        <w:ind w:left="0"/>
        <w:jc w:val="both"/>
      </w:pPr>
      <w:r>
        <w:rPr>
          <w:rFonts w:ascii="Times New Roman"/>
          <w:b w:val="false"/>
          <w:i w:val="false"/>
          <w:color w:val="000000"/>
          <w:sz w:val="28"/>
        </w:rPr>
        <w:t>
      4) inconsistencies in filling out the Application with the Rules for filling out and submitting tax reporting "Application for the import of goods and payment of indirect taxes (form 328.00)", approved by order of the First Deputy Prime Minister of the Republic of Kazakhstan - Minister of Finance of the Republic of Kazakhstan dated January 20, 2020 No. 39 "On approval of forms of tax reporting and rules for their preparation” (registered in the Register of state registration of regulatory legal acts under No. 19897);</w:t>
      </w:r>
    </w:p>
    <w:bookmarkEnd w:id="87"/>
    <w:bookmarkStart w:name="z122" w:id="88"/>
    <w:p>
      <w:pPr>
        <w:spacing w:after="0"/>
        <w:ind w:left="0"/>
        <w:jc w:val="both"/>
      </w:pPr>
      <w:r>
        <w:rPr>
          <w:rFonts w:ascii="Times New Roman"/>
          <w:b w:val="false"/>
          <w:i w:val="false"/>
          <w:color w:val="000000"/>
          <w:sz w:val="28"/>
        </w:rPr>
        <w:t>
      5) underestimation of the amount of taxable imports and (or) amounts of indirect taxes on imported goods, in connection with which the amount of taxable imports is adjusted;</w:t>
      </w:r>
    </w:p>
    <w:bookmarkEnd w:id="88"/>
    <w:bookmarkStart w:name="z123" w:id="89"/>
    <w:p>
      <w:pPr>
        <w:spacing w:after="0"/>
        <w:ind w:left="0"/>
        <w:jc w:val="both"/>
      </w:pPr>
      <w:r>
        <w:rPr>
          <w:rFonts w:ascii="Times New Roman"/>
          <w:b w:val="false"/>
          <w:i w:val="false"/>
          <w:color w:val="000000"/>
          <w:sz w:val="28"/>
        </w:rPr>
        <w:t>
      6) non-payment, as well as payment not in full of the calculated amounts of indirect taxes specified in the Application.</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