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d5ff" w14:textId="7a1d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verification (inspection) of registration validity of exporters in the information systems of the countries of goods importation in order to confirm the country of goods origin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May 25, 2021 No. 358-RL. Registered with the Ministry of Justice of the Republic of Kazakhstan on May 28, 2021 No. 22851</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In accordance with subparagraph 7-4) of Article 7 of the Law of the Republic of Kazakhstan "On Regulation of Trading Activities",</w:t>
      </w:r>
      <w:r>
        <w:rPr>
          <w:rFonts w:ascii="Times New Roman"/>
          <w:b/>
          <w:i w:val="false"/>
          <w:color w:val="000000"/>
          <w:sz w:val="28"/>
        </w:rPr>
        <w:t xml:space="preserve"> I HEREBY ORDER: </w:t>
      </w:r>
    </w:p>
    <w:bookmarkEnd w:id="0"/>
    <w:bookmarkStart w:name="z2" w:id="1"/>
    <w:p>
      <w:pPr>
        <w:spacing w:after="0"/>
        <w:ind w:left="0"/>
        <w:jc w:val="both"/>
      </w:pPr>
      <w:r>
        <w:rPr>
          <w:rFonts w:ascii="Times New Roman"/>
          <w:b w:val="false"/>
          <w:i w:val="false"/>
          <w:color w:val="000000"/>
          <w:sz w:val="28"/>
        </w:rPr>
        <w:t>
      1. To approve the attached Rules for the implementation of verification (inspection) of registration validity of exporters in the information systems of the countries of goods importation in order to confirm the country of goods origin.</w:t>
      </w:r>
    </w:p>
    <w:bookmarkEnd w:id="1"/>
    <w:bookmarkStart w:name="z3" w:id="2"/>
    <w:p>
      <w:pPr>
        <w:spacing w:after="0"/>
        <w:ind w:left="0"/>
        <w:jc w:val="both"/>
      </w:pPr>
      <w:r>
        <w:rPr>
          <w:rFonts w:ascii="Times New Roman"/>
          <w:b w:val="false"/>
          <w:i w:val="false"/>
          <w:color w:val="000000"/>
          <w:sz w:val="28"/>
        </w:rPr>
        <w:t>
      2. The Committee for Technical Regulation and Metrology of the Ministry of Trade and Integration of the Republic of Kazakhstan in the manner established by the legislation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Trade and Integration of the Republic of Kazakhstan.</w:t>
      </w:r>
    </w:p>
    <w:bookmarkEnd w:id="4"/>
    <w:bookmarkStart w:name="z6" w:id="5"/>
    <w:p>
      <w:pPr>
        <w:spacing w:after="0"/>
        <w:ind w:left="0"/>
        <w:jc w:val="both"/>
      </w:pPr>
      <w:r>
        <w:rPr>
          <w:rFonts w:ascii="Times New Roman"/>
          <w:b w:val="false"/>
          <w:i w:val="false"/>
          <w:color w:val="000000"/>
          <w:sz w:val="28"/>
        </w:rPr>
        <w:t>
      3. Control over the execution of this order shall be entrusted to the supervising Vice-Minister of Trade and Integration of the Republic of Kazakhstan.</w:t>
      </w:r>
    </w:p>
    <w:bookmarkEnd w:id="5"/>
    <w:bookmarkStart w:name="z7" w:id="6"/>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Trade and Integration</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Minister of Trade and Integration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May 25, 2021 </w:t>
            </w:r>
          </w:p>
        </w:tc>
      </w:tr>
    </w:tbl>
    <w:bookmarkStart w:name="z10" w:id="7"/>
    <w:p>
      <w:pPr>
        <w:spacing w:after="0"/>
        <w:ind w:left="0"/>
        <w:jc w:val="left"/>
      </w:pPr>
      <w:r>
        <w:rPr>
          <w:rFonts w:ascii="Times New Roman"/>
          <w:b/>
          <w:i w:val="false"/>
          <w:color w:val="000000"/>
        </w:rPr>
        <w:t xml:space="preserve"> Rules for the implementation of verification (inspection) of registration validity of exporters in the information systems of the countries of goods importation in order to confirm the country of goods origin </w:t>
      </w:r>
    </w:p>
    <w:bookmarkEnd w:id="7"/>
    <w:bookmarkStart w:name="z11" w:id="8"/>
    <w:p>
      <w:pPr>
        <w:spacing w:after="0"/>
        <w:ind w:left="0"/>
        <w:jc w:val="left"/>
      </w:pPr>
      <w:r>
        <w:rPr>
          <w:rFonts w:ascii="Times New Roman"/>
          <w:b/>
          <w:i w:val="false"/>
          <w:color w:val="000000"/>
        </w:rPr>
        <w:t xml:space="preserve"> Chapter 1. General provisions</w:t>
      </w:r>
    </w:p>
    <w:bookmarkEnd w:id="8"/>
    <w:bookmarkStart w:name="z12" w:id="9"/>
    <w:p>
      <w:pPr>
        <w:spacing w:after="0"/>
        <w:ind w:left="0"/>
        <w:jc w:val="both"/>
      </w:pPr>
      <w:r>
        <w:rPr>
          <w:rFonts w:ascii="Times New Roman"/>
          <w:b w:val="false"/>
          <w:i w:val="false"/>
          <w:color w:val="000000"/>
          <w:sz w:val="28"/>
        </w:rPr>
        <w:t>
      1. These Rules for the implementation of verification (inspection) of registration validity of exporters in the information systems of the countries of goods importation in order to confirm the country of goods origin (hereinafter- the Rules) have been developed in accordance with subparagraph 7-4) of Article 7 of the Law of the Republic of Kazakhstan "On Regulation of Trading Activities" and shall determine the procedure for the implementation of verification (inspection) of registration validity of exporters in the information systems of the countries of goods importation in order to confirm the country of goods origin.</w:t>
      </w:r>
    </w:p>
    <w:bookmarkEnd w:id="9"/>
    <w:bookmarkStart w:name="z13" w:id="10"/>
    <w:p>
      <w:pPr>
        <w:spacing w:after="0"/>
        <w:ind w:left="0"/>
        <w:jc w:val="both"/>
      </w:pPr>
      <w:r>
        <w:rPr>
          <w:rFonts w:ascii="Times New Roman"/>
          <w:b w:val="false"/>
          <w:i w:val="false"/>
          <w:color w:val="000000"/>
          <w:sz w:val="28"/>
        </w:rPr>
        <w:t>
      2. Basic concepts used in these Rules:</w:t>
      </w:r>
    </w:p>
    <w:bookmarkEnd w:id="10"/>
    <w:bookmarkStart w:name="z14" w:id="11"/>
    <w:p>
      <w:pPr>
        <w:spacing w:after="0"/>
        <w:ind w:left="0"/>
        <w:jc w:val="both"/>
      </w:pPr>
      <w:r>
        <w:rPr>
          <w:rFonts w:ascii="Times New Roman"/>
          <w:b w:val="false"/>
          <w:i w:val="false"/>
          <w:color w:val="000000"/>
          <w:sz w:val="28"/>
        </w:rPr>
        <w:t>
      1) an authorized body in the field of regulation of trading activities (hereinafter- the authorized body) - central executive body, forming the trade policy and carrying out management, as well as inter-industry coordination in the field of trading activities;</w:t>
      </w:r>
    </w:p>
    <w:bookmarkEnd w:id="11"/>
    <w:bookmarkStart w:name="z15" w:id="12"/>
    <w:p>
      <w:pPr>
        <w:spacing w:after="0"/>
        <w:ind w:left="0"/>
        <w:jc w:val="both"/>
      </w:pPr>
      <w:r>
        <w:rPr>
          <w:rFonts w:ascii="Times New Roman"/>
          <w:b w:val="false"/>
          <w:i w:val="false"/>
          <w:color w:val="000000"/>
          <w:sz w:val="28"/>
        </w:rPr>
        <w:t>
      2) an authorized organization - the National Chamber of Entrepreneurs of the Republic of Kazakhstan "Atameken", carrying out registration of exporters in the information systems of the countries of goods importation in order to confirm the country of goods origin.</w:t>
      </w:r>
    </w:p>
    <w:bookmarkEnd w:id="12"/>
    <w:bookmarkStart w:name="z16" w:id="13"/>
    <w:p>
      <w:pPr>
        <w:spacing w:after="0"/>
        <w:ind w:left="0"/>
        <w:jc w:val="left"/>
      </w:pPr>
      <w:r>
        <w:rPr>
          <w:rFonts w:ascii="Times New Roman"/>
          <w:b/>
          <w:i w:val="false"/>
          <w:color w:val="000000"/>
        </w:rPr>
        <w:t xml:space="preserve"> Chapter 2. The procedure for the implementation of verification (inspection) of registration validity of exporters in the information systems of the countries of goods importation in order to confirm the country of goods origin </w:t>
      </w:r>
    </w:p>
    <w:bookmarkEnd w:id="13"/>
    <w:bookmarkStart w:name="z17" w:id="14"/>
    <w:p>
      <w:pPr>
        <w:spacing w:after="0"/>
        <w:ind w:left="0"/>
        <w:jc w:val="both"/>
      </w:pPr>
      <w:r>
        <w:rPr>
          <w:rFonts w:ascii="Times New Roman"/>
          <w:b w:val="false"/>
          <w:i w:val="false"/>
          <w:color w:val="000000"/>
          <w:sz w:val="28"/>
        </w:rPr>
        <w:t>
      3. In order to confirm the country of goods origin, the authorized body shall carry out verification (inspection) of registration validity of exporters in the information systems of the countries of goods importation in order to confirm the country of goods origin (hereinafter- the REX system).</w:t>
      </w:r>
    </w:p>
    <w:bookmarkEnd w:id="14"/>
    <w:bookmarkStart w:name="z18" w:id="15"/>
    <w:p>
      <w:pPr>
        <w:spacing w:after="0"/>
        <w:ind w:left="0"/>
        <w:jc w:val="both"/>
      </w:pPr>
      <w:r>
        <w:rPr>
          <w:rFonts w:ascii="Times New Roman"/>
          <w:b w:val="false"/>
          <w:i w:val="false"/>
          <w:color w:val="000000"/>
          <w:sz w:val="28"/>
        </w:rPr>
        <w:t>
      4. Verification (inspection) shall be carried out on the basis of official requests received by the authorized body from the Kingdom of Norway, the Swiss Confederation of the country of goods importation.</w:t>
      </w:r>
    </w:p>
    <w:bookmarkEnd w:id="15"/>
    <w:bookmarkStart w:name="z19" w:id="16"/>
    <w:p>
      <w:pPr>
        <w:spacing w:after="0"/>
        <w:ind w:left="0"/>
        <w:jc w:val="both"/>
      </w:pPr>
      <w:r>
        <w:rPr>
          <w:rFonts w:ascii="Times New Roman"/>
          <w:b w:val="false"/>
          <w:i w:val="false"/>
          <w:color w:val="000000"/>
          <w:sz w:val="28"/>
        </w:rPr>
        <w:t>
      5. The period of verification (inspection) shall not exceed 30 (thirty) working days from the moment the request is received by the authorized body.</w:t>
      </w:r>
    </w:p>
    <w:bookmarkEnd w:id="16"/>
    <w:bookmarkStart w:name="z20" w:id="17"/>
    <w:p>
      <w:pPr>
        <w:spacing w:after="0"/>
        <w:ind w:left="0"/>
        <w:jc w:val="both"/>
      </w:pPr>
      <w:r>
        <w:rPr>
          <w:rFonts w:ascii="Times New Roman"/>
          <w:b w:val="false"/>
          <w:i w:val="false"/>
          <w:color w:val="000000"/>
          <w:sz w:val="28"/>
        </w:rPr>
        <w:t>
      6. The authorized body for carrying out verification (inspection) shall be registered in the REX system on the website of the European Commission.</w:t>
      </w:r>
    </w:p>
    <w:bookmarkEnd w:id="17"/>
    <w:bookmarkStart w:name="z21" w:id="18"/>
    <w:p>
      <w:pPr>
        <w:spacing w:after="0"/>
        <w:ind w:left="0"/>
        <w:jc w:val="both"/>
      </w:pPr>
      <w:r>
        <w:rPr>
          <w:rFonts w:ascii="Times New Roman"/>
          <w:b w:val="false"/>
          <w:i w:val="false"/>
          <w:color w:val="000000"/>
          <w:sz w:val="28"/>
        </w:rPr>
        <w:t>
      Access to the website of the European Commission shall be carried out through the personal login and password of the authorized body.</w:t>
      </w:r>
    </w:p>
    <w:bookmarkEnd w:id="18"/>
    <w:bookmarkStart w:name="z22" w:id="19"/>
    <w:p>
      <w:pPr>
        <w:spacing w:after="0"/>
        <w:ind w:left="0"/>
        <w:jc w:val="both"/>
      </w:pPr>
      <w:r>
        <w:rPr>
          <w:rFonts w:ascii="Times New Roman"/>
          <w:b w:val="false"/>
          <w:i w:val="false"/>
          <w:color w:val="000000"/>
          <w:sz w:val="28"/>
        </w:rPr>
        <w:t>
      7. The authorized body, from the date of receipt of the request for the validity of registration of the exporter, within 3 (three) working days, shall send a request to the authorized organization to provide a copy of application for the registration number of the exporter specified by the Rules of exporters registration in the information systems of the countries of goods importation in order to confirm the country of goods origin approved by the order of the Minister of Trade and Integration of the Republic of Kazakhstan dated March 31 2021 No. 244-NK (registered in the Register of State Registration of Regulatory Legal Acts No. 22437), as well as copies of documents in accordance with the List of documents confirming the goods origin, approved by the order of the Deputy Prime Minister of the Republic of Kazakhstan - Minister of Industry and New Technologies of the Republic of Kazakhstan dated July 8, 2014 No. 257 (registered in the Register of State Registration of Regulatory Legal Acts No. 9665) (hereinafter- the documents), which served as the grounds for registration of exporters in the REX system.</w:t>
      </w:r>
    </w:p>
    <w:bookmarkEnd w:id="19"/>
    <w:bookmarkStart w:name="z23" w:id="20"/>
    <w:p>
      <w:pPr>
        <w:spacing w:after="0"/>
        <w:ind w:left="0"/>
        <w:jc w:val="both"/>
      </w:pPr>
      <w:r>
        <w:rPr>
          <w:rFonts w:ascii="Times New Roman"/>
          <w:b w:val="false"/>
          <w:i w:val="false"/>
          <w:color w:val="000000"/>
          <w:sz w:val="28"/>
        </w:rPr>
        <w:t>
      If an application is submitted through an authorized representative of the exporter, a power of attorney shall be attached to represent the interests of the exporter.</w:t>
      </w:r>
    </w:p>
    <w:bookmarkEnd w:id="20"/>
    <w:bookmarkStart w:name="z24" w:id="21"/>
    <w:p>
      <w:pPr>
        <w:spacing w:after="0"/>
        <w:ind w:left="0"/>
        <w:jc w:val="both"/>
      </w:pPr>
      <w:r>
        <w:rPr>
          <w:rFonts w:ascii="Times New Roman"/>
          <w:b w:val="false"/>
          <w:i w:val="false"/>
          <w:color w:val="000000"/>
          <w:sz w:val="28"/>
        </w:rPr>
        <w:t>
      8. The authorized organization within 5 (five) working days from the date of receipt of the request shall send the requested documents to the authorized body.</w:t>
      </w:r>
    </w:p>
    <w:bookmarkEnd w:id="21"/>
    <w:bookmarkStart w:name="z25" w:id="22"/>
    <w:p>
      <w:pPr>
        <w:spacing w:after="0"/>
        <w:ind w:left="0"/>
        <w:jc w:val="both"/>
      </w:pPr>
      <w:r>
        <w:rPr>
          <w:rFonts w:ascii="Times New Roman"/>
          <w:b w:val="false"/>
          <w:i w:val="false"/>
          <w:color w:val="000000"/>
          <w:sz w:val="28"/>
        </w:rPr>
        <w:t>
      9. The authorized body, from the date of receipt of the documents, within 7 (seven) working days, shall carry out verification (inspection) of the completeness and reliability of the data contained in the documents, as well as in the REX system.</w:t>
      </w:r>
    </w:p>
    <w:bookmarkEnd w:id="22"/>
    <w:bookmarkStart w:name="z26" w:id="23"/>
    <w:p>
      <w:pPr>
        <w:spacing w:after="0"/>
        <w:ind w:left="0"/>
        <w:jc w:val="both"/>
      </w:pPr>
      <w:r>
        <w:rPr>
          <w:rFonts w:ascii="Times New Roman"/>
          <w:b w:val="false"/>
          <w:i w:val="false"/>
          <w:color w:val="000000"/>
          <w:sz w:val="28"/>
        </w:rPr>
        <w:t>
      10. Based on the results of verification (inspection), the authorized body within 7 (seven) working days shall form a conclusion on the verification (inspection) of the registration validity of exporters in the REX system, indicating the results of verification (inspection).</w:t>
      </w:r>
    </w:p>
    <w:bookmarkEnd w:id="23"/>
    <w:bookmarkStart w:name="z27" w:id="24"/>
    <w:p>
      <w:pPr>
        <w:spacing w:after="0"/>
        <w:ind w:left="0"/>
        <w:jc w:val="both"/>
      </w:pPr>
      <w:r>
        <w:rPr>
          <w:rFonts w:ascii="Times New Roman"/>
          <w:b w:val="false"/>
          <w:i w:val="false"/>
          <w:color w:val="000000"/>
          <w:sz w:val="28"/>
        </w:rPr>
        <w:t>
      In case of non-compliance of the exporter with the terms of the general system of preferences granted by the Kingdom of Norway, the Swiss Confederation in respect of goods originating from developing and least developed countries, non-compliance by the exporter with the obligations assumed during registration in the REX system and termination of its activities by the exporter, the authorized body within 3 ( three) working days shall send an appeal to the authorized organization for revocation of the exporter's registration in the REX system.</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