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b92ba3" w14:textId="3b92ba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Social and Medical Pedagogical Correctional Assistance for Children with Disabilities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The Law of the Republic of Kazakhstan dated 11 July 2002 No. 343.</w:t>
      </w:r>
    </w:p>
    <w:p>
      <w:pPr>
        <w:spacing w:after="0"/>
        <w:ind w:left="0"/>
        <w:jc w:val="both"/>
      </w:pPr>
      <w:r>
        <w:rPr>
          <w:rFonts w:ascii="Times New Roman"/>
          <w:b w:val="false"/>
          <w:i w:val="false"/>
          <w:color w:val="000000"/>
          <w:sz w:val="28"/>
        </w:rPr>
        <w:t>
      Unofficial translation</w:t>
      </w:r>
    </w:p>
    <w:p>
      <w:pPr>
        <w:spacing w:after="0"/>
        <w:ind w:left="0"/>
        <w:jc w:val="both"/>
      </w:pPr>
      <w:r>
        <w:rPr>
          <w:rFonts w:ascii="Times New Roman"/>
          <w:b w:val="false"/>
          <w:i w:val="false"/>
          <w:color w:val="000000"/>
          <w:sz w:val="28"/>
        </w:rPr>
        <w:t>
      This Law determines the forms and methods of social, medical and pedagogical correctional assistance for children with disabilities, is oriented to creation of effective help system for children with defects in development, solution of problems linked with their nurturing, teaching, labour and professional training, preventive treatment of children’s disability.</w:t>
      </w:r>
    </w:p>
    <w:bookmarkStart w:name="z1" w:id="0"/>
    <w:p>
      <w:pPr>
        <w:spacing w:after="0"/>
        <w:ind w:left="0"/>
        <w:jc w:val="left"/>
      </w:pPr>
      <w:r>
        <w:rPr>
          <w:rFonts w:ascii="Times New Roman"/>
          <w:b/>
          <w:i w:val="false"/>
          <w:color w:val="000000"/>
        </w:rPr>
        <w:t xml:space="preserve"> Chapter 1. General provisions</w:t>
      </w:r>
    </w:p>
    <w:bookmarkEnd w:id="0"/>
    <w:bookmarkStart w:name="z2" w:id="1"/>
    <w:p>
      <w:pPr>
        <w:spacing w:after="0"/>
        <w:ind w:left="0"/>
        <w:jc w:val="left"/>
      </w:pPr>
      <w:r>
        <w:rPr>
          <w:rFonts w:ascii="Times New Roman"/>
          <w:b/>
          <w:i w:val="false"/>
          <w:color w:val="000000"/>
        </w:rPr>
        <w:t xml:space="preserve"> Article 1. Terms and definitions used in this Law</w:t>
      </w:r>
    </w:p>
    <w:bookmarkEnd w:id="1"/>
    <w:p>
      <w:pPr>
        <w:spacing w:after="0"/>
        <w:ind w:left="0"/>
        <w:jc w:val="both"/>
      </w:pPr>
      <w:r>
        <w:rPr>
          <w:rFonts w:ascii="Times New Roman"/>
          <w:b w:val="false"/>
          <w:i w:val="false"/>
          <w:color w:val="000000"/>
          <w:sz w:val="28"/>
        </w:rPr>
        <w:t>
      The following terms and definitions are used in this Law:</w:t>
      </w:r>
    </w:p>
    <w:bookmarkStart w:name="z3" w:id="2"/>
    <w:p>
      <w:pPr>
        <w:spacing w:after="0"/>
        <w:ind w:left="0"/>
        <w:jc w:val="both"/>
      </w:pPr>
      <w:r>
        <w:rPr>
          <w:rFonts w:ascii="Times New Roman"/>
          <w:b w:val="false"/>
          <w:i w:val="false"/>
          <w:color w:val="000000"/>
          <w:sz w:val="28"/>
        </w:rPr>
        <w:t>
      1) special conditions for receiving education – conditions, which include special educational and individually developing programs, teaching methods, technical, educational and other means, living environment, psychological and pedagogical support, medical, social and other services, without which it is impossible to master educational programs for children with disabilities;</w:t>
      </w:r>
    </w:p>
    <w:bookmarkEnd w:id="2"/>
    <w:bookmarkStart w:name="z4" w:id="3"/>
    <w:p>
      <w:pPr>
        <w:spacing w:after="0"/>
        <w:ind w:left="0"/>
        <w:jc w:val="both"/>
      </w:pPr>
      <w:r>
        <w:rPr>
          <w:rFonts w:ascii="Times New Roman"/>
          <w:b w:val="false"/>
          <w:i w:val="false"/>
          <w:color w:val="000000"/>
          <w:sz w:val="28"/>
        </w:rPr>
        <w:t>
      2) child (children) with disabilities – a child (children) with physical and (or) mental defects under eighteen years having restriction of life activity conditioned by congenital, hereditary, acquired diseases or consequences of injuries confirmed in established manner;</w:t>
      </w:r>
    </w:p>
    <w:bookmarkEnd w:id="3"/>
    <w:bookmarkStart w:name="z5" w:id="4"/>
    <w:p>
      <w:pPr>
        <w:spacing w:after="0"/>
        <w:ind w:left="0"/>
        <w:jc w:val="both"/>
      </w:pPr>
      <w:r>
        <w:rPr>
          <w:rFonts w:ascii="Times New Roman"/>
          <w:b w:val="false"/>
          <w:i w:val="false"/>
          <w:color w:val="000000"/>
          <w:sz w:val="28"/>
        </w:rPr>
        <w:t>
      3) “risk” group child – a child (children) under three years having high possibility of delay in physical and (or) mental development in the absence of early interruption and rendering of social and medical pedagogical correctional assistance;</w:t>
      </w:r>
    </w:p>
    <w:bookmarkEnd w:id="4"/>
    <w:bookmarkStart w:name="z6" w:id="5"/>
    <w:p>
      <w:pPr>
        <w:spacing w:after="0"/>
        <w:ind w:left="0"/>
        <w:jc w:val="both"/>
      </w:pPr>
      <w:r>
        <w:rPr>
          <w:rFonts w:ascii="Times New Roman"/>
          <w:b w:val="false"/>
          <w:i w:val="false"/>
          <w:color w:val="000000"/>
          <w:sz w:val="28"/>
        </w:rPr>
        <w:t>
      4) physical defect – stable violation of development and (or) functioning of organ (organs) requiring long termed social, medical and correctional pedagogical assistance;</w:t>
      </w:r>
    </w:p>
    <w:bookmarkEnd w:id="5"/>
    <w:bookmarkStart w:name="z126" w:id="6"/>
    <w:p>
      <w:pPr>
        <w:spacing w:after="0"/>
        <w:ind w:left="0"/>
        <w:jc w:val="both"/>
      </w:pPr>
      <w:r>
        <w:rPr>
          <w:rFonts w:ascii="Times New Roman"/>
          <w:b w:val="false"/>
          <w:i w:val="false"/>
          <w:color w:val="000000"/>
          <w:sz w:val="28"/>
        </w:rPr>
        <w:t>
      4-1) diagnostics – a set of medical services aimed at establishing the fact of the presence or absence of a disease in children;</w:t>
      </w:r>
    </w:p>
    <w:bookmarkEnd w:id="6"/>
    <w:bookmarkStart w:name="z7" w:id="7"/>
    <w:p>
      <w:pPr>
        <w:spacing w:after="0"/>
        <w:ind w:left="0"/>
        <w:jc w:val="both"/>
      </w:pPr>
      <w:r>
        <w:rPr>
          <w:rFonts w:ascii="Times New Roman"/>
          <w:b w:val="false"/>
          <w:i w:val="false"/>
          <w:color w:val="000000"/>
          <w:sz w:val="28"/>
        </w:rPr>
        <w:t>
      5) mental defect – temporary or permanent defect in development and (or) functioning of the mentality of a human including: consequences of sensory defects; speech disorder; defect of emotional-volitional sphere; consequences of brain injury; defect of mental development including mental retardation; delay of mental development and specific difficulties in teaching linked with it;</w:t>
      </w:r>
    </w:p>
    <w:bookmarkEnd w:id="7"/>
    <w:bookmarkStart w:name="z8" w:id="8"/>
    <w:p>
      <w:pPr>
        <w:spacing w:after="0"/>
        <w:ind w:left="0"/>
        <w:jc w:val="both"/>
      </w:pPr>
      <w:r>
        <w:rPr>
          <w:rFonts w:ascii="Times New Roman"/>
          <w:b w:val="false"/>
          <w:i w:val="false"/>
          <w:color w:val="000000"/>
          <w:sz w:val="28"/>
        </w:rPr>
        <w:t>
      6) complex defect – any combination of mental and physical defects;</w:t>
      </w:r>
    </w:p>
    <w:bookmarkEnd w:id="8"/>
    <w:bookmarkStart w:name="z9" w:id="9"/>
    <w:p>
      <w:pPr>
        <w:spacing w:after="0"/>
        <w:ind w:left="0"/>
        <w:jc w:val="both"/>
      </w:pPr>
      <w:r>
        <w:rPr>
          <w:rFonts w:ascii="Times New Roman"/>
          <w:b w:val="false"/>
          <w:i w:val="false"/>
          <w:color w:val="000000"/>
          <w:sz w:val="28"/>
        </w:rPr>
        <w:t>
      7) grave defect – mental and (or) physical defect expressed in such a grade that education in accordance with the state (including special) educational standards is unavailable and possibilities of education are restricted by mastering the skills of self-service, rudimentary knowledge on environment and simple labour skills or particular professional training;</w:t>
      </w:r>
    </w:p>
    <w:bookmarkEnd w:id="9"/>
    <w:bookmarkStart w:name="z10" w:id="10"/>
    <w:p>
      <w:pPr>
        <w:spacing w:after="0"/>
        <w:ind w:left="0"/>
        <w:jc w:val="both"/>
      </w:pPr>
      <w:r>
        <w:rPr>
          <w:rFonts w:ascii="Times New Roman"/>
          <w:b w:val="false"/>
          <w:i w:val="false"/>
          <w:color w:val="000000"/>
          <w:sz w:val="28"/>
        </w:rPr>
        <w:t>
      8) early intervention (early support) - social and medical pedagogical correctional support of children of the tender age (under three years) including screening of psychophysical defects, medical psychological-pedagogical diagnostics, treatment, developing training;</w:t>
      </w:r>
    </w:p>
    <w:bookmarkEnd w:id="10"/>
    <w:bookmarkStart w:name="z11" w:id="11"/>
    <w:p>
      <w:pPr>
        <w:spacing w:after="0"/>
        <w:ind w:left="0"/>
        <w:jc w:val="both"/>
      </w:pPr>
      <w:r>
        <w:rPr>
          <w:rFonts w:ascii="Times New Roman"/>
          <w:b w:val="false"/>
          <w:i w:val="false"/>
          <w:color w:val="000000"/>
          <w:sz w:val="28"/>
        </w:rPr>
        <w:t>
      9) social adaptation – active adaptation of children with disabilities to conditions of social environment by acquisition and perception of values, rules and standards of behavior accepted in society, and labour training in the process of purposeful social and medical pedagogical correctional assistance;</w:t>
      </w:r>
    </w:p>
    <w:bookmarkEnd w:id="11"/>
    <w:bookmarkStart w:name="z12" w:id="12"/>
    <w:p>
      <w:pPr>
        <w:spacing w:after="0"/>
        <w:ind w:left="0"/>
        <w:jc w:val="both"/>
      </w:pPr>
      <w:r>
        <w:rPr>
          <w:rFonts w:ascii="Times New Roman"/>
          <w:b w:val="false"/>
          <w:i w:val="false"/>
          <w:color w:val="000000"/>
          <w:sz w:val="28"/>
        </w:rPr>
        <w:t>
      10) social work – activity on rendering of assistance to separate persons, families in implementation of their social rights and guarantees by compensation of defected or lost functions impeding to their full social functioning;</w:t>
      </w:r>
    </w:p>
    <w:bookmarkEnd w:id="12"/>
    <w:bookmarkStart w:name="z13" w:id="13"/>
    <w:p>
      <w:pPr>
        <w:spacing w:after="0"/>
        <w:ind w:left="0"/>
        <w:jc w:val="both"/>
      </w:pPr>
      <w:r>
        <w:rPr>
          <w:rFonts w:ascii="Times New Roman"/>
          <w:b w:val="false"/>
          <w:i w:val="false"/>
          <w:color w:val="000000"/>
          <w:sz w:val="28"/>
        </w:rPr>
        <w:t>
      11) screening – mass standardize examination for the purpose of detection of the “risk” group children;</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12) Excluded by the Law of the Republic of Kazakhstan dated 26.06.2021 No. 56-VII (shall be enforced upon expiry of ten calendar days after the date of its first official publication);</w:t>
      </w:r>
      <w:r>
        <w:br/>
      </w:r>
      <w:r>
        <w:rPr>
          <w:rFonts w:ascii="Times New Roman"/>
          <w:b w:val="false"/>
          <w:i w:val="false"/>
          <w:color w:val="000000"/>
          <w:sz w:val="28"/>
        </w:rPr>
        <w:t>
</w:t>
      </w:r>
    </w:p>
    <w:bookmarkStart w:name="z15" w:id="14"/>
    <w:p>
      <w:pPr>
        <w:spacing w:after="0"/>
        <w:ind w:left="0"/>
        <w:jc w:val="both"/>
      </w:pPr>
      <w:r>
        <w:rPr>
          <w:rFonts w:ascii="Times New Roman"/>
          <w:b w:val="false"/>
          <w:i w:val="false"/>
          <w:color w:val="000000"/>
          <w:sz w:val="28"/>
        </w:rPr>
        <w:t>
      13) medical rehabilitating – complex of medical measures oriented to treatment, restoration of defected or lost functions of organism;</w:t>
      </w:r>
    </w:p>
    <w:bookmarkEnd w:id="14"/>
    <w:bookmarkStart w:name="z127" w:id="15"/>
    <w:p>
      <w:pPr>
        <w:spacing w:after="0"/>
        <w:ind w:left="0"/>
        <w:jc w:val="both"/>
      </w:pPr>
      <w:r>
        <w:rPr>
          <w:rFonts w:ascii="Times New Roman"/>
          <w:b w:val="false"/>
          <w:i w:val="false"/>
          <w:color w:val="000000"/>
          <w:sz w:val="28"/>
        </w:rPr>
        <w:t>
      13-1) social and medical pedagogical correctional support of children with disabilities – the activities of organizations of education, social protection of the population, health care, providing special social, medical and educational services, providing children with disabilities with conditions for overcoming and compensating for disability and aimed at creating opportunities for them to participate in society on an equal footing with other citizens;</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14) Excluded by the Law of the Republic of Kazakhstan dated 26.06.2021 No. 56-VII (shall be enforced upon expiry of ten calendar days after the date of its first official publication);</w:t>
      </w:r>
      <w:r>
        <w:br/>
      </w:r>
      <w:r>
        <w:rPr>
          <w:rFonts w:ascii="Times New Roman"/>
          <w:b w:val="false"/>
          <w:i w:val="false"/>
          <w:color w:val="000000"/>
          <w:sz w:val="28"/>
        </w:rPr>
        <w:t>
</w:t>
      </w:r>
    </w:p>
    <w:bookmarkStart w:name="z17" w:id="16"/>
    <w:p>
      <w:pPr>
        <w:spacing w:after="0"/>
        <w:ind w:left="0"/>
        <w:jc w:val="both"/>
      </w:pPr>
      <w:r>
        <w:rPr>
          <w:rFonts w:ascii="Times New Roman"/>
          <w:b w:val="false"/>
          <w:i w:val="false"/>
          <w:color w:val="000000"/>
          <w:sz w:val="28"/>
        </w:rPr>
        <w:t>
      15) special education – education provided to children with disabilities with creation of special conditions;</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16) Excluded by the Law of the Republic of Kazakhstan dated 26.06.2021 No. 56-VII (shall be enforced upon expiry of ten calendar days after the date of its first official publication);</w:t>
      </w:r>
      <w:r>
        <w:br/>
      </w:r>
      <w:r>
        <w:rPr>
          <w:rFonts w:ascii="Times New Roman"/>
          <w:b w:val="false"/>
          <w:i w:val="false"/>
          <w:color w:val="000000"/>
          <w:sz w:val="28"/>
        </w:rPr>
        <w:t>
</w:t>
      </w:r>
    </w:p>
    <w:bookmarkStart w:name="z19" w:id="17"/>
    <w:p>
      <w:pPr>
        <w:spacing w:after="0"/>
        <w:ind w:left="0"/>
        <w:jc w:val="both"/>
      </w:pPr>
      <w:r>
        <w:rPr>
          <w:rFonts w:ascii="Times New Roman"/>
          <w:b w:val="false"/>
          <w:i w:val="false"/>
          <w:color w:val="000000"/>
          <w:sz w:val="28"/>
        </w:rPr>
        <w:t>
      17) special organizations of education - organizations established for diagnostics and counseling, psychological and pedagogical support, education and upbringing of children with disabilities: psychological, medical and pedagogical consultations, rehabilitation centers, psychological and pedagogical correction rooms, kindergartens, speech therapy centers at schools and other organizations;</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18) Excluded by the Law of the Republic of Kazakhstan dated 26.06.2021 No. 56-VII (shall be enforced upon expiry of ten calendar days after the date of its first official publication);</w:t>
      </w:r>
      <w:r>
        <w:br/>
      </w:r>
      <w:r>
        <w:rPr>
          <w:rFonts w:ascii="Times New Roman"/>
          <w:b w:val="false"/>
          <w:i w:val="false"/>
          <w:color w:val="000000"/>
          <w:sz w:val="28"/>
        </w:rPr>
        <w:t>
</w:t>
      </w:r>
    </w:p>
    <w:bookmarkStart w:name="z21" w:id="18"/>
    <w:p>
      <w:pPr>
        <w:spacing w:after="0"/>
        <w:ind w:left="0"/>
        <w:jc w:val="both"/>
      </w:pPr>
      <w:r>
        <w:rPr>
          <w:rFonts w:ascii="Times New Roman"/>
          <w:b w:val="false"/>
          <w:i w:val="false"/>
          <w:color w:val="000000"/>
          <w:sz w:val="28"/>
        </w:rPr>
        <w:t>
      19) psychological examination – determination of special aspects of mental condition and potential possibilities of mental development of children with disabilities;</w:t>
      </w:r>
    </w:p>
    <w:bookmarkEnd w:id="18"/>
    <w:bookmarkStart w:name="z22" w:id="19"/>
    <w:p>
      <w:pPr>
        <w:spacing w:after="0"/>
        <w:ind w:left="0"/>
        <w:jc w:val="both"/>
      </w:pPr>
      <w:r>
        <w:rPr>
          <w:rFonts w:ascii="Times New Roman"/>
          <w:b w:val="false"/>
          <w:i w:val="false"/>
          <w:color w:val="000000"/>
          <w:sz w:val="28"/>
        </w:rPr>
        <w:t>
      20) social survey – determination of the grade of social deficiency that may be conditioned by restriction of physical independence, mobility, ability to engage in ordinary activities, economic self-reliance and ability to integration in society considering age standards for children of the relevant age;</w:t>
      </w:r>
    </w:p>
    <w:bookmarkEnd w:id="19"/>
    <w:bookmarkStart w:name="z23" w:id="20"/>
    <w:p>
      <w:pPr>
        <w:spacing w:after="0"/>
        <w:ind w:left="0"/>
        <w:jc w:val="both"/>
      </w:pPr>
      <w:r>
        <w:rPr>
          <w:rFonts w:ascii="Times New Roman"/>
          <w:b w:val="false"/>
          <w:i w:val="false"/>
          <w:color w:val="000000"/>
          <w:sz w:val="28"/>
        </w:rPr>
        <w:t>
      21) medical examination – determination of the type, gravity of defect (absence) of the function (functions) of separate organ or organism in general conditioning the restriction of life activity of children;</w:t>
      </w:r>
    </w:p>
    <w:bookmarkEnd w:id="20"/>
    <w:bookmarkStart w:name="z24" w:id="21"/>
    <w:p>
      <w:pPr>
        <w:spacing w:after="0"/>
        <w:ind w:left="0"/>
        <w:jc w:val="both"/>
      </w:pPr>
      <w:r>
        <w:rPr>
          <w:rFonts w:ascii="Times New Roman"/>
          <w:b w:val="false"/>
          <w:i w:val="false"/>
          <w:color w:val="000000"/>
          <w:sz w:val="28"/>
        </w:rPr>
        <w:t>
      23) pedagogical examination – determination of special aspects of intellectual development of children and their potential possibilities to play activity, obtaining of education and communication considering the age standards for children of the relevant age;</w:t>
      </w:r>
    </w:p>
    <w:bookmarkEnd w:id="21"/>
    <w:bookmarkStart w:name="z25" w:id="22"/>
    <w:p>
      <w:pPr>
        <w:spacing w:after="0"/>
        <w:ind w:left="0"/>
        <w:jc w:val="both"/>
      </w:pPr>
      <w:r>
        <w:rPr>
          <w:rFonts w:ascii="Times New Roman"/>
          <w:b w:val="false"/>
          <w:i w:val="false"/>
          <w:color w:val="000000"/>
          <w:sz w:val="28"/>
        </w:rPr>
        <w:t>
      23) professional diagnostics – determination of potential possibilities of children to mastering and performance of the skills of labour activity or profession considering existing mental and (or) physical defect;</w:t>
      </w:r>
    </w:p>
    <w:bookmarkEnd w:id="22"/>
    <w:bookmarkStart w:name="z26" w:id="23"/>
    <w:p>
      <w:pPr>
        <w:spacing w:after="0"/>
        <w:ind w:left="0"/>
        <w:jc w:val="both"/>
      </w:pPr>
      <w:r>
        <w:rPr>
          <w:rFonts w:ascii="Times New Roman"/>
          <w:b w:val="false"/>
          <w:i w:val="false"/>
          <w:color w:val="000000"/>
          <w:sz w:val="28"/>
        </w:rPr>
        <w:t>
      24) individual program of rehabilitating of a child with disabilities – the list of medical, psychological, pedagogical and social measures oriented to restoration of ability of a child to communal, public, professional activity in accordance with the structure of his (her) needs, circle of interests, level of aspiration considering forecasting of the level of his (her) somatic condition, psychophysical endurance, social status of family and possibilities of social infrastructure;</w:t>
      </w:r>
    </w:p>
    <w:bookmarkEnd w:id="23"/>
    <w:bookmarkStart w:name="z27" w:id="24"/>
    <w:p>
      <w:pPr>
        <w:spacing w:after="0"/>
        <w:ind w:left="0"/>
        <w:jc w:val="both"/>
      </w:pPr>
      <w:r>
        <w:rPr>
          <w:rFonts w:ascii="Times New Roman"/>
          <w:b w:val="false"/>
          <w:i w:val="false"/>
          <w:color w:val="000000"/>
          <w:sz w:val="28"/>
        </w:rPr>
        <w:t>
      25) authorized state body (hereinafter – authorized body) – central executive bodies carrying out management in the field of protection of health of citizens, education, social protection of population.</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 as amended by the Law of the Republic of Kazakhstan dated 26.06.2021 No. 56-VII (shall be enforced upon expiry of ten calendar days after the date of its first official publication).</w:t>
      </w:r>
      <w:r>
        <w:br/>
      </w:r>
      <w:r>
        <w:rPr>
          <w:rFonts w:ascii="Times New Roman"/>
          <w:b w:val="false"/>
          <w:i w:val="false"/>
          <w:color w:val="000000"/>
          <w:sz w:val="28"/>
        </w:rPr>
        <w:t>
</w:t>
      </w:r>
    </w:p>
    <w:bookmarkStart w:name="z28" w:id="25"/>
    <w:p>
      <w:pPr>
        <w:spacing w:after="0"/>
        <w:ind w:left="0"/>
        <w:jc w:val="left"/>
      </w:pPr>
      <w:r>
        <w:rPr>
          <w:rFonts w:ascii="Times New Roman"/>
          <w:b/>
          <w:i w:val="false"/>
          <w:color w:val="000000"/>
        </w:rPr>
        <w:t xml:space="preserve"> Article 2. Legislation of the Republic of Kazakhstan on social and medical pedagogical correctional assistance of children with disabilities</w:t>
      </w:r>
    </w:p>
    <w:bookmarkEnd w:id="25"/>
    <w:bookmarkStart w:name="z29" w:id="26"/>
    <w:p>
      <w:pPr>
        <w:spacing w:after="0"/>
        <w:ind w:left="0"/>
        <w:jc w:val="both"/>
      </w:pPr>
      <w:r>
        <w:rPr>
          <w:rFonts w:ascii="Times New Roman"/>
          <w:b w:val="false"/>
          <w:i w:val="false"/>
          <w:color w:val="000000"/>
          <w:sz w:val="28"/>
        </w:rPr>
        <w:t>
      1. The legislation of the Republic of Kazakhstan on social and medical pedagogical correctional assistance of children with disabilities is based on the Constitution of the Republic of Kazakhstan and consists of this Law and other regulatory legal acts of the Republic of Kazakhstan.</w:t>
      </w:r>
    </w:p>
    <w:bookmarkEnd w:id="26"/>
    <w:bookmarkStart w:name="z30" w:id="27"/>
    <w:p>
      <w:pPr>
        <w:spacing w:after="0"/>
        <w:ind w:left="0"/>
        <w:jc w:val="both"/>
      </w:pPr>
      <w:r>
        <w:rPr>
          <w:rFonts w:ascii="Times New Roman"/>
          <w:b w:val="false"/>
          <w:i w:val="false"/>
          <w:color w:val="000000"/>
          <w:sz w:val="28"/>
        </w:rPr>
        <w:t>
      2. If international treaty ratified by the Republic of Kazakhstan establishes other rules than those contained in this Law, the rules of international treaty shall be applied.</w:t>
      </w:r>
    </w:p>
    <w:bookmarkEnd w:id="27"/>
    <w:bookmarkStart w:name="z31" w:id="28"/>
    <w:p>
      <w:pPr>
        <w:spacing w:after="0"/>
        <w:ind w:left="0"/>
        <w:jc w:val="both"/>
      </w:pPr>
      <w:r>
        <w:rPr>
          <w:rFonts w:ascii="Times New Roman"/>
          <w:b w:val="false"/>
          <w:i w:val="false"/>
          <w:color w:val="000000"/>
          <w:sz w:val="28"/>
        </w:rPr>
        <w:t>
      3. Relations linked with state assistance of orphaned children, children with mental diseases, needy families and other categories of persons being in need of state assistance shall be regulated by this Law inasmuch as it is linked with social and medical pedagogical correctional assistance of children with disabilities.</w:t>
      </w:r>
    </w:p>
    <w:bookmarkEnd w:id="28"/>
    <w:bookmarkStart w:name="z32" w:id="29"/>
    <w:p>
      <w:pPr>
        <w:spacing w:after="0"/>
        <w:ind w:left="0"/>
        <w:jc w:val="left"/>
      </w:pPr>
      <w:r>
        <w:rPr>
          <w:rFonts w:ascii="Times New Roman"/>
          <w:b/>
          <w:i w:val="false"/>
          <w:color w:val="000000"/>
        </w:rPr>
        <w:t xml:space="preserve"> Article 3. Social and medical pedagogical correctional assistance of children with disabilities, its purposes, tasks and principles</w:t>
      </w:r>
    </w:p>
    <w:bookmarkEnd w:id="29"/>
    <w:bookmarkStart w:name="z33" w:id="30"/>
    <w:p>
      <w:pPr>
        <w:spacing w:after="0"/>
        <w:ind w:left="0"/>
        <w:jc w:val="both"/>
      </w:pPr>
      <w:r>
        <w:rPr>
          <w:rFonts w:ascii="Times New Roman"/>
          <w:b w:val="false"/>
          <w:i w:val="false"/>
          <w:color w:val="000000"/>
          <w:sz w:val="28"/>
        </w:rPr>
        <w:t>
      1. Social and medical pedagogical correctional assistance of children with disabilities shall begin from the birth of the child until his (her) attainment of majority age by conduct of mass complex medical, psychological, pedagogical and social examinations and professional diagnostics, development of individual program of rehabilitating, rendering of medical, pedagogical, psychological, social services and labour training.</w:t>
      </w:r>
    </w:p>
    <w:bookmarkEnd w:id="30"/>
    <w:bookmarkStart w:name="z34" w:id="31"/>
    <w:p>
      <w:pPr>
        <w:spacing w:after="0"/>
        <w:ind w:left="0"/>
        <w:jc w:val="both"/>
      </w:pPr>
      <w:r>
        <w:rPr>
          <w:rFonts w:ascii="Times New Roman"/>
          <w:b w:val="false"/>
          <w:i w:val="false"/>
          <w:color w:val="000000"/>
          <w:sz w:val="28"/>
        </w:rPr>
        <w:t>
      2. The purposes of social and medical pedagogical assistance are:</w:t>
      </w:r>
    </w:p>
    <w:bookmarkEnd w:id="31"/>
    <w:p>
      <w:pPr>
        <w:spacing w:after="0"/>
        <w:ind w:left="0"/>
        <w:jc w:val="both"/>
      </w:pPr>
      <w:r>
        <w:rPr>
          <w:rFonts w:ascii="Times New Roman"/>
          <w:b w:val="false"/>
          <w:i w:val="false"/>
          <w:color w:val="000000"/>
          <w:sz w:val="28"/>
        </w:rPr>
        <w:t>
      1) early (from the birth) detection of congenital and hereditary diseases, deviations from normal development;</w:t>
      </w:r>
    </w:p>
    <w:p>
      <w:pPr>
        <w:spacing w:after="0"/>
        <w:ind w:left="0"/>
        <w:jc w:val="both"/>
      </w:pPr>
      <w:r>
        <w:rPr>
          <w:rFonts w:ascii="Times New Roman"/>
          <w:b w:val="false"/>
          <w:i w:val="false"/>
          <w:color w:val="000000"/>
          <w:sz w:val="28"/>
        </w:rPr>
        <w:t>
      2) preventive treatment of delay and defects in development of children, prevention of the severe forms of disability;</w:t>
      </w:r>
    </w:p>
    <w:p>
      <w:pPr>
        <w:spacing w:after="0"/>
        <w:ind w:left="0"/>
        <w:jc w:val="both"/>
      </w:pPr>
      <w:r>
        <w:rPr>
          <w:rFonts w:ascii="Times New Roman"/>
          <w:b w:val="false"/>
          <w:i w:val="false"/>
          <w:color w:val="000000"/>
          <w:sz w:val="28"/>
        </w:rPr>
        <w:t>
      3) recession of level of children’s disability;</w:t>
      </w:r>
    </w:p>
    <w:p>
      <w:pPr>
        <w:spacing w:after="0"/>
        <w:ind w:left="0"/>
        <w:jc w:val="both"/>
      </w:pPr>
      <w:r>
        <w:rPr>
          <w:rFonts w:ascii="Times New Roman"/>
          <w:b w:val="false"/>
          <w:i w:val="false"/>
          <w:color w:val="000000"/>
          <w:sz w:val="28"/>
        </w:rPr>
        <w:t>
      4) compensation or restoration of physical, mental and other abilities of children with disabilities, realization of their social rights, assistance of the most fullest their social adaptation.</w:t>
      </w:r>
    </w:p>
    <w:bookmarkStart w:name="z35" w:id="32"/>
    <w:p>
      <w:pPr>
        <w:spacing w:after="0"/>
        <w:ind w:left="0"/>
        <w:jc w:val="both"/>
      </w:pPr>
      <w:r>
        <w:rPr>
          <w:rFonts w:ascii="Times New Roman"/>
          <w:b w:val="false"/>
          <w:i w:val="false"/>
          <w:color w:val="000000"/>
          <w:sz w:val="28"/>
        </w:rPr>
        <w:t>
      3. Tasks of social and medical pedagogical correctional assistance are:</w:t>
      </w:r>
    </w:p>
    <w:bookmarkEnd w:id="32"/>
    <w:p>
      <w:pPr>
        <w:spacing w:after="0"/>
        <w:ind w:left="0"/>
        <w:jc w:val="both"/>
      </w:pPr>
      <w:r>
        <w:rPr>
          <w:rFonts w:ascii="Times New Roman"/>
          <w:b w:val="false"/>
          <w:i w:val="false"/>
          <w:color w:val="000000"/>
          <w:sz w:val="28"/>
        </w:rPr>
        <w:t>
      1) creation of the unified state system of detection and recording of children with disabilities;</w:t>
      </w:r>
    </w:p>
    <w:p>
      <w:pPr>
        <w:spacing w:after="0"/>
        <w:ind w:left="0"/>
        <w:jc w:val="both"/>
      </w:pPr>
      <w:r>
        <w:rPr>
          <w:rFonts w:ascii="Times New Roman"/>
          <w:b w:val="false"/>
          <w:i w:val="false"/>
          <w:color w:val="000000"/>
          <w:sz w:val="28"/>
        </w:rPr>
        <w:t>
      2) development of the network of organizations carrying out special educational and special social services;</w:t>
      </w:r>
    </w:p>
    <w:p>
      <w:pPr>
        <w:spacing w:after="0"/>
        <w:ind w:left="0"/>
        <w:jc w:val="both"/>
      </w:pPr>
      <w:r>
        <w:rPr>
          <w:rFonts w:ascii="Times New Roman"/>
          <w:b w:val="false"/>
          <w:i w:val="false"/>
          <w:color w:val="000000"/>
          <w:sz w:val="28"/>
        </w:rPr>
        <w:t>
      3) social adaptation of children with disabilities;</w:t>
      </w:r>
    </w:p>
    <w:p>
      <w:pPr>
        <w:spacing w:after="0"/>
        <w:ind w:left="0"/>
        <w:jc w:val="both"/>
      </w:pPr>
      <w:r>
        <w:rPr>
          <w:rFonts w:ascii="Times New Roman"/>
          <w:b w:val="false"/>
          <w:i w:val="false"/>
          <w:color w:val="000000"/>
          <w:sz w:val="28"/>
        </w:rPr>
        <w:t>
      4) social assistance of families having the children with disabilities;</w:t>
      </w:r>
    </w:p>
    <w:p>
      <w:pPr>
        <w:spacing w:after="0"/>
        <w:ind w:left="0"/>
        <w:jc w:val="both"/>
      </w:pPr>
      <w:r>
        <w:rPr>
          <w:rFonts w:ascii="Times New Roman"/>
          <w:b w:val="false"/>
          <w:i w:val="false"/>
          <w:color w:val="000000"/>
          <w:sz w:val="28"/>
        </w:rPr>
        <w:t>
      5) staff, scientific and organizational methodical assistance of organizations carrying out social and medical pedagogical correctional assistance;</w:t>
      </w:r>
    </w:p>
    <w:p>
      <w:pPr>
        <w:spacing w:after="0"/>
        <w:ind w:left="0"/>
        <w:jc w:val="both"/>
      </w:pPr>
      <w:r>
        <w:rPr>
          <w:rFonts w:ascii="Times New Roman"/>
          <w:b w:val="false"/>
          <w:i w:val="false"/>
          <w:color w:val="000000"/>
          <w:sz w:val="28"/>
        </w:rPr>
        <w:t>
      6) integration of the activity of organizations of social protection of population, health care service, education on the issues of social and medical pedagogical correctional assistance of children with disabilities.</w:t>
      </w:r>
    </w:p>
    <w:bookmarkStart w:name="z36" w:id="33"/>
    <w:p>
      <w:pPr>
        <w:spacing w:after="0"/>
        <w:ind w:left="0"/>
        <w:jc w:val="both"/>
      </w:pPr>
      <w:r>
        <w:rPr>
          <w:rFonts w:ascii="Times New Roman"/>
          <w:b w:val="false"/>
          <w:i w:val="false"/>
          <w:color w:val="000000"/>
          <w:sz w:val="28"/>
        </w:rPr>
        <w:t>
      4. Social and medical pedagogical correctional assistance is based on the following principles:</w:t>
      </w:r>
    </w:p>
    <w:bookmarkEnd w:id="33"/>
    <w:p>
      <w:pPr>
        <w:spacing w:after="0"/>
        <w:ind w:left="0"/>
        <w:jc w:val="both"/>
      </w:pPr>
      <w:r>
        <w:rPr>
          <w:rFonts w:ascii="Times New Roman"/>
          <w:b w:val="false"/>
          <w:i w:val="false"/>
          <w:color w:val="000000"/>
          <w:sz w:val="28"/>
        </w:rPr>
        <w:t>
      1) guarantee rendering of social assistance and rehabilitating assistance for children with disabilities and their families;</w:t>
      </w:r>
    </w:p>
    <w:p>
      <w:pPr>
        <w:spacing w:after="0"/>
        <w:ind w:left="0"/>
        <w:jc w:val="both"/>
      </w:pPr>
      <w:r>
        <w:rPr>
          <w:rFonts w:ascii="Times New Roman"/>
          <w:b w:val="false"/>
          <w:i w:val="false"/>
          <w:color w:val="000000"/>
          <w:sz w:val="28"/>
        </w:rPr>
        <w:t>
      2) assistance of family having a child with disabilities, and specialists of organizations carrying out social and medical pedagogical correctional assistance;</w:t>
      </w:r>
    </w:p>
    <w:p>
      <w:pPr>
        <w:spacing w:after="0"/>
        <w:ind w:left="0"/>
        <w:jc w:val="both"/>
      </w:pPr>
      <w:r>
        <w:rPr>
          <w:rFonts w:ascii="Times New Roman"/>
          <w:b w:val="false"/>
          <w:i w:val="false"/>
          <w:color w:val="000000"/>
          <w:sz w:val="28"/>
        </w:rPr>
        <w:t>
      3) availability and equal rights of children for early assistance and education independently from the grade of restriction of abilities, age, social status;</w:t>
      </w:r>
    </w:p>
    <w:p>
      <w:pPr>
        <w:spacing w:after="0"/>
        <w:ind w:left="0"/>
        <w:jc w:val="both"/>
      </w:pPr>
      <w:r>
        <w:rPr>
          <w:rFonts w:ascii="Times New Roman"/>
          <w:b w:val="false"/>
          <w:i w:val="false"/>
          <w:color w:val="000000"/>
          <w:sz w:val="28"/>
        </w:rPr>
        <w:t>
      4) individuality of approach to each child and differentiation of rendering social and medical pedagogical correctional assistance.</w:t>
      </w:r>
    </w:p>
    <w:bookmarkStart w:name="z37" w:id="34"/>
    <w:p>
      <w:pPr>
        <w:spacing w:after="0"/>
        <w:ind w:left="0"/>
        <w:jc w:val="left"/>
      </w:pPr>
      <w:r>
        <w:rPr>
          <w:rFonts w:ascii="Times New Roman"/>
          <w:b/>
          <w:i w:val="false"/>
          <w:color w:val="000000"/>
        </w:rPr>
        <w:t xml:space="preserve"> Chapter 2. State regulation of the issues of social and</w:t>
      </w:r>
      <w:r>
        <w:br/>
      </w:r>
      <w:r>
        <w:rPr>
          <w:rFonts w:ascii="Times New Roman"/>
          <w:b/>
          <w:i w:val="false"/>
          <w:color w:val="000000"/>
        </w:rPr>
        <w:t>medical pedagogical correctional assistance for children</w:t>
      </w:r>
      <w:r>
        <w:br/>
      </w:r>
      <w:r>
        <w:rPr>
          <w:rFonts w:ascii="Times New Roman"/>
          <w:b/>
          <w:i w:val="false"/>
          <w:color w:val="000000"/>
        </w:rPr>
        <w:t>with disabilities</w:t>
      </w:r>
    </w:p>
    <w:bookmarkEnd w:id="34"/>
    <w:bookmarkStart w:name="z38" w:id="35"/>
    <w:p>
      <w:pPr>
        <w:spacing w:after="0"/>
        <w:ind w:left="0"/>
        <w:jc w:val="left"/>
      </w:pPr>
      <w:r>
        <w:rPr>
          <w:rFonts w:ascii="Times New Roman"/>
          <w:b/>
          <w:i w:val="false"/>
          <w:color w:val="000000"/>
        </w:rPr>
        <w:t xml:space="preserve"> Article 4. Competence of the Government of the Republic of Kazakhstan</w:t>
      </w:r>
    </w:p>
    <w:bookmarkEnd w:id="35"/>
    <w:p>
      <w:pPr>
        <w:spacing w:after="0"/>
        <w:ind w:left="0"/>
        <w:jc w:val="both"/>
      </w:pPr>
      <w:r>
        <w:rPr>
          <w:rFonts w:ascii="Times New Roman"/>
          <w:b w:val="false"/>
          <w:i w:val="false"/>
          <w:color w:val="000000"/>
          <w:sz w:val="28"/>
        </w:rPr>
        <w:t>
      The Government of the Republic of Kazakhstan shall:</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 is excluded by the Law of the Republic of Kazakhstan dated 03.07.2013 No. 124-V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 excluded by the Law of the Republic of Kazakhstan dated 19.04.2023 No. 223-VII (shall be enforced ten calendar days after the date of its first official publication).</w:t>
      </w:r>
      <w:r>
        <w:br/>
      </w:r>
      <w:r>
        <w:rPr>
          <w:rFonts w:ascii="Times New Roman"/>
          <w:b w:val="false"/>
          <w:i w:val="false"/>
          <w:color w:val="000000"/>
          <w:sz w:val="28"/>
        </w:rPr>
        <w:t>
</w:t>
      </w:r>
    </w:p>
    <w:bookmarkStart w:name="z41" w:id="36"/>
    <w:p>
      <w:pPr>
        <w:spacing w:after="0"/>
        <w:ind w:left="0"/>
        <w:jc w:val="both"/>
      </w:pPr>
      <w:r>
        <w:rPr>
          <w:rFonts w:ascii="Times New Roman"/>
          <w:b w:val="false"/>
          <w:i w:val="false"/>
          <w:color w:val="000000"/>
          <w:sz w:val="28"/>
        </w:rPr>
        <w:t>
      3) approve gratuitous guaranteed volume of medical aid in the scope of social and medical pedagogical correctional assistance for children with disabilities upon recommendation of the authorized body in the field of protection of health of citizens;</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4) excluded by the Law of the Republic of Kazakhstan dated 26.06.2021 No. 56-VII (shall be enforced upon expiry of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5) excluded by the Law of the Republic of Kazakhstan dated 19.04.2023 No. 223-VII (shall be enforced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Footnote. Article 4 as amended by the Laws of the Republic of Kazakhstan dated 27.07.2007 No. 320 (the order of enforcement see Article 2); dated 05.07.2011 No. 452-IV (shall be enforced from 13.10.2011); dated 10.07.2012 No. 31-V (shall be enforced upon expiry of ten calendar days after its first official publication); dated 03.07.2013 No. 124-V (shall be enforced upon expiry of ten calendar days after its first official publication); dated 26.06.2021 No. 56-VII (shall be enforced upon expiry of ten calendar days after the date of its first official publication); dated 19.04.2023 No. 223-VII (shall be enforced ten calendar days after the date of its first official publication).</w:t>
      </w:r>
      <w:r>
        <w:br/>
      </w:r>
      <w:r>
        <w:rPr>
          <w:rFonts w:ascii="Times New Roman"/>
          <w:b w:val="false"/>
          <w:i w:val="false"/>
          <w:color w:val="000000"/>
          <w:sz w:val="28"/>
        </w:rPr>
        <w:t>
</w:t>
      </w:r>
    </w:p>
    <w:bookmarkStart w:name="z44" w:id="37"/>
    <w:p>
      <w:pPr>
        <w:spacing w:after="0"/>
        <w:ind w:left="0"/>
        <w:jc w:val="left"/>
      </w:pPr>
      <w:r>
        <w:rPr>
          <w:rFonts w:ascii="Times New Roman"/>
          <w:b/>
          <w:i w:val="false"/>
          <w:color w:val="000000"/>
        </w:rPr>
        <w:t xml:space="preserve"> Article 5. Competence of the authorized body in the field of protection of health of citizens</w:t>
      </w:r>
    </w:p>
    <w:bookmarkEnd w:id="37"/>
    <w:p>
      <w:pPr>
        <w:spacing w:after="0"/>
        <w:ind w:left="0"/>
        <w:jc w:val="both"/>
      </w:pPr>
      <w:r>
        <w:rPr>
          <w:rFonts w:ascii="Times New Roman"/>
          <w:b w:val="false"/>
          <w:i w:val="false"/>
          <w:color w:val="000000"/>
          <w:sz w:val="28"/>
        </w:rPr>
        <w:t>
      Authorized body in the field of protection of health of citizens shall:</w:t>
      </w:r>
    </w:p>
    <w:bookmarkStart w:name="z45" w:id="38"/>
    <w:p>
      <w:pPr>
        <w:spacing w:after="0"/>
        <w:ind w:left="0"/>
        <w:jc w:val="both"/>
      </w:pPr>
      <w:r>
        <w:rPr>
          <w:rFonts w:ascii="Times New Roman"/>
          <w:b w:val="false"/>
          <w:i w:val="false"/>
          <w:color w:val="000000"/>
          <w:sz w:val="28"/>
        </w:rPr>
        <w:t>
      1) determine the procedure for organizing the screening for maximum early detection of the “risk” group children in the subjects (objects) of health care providing obstetric services, health care organizations providing primary health care and (or) consultative and diagnostic care, and sending the results of screening and children of the “risk” group to psychological, medical and pedagogical consultations;</w:t>
      </w:r>
    </w:p>
    <w:bookmarkEnd w:id="38"/>
    <w:bookmarkStart w:name="z46" w:id="39"/>
    <w:p>
      <w:pPr>
        <w:spacing w:after="0"/>
        <w:ind w:left="0"/>
        <w:jc w:val="both"/>
      </w:pPr>
      <w:r>
        <w:rPr>
          <w:rFonts w:ascii="Times New Roman"/>
          <w:b w:val="false"/>
          <w:i w:val="false"/>
          <w:color w:val="000000"/>
          <w:sz w:val="28"/>
        </w:rPr>
        <w:t>
      2) determine procedure for organizing diagnostics, treatment of different types of pathology of children with physical and (or) mental defects;</w:t>
      </w:r>
    </w:p>
    <w:bookmarkEnd w:id="39"/>
    <w:bookmarkStart w:name="z47" w:id="40"/>
    <w:p>
      <w:pPr>
        <w:spacing w:after="0"/>
        <w:ind w:left="0"/>
        <w:jc w:val="both"/>
      </w:pPr>
      <w:r>
        <w:rPr>
          <w:rFonts w:ascii="Times New Roman"/>
          <w:b w:val="false"/>
          <w:i w:val="false"/>
          <w:color w:val="000000"/>
          <w:sz w:val="28"/>
        </w:rPr>
        <w:t>
      3) ensure training of general practitioners, pediatrists and paramedical workers jointly with the authorized body in the field of education on the issues of early detection of the “risk” group children;</w:t>
      </w:r>
    </w:p>
    <w:bookmarkEnd w:id="40"/>
    <w:bookmarkStart w:name="z48" w:id="41"/>
    <w:p>
      <w:pPr>
        <w:spacing w:after="0"/>
        <w:ind w:left="0"/>
        <w:jc w:val="both"/>
      </w:pPr>
      <w:r>
        <w:rPr>
          <w:rFonts w:ascii="Times New Roman"/>
          <w:b w:val="false"/>
          <w:i w:val="false"/>
          <w:color w:val="000000"/>
          <w:sz w:val="28"/>
        </w:rPr>
        <w:t>
      4) promote use of international experience on diagnostics and treatment of children with disabilities;</w:t>
      </w:r>
    </w:p>
    <w:bookmarkEnd w:id="41"/>
    <w:bookmarkStart w:name="z49" w:id="42"/>
    <w:p>
      <w:pPr>
        <w:spacing w:after="0"/>
        <w:ind w:left="0"/>
        <w:jc w:val="both"/>
      </w:pPr>
      <w:r>
        <w:rPr>
          <w:rFonts w:ascii="Times New Roman"/>
          <w:b w:val="false"/>
          <w:i w:val="false"/>
          <w:color w:val="000000"/>
          <w:sz w:val="28"/>
        </w:rPr>
        <w:t>
      5) carry out other powers provided by this Law, other Laws of the Republic of Kazakhstan, acts of the President of the Republic of Kazakhstan and the Government of the Republic of Kazakhstan.</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 as amended by the Law of the Republic of Kazakhstan dated 05.07.2011 No. 452-IV (shall be enforced from 13.10.2011); dated 26.06.2021 No. 56-VII (shall be enforced upon expiry of ten calendar days after the date of its first official publication).</w:t>
      </w:r>
      <w:r>
        <w:br/>
      </w:r>
      <w:r>
        <w:rPr>
          <w:rFonts w:ascii="Times New Roman"/>
          <w:b w:val="false"/>
          <w:i w:val="false"/>
          <w:color w:val="000000"/>
          <w:sz w:val="28"/>
        </w:rPr>
        <w:t>
</w:t>
      </w:r>
    </w:p>
    <w:bookmarkStart w:name="z50" w:id="43"/>
    <w:p>
      <w:pPr>
        <w:spacing w:after="0"/>
        <w:ind w:left="0"/>
        <w:jc w:val="left"/>
      </w:pPr>
      <w:r>
        <w:rPr>
          <w:rFonts w:ascii="Times New Roman"/>
          <w:b/>
          <w:i w:val="false"/>
          <w:color w:val="000000"/>
        </w:rPr>
        <w:t xml:space="preserve"> Article 6. Competence of the authorized body in the field of education</w:t>
      </w:r>
    </w:p>
    <w:bookmarkEnd w:id="43"/>
    <w:p>
      <w:pPr>
        <w:spacing w:after="0"/>
        <w:ind w:left="0"/>
        <w:jc w:val="both"/>
      </w:pPr>
      <w:r>
        <w:rPr>
          <w:rFonts w:ascii="Times New Roman"/>
          <w:b w:val="false"/>
          <w:i w:val="false"/>
          <w:color w:val="000000"/>
          <w:sz w:val="28"/>
        </w:rPr>
        <w:t>
      Authorized body in the field of education shall:</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 Excluded by the Law of the Republic of Kazakhstan dated 26.06.2021 No. 56-VII (shall be enforced upon expiry of ten calendar days after the date of its first official publication).</w:t>
      </w:r>
      <w:r>
        <w:br/>
      </w:r>
      <w:r>
        <w:rPr>
          <w:rFonts w:ascii="Times New Roman"/>
          <w:b w:val="false"/>
          <w:i w:val="false"/>
          <w:color w:val="000000"/>
          <w:sz w:val="28"/>
        </w:rPr>
        <w:t>
</w:t>
      </w:r>
    </w:p>
    <w:bookmarkStart w:name="z52" w:id="44"/>
    <w:p>
      <w:pPr>
        <w:spacing w:after="0"/>
        <w:ind w:left="0"/>
        <w:jc w:val="both"/>
      </w:pPr>
      <w:r>
        <w:rPr>
          <w:rFonts w:ascii="Times New Roman"/>
          <w:b w:val="false"/>
          <w:i w:val="false"/>
          <w:color w:val="000000"/>
          <w:sz w:val="28"/>
        </w:rPr>
        <w:t>
      2) determine uniform principles and standards of special conditions for receiving education;</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2-1) is excluded by the Law of the Republic of Kazakhstan dated 03.07.2013 No. 124-V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3) Excluded by the Law of the Republic of Kazakhstan dated 26.06.2021 No. 56-VII (shall be enforced upon expiry of ten calendar days after the date of its first official publication).</w:t>
      </w:r>
      <w:r>
        <w:br/>
      </w:r>
      <w:r>
        <w:rPr>
          <w:rFonts w:ascii="Times New Roman"/>
          <w:b w:val="false"/>
          <w:i w:val="false"/>
          <w:color w:val="000000"/>
          <w:sz w:val="28"/>
        </w:rPr>
        <w:t>
</w:t>
      </w:r>
    </w:p>
    <w:bookmarkStart w:name="z55" w:id="45"/>
    <w:p>
      <w:pPr>
        <w:spacing w:after="0"/>
        <w:ind w:left="0"/>
        <w:jc w:val="both"/>
      </w:pPr>
      <w:r>
        <w:rPr>
          <w:rFonts w:ascii="Times New Roman"/>
          <w:b w:val="false"/>
          <w:i w:val="false"/>
          <w:color w:val="000000"/>
          <w:sz w:val="28"/>
        </w:rPr>
        <w:t>
      4) establish the list of types and forms of special educational organizations; determine necessary quantity of places in educational organizations for persons being in need of special education;</w:t>
      </w:r>
    </w:p>
    <w:bookmarkEnd w:id="45"/>
    <w:bookmarkStart w:name="z56" w:id="46"/>
    <w:p>
      <w:pPr>
        <w:spacing w:after="0"/>
        <w:ind w:left="0"/>
        <w:jc w:val="both"/>
      </w:pPr>
      <w:r>
        <w:rPr>
          <w:rFonts w:ascii="Times New Roman"/>
          <w:b w:val="false"/>
          <w:i w:val="false"/>
          <w:color w:val="000000"/>
          <w:sz w:val="28"/>
        </w:rPr>
        <w:t>
      5) establish compulsory minimum requirements to material and technical and educational-methodical equipment and ensuring of educational organization carrying out teaching of children with disabilities;</w:t>
      </w:r>
    </w:p>
    <w:bookmarkEnd w:id="46"/>
    <w:bookmarkStart w:name="z57" w:id="47"/>
    <w:p>
      <w:pPr>
        <w:spacing w:after="0"/>
        <w:ind w:left="0"/>
        <w:jc w:val="both"/>
      </w:pPr>
      <w:r>
        <w:rPr>
          <w:rFonts w:ascii="Times New Roman"/>
          <w:b w:val="false"/>
          <w:i w:val="false"/>
          <w:color w:val="000000"/>
          <w:sz w:val="28"/>
        </w:rPr>
        <w:t>
      6) determine methods of attesting the educates;</w:t>
      </w:r>
    </w:p>
    <w:bookmarkEnd w:id="47"/>
    <w:bookmarkStart w:name="z58" w:id="48"/>
    <w:p>
      <w:pPr>
        <w:spacing w:after="0"/>
        <w:ind w:left="0"/>
        <w:jc w:val="both"/>
      </w:pPr>
      <w:r>
        <w:rPr>
          <w:rFonts w:ascii="Times New Roman"/>
          <w:b w:val="false"/>
          <w:i w:val="false"/>
          <w:color w:val="000000"/>
          <w:sz w:val="28"/>
        </w:rPr>
        <w:t>
      7) develop and approve standard requirements for technical means of teaching the children with disabilities jointly with the authorized bodies in the field of protection of health of citizens, social protection;</w:t>
      </w:r>
    </w:p>
    <w:bookmarkEnd w:id="48"/>
    <w:p>
      <w:pPr>
        <w:spacing w:after="0"/>
        <w:ind w:left="0"/>
        <w:jc w:val="both"/>
      </w:pPr>
      <w:r>
        <w:rPr>
          <w:rFonts w:ascii="Times New Roman"/>
          <w:b w:val="false"/>
          <w:i w:val="false"/>
          <w:color w:val="000000"/>
          <w:sz w:val="28"/>
        </w:rPr>
        <w:t>
      7-1) together with the authorized bodies for citizens’ health protection, social welfare, determine the standards of social services and social security in  social and medical-pedagogical correctional support for children with disabilities;</w:t>
      </w:r>
    </w:p>
    <w:bookmarkStart w:name="z59" w:id="49"/>
    <w:p>
      <w:pPr>
        <w:spacing w:after="0"/>
        <w:ind w:left="0"/>
        <w:jc w:val="both"/>
      </w:pPr>
      <w:r>
        <w:rPr>
          <w:rFonts w:ascii="Times New Roman"/>
          <w:b w:val="false"/>
          <w:i w:val="false"/>
          <w:color w:val="000000"/>
          <w:sz w:val="28"/>
        </w:rPr>
        <w:t>
      8) carry out coordination of activity on scientific methodical ensuring of educational organizations;</w:t>
      </w:r>
    </w:p>
    <w:bookmarkEnd w:id="49"/>
    <w:bookmarkStart w:name="z60" w:id="50"/>
    <w:p>
      <w:pPr>
        <w:spacing w:after="0"/>
        <w:ind w:left="0"/>
        <w:jc w:val="both"/>
      </w:pPr>
      <w:r>
        <w:rPr>
          <w:rFonts w:ascii="Times New Roman"/>
          <w:b w:val="false"/>
          <w:i w:val="false"/>
          <w:color w:val="000000"/>
          <w:sz w:val="28"/>
        </w:rPr>
        <w:t>
      9) carry out state control of performance of the legislation of the Republic of Kazakhstan and regulatory legal acts in the field of special education;</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10) is excluded by the Law of the Republic of Kazakhstan dated 03.07.2013 No. 124-V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11) (is excluded)</w:t>
      </w:r>
      <w:r>
        <w:br/>
      </w:r>
      <w:r>
        <w:rPr>
          <w:rFonts w:ascii="Times New Roman"/>
          <w:b w:val="false"/>
          <w:i w:val="false"/>
          <w:color w:val="000000"/>
          <w:sz w:val="28"/>
        </w:rPr>
        <w:t>
</w:t>
      </w:r>
    </w:p>
    <w:bookmarkStart w:name="z63" w:id="51"/>
    <w:p>
      <w:pPr>
        <w:spacing w:after="0"/>
        <w:ind w:left="0"/>
        <w:jc w:val="both"/>
      </w:pPr>
      <w:r>
        <w:rPr>
          <w:rFonts w:ascii="Times New Roman"/>
          <w:b w:val="false"/>
          <w:i w:val="false"/>
          <w:color w:val="000000"/>
          <w:sz w:val="28"/>
        </w:rPr>
        <w:t>
      12) carry out other powers provided by this Law, other Laws of the Republic of Kazakhstan, acts of the President of the Republic of Kazakhstan and the Government of the Republic of Kazakhstan.</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 as amended by the Laws of the Republic of Kazakhstan dated 20.12.2004 No. 13 (shall be enforced from 01.01.2005); dated 27.07.2007 No. 320 (the order of enforcement see Article 2); dated 19.03.2010 No. 258-IV; dated 05.07.2011 No. 452-IV (shall be enforced from 13.10.2011); dated 03.07.2013 No. 124-V (shall be enforced upon expiry of ten calendar days after its first official publication); dated 26.06.2021 No. 56-VII (shall be enforced upon expiry of ten calendar days after the date of its first official publication); dated 19.04.2023 No. 223-VII (shall be enforced ten calendar days after the day of its first official publication).</w:t>
      </w:r>
      <w:r>
        <w:br/>
      </w:r>
      <w:r>
        <w:rPr>
          <w:rFonts w:ascii="Times New Roman"/>
          <w:b w:val="false"/>
          <w:i w:val="false"/>
          <w:color w:val="000000"/>
          <w:sz w:val="28"/>
        </w:rPr>
        <w:t>
</w:t>
      </w:r>
    </w:p>
    <w:bookmarkStart w:name="z64" w:id="52"/>
    <w:p>
      <w:pPr>
        <w:spacing w:after="0"/>
        <w:ind w:left="0"/>
        <w:jc w:val="left"/>
      </w:pPr>
      <w:r>
        <w:rPr>
          <w:rFonts w:ascii="Times New Roman"/>
          <w:b/>
          <w:i w:val="false"/>
          <w:color w:val="000000"/>
        </w:rPr>
        <w:t xml:space="preserve"> Article 7. Competence of the authorized body in the field of social protection of population</w:t>
      </w:r>
    </w:p>
    <w:bookmarkEnd w:id="52"/>
    <w:p>
      <w:pPr>
        <w:spacing w:after="0"/>
        <w:ind w:left="0"/>
        <w:jc w:val="both"/>
      </w:pPr>
      <w:r>
        <w:rPr>
          <w:rFonts w:ascii="Times New Roman"/>
          <w:b w:val="false"/>
          <w:i w:val="false"/>
          <w:color w:val="000000"/>
          <w:sz w:val="28"/>
        </w:rPr>
        <w:t>
      Authorized body in the field of social protection shall:</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 (is excluded);</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 is excluded by the Law of the Republic of Kazakhstan dated 03.07.2013 No. 124-V (shall be enforced upon expiry of ten calendar days after its first official publication);</w:t>
      </w:r>
      <w:r>
        <w:br/>
      </w:r>
      <w:r>
        <w:rPr>
          <w:rFonts w:ascii="Times New Roman"/>
          <w:b w:val="false"/>
          <w:i w:val="false"/>
          <w:color w:val="000000"/>
          <w:sz w:val="28"/>
        </w:rPr>
        <w:t>
</w:t>
      </w:r>
    </w:p>
    <w:bookmarkStart w:name="z67" w:id="53"/>
    <w:p>
      <w:pPr>
        <w:spacing w:after="0"/>
        <w:ind w:left="0"/>
        <w:jc w:val="both"/>
      </w:pPr>
      <w:r>
        <w:rPr>
          <w:rFonts w:ascii="Times New Roman"/>
          <w:b w:val="false"/>
          <w:i w:val="false"/>
          <w:color w:val="000000"/>
          <w:sz w:val="28"/>
        </w:rPr>
        <w:t>
      3) determine functions and character of activity of social employees, establish the list of specialties and qualification requirements to them, render methodical assistance to social employees;</w:t>
      </w:r>
    </w:p>
    <w:bookmarkEnd w:id="53"/>
    <w:bookmarkStart w:name="z68" w:id="54"/>
    <w:p>
      <w:pPr>
        <w:spacing w:after="0"/>
        <w:ind w:left="0"/>
        <w:jc w:val="both"/>
      </w:pPr>
      <w:r>
        <w:rPr>
          <w:rFonts w:ascii="Times New Roman"/>
          <w:b w:val="false"/>
          <w:i w:val="false"/>
          <w:color w:val="000000"/>
          <w:sz w:val="28"/>
        </w:rPr>
        <w:t>
      4) develop social standards, types and forms of providing special social services;</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5) (is excluded);</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6) is excluded by the Law of the Republic of Kazakhstan dated 13.01.2014 No. 159-V (shall be enforced upon expiry of ten calendar days after the date of its first official publication);</w:t>
      </w:r>
      <w:r>
        <w:br/>
      </w:r>
      <w:r>
        <w:rPr>
          <w:rFonts w:ascii="Times New Roman"/>
          <w:b w:val="false"/>
          <w:i w:val="false"/>
          <w:color w:val="000000"/>
          <w:sz w:val="28"/>
        </w:rPr>
        <w:t>
</w:t>
      </w:r>
    </w:p>
    <w:bookmarkStart w:name="z71" w:id="55"/>
    <w:p>
      <w:pPr>
        <w:spacing w:after="0"/>
        <w:ind w:left="0"/>
        <w:jc w:val="both"/>
      </w:pPr>
      <w:r>
        <w:rPr>
          <w:rFonts w:ascii="Times New Roman"/>
          <w:b w:val="false"/>
          <w:i w:val="false"/>
          <w:color w:val="000000"/>
          <w:sz w:val="28"/>
        </w:rPr>
        <w:t>
      7) develop the standards of social service, procedure for gratuitous social service;</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8) is excluded by the Law of the Republic of Kazakhstan dated 13.06.2013 No. 102-V (shall be enforced upon expiry of ten calendar days after its first official publication);</w:t>
      </w:r>
      <w:r>
        <w:br/>
      </w:r>
      <w:r>
        <w:rPr>
          <w:rFonts w:ascii="Times New Roman"/>
          <w:b w:val="false"/>
          <w:i w:val="false"/>
          <w:color w:val="000000"/>
          <w:sz w:val="28"/>
        </w:rPr>
        <w:t>
</w:t>
      </w:r>
    </w:p>
    <w:bookmarkStart w:name="z73" w:id="56"/>
    <w:p>
      <w:pPr>
        <w:spacing w:after="0"/>
        <w:ind w:left="0"/>
        <w:jc w:val="both"/>
      </w:pPr>
      <w:r>
        <w:rPr>
          <w:rFonts w:ascii="Times New Roman"/>
          <w:b w:val="false"/>
          <w:i w:val="false"/>
          <w:color w:val="000000"/>
          <w:sz w:val="28"/>
        </w:rPr>
        <w:t>
      9) carry out other powers provided by this Law, other Laws of the Republic of Kazakhstan, acts of the President of the Republic of Kazakhstan and the Government of the Republic of Kazakhstan.</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 as amended by the Laws of the Republic of Kazakhstan dated 20.12.2004 No. 13 (shall be enforced from 01.01.2015); dated 05.07.2011 No. 452-IV (shall be enforced from 13.10.2011); dated 10.07.2012 No. 31-V (shall be enforced upon expiry of ten calendar days after its first official publication); dated 13.06.2013 No. 102-V (shall be enforced upon expiry of ten calendar days after its first official publication); dated 03.07.2013 No. 124-V (shall be enforced upon expiry of ten calendar days after its first official publication); dated 13.01.2014 No. 159-V (shall be enforced upon expiry of ten calendar days after the date of its first official publication).</w:t>
      </w:r>
      <w:r>
        <w:br/>
      </w:r>
      <w:r>
        <w:rPr>
          <w:rFonts w:ascii="Times New Roman"/>
          <w:b w:val="false"/>
          <w:i w:val="false"/>
          <w:color w:val="000000"/>
          <w:sz w:val="28"/>
        </w:rPr>
        <w:t>
</w:t>
      </w:r>
    </w:p>
    <w:bookmarkStart w:name="z74" w:id="57"/>
    <w:p>
      <w:pPr>
        <w:spacing w:after="0"/>
        <w:ind w:left="0"/>
        <w:jc w:val="left"/>
      </w:pPr>
      <w:r>
        <w:rPr>
          <w:rFonts w:ascii="Times New Roman"/>
          <w:b/>
          <w:i w:val="false"/>
          <w:color w:val="000000"/>
        </w:rPr>
        <w:t xml:space="preserve"> Article 8. Competence of bodies of local government</w:t>
      </w:r>
    </w:p>
    <w:bookmarkEnd w:id="57"/>
    <w:bookmarkStart w:name="z75" w:id="58"/>
    <w:p>
      <w:pPr>
        <w:spacing w:after="0"/>
        <w:ind w:left="0"/>
        <w:jc w:val="both"/>
      </w:pPr>
      <w:r>
        <w:rPr>
          <w:rFonts w:ascii="Times New Roman"/>
          <w:b w:val="false"/>
          <w:i w:val="false"/>
          <w:color w:val="000000"/>
          <w:sz w:val="28"/>
        </w:rPr>
        <w:t>
      1. Local representative bodies of oblast, city of republican significance, the capital shall carry out the powers on ensuring of rights and legal interests of citizens in accordance with the legislation of the Republic of Kazakhstan.</w:t>
      </w:r>
    </w:p>
    <w:bookmarkEnd w:id="58"/>
    <w:bookmarkStart w:name="z76" w:id="59"/>
    <w:p>
      <w:pPr>
        <w:spacing w:after="0"/>
        <w:ind w:left="0"/>
        <w:jc w:val="both"/>
      </w:pPr>
      <w:r>
        <w:rPr>
          <w:rFonts w:ascii="Times New Roman"/>
          <w:b w:val="false"/>
          <w:i w:val="false"/>
          <w:color w:val="000000"/>
          <w:sz w:val="28"/>
        </w:rPr>
        <w:t>
      2. Local executive bodies of oblast (city of republican significance, the capital) shall:</w:t>
      </w:r>
    </w:p>
    <w:bookmarkEnd w:id="59"/>
    <w:bookmarkStart w:name="z77" w:id="60"/>
    <w:p>
      <w:pPr>
        <w:spacing w:after="0"/>
        <w:ind w:left="0"/>
        <w:jc w:val="both"/>
      </w:pPr>
      <w:r>
        <w:rPr>
          <w:rFonts w:ascii="Times New Roman"/>
          <w:b w:val="false"/>
          <w:i w:val="false"/>
          <w:color w:val="000000"/>
          <w:sz w:val="28"/>
        </w:rPr>
        <w:t>
      1) develop a regulation on the department of social assistance at home for children with disabilities from among individuals with disabilities, create departments of social assistance at home;</w:t>
      </w:r>
    </w:p>
    <w:bookmarkEnd w:id="60"/>
    <w:bookmarkStart w:name="z78" w:id="61"/>
    <w:p>
      <w:pPr>
        <w:spacing w:after="0"/>
        <w:ind w:left="0"/>
        <w:jc w:val="both"/>
      </w:pPr>
      <w:r>
        <w:rPr>
          <w:rFonts w:ascii="Times New Roman"/>
          <w:b w:val="false"/>
          <w:i w:val="false"/>
          <w:color w:val="000000"/>
          <w:sz w:val="28"/>
        </w:rPr>
        <w:t>
      2) carry out material technical ensuring of state organizations engaged in the issues of social and medical pedagogical correctional assistance for children with disabilities;</w:t>
      </w:r>
    </w:p>
    <w:bookmarkEnd w:id="61"/>
    <w:bookmarkStart w:name="z79" w:id="62"/>
    <w:p>
      <w:pPr>
        <w:spacing w:after="0"/>
        <w:ind w:left="0"/>
        <w:jc w:val="both"/>
      </w:pPr>
      <w:r>
        <w:rPr>
          <w:rFonts w:ascii="Times New Roman"/>
          <w:b w:val="false"/>
          <w:i w:val="false"/>
          <w:color w:val="000000"/>
          <w:sz w:val="28"/>
        </w:rPr>
        <w:t>
      3) organize screening in the subjects (objects) of health care providing obstetric services, health care organizations providing primary health care and (or) consultative and diagnostic care;</w:t>
      </w:r>
    </w:p>
    <w:bookmarkEnd w:id="62"/>
    <w:bookmarkStart w:name="z128" w:id="63"/>
    <w:p>
      <w:pPr>
        <w:spacing w:after="0"/>
        <w:ind w:left="0"/>
        <w:jc w:val="both"/>
      </w:pPr>
      <w:r>
        <w:rPr>
          <w:rFonts w:ascii="Times New Roman"/>
          <w:b w:val="false"/>
          <w:i w:val="false"/>
          <w:color w:val="000000"/>
          <w:sz w:val="28"/>
        </w:rPr>
        <w:t>
      4) ensure with the consent of parents or other legal representatives the direction of screening results and of the “risk” group children to psychological medical pedagogical counseling;</w:t>
      </w:r>
    </w:p>
    <w:bookmarkEnd w:id="63"/>
    <w:bookmarkStart w:name="z81" w:id="64"/>
    <w:p>
      <w:pPr>
        <w:spacing w:after="0"/>
        <w:ind w:left="0"/>
        <w:jc w:val="both"/>
      </w:pPr>
      <w:r>
        <w:rPr>
          <w:rFonts w:ascii="Times New Roman"/>
          <w:b w:val="false"/>
          <w:i w:val="false"/>
          <w:color w:val="000000"/>
          <w:sz w:val="28"/>
        </w:rPr>
        <w:t>
      5) organize teaching of children with disabilities in special educational organizations and create conditions for their teaching in other educational organizations;</w:t>
      </w:r>
    </w:p>
    <w:bookmarkEnd w:id="64"/>
    <w:bookmarkStart w:name="z82" w:id="65"/>
    <w:p>
      <w:pPr>
        <w:spacing w:after="0"/>
        <w:ind w:left="0"/>
        <w:jc w:val="both"/>
      </w:pPr>
      <w:r>
        <w:rPr>
          <w:rFonts w:ascii="Times New Roman"/>
          <w:b w:val="false"/>
          <w:i w:val="false"/>
          <w:color w:val="000000"/>
          <w:sz w:val="28"/>
        </w:rPr>
        <w:t>
      6) (is excluded)</w:t>
      </w:r>
    </w:p>
    <w:bookmarkEnd w:id="65"/>
    <w:bookmarkStart w:name="z83" w:id="66"/>
    <w:p>
      <w:pPr>
        <w:spacing w:after="0"/>
        <w:ind w:left="0"/>
        <w:jc w:val="both"/>
      </w:pPr>
      <w:r>
        <w:rPr>
          <w:rFonts w:ascii="Times New Roman"/>
          <w:b w:val="false"/>
          <w:i w:val="false"/>
          <w:color w:val="000000"/>
          <w:sz w:val="28"/>
        </w:rPr>
        <w:t>
      7) plan and organize retraining, raise of qualification and attestation of staff working in special educational organizations and in the scope of detection, recording and correction of mental and (or) physical defects;</w:t>
      </w:r>
    </w:p>
    <w:bookmarkEnd w:id="66"/>
    <w:bookmarkStart w:name="z84" w:id="67"/>
    <w:p>
      <w:pPr>
        <w:spacing w:after="0"/>
        <w:ind w:left="0"/>
        <w:jc w:val="both"/>
      </w:pPr>
      <w:r>
        <w:rPr>
          <w:rFonts w:ascii="Times New Roman"/>
          <w:b w:val="false"/>
          <w:i w:val="false"/>
          <w:color w:val="000000"/>
          <w:sz w:val="28"/>
        </w:rPr>
        <w:t>
      8) coordinate activity on organization and rendering of social assistance on care of children with gross defects;</w:t>
      </w:r>
    </w:p>
    <w:bookmarkEnd w:id="67"/>
    <w:bookmarkStart w:name="z85" w:id="68"/>
    <w:p>
      <w:pPr>
        <w:spacing w:after="0"/>
        <w:ind w:left="0"/>
        <w:jc w:val="both"/>
      </w:pPr>
      <w:r>
        <w:rPr>
          <w:rFonts w:ascii="Times New Roman"/>
          <w:b w:val="false"/>
          <w:i w:val="false"/>
          <w:color w:val="000000"/>
          <w:sz w:val="28"/>
        </w:rPr>
        <w:t>
      9) ensure realization of rights for guaranteed medical service and gratuitous education in compliance with general state standards, as well as receipt of social assistance and special social services;</w:t>
      </w:r>
    </w:p>
    <w:bookmarkEnd w:id="68"/>
    <w:bookmarkStart w:name="z86" w:id="69"/>
    <w:p>
      <w:pPr>
        <w:spacing w:after="0"/>
        <w:ind w:left="0"/>
        <w:jc w:val="both"/>
      </w:pPr>
      <w:r>
        <w:rPr>
          <w:rFonts w:ascii="Times New Roman"/>
          <w:b w:val="false"/>
          <w:i w:val="false"/>
          <w:color w:val="000000"/>
          <w:sz w:val="28"/>
        </w:rPr>
        <w:t>
      10) ensure protection of rights and counselling assistance for families raising the children with disabilities;</w:t>
      </w:r>
    </w:p>
    <w:bookmarkEnd w:id="69"/>
    <w:bookmarkStart w:name="z87" w:id="70"/>
    <w:p>
      <w:pPr>
        <w:spacing w:after="0"/>
        <w:ind w:left="0"/>
        <w:jc w:val="both"/>
      </w:pPr>
      <w:r>
        <w:rPr>
          <w:rFonts w:ascii="Times New Roman"/>
          <w:b w:val="false"/>
          <w:i w:val="false"/>
          <w:color w:val="000000"/>
          <w:sz w:val="28"/>
        </w:rPr>
        <w:t>
      11) assist in arrangement of labour of children with disabilities;</w:t>
      </w:r>
    </w:p>
    <w:bookmarkEnd w:id="70"/>
    <w:bookmarkStart w:name="z88" w:id="71"/>
    <w:p>
      <w:pPr>
        <w:spacing w:after="0"/>
        <w:ind w:left="0"/>
        <w:jc w:val="both"/>
      </w:pPr>
      <w:r>
        <w:rPr>
          <w:rFonts w:ascii="Times New Roman"/>
          <w:b w:val="false"/>
          <w:i w:val="false"/>
          <w:color w:val="000000"/>
          <w:sz w:val="28"/>
        </w:rPr>
        <w:t>
      12) carry out other powers imposed on local executive bodies by the legislation of the Republic of Kazakhstan in the interests of local government.</w:t>
      </w:r>
    </w:p>
    <w:bookmarkEnd w:id="71"/>
    <w:bookmarkStart w:name="z130" w:id="72"/>
    <w:p>
      <w:pPr>
        <w:spacing w:after="0"/>
        <w:ind w:left="0"/>
        <w:jc w:val="both"/>
      </w:pPr>
      <w:r>
        <w:rPr>
          <w:rFonts w:ascii="Times New Roman"/>
          <w:b w:val="false"/>
          <w:i w:val="false"/>
          <w:color w:val="000000"/>
          <w:sz w:val="28"/>
        </w:rPr>
        <w:t xml:space="preserve">
      3. By the decision of the akim of the region, the city of republican significance, the capital, psychological, medical and pedagogical consultations shall be created in the cities of republican and regional significance, the capital, as well as in regional centers for fifty thousand children; rehabilitation centers - in cities of republican and regional significance, the capital; offices of psychological and pedagogical correction - in cities of republican and regional significance, the capital, as well as in regional centers. </w:t>
      </w:r>
    </w:p>
    <w:bookmarkEnd w:id="72"/>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 as amended by the Laws of the Republic of Kazakhstan dated 20.12.2004 No. 13 (shall be enforced from 01.01.2005); dated 05.07.2011 No. 452-IV (shall be enforced from 13.10.2011); dated 03.07.2013 No. 124-V (shall be enforced upon expiry of ten calendar days after its first official publication); dated 03.12.2015 № 433-V (shall be enforced from 01.01.2016); dated 26.06.2021 No. 56-VII (shall be enforced upon expiry of ten calendar days after the date of its first official publication); dated 27.06.2022 № 129-VII (shall enter into force upon expiry of ten calendar days after the day of its first official publication).</w:t>
      </w:r>
      <w:r>
        <w:br/>
      </w:r>
      <w:r>
        <w:rPr>
          <w:rFonts w:ascii="Times New Roman"/>
          <w:b w:val="false"/>
          <w:i w:val="false"/>
          <w:color w:val="000000"/>
          <w:sz w:val="28"/>
        </w:rPr>
        <w:t>
</w:t>
      </w:r>
    </w:p>
    <w:bookmarkStart w:name="z90" w:id="73"/>
    <w:p>
      <w:pPr>
        <w:spacing w:after="0"/>
        <w:ind w:left="0"/>
        <w:jc w:val="left"/>
      </w:pPr>
      <w:r>
        <w:rPr>
          <w:rFonts w:ascii="Times New Roman"/>
          <w:b/>
          <w:i w:val="false"/>
          <w:color w:val="000000"/>
        </w:rPr>
        <w:t xml:space="preserve"> Chapter 3. Activity on rendering of social medical</w:t>
      </w:r>
      <w:r>
        <w:br/>
      </w:r>
      <w:r>
        <w:rPr>
          <w:rFonts w:ascii="Times New Roman"/>
          <w:b/>
          <w:i w:val="false"/>
          <w:color w:val="000000"/>
        </w:rPr>
        <w:t>pedagogical correctional assistance for children</w:t>
      </w:r>
      <w:r>
        <w:br/>
      </w:r>
      <w:r>
        <w:rPr>
          <w:rFonts w:ascii="Times New Roman"/>
          <w:b/>
          <w:i w:val="false"/>
          <w:color w:val="000000"/>
        </w:rPr>
        <w:t>with disabilities</w:t>
      </w:r>
    </w:p>
    <w:bookmarkEnd w:id="73"/>
    <w:bookmarkStart w:name="z91" w:id="74"/>
    <w:p>
      <w:pPr>
        <w:spacing w:after="0"/>
        <w:ind w:left="0"/>
        <w:jc w:val="left"/>
      </w:pPr>
      <w:r>
        <w:rPr>
          <w:rFonts w:ascii="Times New Roman"/>
          <w:b/>
          <w:i w:val="false"/>
          <w:color w:val="000000"/>
        </w:rPr>
        <w:t xml:space="preserve"> Article 9. Organizations rendering medical, special educational and special social services for children with disabilities</w:t>
      </w:r>
    </w:p>
    <w:bookmarkEnd w:id="74"/>
    <w:bookmarkStart w:name="z92" w:id="75"/>
    <w:p>
      <w:pPr>
        <w:spacing w:after="0"/>
        <w:ind w:left="0"/>
        <w:jc w:val="both"/>
      </w:pPr>
      <w:r>
        <w:rPr>
          <w:rFonts w:ascii="Times New Roman"/>
          <w:b w:val="false"/>
          <w:i w:val="false"/>
          <w:color w:val="000000"/>
          <w:sz w:val="28"/>
        </w:rPr>
        <w:t>
      1. Medical services shall be carried out by health care subjects focused on a preventive, diagnostic, therapeutic, rehabilitation and palliative care.</w:t>
      </w:r>
    </w:p>
    <w:bookmarkEnd w:id="75"/>
    <w:bookmarkStart w:name="z93" w:id="76"/>
    <w:p>
      <w:pPr>
        <w:spacing w:after="0"/>
        <w:ind w:left="0"/>
        <w:jc w:val="both"/>
      </w:pPr>
      <w:r>
        <w:rPr>
          <w:rFonts w:ascii="Times New Roman"/>
          <w:b w:val="false"/>
          <w:i w:val="false"/>
          <w:color w:val="000000"/>
          <w:sz w:val="28"/>
        </w:rPr>
        <w:t>
      2. Medical services shall include:</w:t>
      </w:r>
    </w:p>
    <w:bookmarkEnd w:id="76"/>
    <w:p>
      <w:pPr>
        <w:spacing w:after="0"/>
        <w:ind w:left="0"/>
        <w:jc w:val="both"/>
      </w:pPr>
      <w:r>
        <w:rPr>
          <w:rFonts w:ascii="Times New Roman"/>
          <w:b w:val="false"/>
          <w:i w:val="false"/>
          <w:color w:val="000000"/>
          <w:sz w:val="28"/>
        </w:rPr>
        <w:t>
      1) mass standardize examination of children of the tender age for the purpose of detection of the “risk” group children (screening);</w:t>
      </w:r>
    </w:p>
    <w:p>
      <w:pPr>
        <w:spacing w:after="0"/>
        <w:ind w:left="0"/>
        <w:jc w:val="both"/>
      </w:pPr>
      <w:r>
        <w:rPr>
          <w:rFonts w:ascii="Times New Roman"/>
          <w:b w:val="false"/>
          <w:i w:val="false"/>
          <w:color w:val="000000"/>
          <w:sz w:val="28"/>
        </w:rPr>
        <w:t>
      2) depth diagnostics of congenital, hereditary and acquired pathology;</w:t>
      </w:r>
    </w:p>
    <w:p>
      <w:pPr>
        <w:spacing w:after="0"/>
        <w:ind w:left="0"/>
        <w:jc w:val="both"/>
      </w:pPr>
      <w:r>
        <w:rPr>
          <w:rFonts w:ascii="Times New Roman"/>
          <w:b w:val="false"/>
          <w:i w:val="false"/>
          <w:color w:val="000000"/>
          <w:sz w:val="28"/>
        </w:rPr>
        <w:t>
      3) medical correction and rehabilitating of children with deviations in psychophysical development;</w:t>
      </w:r>
    </w:p>
    <w:p>
      <w:pPr>
        <w:spacing w:after="0"/>
        <w:ind w:left="0"/>
        <w:jc w:val="both"/>
      </w:pPr>
      <w:r>
        <w:rPr>
          <w:rFonts w:ascii="Times New Roman"/>
          <w:b w:val="false"/>
          <w:i w:val="false"/>
          <w:color w:val="000000"/>
          <w:sz w:val="28"/>
        </w:rPr>
        <w:t>
      4) other services rendered in accordance with the legislation of the Republic of Kazakhstan.</w:t>
      </w:r>
    </w:p>
    <w:bookmarkStart w:name="z94" w:id="77"/>
    <w:p>
      <w:pPr>
        <w:spacing w:after="0"/>
        <w:ind w:left="0"/>
        <w:jc w:val="both"/>
      </w:pPr>
      <w:r>
        <w:rPr>
          <w:rFonts w:ascii="Times New Roman"/>
          <w:b w:val="false"/>
          <w:i w:val="false"/>
          <w:color w:val="000000"/>
          <w:sz w:val="28"/>
        </w:rPr>
        <w:t>
      3. Special educational services for children with disabilities shall be rendered by special organizations: psychological medical pedagogical counseling, offices of psychological pedagogical correction, rehabilitating centres, logopedic rooms, kindergartens and other educational organizations in the manner established by the legislation of the Republic of Kazakhstan on education.</w:t>
      </w:r>
    </w:p>
    <w:bookmarkEnd w:id="77"/>
    <w:bookmarkStart w:name="z129" w:id="78"/>
    <w:p>
      <w:pPr>
        <w:spacing w:after="0"/>
        <w:ind w:left="0"/>
        <w:jc w:val="both"/>
      </w:pPr>
      <w:r>
        <w:rPr>
          <w:rFonts w:ascii="Times New Roman"/>
          <w:b w:val="false"/>
          <w:i w:val="false"/>
          <w:color w:val="000000"/>
          <w:sz w:val="28"/>
        </w:rPr>
        <w:t>
      4. Special educational services shall include:</w:t>
      </w:r>
    </w:p>
    <w:bookmarkEnd w:id="78"/>
    <w:p>
      <w:pPr>
        <w:spacing w:after="0"/>
        <w:ind w:left="0"/>
        <w:jc w:val="both"/>
      </w:pPr>
      <w:r>
        <w:rPr>
          <w:rFonts w:ascii="Times New Roman"/>
          <w:b w:val="false"/>
          <w:i w:val="false"/>
          <w:color w:val="000000"/>
          <w:sz w:val="28"/>
        </w:rPr>
        <w:t xml:space="preserve">
      1) in-depth and comprehensive examination of children for the purpose of determination of special educational needs; </w:t>
      </w:r>
    </w:p>
    <w:p>
      <w:pPr>
        <w:spacing w:after="0"/>
        <w:ind w:left="0"/>
        <w:jc w:val="both"/>
      </w:pPr>
      <w:r>
        <w:rPr>
          <w:rFonts w:ascii="Times New Roman"/>
          <w:b w:val="false"/>
          <w:i w:val="false"/>
          <w:color w:val="000000"/>
          <w:sz w:val="28"/>
        </w:rPr>
        <w:t>
      2) special psychological pedagogical support of children with disabilities;</w:t>
      </w:r>
    </w:p>
    <w:p>
      <w:pPr>
        <w:spacing w:after="0"/>
        <w:ind w:left="0"/>
        <w:jc w:val="both"/>
      </w:pPr>
      <w:r>
        <w:rPr>
          <w:rFonts w:ascii="Times New Roman"/>
          <w:b w:val="false"/>
          <w:i w:val="false"/>
          <w:color w:val="000000"/>
          <w:sz w:val="28"/>
        </w:rPr>
        <w:t>
      3) training and education according to special education programs;</w:t>
      </w:r>
    </w:p>
    <w:p>
      <w:pPr>
        <w:spacing w:after="0"/>
        <w:ind w:left="0"/>
        <w:jc w:val="both"/>
      </w:pPr>
      <w:r>
        <w:rPr>
          <w:rFonts w:ascii="Times New Roman"/>
          <w:b w:val="false"/>
          <w:i w:val="false"/>
          <w:color w:val="000000"/>
          <w:sz w:val="28"/>
        </w:rPr>
        <w:t>
      4) other services rendered in accordance with the legislation of the Republic of Kazakhstan.</w:t>
      </w:r>
    </w:p>
    <w:bookmarkStart w:name="z131" w:id="79"/>
    <w:p>
      <w:pPr>
        <w:spacing w:after="0"/>
        <w:ind w:left="0"/>
        <w:jc w:val="both"/>
      </w:pPr>
      <w:r>
        <w:rPr>
          <w:rFonts w:ascii="Times New Roman"/>
          <w:b w:val="false"/>
          <w:i w:val="false"/>
          <w:color w:val="000000"/>
          <w:sz w:val="28"/>
        </w:rPr>
        <w:t xml:space="preserve">
      5. Organizations rendering special social services are the organizations of education, healthcare and social protection of the population. </w:t>
      </w:r>
    </w:p>
    <w:bookmarkEnd w:id="79"/>
    <w:bookmarkStart w:name="z132" w:id="80"/>
    <w:p>
      <w:pPr>
        <w:spacing w:after="0"/>
        <w:ind w:left="0"/>
        <w:jc w:val="both"/>
      </w:pPr>
      <w:r>
        <w:rPr>
          <w:rFonts w:ascii="Times New Roman"/>
          <w:b w:val="false"/>
          <w:i w:val="false"/>
          <w:color w:val="000000"/>
          <w:sz w:val="28"/>
        </w:rPr>
        <w:t>
      6. Special social services shall include:</w:t>
      </w:r>
    </w:p>
    <w:bookmarkEnd w:id="80"/>
    <w:p>
      <w:pPr>
        <w:spacing w:after="0"/>
        <w:ind w:left="0"/>
        <w:jc w:val="both"/>
      </w:pPr>
      <w:r>
        <w:rPr>
          <w:rFonts w:ascii="Times New Roman"/>
          <w:b w:val="false"/>
          <w:i w:val="false"/>
          <w:color w:val="000000"/>
          <w:sz w:val="28"/>
        </w:rPr>
        <w:t>
      1) provision of social assistance in the manner established by the legislation of the Republic of Kazakhstan on social protection;</w:t>
      </w:r>
    </w:p>
    <w:p>
      <w:pPr>
        <w:spacing w:after="0"/>
        <w:ind w:left="0"/>
        <w:jc w:val="both"/>
      </w:pPr>
      <w:r>
        <w:rPr>
          <w:rFonts w:ascii="Times New Roman"/>
          <w:b w:val="false"/>
          <w:i w:val="false"/>
          <w:color w:val="000000"/>
          <w:sz w:val="28"/>
        </w:rPr>
        <w:t>
      2) provision of services on prosthesis and supply of prosthetic and orthopaedic appliances;</w:t>
      </w:r>
    </w:p>
    <w:p>
      <w:pPr>
        <w:spacing w:after="0"/>
        <w:ind w:left="0"/>
        <w:jc w:val="both"/>
      </w:pPr>
      <w:r>
        <w:rPr>
          <w:rFonts w:ascii="Times New Roman"/>
          <w:b w:val="false"/>
          <w:i w:val="false"/>
          <w:color w:val="000000"/>
          <w:sz w:val="28"/>
        </w:rPr>
        <w:t>
      3) supply of special technical and compensational means;</w:t>
      </w:r>
    </w:p>
    <w:p>
      <w:pPr>
        <w:spacing w:after="0"/>
        <w:ind w:left="0"/>
        <w:jc w:val="both"/>
      </w:pPr>
      <w:r>
        <w:rPr>
          <w:rFonts w:ascii="Times New Roman"/>
          <w:b w:val="false"/>
          <w:i w:val="false"/>
          <w:color w:val="000000"/>
          <w:sz w:val="28"/>
        </w:rPr>
        <w:t>
      4) rendering of counseling assistance to families raising the children with disabilities;</w:t>
      </w:r>
    </w:p>
    <w:p>
      <w:pPr>
        <w:spacing w:after="0"/>
        <w:ind w:left="0"/>
        <w:jc w:val="both"/>
      </w:pPr>
      <w:r>
        <w:rPr>
          <w:rFonts w:ascii="Times New Roman"/>
          <w:b w:val="false"/>
          <w:i w:val="false"/>
          <w:color w:val="000000"/>
          <w:sz w:val="28"/>
        </w:rPr>
        <w:t>
      5) rendering of service of social employees.</w:t>
      </w:r>
    </w:p>
    <w:p>
      <w:pPr>
        <w:spacing w:after="0"/>
        <w:ind w:left="0"/>
        <w:jc w:val="both"/>
      </w:pPr>
      <w:r>
        <w:rPr>
          <w:rFonts w:ascii="Times New Roman"/>
          <w:b w:val="false"/>
          <w:i w:val="false"/>
          <w:color w:val="000000"/>
          <w:sz w:val="28"/>
        </w:rPr>
        <w:t>
      Legal status of social employees shall be determined by the legislative acts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 as amended by the Law of the Republic of Kazakhstan dated 27 July 2007 No. 320 (the order of enforcement see Article 2); dated 03.12.2015 № 433-V (shall be enforced from 01.01.2016); dated 26.06.2021 No. 56-VII (shall be enforced upon expiry of ten calendar days after the date of its first official publication); dated 27.06.2022 № 129-VII (shall enter into force upon expiry of ten calendar days after the day of its first official publication); dated 20.04.2023 No. 226-VII (shall be enforced from 01.07.2023).</w:t>
      </w:r>
      <w:r>
        <w:br/>
      </w:r>
      <w:r>
        <w:rPr>
          <w:rFonts w:ascii="Times New Roman"/>
          <w:b w:val="false"/>
          <w:i w:val="false"/>
          <w:color w:val="000000"/>
          <w:sz w:val="28"/>
        </w:rPr>
        <w:t>
</w:t>
      </w:r>
    </w:p>
    <w:bookmarkStart w:name="z98" w:id="81"/>
    <w:p>
      <w:pPr>
        <w:spacing w:after="0"/>
        <w:ind w:left="0"/>
        <w:jc w:val="left"/>
      </w:pPr>
      <w:r>
        <w:rPr>
          <w:rFonts w:ascii="Times New Roman"/>
          <w:b/>
          <w:i w:val="false"/>
          <w:color w:val="000000"/>
        </w:rPr>
        <w:t xml:space="preserve"> Article 10. Psychological medical pedagogical counseling</w:t>
      </w:r>
    </w:p>
    <w:bookmarkEnd w:id="81"/>
    <w:bookmarkStart w:name="z99" w:id="82"/>
    <w:p>
      <w:pPr>
        <w:spacing w:after="0"/>
        <w:ind w:left="0"/>
        <w:jc w:val="both"/>
      </w:pPr>
      <w:r>
        <w:rPr>
          <w:rFonts w:ascii="Times New Roman"/>
          <w:b w:val="false"/>
          <w:i w:val="false"/>
          <w:color w:val="000000"/>
          <w:sz w:val="28"/>
        </w:rPr>
        <w:t>
      1. Psychological medical pedagogical counseling is an educational organization that carry out examination and counseling of children, determination of special educational needs and special conditions for receiving education, determination of an educational program, as well as a guide to special psychological and pedagogical support for children with disabilities.</w:t>
      </w:r>
    </w:p>
    <w:bookmarkEnd w:id="82"/>
    <w:p>
      <w:pPr>
        <w:spacing w:after="0"/>
        <w:ind w:left="0"/>
        <w:jc w:val="both"/>
      </w:pPr>
      <w:r>
        <w:rPr>
          <w:rFonts w:ascii="Times New Roman"/>
          <w:b w:val="false"/>
          <w:i w:val="false"/>
          <w:color w:val="000000"/>
          <w:sz w:val="28"/>
        </w:rPr>
        <w:t>
      Organization of activity of psychological medical pedagogical counseling shall be determined by the rules approved by the authorized body in the field of education in coordination with the authorized bodies in the field of protection of health of citizens and in the field of social protection of population.</w:t>
      </w:r>
    </w:p>
    <w:bookmarkStart w:name="z100" w:id="83"/>
    <w:p>
      <w:pPr>
        <w:spacing w:after="0"/>
        <w:ind w:left="0"/>
        <w:jc w:val="both"/>
      </w:pPr>
      <w:r>
        <w:rPr>
          <w:rFonts w:ascii="Times New Roman"/>
          <w:b w:val="false"/>
          <w:i w:val="false"/>
          <w:color w:val="000000"/>
          <w:sz w:val="28"/>
        </w:rPr>
        <w:t>
      2. Psychological medical pedagogical counseling shall direct children with disabilities to special organizations of education and other organizations to receive medical, special educational and special social services only with the consent of parents and other legal representatives.</w:t>
      </w:r>
    </w:p>
    <w:bookmarkEnd w:id="83"/>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 as amended by the Law of the Republic of Kazakhstan dated 20 December 2004 No. 13 (shall be enforced from 1 January 2015); dated 26.06.2021 No. 56-VII (shall be enforced upon expiry of ten calendar days after the date of its first official publication).</w:t>
      </w:r>
      <w:r>
        <w:br/>
      </w:r>
      <w:r>
        <w:rPr>
          <w:rFonts w:ascii="Times New Roman"/>
          <w:b w:val="false"/>
          <w:i w:val="false"/>
          <w:color w:val="000000"/>
          <w:sz w:val="28"/>
        </w:rPr>
        <w:t>
</w:t>
      </w:r>
    </w:p>
    <w:bookmarkStart w:name="z101" w:id="84"/>
    <w:p>
      <w:pPr>
        <w:spacing w:after="0"/>
        <w:ind w:left="0"/>
        <w:jc w:val="left"/>
      </w:pPr>
      <w:r>
        <w:rPr>
          <w:rFonts w:ascii="Times New Roman"/>
          <w:b/>
          <w:i w:val="false"/>
          <w:color w:val="000000"/>
        </w:rPr>
        <w:t xml:space="preserve"> Article 11. Educational organization of the children with disabilities</w:t>
      </w:r>
    </w:p>
    <w:bookmarkEnd w:id="84"/>
    <w:bookmarkStart w:name="z102" w:id="85"/>
    <w:p>
      <w:pPr>
        <w:spacing w:after="0"/>
        <w:ind w:left="0"/>
        <w:jc w:val="both"/>
      </w:pPr>
      <w:r>
        <w:rPr>
          <w:rFonts w:ascii="Times New Roman"/>
          <w:b w:val="false"/>
          <w:i w:val="false"/>
          <w:color w:val="ff0000"/>
          <w:sz w:val="28"/>
        </w:rPr>
        <w:t>
      1. Excluded by the Law of the Republic of Kazakhstan dated 26.06.2021 No. 56-VII (shall be enforced upon expiry of ten calendar days after the date of its first official publication).</w:t>
      </w:r>
    </w:p>
    <w:bookmarkEnd w:id="85"/>
    <w:bookmarkStart w:name="z103" w:id="86"/>
    <w:p>
      <w:pPr>
        <w:spacing w:after="0"/>
        <w:ind w:left="0"/>
        <w:jc w:val="both"/>
      </w:pPr>
      <w:r>
        <w:rPr>
          <w:rFonts w:ascii="Times New Roman"/>
          <w:b w:val="false"/>
          <w:i w:val="false"/>
          <w:color w:val="000000"/>
          <w:sz w:val="28"/>
        </w:rPr>
        <w:t>
      2. Children with disabilities shall have the right to obtain education in the manner established by the legislation of the Republic of Kazakhstan on education.</w:t>
      </w:r>
    </w:p>
    <w:bookmarkEnd w:id="86"/>
    <w:p>
      <w:pPr>
        <w:spacing w:after="0"/>
        <w:ind w:left="0"/>
        <w:jc w:val="both"/>
      </w:pPr>
      <w:r>
        <w:rPr>
          <w:rFonts w:ascii="Times New Roman"/>
          <w:b w:val="false"/>
          <w:i w:val="false"/>
          <w:color w:val="000000"/>
          <w:sz w:val="28"/>
        </w:rPr>
        <w:t>
      The state shall assist of professional training of the children with disabilities.</w:t>
      </w:r>
    </w:p>
    <w:bookmarkStart w:name="z133" w:id="87"/>
    <w:p>
      <w:pPr>
        <w:spacing w:after="0"/>
        <w:ind w:left="0"/>
        <w:jc w:val="both"/>
      </w:pPr>
      <w:r>
        <w:rPr>
          <w:rFonts w:ascii="Times New Roman"/>
          <w:b w:val="false"/>
          <w:i w:val="false"/>
          <w:color w:val="000000"/>
          <w:sz w:val="28"/>
        </w:rPr>
        <w:t>
      3. Special education organizations shall create special conditions for the education of children who have disorders of the musculoskeletal system, vision and (or) hearing, and (or) speech, intelligence, emotional-volitional sphere, using sign language, Braille, other alternative fonts, communication methods and training.</w:t>
      </w:r>
    </w:p>
    <w:bookmarkEnd w:id="87"/>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 as amended by the Laws of the Republic of Kazakhstan dated 27.07.2007 No. 320 (the order of enforcement see Article 2); dated 07.12.2009 No. 222-IV (the order of enforcement see Article 2); dated 03.12.2015 № 433-V (shall be enforced from 01.01.2016); dated 26.06.2021 No. 56-VII (shall be enforced upon expiry of ten calendar days after the date of its first official publication); dated 27.06.2022 № 129-VII (shall enter into force upon expiry of ten calendar days after the day of its first official publication).</w:t>
      </w:r>
      <w:r>
        <w:br/>
      </w:r>
      <w:r>
        <w:rPr>
          <w:rFonts w:ascii="Times New Roman"/>
          <w:b w:val="false"/>
          <w:i w:val="false"/>
          <w:color w:val="000000"/>
          <w:sz w:val="28"/>
        </w:rPr>
        <w:t>
</w:t>
      </w:r>
    </w:p>
    <w:bookmarkStart w:name="z104" w:id="88"/>
    <w:p>
      <w:pPr>
        <w:spacing w:after="0"/>
        <w:ind w:left="0"/>
        <w:jc w:val="left"/>
      </w:pPr>
      <w:r>
        <w:rPr>
          <w:rFonts w:ascii="Times New Roman"/>
          <w:b/>
          <w:i w:val="false"/>
          <w:color w:val="000000"/>
        </w:rPr>
        <w:t xml:space="preserve"> Article 12. State statistical reporting</w:t>
      </w:r>
    </w:p>
    <w:bookmarkEnd w:id="88"/>
    <w:p>
      <w:pPr>
        <w:spacing w:after="0"/>
        <w:ind w:left="0"/>
        <w:jc w:val="both"/>
      </w:pPr>
      <w:r>
        <w:rPr>
          <w:rFonts w:ascii="Times New Roman"/>
          <w:b w:val="false"/>
          <w:i w:val="false"/>
          <w:color w:val="ff0000"/>
          <w:sz w:val="28"/>
        </w:rPr>
        <w:t>
      Footnote. Article 12 is excluded by the Law of the Republic of Kazakhstan dated 19.03.2010 No. 258-IV</w:t>
      </w:r>
    </w:p>
    <w:bookmarkStart w:name="z105" w:id="89"/>
    <w:p>
      <w:pPr>
        <w:spacing w:after="0"/>
        <w:ind w:left="0"/>
        <w:jc w:val="left"/>
      </w:pPr>
      <w:r>
        <w:rPr>
          <w:rFonts w:ascii="Times New Roman"/>
          <w:b/>
          <w:i w:val="false"/>
          <w:color w:val="000000"/>
        </w:rPr>
        <w:t xml:space="preserve"> Article 13. Financing of social and medical pedagogical correctional assistance</w:t>
      </w:r>
    </w:p>
    <w:bookmarkEnd w:id="89"/>
    <w:p>
      <w:pPr>
        <w:spacing w:after="0"/>
        <w:ind w:left="0"/>
        <w:jc w:val="both"/>
      </w:pPr>
      <w:r>
        <w:rPr>
          <w:rFonts w:ascii="Times New Roman"/>
          <w:b w:val="false"/>
          <w:i w:val="false"/>
          <w:color w:val="000000"/>
          <w:sz w:val="28"/>
        </w:rPr>
        <w:t>
      Financing of social and medical pedagogical correctional assistance shall be carried out at the expense of budget funds, as well as other sources not prohibited by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 as amended by the Law of the Republic of Kazakhstan dated 20 December 2004 No. 13 (shall be enforced from 1 January 2005).</w:t>
      </w:r>
      <w:r>
        <w:br/>
      </w:r>
      <w:r>
        <w:rPr>
          <w:rFonts w:ascii="Times New Roman"/>
          <w:b w:val="false"/>
          <w:i w:val="false"/>
          <w:color w:val="000000"/>
          <w:sz w:val="28"/>
        </w:rPr>
        <w:t>
</w:t>
      </w:r>
    </w:p>
    <w:bookmarkStart w:name="z106" w:id="90"/>
    <w:p>
      <w:pPr>
        <w:spacing w:after="0"/>
        <w:ind w:left="0"/>
        <w:jc w:val="left"/>
      </w:pPr>
      <w:r>
        <w:rPr>
          <w:rFonts w:ascii="Times New Roman"/>
          <w:b/>
          <w:i w:val="false"/>
          <w:color w:val="000000"/>
        </w:rPr>
        <w:t xml:space="preserve"> Article 14. Labour activity and professional education of the children with disabilities</w:t>
      </w:r>
    </w:p>
    <w:bookmarkEnd w:id="90"/>
    <w:bookmarkStart w:name="z107" w:id="91"/>
    <w:p>
      <w:pPr>
        <w:spacing w:after="0"/>
        <w:ind w:left="0"/>
        <w:jc w:val="both"/>
      </w:pPr>
      <w:r>
        <w:rPr>
          <w:rFonts w:ascii="Times New Roman"/>
          <w:b w:val="false"/>
          <w:i w:val="false"/>
          <w:color w:val="000000"/>
          <w:sz w:val="28"/>
        </w:rPr>
        <w:t>
      1. Children with disabilities may obtain professional education in accordance with the legislative acts of the Republic of Kazakhstan on education.</w:t>
      </w:r>
    </w:p>
    <w:bookmarkEnd w:id="91"/>
    <w:bookmarkStart w:name="z108" w:id="92"/>
    <w:p>
      <w:pPr>
        <w:spacing w:after="0"/>
        <w:ind w:left="0"/>
        <w:jc w:val="both"/>
      </w:pPr>
      <w:r>
        <w:rPr>
          <w:rFonts w:ascii="Times New Roman"/>
          <w:b w:val="false"/>
          <w:i w:val="false"/>
          <w:color w:val="000000"/>
          <w:sz w:val="28"/>
        </w:rPr>
        <w:t>
      2. Labour training of the children with disabilities shall be conducted in a family, in special educational organizations. For determination of possibilities and character of future profession activity of the children with disabilities, the professional diagnostics shall be conducted in professional counseling centres, special education organizations.</w:t>
      </w:r>
    </w:p>
    <w:bookmarkEnd w:id="92"/>
    <w:bookmarkStart w:name="z109" w:id="93"/>
    <w:p>
      <w:pPr>
        <w:spacing w:after="0"/>
        <w:ind w:left="0"/>
        <w:jc w:val="both"/>
      </w:pPr>
      <w:r>
        <w:rPr>
          <w:rFonts w:ascii="Times New Roman"/>
          <w:b w:val="false"/>
          <w:i w:val="false"/>
          <w:color w:val="000000"/>
          <w:sz w:val="28"/>
        </w:rPr>
        <w:t>
      3. Technical and vocational education of children with disabilities shall be carried out in special educational organizations.</w:t>
      </w:r>
    </w:p>
    <w:bookmarkEnd w:id="93"/>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 as amended by the Law of the Republic of Kazakhstan dated 20 December 2004 No. 13 (shall be enforced from 1 January 2005); Law of the Republic of Kazakhstan dated 27 July 2007 No. 320 (the order of enforcement see Article 2); dated 26.06.2021 No. 56-VII (shall be enforced upon expiry of ten calendar days after the date of its first official publication).</w:t>
      </w:r>
      <w:r>
        <w:br/>
      </w:r>
      <w:r>
        <w:rPr>
          <w:rFonts w:ascii="Times New Roman"/>
          <w:b w:val="false"/>
          <w:i w:val="false"/>
          <w:color w:val="000000"/>
          <w:sz w:val="28"/>
        </w:rPr>
        <w:t>
</w:t>
      </w:r>
    </w:p>
    <w:bookmarkStart w:name="z110" w:id="94"/>
    <w:p>
      <w:pPr>
        <w:spacing w:after="0"/>
        <w:ind w:left="0"/>
        <w:jc w:val="left"/>
      </w:pPr>
      <w:r>
        <w:rPr>
          <w:rFonts w:ascii="Times New Roman"/>
          <w:b/>
          <w:i w:val="false"/>
          <w:color w:val="000000"/>
        </w:rPr>
        <w:t xml:space="preserve"> Chapter 4. Rights of children with possibilities, rights and</w:t>
      </w:r>
      <w:r>
        <w:br/>
      </w:r>
      <w:r>
        <w:rPr>
          <w:rFonts w:ascii="Times New Roman"/>
          <w:b/>
          <w:i w:val="false"/>
          <w:color w:val="000000"/>
        </w:rPr>
        <w:t>obligations of their parents and other legal representatives</w:t>
      </w:r>
    </w:p>
    <w:bookmarkEnd w:id="94"/>
    <w:bookmarkStart w:name="z111" w:id="95"/>
    <w:p>
      <w:pPr>
        <w:spacing w:after="0"/>
        <w:ind w:left="0"/>
        <w:jc w:val="left"/>
      </w:pPr>
      <w:r>
        <w:rPr>
          <w:rFonts w:ascii="Times New Roman"/>
          <w:b/>
          <w:i w:val="false"/>
          <w:color w:val="000000"/>
        </w:rPr>
        <w:t xml:space="preserve"> Article 15. Rights of children with disabilities</w:t>
      </w:r>
    </w:p>
    <w:bookmarkEnd w:id="95"/>
    <w:bookmarkStart w:name="z112" w:id="96"/>
    <w:p>
      <w:pPr>
        <w:spacing w:after="0"/>
        <w:ind w:left="0"/>
        <w:jc w:val="both"/>
      </w:pPr>
      <w:r>
        <w:rPr>
          <w:rFonts w:ascii="Times New Roman"/>
          <w:b w:val="false"/>
          <w:i w:val="false"/>
          <w:color w:val="000000"/>
          <w:sz w:val="28"/>
        </w:rPr>
        <w:t>
      1. Children with disabilities shall have the right to:</w:t>
      </w:r>
    </w:p>
    <w:bookmarkEnd w:id="96"/>
    <w:p>
      <w:pPr>
        <w:spacing w:after="0"/>
        <w:ind w:left="0"/>
        <w:jc w:val="both"/>
      </w:pPr>
      <w:r>
        <w:rPr>
          <w:rFonts w:ascii="Times New Roman"/>
          <w:b w:val="false"/>
          <w:i w:val="false"/>
          <w:color w:val="000000"/>
          <w:sz w:val="28"/>
        </w:rPr>
        <w:t>
      1) guaranteed gratuitous obtainment of social and medical pedagogical correctional assistance;</w:t>
      </w:r>
    </w:p>
    <w:p>
      <w:pPr>
        <w:spacing w:after="0"/>
        <w:ind w:left="0"/>
        <w:jc w:val="both"/>
      </w:pPr>
      <w:r>
        <w:rPr>
          <w:rFonts w:ascii="Times New Roman"/>
          <w:b w:val="false"/>
          <w:i w:val="false"/>
          <w:color w:val="000000"/>
          <w:sz w:val="28"/>
        </w:rPr>
        <w:t>
      2) free of charge examination in the subjects of health care, psychological, medical and pedagogical consultations or departments of medical and social expertise and free medical care in the manner prescribed by the legislation of the Republic of Kazakhstan;</w:t>
      </w:r>
    </w:p>
    <w:p>
      <w:pPr>
        <w:spacing w:after="0"/>
        <w:ind w:left="0"/>
        <w:jc w:val="both"/>
      </w:pPr>
      <w:r>
        <w:rPr>
          <w:rFonts w:ascii="Times New Roman"/>
          <w:b w:val="false"/>
          <w:i w:val="false"/>
          <w:color w:val="000000"/>
          <w:sz w:val="28"/>
        </w:rPr>
        <w:t>
      3) gratuitous medical psychological pedagogical correction of physical or mental deficiency from the date of detection, independently from the grade of its intensity in accordance with conclusion of psychological medical pedagogical counseling;</w:t>
      </w:r>
    </w:p>
    <w:p>
      <w:pPr>
        <w:spacing w:after="0"/>
        <w:ind w:left="0"/>
        <w:jc w:val="both"/>
      </w:pPr>
      <w:r>
        <w:rPr>
          <w:rFonts w:ascii="Times New Roman"/>
          <w:b w:val="false"/>
          <w:i w:val="false"/>
          <w:color w:val="000000"/>
          <w:sz w:val="28"/>
        </w:rPr>
        <w:t>
      4) gratuitous ensuring on medical indications of prosthetic and orthopaedic appliances and footwear, printed publications with special font, loudspeaker equipment and signalling devices, compensational technical means in the manner established by the legislation of the Republic of Kazakhstan;</w:t>
      </w:r>
    </w:p>
    <w:p>
      <w:pPr>
        <w:spacing w:after="0"/>
        <w:ind w:left="0"/>
        <w:jc w:val="both"/>
      </w:pPr>
      <w:r>
        <w:rPr>
          <w:rFonts w:ascii="Times New Roman"/>
          <w:b w:val="false"/>
          <w:i w:val="false"/>
          <w:color w:val="000000"/>
          <w:sz w:val="28"/>
        </w:rPr>
        <w:t>
      5) receiving free of charge pre-school and general secondary education in special educational organizations or state educational organizations in accordance with the conclusion of psychological, medical and pedagogical consultations;</w:t>
      </w:r>
    </w:p>
    <w:p>
      <w:pPr>
        <w:spacing w:after="0"/>
        <w:ind w:left="0"/>
        <w:jc w:val="both"/>
      </w:pPr>
      <w:r>
        <w:rPr>
          <w:rFonts w:ascii="Times New Roman"/>
          <w:b w:val="false"/>
          <w:i w:val="false"/>
          <w:color w:val="000000"/>
          <w:sz w:val="28"/>
        </w:rPr>
        <w:t>
      6) free of charge, on a competitive basis, technical and vocational, post-secondary, higher education in state educational organizations within the framework of state educational programs;</w:t>
      </w:r>
    </w:p>
    <w:p>
      <w:pPr>
        <w:spacing w:after="0"/>
        <w:ind w:left="0"/>
        <w:jc w:val="both"/>
      </w:pPr>
      <w:r>
        <w:rPr>
          <w:rFonts w:ascii="Times New Roman"/>
          <w:b w:val="false"/>
          <w:i w:val="false"/>
          <w:color w:val="000000"/>
          <w:sz w:val="28"/>
        </w:rPr>
        <w:t xml:space="preserve">
      7) arrangement of labour upon graduation in accordance with obtained education and (or) professional training in the manner determined by the legislation of the Republic of Kazakhstan; </w:t>
      </w:r>
    </w:p>
    <w:p>
      <w:pPr>
        <w:spacing w:after="0"/>
        <w:ind w:left="0"/>
        <w:jc w:val="both"/>
      </w:pPr>
      <w:r>
        <w:rPr>
          <w:rFonts w:ascii="Times New Roman"/>
          <w:b w:val="false"/>
          <w:i w:val="false"/>
          <w:color w:val="000000"/>
          <w:sz w:val="28"/>
        </w:rPr>
        <w:t>
      8) priority service in health care organizations.</w:t>
      </w:r>
    </w:p>
    <w:bookmarkStart w:name="z113" w:id="97"/>
    <w:p>
      <w:pPr>
        <w:spacing w:after="0"/>
        <w:ind w:left="0"/>
        <w:jc w:val="both"/>
      </w:pPr>
      <w:r>
        <w:rPr>
          <w:rFonts w:ascii="Times New Roman"/>
          <w:b w:val="false"/>
          <w:i w:val="false"/>
          <w:color w:val="000000"/>
          <w:sz w:val="28"/>
        </w:rPr>
        <w:t>
      2. When participating in the competition for free state education through budget financing, educational grants, in case of the same indicators, individuals with disabilities of the first and second groups, individuals with disabilities from childhood, who, according to the conclusion of the departments of medical and social expertise, shall not be contraindicated in the relevant educational organizations, have the preferential right.</w:t>
      </w:r>
    </w:p>
    <w:bookmarkEnd w:id="97"/>
    <w:bookmarkStart w:name="z114" w:id="98"/>
    <w:p>
      <w:pPr>
        <w:spacing w:after="0"/>
        <w:ind w:left="0"/>
        <w:jc w:val="both"/>
      </w:pPr>
      <w:r>
        <w:rPr>
          <w:rFonts w:ascii="Times New Roman"/>
          <w:b w:val="false"/>
          <w:i w:val="false"/>
          <w:color w:val="000000"/>
          <w:sz w:val="28"/>
        </w:rPr>
        <w:t>
      3. Children with disabilities from among the orphaned children and those being left without parental custody being on full state security, after ending of staying in special educational organizations and attainment of the majority age shall be provided by dwelling place by local executive bodies in the manner established by the legislation.</w:t>
      </w:r>
    </w:p>
    <w:bookmarkEnd w:id="98"/>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15 as amended by the Law of the Republic of Kazakhstan dated 27 July 2007 No. 320 (the order of enforcement see Article 2); dated 26.06.2021 No. 56-VII (shall be enforced upon expiry of ten calendar days after the date of its first official publication); dated 27.06.2022 № 129-VII (shall enter into force upon expiry of ten calendar days after the day of its first official publication).</w:t>
      </w:r>
      <w:r>
        <w:br/>
      </w:r>
      <w:r>
        <w:rPr>
          <w:rFonts w:ascii="Times New Roman"/>
          <w:b w:val="false"/>
          <w:i w:val="false"/>
          <w:color w:val="000000"/>
          <w:sz w:val="28"/>
        </w:rPr>
        <w:t>
</w:t>
      </w:r>
    </w:p>
    <w:bookmarkStart w:name="z115" w:id="99"/>
    <w:p>
      <w:pPr>
        <w:spacing w:after="0"/>
        <w:ind w:left="0"/>
        <w:jc w:val="left"/>
      </w:pPr>
      <w:r>
        <w:rPr>
          <w:rFonts w:ascii="Times New Roman"/>
          <w:b/>
          <w:i w:val="false"/>
          <w:color w:val="000000"/>
        </w:rPr>
        <w:t xml:space="preserve"> Article 16. Rights of parents and other legal representatives of children with disabilities</w:t>
      </w:r>
    </w:p>
    <w:bookmarkEnd w:id="99"/>
    <w:p>
      <w:pPr>
        <w:spacing w:after="0"/>
        <w:ind w:left="0"/>
        <w:jc w:val="both"/>
      </w:pPr>
      <w:r>
        <w:rPr>
          <w:rFonts w:ascii="Times New Roman"/>
          <w:b w:val="false"/>
          <w:i w:val="false"/>
          <w:color w:val="000000"/>
          <w:sz w:val="28"/>
        </w:rPr>
        <w:t>
      Parents and other legal representatives of children with disabilities shall have the right to:</w:t>
      </w:r>
    </w:p>
    <w:bookmarkStart w:name="z116" w:id="100"/>
    <w:p>
      <w:pPr>
        <w:spacing w:after="0"/>
        <w:ind w:left="0"/>
        <w:jc w:val="both"/>
      </w:pPr>
      <w:r>
        <w:rPr>
          <w:rFonts w:ascii="Times New Roman"/>
          <w:b w:val="false"/>
          <w:i w:val="false"/>
          <w:color w:val="000000"/>
          <w:sz w:val="28"/>
        </w:rPr>
        <w:t>
      1) attend upon certification of the child in psychological medical pedagogical counseling;</w:t>
      </w:r>
    </w:p>
    <w:bookmarkEnd w:id="100"/>
    <w:bookmarkStart w:name="z117" w:id="101"/>
    <w:p>
      <w:pPr>
        <w:spacing w:after="0"/>
        <w:ind w:left="0"/>
        <w:jc w:val="both"/>
      </w:pPr>
      <w:r>
        <w:rPr>
          <w:rFonts w:ascii="Times New Roman"/>
          <w:b w:val="false"/>
          <w:i w:val="false"/>
          <w:color w:val="000000"/>
          <w:sz w:val="28"/>
        </w:rPr>
        <w:t>
      2) receive trustworthy information on results of examining the child, purposes and results of individual social and medical pedagogical correctional assistance, consult in bodies and organizations engaged in rendering of medical, special educational and special social services;</w:t>
      </w:r>
    </w:p>
    <w:bookmarkEnd w:id="101"/>
    <w:bookmarkStart w:name="z118" w:id="102"/>
    <w:p>
      <w:pPr>
        <w:spacing w:after="0"/>
        <w:ind w:left="0"/>
        <w:jc w:val="both"/>
      </w:pPr>
      <w:r>
        <w:rPr>
          <w:rFonts w:ascii="Times New Roman"/>
          <w:b w:val="false"/>
          <w:i w:val="false"/>
          <w:color w:val="000000"/>
          <w:sz w:val="28"/>
        </w:rPr>
        <w:t>
      3) receipt of social medical pedagogical correctional assistance by their children established by the legislation of the Republic of Kazakhstan;</w:t>
      </w:r>
    </w:p>
    <w:bookmarkEnd w:id="102"/>
    <w:bookmarkStart w:name="z119" w:id="103"/>
    <w:p>
      <w:pPr>
        <w:spacing w:after="0"/>
        <w:ind w:left="0"/>
        <w:jc w:val="both"/>
      </w:pPr>
      <w:r>
        <w:rPr>
          <w:rFonts w:ascii="Times New Roman"/>
          <w:b w:val="false"/>
          <w:i w:val="false"/>
          <w:color w:val="000000"/>
          <w:sz w:val="28"/>
        </w:rPr>
        <w:t>
      4) to reimburse the costs of home schooling for children with disabilities from among children with disabilities according to an individual curriculum in the manner and amount determined by the decision of local representative bodies.</w:t>
      </w:r>
    </w:p>
    <w:bookmarkEnd w:id="103"/>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 as amended by the Law of the Republic of Kazakhstan dated 13.06.2013 No. 102-V (shall be enforced upon expiry of ten calendar days after its first official publication); dated 27.06.2022 № 129-VII (shall enter into force upon expiry of ten calendar days after the day of its first official publication).</w:t>
      </w:r>
      <w:r>
        <w:br/>
      </w:r>
      <w:r>
        <w:rPr>
          <w:rFonts w:ascii="Times New Roman"/>
          <w:b w:val="false"/>
          <w:i w:val="false"/>
          <w:color w:val="000000"/>
          <w:sz w:val="28"/>
        </w:rPr>
        <w:t>
</w:t>
      </w:r>
    </w:p>
    <w:bookmarkStart w:name="z120" w:id="104"/>
    <w:p>
      <w:pPr>
        <w:spacing w:after="0"/>
        <w:ind w:left="0"/>
        <w:jc w:val="left"/>
      </w:pPr>
      <w:r>
        <w:rPr>
          <w:rFonts w:ascii="Times New Roman"/>
          <w:b/>
          <w:i w:val="false"/>
          <w:color w:val="000000"/>
        </w:rPr>
        <w:t xml:space="preserve"> Article 17. Obligations of parents and other legal representatives of children with disabilities</w:t>
      </w:r>
    </w:p>
    <w:bookmarkEnd w:id="104"/>
    <w:bookmarkStart w:name="z121" w:id="105"/>
    <w:p>
      <w:pPr>
        <w:spacing w:after="0"/>
        <w:ind w:left="0"/>
        <w:jc w:val="both"/>
      </w:pPr>
      <w:r>
        <w:rPr>
          <w:rFonts w:ascii="Times New Roman"/>
          <w:b w:val="false"/>
          <w:i w:val="false"/>
          <w:color w:val="000000"/>
          <w:sz w:val="28"/>
        </w:rPr>
        <w:t>
      1. Parents and other legal representatives of children with disabilities besides the obligations established by the legislation shall provide maintenance, nurturing, education, medical inspection, treatment to their children, care for them, protect their rights and interests, participate in development of individual rehabilitating program.</w:t>
      </w:r>
    </w:p>
    <w:bookmarkEnd w:id="105"/>
    <w:bookmarkStart w:name="z122" w:id="106"/>
    <w:p>
      <w:pPr>
        <w:spacing w:after="0"/>
        <w:ind w:left="0"/>
        <w:jc w:val="both"/>
      </w:pPr>
      <w:r>
        <w:rPr>
          <w:rFonts w:ascii="Times New Roman"/>
          <w:b w:val="false"/>
          <w:i w:val="false"/>
          <w:color w:val="000000"/>
          <w:sz w:val="28"/>
        </w:rPr>
        <w:t>
      2. Parents and other legal representatives of the children with disabilities shall bear responsibility for avoidance from performance of obligations on care and nurturing of children, abusive treatment with them, infliction of harm to their health, established by the Laws of the Republic of Kazakhstan.</w:t>
      </w:r>
    </w:p>
    <w:bookmarkEnd w:id="106"/>
    <w:bookmarkStart w:name="z123" w:id="107"/>
    <w:p>
      <w:pPr>
        <w:spacing w:after="0"/>
        <w:ind w:left="0"/>
        <w:jc w:val="left"/>
      </w:pPr>
      <w:r>
        <w:rPr>
          <w:rFonts w:ascii="Times New Roman"/>
          <w:b/>
          <w:i w:val="false"/>
          <w:color w:val="000000"/>
        </w:rPr>
        <w:t xml:space="preserve"> Chapter 5. Final provisions</w:t>
      </w:r>
    </w:p>
    <w:bookmarkEnd w:id="107"/>
    <w:bookmarkStart w:name="z124" w:id="108"/>
    <w:p>
      <w:pPr>
        <w:spacing w:after="0"/>
        <w:ind w:left="0"/>
        <w:jc w:val="left"/>
      </w:pPr>
      <w:r>
        <w:rPr>
          <w:rFonts w:ascii="Times New Roman"/>
          <w:b/>
          <w:i w:val="false"/>
          <w:color w:val="000000"/>
        </w:rPr>
        <w:t xml:space="preserve"> Article 18. Responsibility for breach of the legislation of the Republic of Kazakhstan in the field of social and medical pedagogical correctional assistance of children with disabilities</w:t>
      </w:r>
    </w:p>
    <w:bookmarkEnd w:id="108"/>
    <w:p>
      <w:pPr>
        <w:spacing w:after="0"/>
        <w:ind w:left="0"/>
        <w:jc w:val="both"/>
      </w:pPr>
      <w:r>
        <w:rPr>
          <w:rFonts w:ascii="Times New Roman"/>
          <w:b w:val="false"/>
          <w:i w:val="false"/>
          <w:color w:val="000000"/>
          <w:sz w:val="28"/>
        </w:rPr>
        <w:t>
      Persons being guilty in the breach of the legislation of the Republic of Kazakhstan in the field of social and medical pedagogical correctional assistance of the children with disabilities shall bear responsibility established by the Laws of the Republic of Kazakhstan.</w:t>
      </w:r>
    </w:p>
    <w:bookmarkStart w:name="z125" w:id="109"/>
    <w:p>
      <w:pPr>
        <w:spacing w:after="0"/>
        <w:ind w:left="0"/>
        <w:jc w:val="left"/>
      </w:pPr>
      <w:r>
        <w:rPr>
          <w:rFonts w:ascii="Times New Roman"/>
          <w:b/>
          <w:i w:val="false"/>
          <w:color w:val="000000"/>
        </w:rPr>
        <w:t xml:space="preserve"> Article 19. Order of enforcement of this Law</w:t>
      </w:r>
    </w:p>
    <w:bookmarkEnd w:id="109"/>
    <w:p>
      <w:pPr>
        <w:spacing w:after="0"/>
        <w:ind w:left="0"/>
        <w:jc w:val="both"/>
      </w:pPr>
      <w:r>
        <w:rPr>
          <w:rFonts w:ascii="Times New Roman"/>
          <w:b w:val="false"/>
          <w:i w:val="false"/>
          <w:color w:val="000000"/>
          <w:sz w:val="28"/>
        </w:rPr>
        <w:t>
      This Law enters into force from 1 January 2003.</w:t>
      </w:r>
    </w:p>
    <w:p>
      <w:pPr>
        <w:spacing w:after="0"/>
        <w:ind w:left="0"/>
        <w:jc w:val="both"/>
      </w:pPr>
      <w:r>
        <w:rPr>
          <w:rFonts w:ascii="Times New Roman"/>
          <w:b w:val="false"/>
          <w:i w:val="false"/>
          <w:color w:val="000000"/>
          <w:sz w:val="28"/>
        </w:rPr>
        <w:t>
      The President</w:t>
      </w:r>
    </w:p>
    <w:p>
      <w:pPr>
        <w:spacing w:after="0"/>
        <w:ind w:left="0"/>
        <w:jc w:val="both"/>
      </w:pPr>
      <w:r>
        <w:rPr>
          <w:rFonts w:ascii="Times New Roman"/>
          <w:b w:val="false"/>
          <w:i w:val="false"/>
          <w:color w:val="000000"/>
          <w:sz w:val="28"/>
        </w:rPr>
        <w:t>of the Republic of Kazakhstan</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