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531b" w14:textId="9e35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Rights of a Child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August 2002 № 345.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“Legislative acts” are substituted respectively by the words “Laws” by the Law of the Republic of Kazakhstan dated 23.11.2010 № 354-IV (shall be enforced upon expiry of ten calendar days after its first official publication).</w:t>
      </w:r>
    </w:p>
    <w:p>
      <w:pPr>
        <w:spacing w:after="0"/>
        <w:ind w:left="0"/>
        <w:jc w:val="both"/>
      </w:pPr>
      <w:r>
        <w:rPr>
          <w:rFonts w:ascii="Times New Roman"/>
          <w:b w:val="false"/>
          <w:i w:val="false"/>
          <w:color w:val="000000"/>
          <w:sz w:val="28"/>
        </w:rPr>
        <w:t>
      This Law regulates the relations arising in connection with realization of the fundamental rights and legitimate interests of the child guaranteed by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23.11.2010 № 354-IV (shall be enforced upon expiry of ten calendar days after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the Law</w:t>
      </w:r>
    </w:p>
    <w:p>
      <w:pPr>
        <w:spacing w:after="0"/>
        <w:ind w:left="0"/>
        <w:jc w:val="both"/>
      </w:pPr>
      <w:r>
        <w:rPr>
          <w:rFonts w:ascii="Times New Roman"/>
          <w:b w:val="false"/>
          <w:i w:val="false"/>
          <w:color w:val="000000"/>
          <w:sz w:val="28"/>
        </w:rPr>
        <w:t>
      The following basic definitions shall be used in the Law:</w:t>
      </w:r>
    </w:p>
    <w:p>
      <w:pPr>
        <w:spacing w:after="0"/>
        <w:ind w:left="0"/>
        <w:jc w:val="both"/>
      </w:pPr>
      <w:r>
        <w:rPr>
          <w:rFonts w:ascii="Times New Roman"/>
          <w:b w:val="false"/>
          <w:i w:val="false"/>
          <w:color w:val="000000"/>
          <w:sz w:val="28"/>
        </w:rPr>
        <w:t>
      1) a child (children) in need of special social services - a child (children) whose life activity is disrupted as a result of the current circumstances as provided for by the legislation of the Republic of Kazakhstan on social protection, and who cannot overcome these circumstances independently or with the help of the family;</w:t>
      </w:r>
    </w:p>
    <w:p>
      <w:pPr>
        <w:spacing w:after="0"/>
        <w:ind w:left="0"/>
        <w:jc w:val="both"/>
      </w:pPr>
      <w:r>
        <w:rPr>
          <w:rFonts w:ascii="Times New Roman"/>
          <w:b w:val="false"/>
          <w:i w:val="false"/>
          <w:color w:val="000000"/>
          <w:sz w:val="28"/>
        </w:rPr>
        <w:t>
      1-1) an abandoned child - a child who was left without the care of a single or both parents due to the restriction or deprivation of their parental rights, recognition of parents as missing, declaring them dead, recognition as incompetent (partially capable), imprisonment of parents, parents’ evasion from raising a child or from protecting his rights and interests, including when parents refuse to take their child from an educational or medical institution, as well as in other cases of lack of parental care;</w:t>
      </w:r>
    </w:p>
    <w:p>
      <w:pPr>
        <w:spacing w:after="0"/>
        <w:ind w:left="0"/>
        <w:jc w:val="both"/>
      </w:pPr>
      <w:r>
        <w:rPr>
          <w:rFonts w:ascii="Times New Roman"/>
          <w:b w:val="false"/>
          <w:i w:val="false"/>
          <w:color w:val="000000"/>
          <w:sz w:val="28"/>
        </w:rPr>
        <w:t>
      2) a child – a person under eighteen years of age (majority age);</w:t>
      </w:r>
    </w:p>
    <w:p>
      <w:pPr>
        <w:spacing w:after="0"/>
        <w:ind w:left="0"/>
        <w:jc w:val="both"/>
      </w:pPr>
      <w:r>
        <w:rPr>
          <w:rFonts w:ascii="Times New Roman"/>
          <w:b w:val="false"/>
          <w:i w:val="false"/>
          <w:color w:val="000000"/>
          <w:sz w:val="28"/>
        </w:rPr>
        <w:t>
      3) organizations that perform the child rights protection functions are organizations that provide social support, social, medical-social, socio-pedagogical, psychological-pedagogical, legal services and material assistance, social rehabilitation of children in need of special social services, supporting the employment of such children when they reach employable age;</w:t>
      </w:r>
    </w:p>
    <w:p>
      <w:pPr>
        <w:spacing w:after="0"/>
        <w:ind w:left="0"/>
        <w:jc w:val="both"/>
      </w:pPr>
      <w:r>
        <w:rPr>
          <w:rFonts w:ascii="Times New Roman"/>
          <w:b w:val="false"/>
          <w:i w:val="false"/>
          <w:color w:val="000000"/>
          <w:sz w:val="28"/>
        </w:rPr>
        <w:t>
      4) social rehabilitation of a child – measures on restoration of social communications and functions lost by a child, replenishment of life support environment, strengthening of his care;</w:t>
      </w:r>
    </w:p>
    <w:p>
      <w:pPr>
        <w:spacing w:after="0"/>
        <w:ind w:left="0"/>
        <w:jc w:val="both"/>
      </w:pPr>
      <w:r>
        <w:rPr>
          <w:rFonts w:ascii="Times New Roman"/>
          <w:b w:val="false"/>
          <w:i w:val="false"/>
          <w:color w:val="000000"/>
          <w:sz w:val="28"/>
        </w:rPr>
        <w:t>
      4-1) harassment (bullying) of a child - systematic (two or more times) actions of a humiliating nature, harassment and (or) intimidation, including those aimed at forcing to commit or refusing to commit any action, as well as the same actions committed publicly or using the mass media and (or) telecommunication networks, and (or) online platforms (cyberbullying);</w:t>
      </w:r>
    </w:p>
    <w:p>
      <w:pPr>
        <w:spacing w:after="0"/>
        <w:ind w:left="0"/>
        <w:jc w:val="both"/>
      </w:pPr>
      <w:r>
        <w:rPr>
          <w:rFonts w:ascii="Times New Roman"/>
          <w:b w:val="false"/>
          <w:i w:val="false"/>
          <w:color w:val="000000"/>
          <w:sz w:val="28"/>
        </w:rPr>
        <w:t xml:space="preserve">
      5) social adaptation of a child - the process of active adaptation of a child in need of special social services to the conditions of the social environment through assimilation and perception of values, rules and norms of behavior accepted in society, as well as the process of overcoming the consequences of psychological and (or) moral trauma; </w:t>
      </w:r>
    </w:p>
    <w:p>
      <w:pPr>
        <w:spacing w:after="0"/>
        <w:ind w:left="0"/>
        <w:jc w:val="both"/>
      </w:pPr>
      <w:r>
        <w:rPr>
          <w:rFonts w:ascii="Times New Roman"/>
          <w:b w:val="false"/>
          <w:i w:val="false"/>
          <w:color w:val="000000"/>
          <w:sz w:val="28"/>
        </w:rPr>
        <w:t>
      6) legal representatives of the child - parents (parent), adoptive parents (adopters), guardian or trustee, foster parent (foster parents), foster professional educator (foster professional educators), foster caregiver and other persons replacing them, who, in accordance with the legislation of the Republic of Kazakhstan, provide care, education, upbringing, protection of the rights and legitimate interests of the child;</w:t>
      </w:r>
    </w:p>
    <w:p>
      <w:pPr>
        <w:spacing w:after="0"/>
        <w:ind w:left="0"/>
        <w:jc w:val="both"/>
      </w:pPr>
      <w:r>
        <w:rPr>
          <w:rFonts w:ascii="Times New Roman"/>
          <w:b w:val="false"/>
          <w:i w:val="false"/>
          <w:color w:val="000000"/>
          <w:sz w:val="28"/>
        </w:rPr>
        <w:t>
      7) economic exploitation of a child – the worst forms of child labour, as well as trafficking of minor children, their involvement in criminal activity or in commission of anti-social actions, prostitution, production of indecent prints or participation of minor children in entertainment events of pornographic character, as well as labour committed by children under minimal age for acceptance for employment established by the Laws of the Republic of Kazakhstan;</w:t>
      </w:r>
    </w:p>
    <w:p>
      <w:pPr>
        <w:spacing w:after="0"/>
        <w:ind w:left="0"/>
        <w:jc w:val="both"/>
      </w:pPr>
      <w:r>
        <w:rPr>
          <w:rFonts w:ascii="Times New Roman"/>
          <w:b w:val="false"/>
          <w:i w:val="false"/>
          <w:color w:val="000000"/>
          <w:sz w:val="28"/>
        </w:rPr>
        <w:t>
      8) orphan-child – a child whose only one or both parents are died;</w:t>
      </w:r>
    </w:p>
    <w:p>
      <w:pPr>
        <w:spacing w:after="0"/>
        <w:ind w:left="0"/>
        <w:jc w:val="both"/>
      </w:pPr>
      <w:r>
        <w:rPr>
          <w:rFonts w:ascii="Times New Roman"/>
          <w:b w:val="false"/>
          <w:i w:val="false"/>
          <w:color w:val="000000"/>
          <w:sz w:val="28"/>
        </w:rPr>
        <w:t>
      8-1) mentoring of orphans, children without parental care (hereinafter referred to as mentoring) - activities aimed at providing individual support and assistance in preparing for independent life of orphans, children without parental care who are in educational organizations for orphans and children without parental care who have reached the age of ten;</w:t>
      </w:r>
    </w:p>
    <w:p>
      <w:pPr>
        <w:spacing w:after="0"/>
        <w:ind w:left="0"/>
        <w:jc w:val="both"/>
      </w:pPr>
      <w:r>
        <w:rPr>
          <w:rFonts w:ascii="Times New Roman"/>
          <w:b w:val="false"/>
          <w:i w:val="false"/>
          <w:color w:val="000000"/>
          <w:sz w:val="28"/>
        </w:rPr>
        <w:t>
      8-2) a mentor for orphans, children left without parental care (hereinafter referred to as the mentor) - an adult citizen of the Republic of Kazakhstan who provides mentoring on the basis of a standard mentoring agreement;</w:t>
      </w:r>
    </w:p>
    <w:p>
      <w:pPr>
        <w:spacing w:after="0"/>
        <w:ind w:left="0"/>
        <w:jc w:val="both"/>
      </w:pPr>
      <w:r>
        <w:rPr>
          <w:rFonts w:ascii="Times New Roman"/>
          <w:b w:val="false"/>
          <w:i w:val="false"/>
          <w:color w:val="000000"/>
          <w:sz w:val="28"/>
        </w:rPr>
        <w:t xml:space="preserve">
      8-3) Commissioner for Children's Rights in the Republic of Kazakhstan - a person appointed by the President of the Republic of Kazakhstan, who is entrusted with the functions of ensuring the basic guarantees of the rights and legitimate interests of children, as well as restoration of their violated rights and freedoms in cooperation with state and public institutions; </w:t>
      </w:r>
    </w:p>
    <w:p>
      <w:pPr>
        <w:spacing w:after="0"/>
        <w:ind w:left="0"/>
        <w:jc w:val="both"/>
      </w:pPr>
      <w:r>
        <w:rPr>
          <w:rFonts w:ascii="Times New Roman"/>
          <w:b w:val="false"/>
          <w:i w:val="false"/>
          <w:color w:val="000000"/>
          <w:sz w:val="28"/>
        </w:rPr>
        <w:t>
      8-4) authorized children's rights protection body of the Republic of Kazakhstan - a central executive body established by the Government of the Republic of Kazakhstan, which performs leadership and cross-sectoral coordination in the field of children's rights protection;</w:t>
      </w:r>
    </w:p>
    <w:p>
      <w:pPr>
        <w:spacing w:after="0"/>
        <w:ind w:left="0"/>
        <w:jc w:val="both"/>
      </w:pPr>
      <w:r>
        <w:rPr>
          <w:rFonts w:ascii="Times New Roman"/>
          <w:b w:val="false"/>
          <w:i w:val="false"/>
          <w:color w:val="000000"/>
          <w:sz w:val="28"/>
        </w:rPr>
        <w:t>
      9) trusteeship – legal form of protection of the rights and legal interests of children at the age from fourteen to eighteen years;</w:t>
      </w:r>
    </w:p>
    <w:p>
      <w:pPr>
        <w:spacing w:after="0"/>
        <w:ind w:left="0"/>
        <w:jc w:val="both"/>
      </w:pPr>
      <w:r>
        <w:rPr>
          <w:rFonts w:ascii="Times New Roman"/>
          <w:b w:val="false"/>
          <w:i w:val="false"/>
          <w:color w:val="000000"/>
          <w:sz w:val="28"/>
        </w:rPr>
        <w:t>
      10) custody – legal form of protection of the rights and legal interests of children under fourteen years;</w:t>
      </w:r>
    </w:p>
    <w:p>
      <w:pPr>
        <w:spacing w:after="0"/>
        <w:ind w:left="0"/>
        <w:jc w:val="both"/>
      </w:pPr>
      <w:r>
        <w:rPr>
          <w:rFonts w:ascii="Times New Roman"/>
          <w:b w:val="false"/>
          <w:i w:val="false"/>
          <w:color w:val="000000"/>
          <w:sz w:val="28"/>
        </w:rPr>
        <w:t>
      11) state minimal social standards – basic indices of ensuring life quality of children including minimal volume of social services, norms and normative standards established by the state;</w:t>
      </w:r>
    </w:p>
    <w:p>
      <w:pPr>
        <w:spacing w:after="0"/>
        <w:ind w:left="0"/>
        <w:jc w:val="both"/>
      </w:pPr>
      <w:r>
        <w:rPr>
          <w:rFonts w:ascii="Times New Roman"/>
          <w:b w:val="false"/>
          <w:i w:val="false"/>
          <w:color w:val="000000"/>
          <w:sz w:val="28"/>
        </w:rPr>
        <w:t>
      12) a child with disabilities - a person under the age of eighteen who has a health disorder with a persistent disorder of body functions due to diseases, injuries, their consequences, and defects, leading to a disability and the need for his/her social protection;</w:t>
      </w:r>
    </w:p>
    <w:p>
      <w:pPr>
        <w:spacing w:after="0"/>
        <w:ind w:left="0"/>
        <w:jc w:val="both"/>
      </w:pPr>
      <w:r>
        <w:rPr>
          <w:rFonts w:ascii="Times New Roman"/>
          <w:b w:val="false"/>
          <w:i w:val="false"/>
          <w:color w:val="000000"/>
          <w:sz w:val="28"/>
        </w:rPr>
        <w:t>
      12-1) target assets - money intended for ensuring and payment of target savings, as well as other purposes provided for by this Law;</w:t>
      </w:r>
    </w:p>
    <w:p>
      <w:pPr>
        <w:spacing w:after="0"/>
        <w:ind w:left="0"/>
        <w:jc w:val="both"/>
      </w:pPr>
      <w:r>
        <w:rPr>
          <w:rFonts w:ascii="Times New Roman"/>
          <w:b w:val="false"/>
          <w:i w:val="false"/>
          <w:color w:val="000000"/>
          <w:sz w:val="28"/>
        </w:rPr>
        <w:t>
      12-2) targeted savings recipient - a citizen of the Republic of Kazakhstan who has reached the age of eighteen and has the right to receive targeted savings;</w:t>
      </w:r>
    </w:p>
    <w:p>
      <w:pPr>
        <w:spacing w:after="0"/>
        <w:ind w:left="0"/>
        <w:jc w:val="both"/>
      </w:pPr>
      <w:r>
        <w:rPr>
          <w:rFonts w:ascii="Times New Roman"/>
          <w:b w:val="false"/>
          <w:i w:val="false"/>
          <w:color w:val="000000"/>
          <w:sz w:val="28"/>
        </w:rPr>
        <w:t>
      12-3) target savings account - a personal registered account of the target savings recipient opened in the unified pension savings fund in accordance with this Law and the legislation of the Republic of Kazakhstan, where target savings are accounted for and from which target savings are paid;</w:t>
      </w:r>
    </w:p>
    <w:p>
      <w:pPr>
        <w:spacing w:after="0"/>
        <w:ind w:left="0"/>
        <w:jc w:val="both"/>
      </w:pPr>
      <w:r>
        <w:rPr>
          <w:rFonts w:ascii="Times New Roman"/>
          <w:b w:val="false"/>
          <w:i w:val="false"/>
          <w:color w:val="000000"/>
          <w:sz w:val="28"/>
        </w:rPr>
        <w:t>
      12-4) payments of target savings - the amount of target savings paid from the target savings account to the target savings beneficiary, as well as to the heirs in the manner established by the legislation of the Republic of Kazakhstan;</w:t>
      </w:r>
    </w:p>
    <w:p>
      <w:pPr>
        <w:spacing w:after="0"/>
        <w:ind w:left="0"/>
        <w:jc w:val="both"/>
      </w:pPr>
      <w:r>
        <w:rPr>
          <w:rFonts w:ascii="Times New Roman"/>
          <w:b w:val="false"/>
          <w:i w:val="false"/>
          <w:color w:val="000000"/>
          <w:sz w:val="28"/>
        </w:rPr>
        <w:t>
      12-5) participant of target claims - a citizen of the Republic of Kazakhstan who has not reached the age of eighteen and has the right to target claims;</w:t>
      </w:r>
    </w:p>
    <w:p>
      <w:pPr>
        <w:spacing w:after="0"/>
        <w:ind w:left="0"/>
        <w:jc w:val="both"/>
      </w:pPr>
      <w:r>
        <w:rPr>
          <w:rFonts w:ascii="Times New Roman"/>
          <w:b w:val="false"/>
          <w:i w:val="false"/>
          <w:color w:val="000000"/>
          <w:sz w:val="28"/>
        </w:rPr>
        <w:t>
      12-6) regional commissioner for children’s rights of a region, city of republican significance, the capital - a representative of the Commissioner for Children’s Rights in the Republic of Kazakhstan, operating on a voluntary basis, who is entrusted with the functions of ensuring basic guarantees of the rights and legitimate interests of children, as well as restoration their violated rights and freedoms in interaction with state and public institutions in the relevant administrative-territorial unit;</w:t>
      </w:r>
    </w:p>
    <w:p>
      <w:pPr>
        <w:spacing w:after="0"/>
        <w:ind w:left="0"/>
        <w:jc w:val="both"/>
      </w:pPr>
      <w:r>
        <w:rPr>
          <w:rFonts w:ascii="Times New Roman"/>
          <w:b w:val="false"/>
          <w:i w:val="false"/>
          <w:color w:val="000000"/>
          <w:sz w:val="28"/>
        </w:rPr>
        <w:t>
      13) foster care - a form of education in which orphans, children left without parental care are transferred to families for foster care under an agreement concluded by the body performing the functions of guardianship or custody and the person wishing to take the child (children) for foster care;</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30.12.2024 № 148-VIII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target savings from the unified accumulation pension fund in order to improve housing conditions and (or) pay for education (hereinafter referred to as target savings) –is the money accumulated in the target savings account of the target savings recipient at the expense of fifty percent of the investment income of the National Fund of the Republic of Kazakhstan averaged over eighteen years preceding the reporting year and investment income averaged over eighteen years preceding the reporting year accrued annually on this amount;</w:t>
      </w:r>
    </w:p>
    <w:p>
      <w:pPr>
        <w:spacing w:after="0"/>
        <w:ind w:left="0"/>
        <w:jc w:val="both"/>
      </w:pPr>
      <w:r>
        <w:rPr>
          <w:rFonts w:ascii="Times New Roman"/>
          <w:b w:val="false"/>
          <w:i w:val="false"/>
          <w:color w:val="000000"/>
          <w:sz w:val="28"/>
        </w:rPr>
        <w:t>
      17) authorized operators - second-tier banks, the National Postal Operator, which open and maintain bank accounts for crediting payments of target savings transferred by the unified accumulative pension fund in order to improve housing conditions and (or) pay for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23.11.2010 № 354-IV (shall be enforced upon expiry of ten calendar days after its first official publication); as amended by the Laws of the Republic of Kazakhstan dated 05.07.2014 № 236-V (shall be enforced from 01.01.2015); dated 09.04.2016 № 501-V (shall be enforced upon expiry of ten calendar days after its first official publication); dated 01.04.2019 № 240-VI (shall be enforced upon expiry of ten calendar days after its first official publication); dated 03.05.2022 № 118-VII (shall come into effect upon the expiration of ten calendar days after the day of its first official publication); dated 27.06.2022 № 129-VII (shall come into effect ten calendar days after the day of its first official publication); dated 20.04.2023 № 226-VII (shall be enforced from 01.07.2023); dated 10.07.2023 № 19-VIII (shall be enforced sixty calendar days after the date of its first official publication); dated 16.11.2023 № 40-VIII (effective from 01.01.2024); dated 23.02.2024 № 64-VIII (shall be enforced upon expiration of sixty calendar days after the day of its first official publication); dated 15.04.2024 № 72-VIII (shall be enforced upon expiration of sixty calendar days after the day of its first official publication); dated 19.06.2024 № 94-VIII (shall be enforced upon expiry of sixty calendar days after the date of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Force of the Law</w:t>
      </w:r>
    </w:p>
    <w:p>
      <w:pPr>
        <w:spacing w:after="0"/>
        <w:ind w:left="0"/>
        <w:jc w:val="both"/>
      </w:pPr>
      <w:r>
        <w:rPr>
          <w:rFonts w:ascii="Times New Roman"/>
          <w:b w:val="false"/>
          <w:i w:val="false"/>
          <w:color w:val="000000"/>
          <w:sz w:val="28"/>
        </w:rPr>
        <w:t>
      1. Force of the Law shall apply to citizens of the Republic of Kazakhstan. Child who is not a citizen of the Republic of Kazakhstan shall enjoy the rights and freedoms in the Republic, as well as incur obligations established for citizens, unless otherwise provided by the Constitution of the Republic of Kazakhstan, the Laws of the Republic of Kazakhstan and international treaties ratified by the Republic of Kazakhstan.</w:t>
      </w:r>
    </w:p>
    <w:p>
      <w:pPr>
        <w:spacing w:after="0"/>
        <w:ind w:left="0"/>
        <w:jc w:val="both"/>
      </w:pPr>
      <w:r>
        <w:rPr>
          <w:rFonts w:ascii="Times New Roman"/>
          <w:b w:val="false"/>
          <w:i w:val="false"/>
          <w:color w:val="000000"/>
          <w:sz w:val="28"/>
        </w:rPr>
        <w:t>
      2. Force of the rules of the Law establishing the rights and obligations of a child shall apply to children that acquired civil legal capability in a full measure until attainment of majority age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the rights of a child</w:t>
      </w:r>
    </w:p>
    <w:p>
      <w:pPr>
        <w:spacing w:after="0"/>
        <w:ind w:left="0"/>
        <w:jc w:val="both"/>
      </w:pPr>
      <w:r>
        <w:rPr>
          <w:rFonts w:ascii="Times New Roman"/>
          <w:b w:val="false"/>
          <w:i w:val="false"/>
          <w:color w:val="000000"/>
          <w:sz w:val="28"/>
        </w:rPr>
        <w:t>
      1. The Legislation of the Republic of Kazakhstan on the rights of a child are based on the Constitution of the Republic of Kazakhstan and consists of this Law and other regulatory legal acts of the Republic of Kazakhstan in the field of protection of the rights of a child.</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 with the exception of cases when it follows that issuance of the Law of the Republic of Kazakhstan is required for its applying.</w:t>
      </w:r>
    </w:p>
    <w:p>
      <w:pPr>
        <w:spacing w:after="0"/>
        <w:ind w:left="0"/>
        <w:jc w:val="both"/>
      </w:pPr>
      <w:r>
        <w:rPr>
          <w:rFonts w:ascii="Times New Roman"/>
          <w:b/>
          <w:i w:val="false"/>
          <w:color w:val="000000"/>
          <w:sz w:val="28"/>
        </w:rPr>
        <w:t>Article 3-1. Main goals, principles and objectives of this Law</w:t>
      </w:r>
    </w:p>
    <w:p>
      <w:pPr>
        <w:spacing w:after="0"/>
        <w:ind w:left="0"/>
        <w:jc w:val="both"/>
      </w:pPr>
      <w:r>
        <w:rPr>
          <w:rFonts w:ascii="Times New Roman"/>
          <w:b w:val="false"/>
          <w:i w:val="false"/>
          <w:color w:val="000000"/>
          <w:sz w:val="28"/>
        </w:rPr>
        <w:t>
      1. The main goals of this Law are to safeguard the rights and legitimate interests of children, to strengthen the basic guarantees of the rights of the child and to restore rights in cases of their violation.</w:t>
      </w:r>
    </w:p>
    <w:p>
      <w:pPr>
        <w:spacing w:after="0"/>
        <w:ind w:left="0"/>
        <w:jc w:val="both"/>
      </w:pPr>
      <w:r>
        <w:rPr>
          <w:rFonts w:ascii="Times New Roman"/>
          <w:b w:val="false"/>
          <w:i w:val="false"/>
          <w:color w:val="000000"/>
          <w:sz w:val="28"/>
        </w:rPr>
        <w:t>
      2. The main principles of this Law shall be recognized as:</w:t>
      </w:r>
    </w:p>
    <w:p>
      <w:pPr>
        <w:spacing w:after="0"/>
        <w:ind w:left="0"/>
        <w:jc w:val="both"/>
      </w:pPr>
      <w:r>
        <w:rPr>
          <w:rFonts w:ascii="Times New Roman"/>
          <w:b w:val="false"/>
          <w:i w:val="false"/>
          <w:color w:val="000000"/>
          <w:sz w:val="28"/>
        </w:rPr>
        <w:t>
      1) the priority of preparing children for a full life in society;</w:t>
      </w:r>
    </w:p>
    <w:p>
      <w:pPr>
        <w:spacing w:after="0"/>
        <w:ind w:left="0"/>
        <w:jc w:val="both"/>
      </w:pPr>
      <w:r>
        <w:rPr>
          <w:rFonts w:ascii="Times New Roman"/>
          <w:b w:val="false"/>
          <w:i w:val="false"/>
          <w:color w:val="000000"/>
          <w:sz w:val="28"/>
        </w:rPr>
        <w:t>
      2) development of socially significant and creative activity in children;</w:t>
      </w:r>
    </w:p>
    <w:p>
      <w:pPr>
        <w:spacing w:after="0"/>
        <w:ind w:left="0"/>
        <w:jc w:val="both"/>
      </w:pPr>
      <w:r>
        <w:rPr>
          <w:rFonts w:ascii="Times New Roman"/>
          <w:b w:val="false"/>
          <w:i w:val="false"/>
          <w:color w:val="000000"/>
          <w:sz w:val="28"/>
        </w:rPr>
        <w:t>
      3) development of good moral qualities, patriotism and civic consciousness, and formation of national self-awareness on the basis of the universal values of world civilization.</w:t>
      </w:r>
    </w:p>
    <w:p>
      <w:pPr>
        <w:spacing w:after="0"/>
        <w:ind w:left="0"/>
        <w:jc w:val="both"/>
      </w:pPr>
      <w:r>
        <w:rPr>
          <w:rFonts w:ascii="Times New Roman"/>
          <w:b w:val="false"/>
          <w:i w:val="false"/>
          <w:color w:val="000000"/>
          <w:sz w:val="28"/>
        </w:rPr>
        <w:t>
      3. The main objectives of this Law shall be:</w:t>
      </w:r>
    </w:p>
    <w:p>
      <w:pPr>
        <w:spacing w:after="0"/>
        <w:ind w:left="0"/>
        <w:jc w:val="both"/>
      </w:pPr>
      <w:r>
        <w:rPr>
          <w:rFonts w:ascii="Times New Roman"/>
          <w:b w:val="false"/>
          <w:i w:val="false"/>
          <w:color w:val="000000"/>
          <w:sz w:val="28"/>
        </w:rPr>
        <w:t>
      1) legislative support for the rights and legitimate interests of children, also formation of the legal basis for guaranteeing the rights of a child;</w:t>
      </w:r>
    </w:p>
    <w:p>
      <w:pPr>
        <w:spacing w:after="0"/>
        <w:ind w:left="0"/>
        <w:jc w:val="both"/>
      </w:pPr>
      <w:r>
        <w:rPr>
          <w:rFonts w:ascii="Times New Roman"/>
          <w:b w:val="false"/>
          <w:i w:val="false"/>
          <w:color w:val="000000"/>
          <w:sz w:val="28"/>
        </w:rPr>
        <w:t>
      2) development and implementation of measures to ensure the rights of children;</w:t>
      </w:r>
    </w:p>
    <w:p>
      <w:pPr>
        <w:spacing w:after="0"/>
        <w:ind w:left="0"/>
        <w:jc w:val="both"/>
      </w:pPr>
      <w:r>
        <w:rPr>
          <w:rFonts w:ascii="Times New Roman"/>
          <w:b w:val="false"/>
          <w:i w:val="false"/>
          <w:color w:val="000000"/>
          <w:sz w:val="28"/>
        </w:rPr>
        <w:t>
      3) promotion of physical, intellectual, spiritual and moral development of children, formation of their legal consciousness and legal culture, bringing out patriotism, civic-mindedness and peacefulness in them, also realization of the child's personality in the interests of the society, traditions of the people of Kazakhstan, achievements of national and world culture;</w:t>
      </w:r>
    </w:p>
    <w:p>
      <w:pPr>
        <w:spacing w:after="0"/>
        <w:ind w:left="0"/>
        <w:jc w:val="both"/>
      </w:pPr>
      <w:r>
        <w:rPr>
          <w:rFonts w:ascii="Times New Roman"/>
          <w:b w:val="false"/>
          <w:i w:val="false"/>
          <w:color w:val="000000"/>
          <w:sz w:val="28"/>
        </w:rPr>
        <w:t>
      4) creation of relevant bodies and organizations for the protection of a child’s rights and legitimate interests;</w:t>
      </w:r>
    </w:p>
    <w:p>
      <w:pPr>
        <w:spacing w:after="0"/>
        <w:ind w:left="0"/>
        <w:jc w:val="both"/>
      </w:pPr>
      <w:r>
        <w:rPr>
          <w:rFonts w:ascii="Times New Roman"/>
          <w:b w:val="false"/>
          <w:i w:val="false"/>
          <w:color w:val="000000"/>
          <w:sz w:val="28"/>
        </w:rPr>
        <w:t>
      5) formation and ensuring of efficiency and improvement of the children's rights protection system;</w:t>
      </w:r>
    </w:p>
    <w:p>
      <w:pPr>
        <w:spacing w:after="0"/>
        <w:ind w:left="0"/>
        <w:jc w:val="both"/>
      </w:pPr>
      <w:r>
        <w:rPr>
          <w:rFonts w:ascii="Times New Roman"/>
          <w:b w:val="false"/>
          <w:i w:val="false"/>
          <w:color w:val="000000"/>
          <w:sz w:val="28"/>
        </w:rPr>
        <w:t>
      6) establishment of state minimum social standards aimed to improve the lives of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has been supplemented with Article 3-1 pursuant to the Law of the Republic of Kazakhstan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Legal equality of children</w:t>
      </w:r>
    </w:p>
    <w:p>
      <w:pPr>
        <w:spacing w:after="0"/>
        <w:ind w:left="0"/>
        <w:jc w:val="both"/>
      </w:pPr>
      <w:r>
        <w:rPr>
          <w:rFonts w:ascii="Times New Roman"/>
          <w:b w:val="false"/>
          <w:i w:val="false"/>
          <w:color w:val="000000"/>
          <w:sz w:val="28"/>
        </w:rPr>
        <w:t>
      1. All the children shall have equal rights independently of origin, race and national identity, social and material position, gender, language, education, relation to religious, residence place, health condition and other circumstances concerning a child and his (her) parents or other legal representatives.</w:t>
      </w:r>
    </w:p>
    <w:p>
      <w:pPr>
        <w:spacing w:after="0"/>
        <w:ind w:left="0"/>
        <w:jc w:val="both"/>
      </w:pPr>
      <w:r>
        <w:rPr>
          <w:rFonts w:ascii="Times New Roman"/>
          <w:b w:val="false"/>
          <w:i w:val="false"/>
          <w:color w:val="000000"/>
          <w:sz w:val="28"/>
        </w:rPr>
        <w:t>
      2. Children born as in marriage, so out of a marriage shall enjoy equal and comprehensive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Prohibition of restricting rights of a child</w:t>
      </w:r>
    </w:p>
    <w:p>
      <w:pPr>
        <w:spacing w:after="0"/>
        <w:ind w:left="0"/>
        <w:jc w:val="both"/>
      </w:pPr>
      <w:r>
        <w:rPr>
          <w:rFonts w:ascii="Times New Roman"/>
          <w:b w:val="false"/>
          <w:i w:val="false"/>
          <w:color w:val="000000"/>
          <w:sz w:val="28"/>
        </w:rPr>
        <w:t>
      Rights of a child may not be restricted, with the exception of cases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policy in favor of children Article 6. Purposes of state policy in favor of children</w:t>
      </w:r>
    </w:p>
    <w:p>
      <w:pPr>
        <w:spacing w:after="0"/>
        <w:ind w:left="0"/>
        <w:jc w:val="both"/>
      </w:pPr>
      <w:r>
        <w:rPr>
          <w:rFonts w:ascii="Times New Roman"/>
          <w:b w:val="false"/>
          <w:i w:val="false"/>
          <w:color w:val="ff0000"/>
          <w:sz w:val="28"/>
        </w:rPr>
        <w:t>
      Footnote. Article 6 has been excluded by the Law of the Republic of Kazakhstan dated 30.12.2024 № 148-VIII (enacted ten calendar days after the date of its first official publication).</w:t>
      </w:r>
    </w:p>
    <w:p>
      <w:pPr>
        <w:spacing w:after="0"/>
        <w:ind w:left="0"/>
        <w:jc w:val="both"/>
      </w:pPr>
      <w:r>
        <w:rPr>
          <w:rFonts w:ascii="Times New Roman"/>
          <w:b/>
          <w:i w:val="false"/>
          <w:color w:val="000000"/>
          <w:sz w:val="28"/>
        </w:rPr>
        <w:t>Article 7. Powers of the authorized children's rights protection body of the Republic of Kazakhstan, central and local executive bodies of the Republic of Kazakhstan for children's rights protection issues in the state</w:t>
      </w:r>
    </w:p>
    <w:p>
      <w:pPr>
        <w:spacing w:after="0"/>
        <w:ind w:left="0"/>
        <w:jc w:val="both"/>
      </w:pPr>
      <w:r>
        <w:rPr>
          <w:rFonts w:ascii="Times New Roman"/>
          <w:b w:val="false"/>
          <w:i w:val="false"/>
          <w:color w:val="ff0000"/>
          <w:sz w:val="28"/>
        </w:rPr>
        <w:t>
      Footnote. The Heading as amended by the Law of the Republic of Kazakhstan dated 30.12.2024 № 148-VIII (enacted ten calendar days after the date of its first official publication).</w:t>
      </w:r>
    </w:p>
    <w:p>
      <w:pPr>
        <w:spacing w:after="0"/>
        <w:ind w:left="0"/>
        <w:jc w:val="both"/>
      </w:pPr>
      <w:r>
        <w:rPr>
          <w:rFonts w:ascii="Times New Roman"/>
          <w:b w:val="false"/>
          <w:i w:val="false"/>
          <w:color w:val="000000"/>
          <w:sz w:val="28"/>
        </w:rPr>
        <w:t>
      1. The powers of the authorized children's rights protection body of the Republic of Kazakhstan shall include:</w:t>
      </w:r>
    </w:p>
    <w:p>
      <w:pPr>
        <w:spacing w:after="0"/>
        <w:ind w:left="0"/>
        <w:jc w:val="both"/>
      </w:pPr>
      <w:r>
        <w:rPr>
          <w:rFonts w:ascii="Times New Roman"/>
          <w:b w:val="false"/>
          <w:i w:val="false"/>
          <w:color w:val="000000"/>
          <w:sz w:val="28"/>
        </w:rPr>
        <w:t>
      1) implementation of strategic, regulatory, realization and control functions within their jurisdiction;</w:t>
      </w:r>
    </w:p>
    <w:p>
      <w:pPr>
        <w:spacing w:after="0"/>
        <w:ind w:left="0"/>
        <w:jc w:val="both"/>
      </w:pPr>
      <w:r>
        <w:rPr>
          <w:rFonts w:ascii="Times New Roman"/>
          <w:b w:val="false"/>
          <w:i w:val="false"/>
          <w:color w:val="000000"/>
          <w:sz w:val="28"/>
        </w:rPr>
        <w:t>
      2) on the basis of and in pursuance of the main directions of domestic and foreign policy of the state, determined by the President of the Republic of Kazakhstan, and the main directions of socioeconomic policy of the state, its defense capability, security, ensuring public order, developed by the Government of the Republic of Kazakhstan, formation of state policy in the protection of children's rights in accordance with the legislation of the Republic of Kazakhstan;</w:t>
      </w:r>
    </w:p>
    <w:p>
      <w:pPr>
        <w:spacing w:after="0"/>
        <w:ind w:left="0"/>
        <w:jc w:val="both"/>
      </w:pPr>
      <w:r>
        <w:rPr>
          <w:rFonts w:ascii="Times New Roman"/>
          <w:b w:val="false"/>
          <w:i w:val="false"/>
          <w:color w:val="000000"/>
          <w:sz w:val="28"/>
        </w:rPr>
        <w:t>
      3) implementation of international cooperation in the protection of children's rights;</w:t>
      </w:r>
    </w:p>
    <w:p>
      <w:pPr>
        <w:spacing w:after="0"/>
        <w:ind w:left="0"/>
        <w:jc w:val="both"/>
      </w:pPr>
      <w:r>
        <w:rPr>
          <w:rFonts w:ascii="Times New Roman"/>
          <w:b w:val="false"/>
          <w:i w:val="false"/>
          <w:color w:val="000000"/>
          <w:sz w:val="28"/>
        </w:rPr>
        <w:t>
      4) coordination of the activities of other concerned authorized children's rights protection bodies, including in the international cooperation area;</w:t>
      </w:r>
    </w:p>
    <w:p>
      <w:pPr>
        <w:spacing w:after="0"/>
        <w:ind w:left="0"/>
        <w:jc w:val="both"/>
      </w:pPr>
      <w:r>
        <w:rPr>
          <w:rFonts w:ascii="Times New Roman"/>
          <w:b w:val="false"/>
          <w:i w:val="false"/>
          <w:color w:val="000000"/>
          <w:sz w:val="28"/>
        </w:rPr>
        <w:t>
      5) implementation of coordination and methodological guidance of local executive bodies for children's rights protection;</w:t>
      </w:r>
    </w:p>
    <w:p>
      <w:pPr>
        <w:spacing w:after="0"/>
        <w:ind w:left="0"/>
        <w:jc w:val="both"/>
      </w:pPr>
      <w:r>
        <w:rPr>
          <w:rFonts w:ascii="Times New Roman"/>
          <w:b w:val="false"/>
          <w:i w:val="false"/>
          <w:color w:val="000000"/>
          <w:sz w:val="28"/>
        </w:rPr>
        <w:t>
      6) establishment of state minimum social standards aimed at improving the children’s lives;</w:t>
      </w:r>
    </w:p>
    <w:p>
      <w:pPr>
        <w:spacing w:after="0"/>
        <w:ind w:left="0"/>
        <w:jc w:val="both"/>
      </w:pPr>
      <w:r>
        <w:rPr>
          <w:rFonts w:ascii="Times New Roman"/>
          <w:b w:val="false"/>
          <w:i w:val="false"/>
          <w:color w:val="000000"/>
          <w:sz w:val="28"/>
        </w:rPr>
        <w:t xml:space="preserve">
      7) development and approval of regulatory legal acts in the field of children's rights protection in accordance with the main goals and objectives of this Law and the legislation of the Republic of Kazakhstan; </w:t>
      </w:r>
    </w:p>
    <w:p>
      <w:pPr>
        <w:spacing w:after="0"/>
        <w:ind w:left="0"/>
        <w:jc w:val="both"/>
      </w:pPr>
      <w:r>
        <w:rPr>
          <w:rFonts w:ascii="Times New Roman"/>
          <w:b w:val="false"/>
          <w:i w:val="false"/>
          <w:color w:val="000000"/>
          <w:sz w:val="28"/>
        </w:rPr>
        <w:t>
      8) exercise of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1-1. The powers of the central executive bodies for children's rights protection issues shall include:</w:t>
      </w:r>
    </w:p>
    <w:p>
      <w:pPr>
        <w:spacing w:after="0"/>
        <w:ind w:left="0"/>
        <w:jc w:val="both"/>
      </w:pPr>
      <w:r>
        <w:rPr>
          <w:rFonts w:ascii="Times New Roman"/>
          <w:b w:val="false"/>
          <w:i w:val="false"/>
          <w:color w:val="000000"/>
          <w:sz w:val="28"/>
        </w:rPr>
        <w:t>
      1) implementation of international cooperation in the field of children's rights protection;</w:t>
      </w:r>
    </w:p>
    <w:p>
      <w:pPr>
        <w:spacing w:after="0"/>
        <w:ind w:left="0"/>
        <w:jc w:val="both"/>
      </w:pPr>
      <w:r>
        <w:rPr>
          <w:rFonts w:ascii="Times New Roman"/>
          <w:b w:val="false"/>
          <w:i w:val="false"/>
          <w:color w:val="000000"/>
          <w:sz w:val="28"/>
        </w:rPr>
        <w:t>
      2) development and approval of regulatory legal acts in the field of children's rights protection in accordance with the main goals and objectives of this Law and the legislation of the Republic of Kazakhstan;</w:t>
      </w:r>
    </w:p>
    <w:p>
      <w:pPr>
        <w:spacing w:after="0"/>
        <w:ind w:left="0"/>
        <w:jc w:val="both"/>
      </w:pPr>
      <w:r>
        <w:rPr>
          <w:rFonts w:ascii="Times New Roman"/>
          <w:b w:val="false"/>
          <w:i w:val="false"/>
          <w:color w:val="000000"/>
          <w:sz w:val="28"/>
        </w:rPr>
        <w:t>
      3)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powers of local executive bodies on issues of protecting the rights of the child shall include: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ensuring implementation of the state policy in the sphere of protection of children from information harmful to their health and development;</w:t>
      </w:r>
    </w:p>
    <w:p>
      <w:pPr>
        <w:spacing w:after="0"/>
        <w:ind w:left="0"/>
        <w:jc w:val="both"/>
      </w:pPr>
      <w:r>
        <w:rPr>
          <w:rFonts w:ascii="Times New Roman"/>
          <w:b w:val="false"/>
          <w:i w:val="false"/>
          <w:color w:val="000000"/>
          <w:sz w:val="28"/>
        </w:rPr>
        <w:t>
      2) participation in formation of social infrastructure for children;</w:t>
      </w:r>
    </w:p>
    <w:p>
      <w:pPr>
        <w:spacing w:after="0"/>
        <w:ind w:left="0"/>
        <w:jc w:val="both"/>
      </w:pPr>
      <w:r>
        <w:rPr>
          <w:rFonts w:ascii="Times New Roman"/>
          <w:b w:val="false"/>
          <w:i w:val="false"/>
          <w:color w:val="000000"/>
          <w:sz w:val="28"/>
        </w:rPr>
        <w:t>
      3) determination of the procedure for informing and conducting advices, carrying out of measures on protection of rights and legal interests of a child;</w:t>
      </w:r>
    </w:p>
    <w:p>
      <w:pPr>
        <w:spacing w:after="0"/>
        <w:ind w:left="0"/>
        <w:jc w:val="both"/>
      </w:pPr>
      <w:r>
        <w:rPr>
          <w:rFonts w:ascii="Times New Roman"/>
          <w:b w:val="false"/>
          <w:i w:val="false"/>
          <w:color w:val="000000"/>
          <w:sz w:val="28"/>
        </w:rPr>
        <w:t>
      4) measures to implement state policy in the interests of children in the field of upbringing, education, health care, science, culture, physical education and sports, social services and social security of the family, determined by the authorized children’s rights protection body of the Republic of Kazakhstan, central executive bodies;</w:t>
      </w:r>
    </w:p>
    <w:p>
      <w:pPr>
        <w:spacing w:after="0"/>
        <w:ind w:left="0"/>
        <w:jc w:val="both"/>
      </w:pPr>
      <w:r>
        <w:rPr>
          <w:rFonts w:ascii="Times New Roman"/>
          <w:b w:val="false"/>
          <w:i w:val="false"/>
          <w:color w:val="000000"/>
          <w:sz w:val="28"/>
        </w:rPr>
        <w:t>
      4-1) carrying out of compulsory arrangement of labour and provision of housing for orphaned children, children left without custody of parents in established manner;</w:t>
      </w:r>
    </w:p>
    <w:p>
      <w:pPr>
        <w:spacing w:after="0"/>
        <w:ind w:left="0"/>
        <w:jc w:val="both"/>
      </w:pPr>
      <w:r>
        <w:rPr>
          <w:rFonts w:ascii="Times New Roman"/>
          <w:b w:val="false"/>
          <w:i w:val="false"/>
          <w:color w:val="000000"/>
          <w:sz w:val="28"/>
        </w:rPr>
        <w:t>
      5) carrying out of other powers assigned on local executive bodies by the legislation of the Republic of Kazakhstan in favor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20.12.2004 № 13 (shall be enforced from 01.01.2005); dated 17.07.2009 № 188-IV (the order of enforcement see Article 2); dated 19.03.2010 № 258-IV; dated 06.01.2011 № 378-IV (shall be enforced upon expiry of ten calendar days after its first official publication); dated 05.07.2011 №. 452-IV (shall be enforced from 13.10.2011);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29.12.2014 № 269-V (shall be enforced from 01.01.2015); as amended by the Law of the Republic of Kazakhstan from 02.07.2018 № 170-VI (shall be enforced upon expiry of six months after its first official publication); dated 15.04.2024 № 72-VIII (shall be enforced upon expiration of sixty calendar days after the day of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Institution of the Ombudsman for the rights of a child</w:t>
      </w:r>
    </w:p>
    <w:p>
      <w:pPr>
        <w:spacing w:after="0"/>
        <w:ind w:left="0"/>
        <w:jc w:val="both"/>
      </w:pPr>
      <w:r>
        <w:rPr>
          <w:rFonts w:ascii="Times New Roman"/>
          <w:b w:val="false"/>
          <w:i w:val="false"/>
          <w:color w:val="000000"/>
          <w:sz w:val="28"/>
        </w:rPr>
        <w:t>
      1. The institution of the Ombudsman for the rights of a child shall be established by the President of the Republic of Kazakhstan and carry out its activities on a voluntary basis in order to guarantee the rights and legitimate interests of children, as well as to restore their violated rights and freedoms in cooperation with state and public institutions.</w:t>
      </w:r>
    </w:p>
    <w:p>
      <w:pPr>
        <w:spacing w:after="0"/>
        <w:ind w:left="0"/>
        <w:jc w:val="both"/>
      </w:pPr>
      <w:r>
        <w:rPr>
          <w:rFonts w:ascii="Times New Roman"/>
          <w:b w:val="false"/>
          <w:i w:val="false"/>
          <w:color w:val="000000"/>
          <w:sz w:val="28"/>
        </w:rPr>
        <w:t>
      2. The activities of the Ombudsman for the rights of a child shall be based on the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independence;</w:t>
      </w:r>
    </w:p>
    <w:p>
      <w:pPr>
        <w:spacing w:after="0"/>
        <w:ind w:left="0"/>
        <w:jc w:val="both"/>
      </w:pPr>
      <w:r>
        <w:rPr>
          <w:rFonts w:ascii="Times New Roman"/>
          <w:b w:val="false"/>
          <w:i w:val="false"/>
          <w:color w:val="000000"/>
          <w:sz w:val="28"/>
        </w:rPr>
        <w:t>
      3) accessibility for children;</w:t>
      </w:r>
    </w:p>
    <w:p>
      <w:pPr>
        <w:spacing w:after="0"/>
        <w:ind w:left="0"/>
        <w:jc w:val="both"/>
      </w:pPr>
      <w:r>
        <w:rPr>
          <w:rFonts w:ascii="Times New Roman"/>
          <w:b w:val="false"/>
          <w:i w:val="false"/>
          <w:color w:val="000000"/>
          <w:sz w:val="28"/>
        </w:rPr>
        <w:t>
      4) priority of protection of the rights and legitimate interests of a child;</w:t>
      </w:r>
    </w:p>
    <w:p>
      <w:pPr>
        <w:spacing w:after="0"/>
        <w:ind w:left="0"/>
        <w:jc w:val="both"/>
      </w:pPr>
      <w:r>
        <w:rPr>
          <w:rFonts w:ascii="Times New Roman"/>
          <w:b w:val="false"/>
          <w:i w:val="false"/>
          <w:color w:val="000000"/>
          <w:sz w:val="28"/>
        </w:rPr>
        <w:t>
      5) objectivity;</w:t>
      </w:r>
    </w:p>
    <w:p>
      <w:pPr>
        <w:spacing w:after="0"/>
        <w:ind w:left="0"/>
        <w:jc w:val="both"/>
      </w:pPr>
      <w:r>
        <w:rPr>
          <w:rFonts w:ascii="Times New Roman"/>
          <w:b w:val="false"/>
          <w:i w:val="false"/>
          <w:color w:val="000000"/>
          <w:sz w:val="28"/>
        </w:rPr>
        <w:t>
      6) publicity.</w:t>
      </w:r>
    </w:p>
    <w:p>
      <w:pPr>
        <w:spacing w:after="0"/>
        <w:ind w:left="0"/>
        <w:jc w:val="both"/>
      </w:pPr>
      <w:r>
        <w:rPr>
          <w:rFonts w:ascii="Times New Roman"/>
          <w:b w:val="false"/>
          <w:i w:val="false"/>
          <w:color w:val="000000"/>
          <w:sz w:val="28"/>
        </w:rPr>
        <w:t>
      3. The Ombudsman for the rights of a child shall be guided in his/her activities by the Constitution of the Republic of Kazakhstan, the laws of the Republic of Kazakhstan, acts of the President of the Republic of Kazakhstan and other normative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 in accordance with the Law of the Republic of Kazakhstan dated 09.04.2016 № 501-V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Ombudsman for the rights of a child</w:t>
      </w:r>
    </w:p>
    <w:p>
      <w:pPr>
        <w:spacing w:after="0"/>
        <w:ind w:left="0"/>
        <w:jc w:val="both"/>
      </w:pPr>
      <w:r>
        <w:rPr>
          <w:rFonts w:ascii="Times New Roman"/>
          <w:b w:val="false"/>
          <w:i w:val="false"/>
          <w:color w:val="000000"/>
          <w:sz w:val="28"/>
        </w:rPr>
        <w:t>
      In order to ensure protection of the rights and legitimate interests of children, the Ombudsman for the rights of a child shall:</w:t>
      </w:r>
    </w:p>
    <w:p>
      <w:pPr>
        <w:spacing w:after="0"/>
        <w:ind w:left="0"/>
        <w:jc w:val="both"/>
      </w:pPr>
      <w:r>
        <w:rPr>
          <w:rFonts w:ascii="Times New Roman"/>
          <w:b w:val="false"/>
          <w:i w:val="false"/>
          <w:color w:val="000000"/>
          <w:sz w:val="28"/>
        </w:rPr>
        <w:t>
      1) consider appeals concerning violations of the rights, freedoms and legitimate interests of a child, and complaints against decisions or actions (inaction) of the state central and local executive bodies and organizations, enterprises, their officials, violating the rights, freedoms and legitimate interests of a child;</w:t>
      </w:r>
    </w:p>
    <w:p>
      <w:pPr>
        <w:spacing w:after="0"/>
        <w:ind w:left="0"/>
        <w:jc w:val="both"/>
      </w:pPr>
      <w:r>
        <w:rPr>
          <w:rFonts w:ascii="Times New Roman"/>
          <w:b w:val="false"/>
          <w:i w:val="false"/>
          <w:color w:val="000000"/>
          <w:sz w:val="28"/>
        </w:rPr>
        <w:t>
      2) provide assistance in the unimpeded realization and restoration of the violated rights, freedoms and legitimate interests of a child;</w:t>
      </w:r>
    </w:p>
    <w:p>
      <w:pPr>
        <w:spacing w:after="0"/>
        <w:ind w:left="0"/>
        <w:jc w:val="both"/>
      </w:pPr>
      <w:r>
        <w:rPr>
          <w:rFonts w:ascii="Times New Roman"/>
          <w:b w:val="false"/>
          <w:i w:val="false"/>
          <w:color w:val="000000"/>
          <w:sz w:val="28"/>
        </w:rPr>
        <w:t>
      3) develop and make recommendations to the Government of the Republic of Kazakhstan on improvement of the legislation of the Republic of Kazakhstan;</w:t>
      </w:r>
    </w:p>
    <w:p>
      <w:pPr>
        <w:spacing w:after="0"/>
        <w:ind w:left="0"/>
        <w:jc w:val="both"/>
      </w:pPr>
      <w:r>
        <w:rPr>
          <w:rFonts w:ascii="Times New Roman"/>
          <w:b w:val="false"/>
          <w:i w:val="false"/>
          <w:color w:val="000000"/>
          <w:sz w:val="28"/>
        </w:rPr>
        <w:t>
      4) has an unhindered access to government bodies and organizations of education, health systems and social protection, culture and sports, as well as institutions of the penal system where minors are detained;</w:t>
      </w:r>
    </w:p>
    <w:p>
      <w:pPr>
        <w:spacing w:after="0"/>
        <w:ind w:left="0"/>
        <w:jc w:val="both"/>
      </w:pPr>
      <w:r>
        <w:rPr>
          <w:rFonts w:ascii="Times New Roman"/>
          <w:b w:val="false"/>
          <w:i w:val="false"/>
          <w:color w:val="000000"/>
          <w:sz w:val="28"/>
        </w:rPr>
        <w:t>
      5) have unimpeded access to the documents of state and public institutions dealing with children's rights;</w:t>
      </w:r>
    </w:p>
    <w:p>
      <w:pPr>
        <w:spacing w:after="0"/>
        <w:ind w:left="0"/>
        <w:jc w:val="both"/>
      </w:pPr>
      <w:r>
        <w:rPr>
          <w:rFonts w:ascii="Times New Roman"/>
          <w:b w:val="false"/>
          <w:i w:val="false"/>
          <w:color w:val="000000"/>
          <w:sz w:val="28"/>
        </w:rPr>
        <w:t>
      6) perform other powers, assigned to him/her by this Law, other laws of the Republic of Kazakhstan and acts of the President of the Republic of Kazakhstan;</w:t>
      </w:r>
    </w:p>
    <w:p>
      <w:pPr>
        <w:spacing w:after="0"/>
        <w:ind w:left="0"/>
        <w:jc w:val="both"/>
      </w:pPr>
      <w:r>
        <w:rPr>
          <w:rFonts w:ascii="Times New Roman"/>
          <w:b w:val="false"/>
          <w:i w:val="false"/>
          <w:color w:val="000000"/>
          <w:sz w:val="28"/>
        </w:rPr>
        <w:t>
      7) coordinates the activities and organization of interaction of the “111” contact center on family issues, protection of the rights of women and children with state and public institutions.</w:t>
      </w:r>
    </w:p>
    <w:p>
      <w:pPr>
        <w:spacing w:after="0"/>
        <w:ind w:left="0"/>
        <w:jc w:val="both"/>
      </w:pPr>
      <w:r>
        <w:rPr>
          <w:rFonts w:ascii="Times New Roman"/>
          <w:b w:val="false"/>
          <w:i w:val="false"/>
          <w:color w:val="000000"/>
          <w:sz w:val="28"/>
        </w:rPr>
        <w:t>
      The procedure for the activities of the regional ombudsman for children's rights of a region, city of republican significance, the capital is approved by the authorized body in the field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7-2 in accordance with the Law of the Republic of Kazakhstan dated 09.04.2016 № 501-V (shall be enforced upon expiry of ten calendar days after its first official publication); as amended by the Law of the Republic of Kazakhstan dated 15.04.2024 № 72-VIII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Responsibilities of the Unified Accumulative Pension Fund</w:t>
      </w:r>
    </w:p>
    <w:p>
      <w:pPr>
        <w:spacing w:after="0"/>
        <w:ind w:left="0"/>
        <w:jc w:val="both"/>
      </w:pPr>
      <w:r>
        <w:rPr>
          <w:rFonts w:ascii="Times New Roman"/>
          <w:b w:val="false"/>
          <w:i w:val="false"/>
          <w:color w:val="000000"/>
          <w:sz w:val="28"/>
        </w:rPr>
        <w:t>
      1. The Unified Accumulative Pension Fund is obliged to:</w:t>
      </w:r>
    </w:p>
    <w:p>
      <w:pPr>
        <w:spacing w:after="0"/>
        <w:ind w:left="0"/>
        <w:jc w:val="both"/>
      </w:pPr>
      <w:r>
        <w:rPr>
          <w:rFonts w:ascii="Times New Roman"/>
          <w:b w:val="false"/>
          <w:i w:val="false"/>
          <w:color w:val="000000"/>
          <w:sz w:val="28"/>
        </w:rPr>
        <w:t>
      1) open target savings accounts for recording and crediting target savings in accordance with this Law;</w:t>
      </w:r>
    </w:p>
    <w:p>
      <w:pPr>
        <w:spacing w:after="0"/>
        <w:ind w:left="0"/>
        <w:jc w:val="both"/>
      </w:pPr>
      <w:r>
        <w:rPr>
          <w:rFonts w:ascii="Times New Roman"/>
          <w:b w:val="false"/>
          <w:i w:val="false"/>
          <w:color w:val="000000"/>
          <w:sz w:val="28"/>
        </w:rPr>
        <w:t>
      2) carry out accounting of target assets and target claims, accounting and crediting of target savings on target savings accounts, payments of target savings to the target savings recipient from the target savings account to the accounts of authorized operators, accounting of returns of target savings in the manner established by the Government of the Republic of Kazakhstan;</w:t>
      </w:r>
    </w:p>
    <w:p>
      <w:pPr>
        <w:spacing w:after="0"/>
        <w:ind w:left="0"/>
        <w:jc w:val="both"/>
      </w:pPr>
      <w:r>
        <w:rPr>
          <w:rFonts w:ascii="Times New Roman"/>
          <w:b w:val="false"/>
          <w:i w:val="false"/>
          <w:color w:val="000000"/>
          <w:sz w:val="28"/>
        </w:rPr>
        <w:t>
      3) provide, without charging a fee, through the Internet resource of the unified accumulation pension fund and (or) the “electronic government” web portal the following information on:</w:t>
      </w:r>
    </w:p>
    <w:p>
      <w:pPr>
        <w:spacing w:after="0"/>
        <w:ind w:left="0"/>
        <w:jc w:val="both"/>
      </w:pPr>
      <w:r>
        <w:rPr>
          <w:rFonts w:ascii="Times New Roman"/>
          <w:b w:val="false"/>
          <w:i w:val="false"/>
          <w:color w:val="000000"/>
          <w:sz w:val="28"/>
        </w:rPr>
        <w:t>
      the amount of target claims to the participant of target claims or his legal representative;</w:t>
      </w:r>
    </w:p>
    <w:p>
      <w:pPr>
        <w:spacing w:after="0"/>
        <w:ind w:left="0"/>
        <w:jc w:val="both"/>
      </w:pPr>
      <w:r>
        <w:rPr>
          <w:rFonts w:ascii="Times New Roman"/>
          <w:b w:val="false"/>
          <w:i w:val="false"/>
          <w:color w:val="000000"/>
          <w:sz w:val="28"/>
        </w:rPr>
        <w:t>
      the amount of target savings at the request of the target savings recipient on any requested date from the date of opening the target savings account, subject to the provisions of Article 7-7 of this Law;</w:t>
      </w:r>
    </w:p>
    <w:p>
      <w:pPr>
        <w:spacing w:after="0"/>
        <w:ind w:left="0"/>
        <w:jc w:val="both"/>
      </w:pPr>
      <w:r>
        <w:rPr>
          <w:rFonts w:ascii="Times New Roman"/>
          <w:b w:val="false"/>
          <w:i w:val="false"/>
          <w:color w:val="000000"/>
          <w:sz w:val="28"/>
        </w:rPr>
        <w:t>
      4) make payments of target savings in US dollars in order to improve housing conditions and (or) pay for education in accordance with the legislation of the Republic of Kazakhstan to the accounts of target savings beneficiaries opened with an authorized operator, as well as to the bank accounts of the heirs of the deceased or declared deceased by enforced court decision participants of target claims or recipients of target savings opened with the authorized operator;</w:t>
      </w:r>
    </w:p>
    <w:p>
      <w:pPr>
        <w:spacing w:after="0"/>
        <w:ind w:left="0"/>
        <w:jc w:val="both"/>
      </w:pPr>
      <w:r>
        <w:rPr>
          <w:rFonts w:ascii="Times New Roman"/>
          <w:b w:val="false"/>
          <w:i w:val="false"/>
          <w:color w:val="000000"/>
          <w:sz w:val="28"/>
        </w:rPr>
        <w:t>
      5) interact with the authorized operator on issues of accounting, payment and return of target savings in the manner determined by the Government of the Republic of Kazakhstan;</w:t>
      </w:r>
    </w:p>
    <w:p>
      <w:pPr>
        <w:spacing w:after="0"/>
        <w:ind w:left="0"/>
        <w:jc w:val="both"/>
      </w:pPr>
      <w:r>
        <w:rPr>
          <w:rFonts w:ascii="Times New Roman"/>
          <w:b w:val="false"/>
          <w:i w:val="false"/>
          <w:color w:val="000000"/>
          <w:sz w:val="28"/>
        </w:rPr>
        <w:t>
      6) transfer the target savings of the target savings beneficiary from target savings accounts that were not used within ten years after the target savings beneficiary reached the age of eighteen, to an individual pension account to record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7-3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Participants of target claims, target claims and target savings</w:t>
      </w:r>
    </w:p>
    <w:p>
      <w:pPr>
        <w:spacing w:after="0"/>
        <w:ind w:left="0"/>
        <w:jc w:val="both"/>
      </w:pPr>
      <w:r>
        <w:rPr>
          <w:rFonts w:ascii="Times New Roman"/>
          <w:b w:val="false"/>
          <w:i w:val="false"/>
          <w:color w:val="000000"/>
          <w:sz w:val="28"/>
        </w:rPr>
        <w:t>
      1. Only citizens of the Republic of Kazakhstan who have not reached the age of eighteen may be participants of target claims.</w:t>
      </w:r>
    </w:p>
    <w:p>
      <w:pPr>
        <w:spacing w:after="0"/>
        <w:ind w:left="0"/>
        <w:jc w:val="both"/>
      </w:pPr>
      <w:r>
        <w:rPr>
          <w:rFonts w:ascii="Times New Roman"/>
          <w:b w:val="false"/>
          <w:i w:val="false"/>
          <w:color w:val="000000"/>
          <w:sz w:val="28"/>
        </w:rPr>
        <w:t>
      2. Accrual of target claims to participants of target claims shall be carried out annually until they reach the age of eighteen, except for the cases provided for by this Law.</w:t>
      </w:r>
    </w:p>
    <w:p>
      <w:pPr>
        <w:spacing w:after="0"/>
        <w:ind w:left="0"/>
        <w:jc w:val="both"/>
      </w:pPr>
      <w:r>
        <w:rPr>
          <w:rFonts w:ascii="Times New Roman"/>
          <w:b w:val="false"/>
          <w:i w:val="false"/>
          <w:color w:val="000000"/>
          <w:sz w:val="28"/>
        </w:rPr>
        <w:t>
      3. Accounting for target claims and target savings shall be kept in US dollars.</w:t>
      </w:r>
    </w:p>
    <w:p>
      <w:pPr>
        <w:spacing w:after="0"/>
        <w:ind w:left="0"/>
        <w:jc w:val="both"/>
      </w:pPr>
      <w:r>
        <w:rPr>
          <w:rFonts w:ascii="Times New Roman"/>
          <w:b w:val="false"/>
          <w:i w:val="false"/>
          <w:color w:val="000000"/>
          <w:sz w:val="28"/>
        </w:rPr>
        <w:t>
      4. Target claims are invested in financial instruments within the investment activities for the management of the National Fund of the Republic of Kazakhstan until the year when the participant of the target claims reaches the age of eighteen.</w:t>
      </w:r>
    </w:p>
    <w:p>
      <w:pPr>
        <w:spacing w:after="0"/>
        <w:ind w:left="0"/>
        <w:jc w:val="both"/>
      </w:pPr>
      <w:r>
        <w:rPr>
          <w:rFonts w:ascii="Times New Roman"/>
          <w:b w:val="false"/>
          <w:i w:val="false"/>
          <w:color w:val="000000"/>
          <w:sz w:val="28"/>
        </w:rPr>
        <w:t>
      5. The opening of target savings accounts in the unified accumulation pension fund for accounting and crediting of target savings to the target savings account is carried out in the manner established by the Government of the Republic of Kazakhstan.</w:t>
      </w:r>
    </w:p>
    <w:p>
      <w:pPr>
        <w:spacing w:after="0"/>
        <w:ind w:left="0"/>
        <w:jc w:val="both"/>
      </w:pPr>
      <w:r>
        <w:rPr>
          <w:rFonts w:ascii="Times New Roman"/>
          <w:b w:val="false"/>
          <w:i w:val="false"/>
          <w:color w:val="000000"/>
          <w:sz w:val="28"/>
        </w:rPr>
        <w:t>
      6. Accrual of target claims shall cease in the event of death or the entry into force of a court decision declaring the target claims participant deceased.</w:t>
      </w:r>
    </w:p>
    <w:p>
      <w:pPr>
        <w:spacing w:after="0"/>
        <w:ind w:left="0"/>
        <w:jc w:val="both"/>
      </w:pPr>
      <w:r>
        <w:rPr>
          <w:rFonts w:ascii="Times New Roman"/>
          <w:b w:val="false"/>
          <w:i w:val="false"/>
          <w:color w:val="000000"/>
          <w:sz w:val="28"/>
        </w:rPr>
        <w:t>
      7. Payments of target savings shall be credited to the bank accounts of target savings beneficiaries, opened by them in US dollars with authorized operators in the order established by the legislation of the Republic of Kazakhstan.</w:t>
      </w:r>
    </w:p>
    <w:p>
      <w:pPr>
        <w:spacing w:after="0"/>
        <w:ind w:left="0"/>
        <w:jc w:val="both"/>
      </w:pPr>
      <w:r>
        <w:rPr>
          <w:rFonts w:ascii="Times New Roman"/>
          <w:b w:val="false"/>
          <w:i w:val="false"/>
          <w:color w:val="000000"/>
          <w:sz w:val="28"/>
        </w:rPr>
        <w:t>
      8. The procedure for the formation and accounting of target claims, target savings and payments of target savings, as well as the accrual of target claims shall be determined by the Government of the Republic of Kazakhstan.</w:t>
      </w:r>
    </w:p>
    <w:p>
      <w:pPr>
        <w:spacing w:after="0"/>
        <w:ind w:left="0"/>
        <w:jc w:val="both"/>
      </w:pPr>
      <w:r>
        <w:rPr>
          <w:rFonts w:ascii="Times New Roman"/>
          <w:b w:val="false"/>
          <w:i w:val="false"/>
          <w:color w:val="000000"/>
          <w:sz w:val="28"/>
        </w:rPr>
        <w:t>
      9. The return of payments of target savings to the target savings account of the recipient of target savings, opened in the unified pension savings fund, shall be carried out in US dollars.</w:t>
      </w:r>
    </w:p>
    <w:p>
      <w:pPr>
        <w:spacing w:after="0"/>
        <w:ind w:left="0"/>
        <w:jc w:val="both"/>
      </w:pPr>
      <w:r>
        <w:rPr>
          <w:rFonts w:ascii="Times New Roman"/>
          <w:b w:val="false"/>
          <w:i w:val="false"/>
          <w:color w:val="000000"/>
          <w:sz w:val="28"/>
        </w:rPr>
        <w:t>
      At that, the costs related to conversion, payment for banking services related to transfers (refunds) of target savings payments to the target savings account of the recipient of target savings, opened in the unified accumulative pension fund, shall be paid at the target savings recipient’s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7-4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Features of collection, processing of personal data of participants of target claims, recipients of target savings and their legal representatives</w:t>
      </w:r>
    </w:p>
    <w:p>
      <w:pPr>
        <w:spacing w:after="0"/>
        <w:ind w:left="0"/>
        <w:jc w:val="both"/>
      </w:pPr>
      <w:r>
        <w:rPr>
          <w:rFonts w:ascii="Times New Roman"/>
          <w:b w:val="false"/>
          <w:i w:val="false"/>
          <w:color w:val="000000"/>
          <w:sz w:val="28"/>
        </w:rPr>
        <w:t>
      To fulfill the obligations of the unified accumulative pension fund specified in Article 7-3 of this Law, the collection, processing of personal data of participants of target claims, beneficiaries of target savings and their legal representatives shall be carried out without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7-5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Payments of target savings</w:t>
      </w:r>
    </w:p>
    <w:p>
      <w:pPr>
        <w:spacing w:after="0"/>
        <w:ind w:left="0"/>
        <w:jc w:val="both"/>
      </w:pPr>
      <w:r>
        <w:rPr>
          <w:rFonts w:ascii="Times New Roman"/>
          <w:b w:val="false"/>
          <w:i w:val="false"/>
          <w:color w:val="000000"/>
          <w:sz w:val="28"/>
        </w:rPr>
        <w:t>
      1. The right to payments of target savings for the improvement of housing conditions and (or) payment for education shall be granted to recipients of target savings who have target savings.</w:t>
      </w:r>
    </w:p>
    <w:p>
      <w:pPr>
        <w:spacing w:after="0"/>
        <w:ind w:left="0"/>
        <w:jc w:val="both"/>
      </w:pPr>
      <w:r>
        <w:rPr>
          <w:rFonts w:ascii="Times New Roman"/>
          <w:b w:val="false"/>
          <w:i w:val="false"/>
          <w:color w:val="000000"/>
          <w:sz w:val="28"/>
        </w:rPr>
        <w:t>
      2. In case of death or entry into legal force of a court decision on declaring as deceased a participant of target claims or a recipient of target savings having target savings, such target savings shall be inherited in accordance with the procedure established by the laws of the Republic of Kazakhstan.</w:t>
      </w:r>
    </w:p>
    <w:p>
      <w:pPr>
        <w:spacing w:after="0"/>
        <w:ind w:left="0"/>
        <w:jc w:val="both"/>
      </w:pPr>
      <w:r>
        <w:rPr>
          <w:rFonts w:ascii="Times New Roman"/>
          <w:b w:val="false"/>
          <w:i w:val="false"/>
          <w:color w:val="000000"/>
          <w:sz w:val="28"/>
        </w:rPr>
        <w:t>
      In order to credit target savings payments, heirs of the participants of target claims or recipients of target savings who died or were declared dead by an enforced court decision shall open a bank account with an authorized operator in US dollars.</w:t>
      </w:r>
    </w:p>
    <w:p>
      <w:pPr>
        <w:spacing w:after="0"/>
        <w:ind w:left="0"/>
        <w:jc w:val="both"/>
      </w:pPr>
      <w:r>
        <w:rPr>
          <w:rFonts w:ascii="Times New Roman"/>
          <w:b w:val="false"/>
          <w:i w:val="false"/>
          <w:color w:val="000000"/>
          <w:sz w:val="28"/>
        </w:rPr>
        <w:t>
      3. The grounds for declining target savings payment shall be termination of the citizenship of the Republic of Kazakhstan of the participant of target claims or the recipient of target savings.</w:t>
      </w:r>
    </w:p>
    <w:p>
      <w:pPr>
        <w:spacing w:after="0"/>
        <w:ind w:left="0"/>
        <w:jc w:val="both"/>
      </w:pPr>
      <w:r>
        <w:rPr>
          <w:rFonts w:ascii="Times New Roman"/>
          <w:b w:val="false"/>
          <w:i w:val="false"/>
          <w:color w:val="000000"/>
          <w:sz w:val="28"/>
        </w:rPr>
        <w:t>
      4. Education fees shall be paid at the expense of target savings by submitting an application by the target savings recipient and concluding an agreement between him and educational organizations implementing educational programs of technical and vocational, post-secondary, higher and postgraduate education, or by concluding an educational savings insurance agreement or an agreement on educational savings deposit in accordance with the</w:t>
      </w:r>
      <w:r>
        <w:rPr>
          <w:rFonts w:ascii="Times New Roman"/>
          <w:b w:val="false"/>
          <w:i w:val="false"/>
          <w:color w:val="000000"/>
          <w:sz w:val="28"/>
          <w:u w:val="single"/>
        </w:rPr>
        <w:t xml:space="preserve"> Law </w:t>
      </w:r>
      <w:r>
        <w:rPr>
          <w:rFonts w:ascii="Times New Roman"/>
          <w:b w:val="false"/>
          <w:i w:val="false"/>
          <w:color w:val="000000"/>
          <w:sz w:val="28"/>
        </w:rPr>
        <w:t>of the Republic of Kazakhstan “On the State Educational Savings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7-6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Secrecy of target savings</w:t>
      </w:r>
    </w:p>
    <w:p>
      <w:pPr>
        <w:spacing w:after="0"/>
        <w:ind w:left="0"/>
        <w:jc w:val="both"/>
      </w:pPr>
      <w:r>
        <w:rPr>
          <w:rFonts w:ascii="Times New Roman"/>
          <w:b w:val="false"/>
          <w:i w:val="false"/>
          <w:color w:val="000000"/>
          <w:sz w:val="28"/>
        </w:rPr>
        <w:t>
      1. The secrecy of target savings shall include information on the balances and movements of money in the target savings accounts of the target savings recipients.</w:t>
      </w:r>
    </w:p>
    <w:p>
      <w:pPr>
        <w:spacing w:after="0"/>
        <w:ind w:left="0"/>
        <w:jc w:val="both"/>
      </w:pPr>
      <w:r>
        <w:rPr>
          <w:rFonts w:ascii="Times New Roman"/>
          <w:b w:val="false"/>
          <w:i w:val="false"/>
          <w:color w:val="000000"/>
          <w:sz w:val="28"/>
        </w:rPr>
        <w:t>
      The unified accumulative pension fund guarantees the secrecy of target savings.</w:t>
      </w:r>
    </w:p>
    <w:p>
      <w:pPr>
        <w:spacing w:after="0"/>
        <w:ind w:left="0"/>
        <w:jc w:val="both"/>
      </w:pPr>
      <w:r>
        <w:rPr>
          <w:rFonts w:ascii="Times New Roman"/>
          <w:b w:val="false"/>
          <w:i w:val="false"/>
          <w:color w:val="000000"/>
          <w:sz w:val="28"/>
        </w:rPr>
        <w:t>
      Information on the amount of target claims of target claims participants shall not be secret.</w:t>
      </w:r>
    </w:p>
    <w:p>
      <w:pPr>
        <w:spacing w:after="0"/>
        <w:ind w:left="0"/>
        <w:jc w:val="both"/>
      </w:pPr>
      <w:r>
        <w:rPr>
          <w:rFonts w:ascii="Times New Roman"/>
          <w:b w:val="false"/>
          <w:i w:val="false"/>
          <w:color w:val="000000"/>
          <w:sz w:val="28"/>
        </w:rPr>
        <w:t>
      2. Officials, employees of the unified accumulative pension fund, who due to the performance of their official and functional duties gained access to information constituting the secret of target savings, shall not have the right to disclose information constituting the secret of target savings, and shall bear responsibility for their disclosure in accordance with the laws of the Republic of Kazakhstan, except for cases stipulated by paragraphs 3 and 4 of this Article.</w:t>
      </w:r>
    </w:p>
    <w:p>
      <w:pPr>
        <w:spacing w:after="0"/>
        <w:ind w:left="0"/>
        <w:jc w:val="both"/>
      </w:pPr>
      <w:r>
        <w:rPr>
          <w:rFonts w:ascii="Times New Roman"/>
          <w:b w:val="false"/>
          <w:i w:val="false"/>
          <w:color w:val="000000"/>
          <w:sz w:val="28"/>
        </w:rPr>
        <w:t>
      Exchange of information, including information constituting the secret of target savings, between the National Bank of the Republic of Kazakhstan and the authorized body on regulation, control and supervision of financial market and financial organizations shall not constitute disclosure of the secret of target savings.</w:t>
      </w:r>
    </w:p>
    <w:p>
      <w:pPr>
        <w:spacing w:after="0"/>
        <w:ind w:left="0"/>
        <w:jc w:val="both"/>
      </w:pPr>
      <w:r>
        <w:rPr>
          <w:rFonts w:ascii="Times New Roman"/>
          <w:b w:val="false"/>
          <w:i w:val="false"/>
          <w:color w:val="000000"/>
          <w:sz w:val="28"/>
        </w:rPr>
        <w:t>
      3. The secret of target savings may be disclosed to the recipient of target savings in the manner prescribed by the internal documents of the unified accumulative pension fund.</w:t>
      </w:r>
    </w:p>
    <w:p>
      <w:pPr>
        <w:spacing w:after="0"/>
        <w:ind w:left="0"/>
        <w:jc w:val="both"/>
      </w:pPr>
      <w:r>
        <w:rPr>
          <w:rFonts w:ascii="Times New Roman"/>
          <w:b w:val="false"/>
          <w:i w:val="false"/>
          <w:color w:val="000000"/>
          <w:sz w:val="28"/>
        </w:rPr>
        <w:t>
      4. Statements on balances and cash flows in target savings accounts may be issued to:</w:t>
      </w:r>
    </w:p>
    <w:p>
      <w:pPr>
        <w:spacing w:after="0"/>
        <w:ind w:left="0"/>
        <w:jc w:val="both"/>
      </w:pPr>
      <w:r>
        <w:rPr>
          <w:rFonts w:ascii="Times New Roman"/>
          <w:b w:val="false"/>
          <w:i w:val="false"/>
          <w:color w:val="000000"/>
          <w:sz w:val="28"/>
        </w:rPr>
        <w:t>
      1) courts - on cases pending in their proceedings on the basis of a court ruling;</w:t>
      </w:r>
    </w:p>
    <w:p>
      <w:pPr>
        <w:spacing w:after="0"/>
        <w:ind w:left="0"/>
        <w:jc w:val="both"/>
      </w:pPr>
      <w:r>
        <w:rPr>
          <w:rFonts w:ascii="Times New Roman"/>
          <w:b w:val="false"/>
          <w:i w:val="false"/>
          <w:color w:val="000000"/>
          <w:sz w:val="28"/>
        </w:rPr>
        <w:t>
      2) the authorized body for regulation, control and supervision of the financial market and financial organizations - within the framework of exercising control and supervisory functions over the activities of the unified  accumulative pension fund;</w:t>
      </w:r>
    </w:p>
    <w:p>
      <w:pPr>
        <w:spacing w:after="0"/>
        <w:ind w:left="0"/>
        <w:jc w:val="both"/>
      </w:pPr>
      <w:r>
        <w:rPr>
          <w:rFonts w:ascii="Times New Roman"/>
          <w:b w:val="false"/>
          <w:i w:val="false"/>
          <w:color w:val="000000"/>
          <w:sz w:val="28"/>
        </w:rPr>
        <w:t>
      3) to the prosecutor - on the basis of the decision to conduct an inspection within his competence on the case material under consideration;</w:t>
      </w:r>
    </w:p>
    <w:p>
      <w:pPr>
        <w:spacing w:after="0"/>
        <w:ind w:left="0"/>
        <w:jc w:val="both"/>
      </w:pPr>
      <w:r>
        <w:rPr>
          <w:rFonts w:ascii="Times New Roman"/>
          <w:b w:val="false"/>
          <w:i w:val="false"/>
          <w:color w:val="000000"/>
          <w:sz w:val="28"/>
        </w:rPr>
        <w:t>
      4) representatives of the target savings recipient - on the basis of a notarized power of attorney or a court decision;</w:t>
      </w:r>
    </w:p>
    <w:p>
      <w:pPr>
        <w:spacing w:after="0"/>
        <w:ind w:left="0"/>
        <w:jc w:val="both"/>
      </w:pPr>
      <w:r>
        <w:rPr>
          <w:rFonts w:ascii="Times New Roman"/>
          <w:b w:val="false"/>
          <w:i w:val="false"/>
          <w:color w:val="000000"/>
          <w:sz w:val="28"/>
        </w:rPr>
        <w:t>
      5) the central executive body responsible for management and cross-sectoral coordination in the field of social protection of the population - on the issue that arose in connection with the application of the targeted savings recipient;</w:t>
      </w:r>
    </w:p>
    <w:p>
      <w:pPr>
        <w:spacing w:after="0"/>
        <w:ind w:left="0"/>
        <w:jc w:val="both"/>
      </w:pPr>
      <w:r>
        <w:rPr>
          <w:rFonts w:ascii="Times New Roman"/>
          <w:b w:val="false"/>
          <w:i w:val="false"/>
          <w:color w:val="000000"/>
          <w:sz w:val="28"/>
        </w:rPr>
        <w:t>
      6) audit organizations conducting an annual mandatory audit of the unified accumulative pension fund;</w:t>
      </w:r>
    </w:p>
    <w:p>
      <w:pPr>
        <w:spacing w:after="0"/>
        <w:ind w:left="0"/>
        <w:jc w:val="both"/>
      </w:pPr>
      <w:r>
        <w:rPr>
          <w:rFonts w:ascii="Times New Roman"/>
          <w:b w:val="false"/>
          <w:i w:val="false"/>
          <w:color w:val="000000"/>
          <w:sz w:val="28"/>
        </w:rPr>
        <w:t>
      7) heirs - in the event of death or the entry into force of a court decision declaring the recipient of targeted savings deceased upon request with the presentation of a certificate of inheritance right;</w:t>
      </w:r>
    </w:p>
    <w:p>
      <w:pPr>
        <w:spacing w:after="0"/>
        <w:ind w:left="0"/>
        <w:jc w:val="both"/>
      </w:pPr>
      <w:r>
        <w:rPr>
          <w:rFonts w:ascii="Times New Roman"/>
          <w:b w:val="false"/>
          <w:i w:val="false"/>
          <w:color w:val="000000"/>
          <w:sz w:val="28"/>
        </w:rPr>
        <w:t>
      8) notaries and foreign consular offices - on inheritance cases in their proceedings in the event of death or entry into force of a court decision declaring the recipient of target savings deceased upon request;</w:t>
      </w:r>
    </w:p>
    <w:p>
      <w:pPr>
        <w:spacing w:after="0"/>
        <w:ind w:left="0"/>
        <w:jc w:val="both"/>
      </w:pPr>
      <w:r>
        <w:rPr>
          <w:rFonts w:ascii="Times New Roman"/>
          <w:b w:val="false"/>
          <w:i w:val="false"/>
          <w:color w:val="000000"/>
          <w:sz w:val="28"/>
        </w:rPr>
        <w:t>
      9) heads of organizations of all types for orphans and abandoned children, based on information in the information systems of state bodies and (or) documents confirming the presence of orphans and abandoned children in such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7-7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Target assets of the unified accumulative pension fund</w:t>
      </w:r>
    </w:p>
    <w:p>
      <w:pPr>
        <w:spacing w:after="0"/>
        <w:ind w:left="0"/>
        <w:jc w:val="both"/>
      </w:pPr>
      <w:r>
        <w:rPr>
          <w:rFonts w:ascii="Times New Roman"/>
          <w:b w:val="false"/>
          <w:i w:val="false"/>
          <w:color w:val="000000"/>
          <w:sz w:val="28"/>
        </w:rPr>
        <w:t>
      1. Seizure or foreclosure of target assets, target savings and payment of target savings on the debts of the target savings recipient, the unified accumulative pension fund, the National Bank of the Republic of Kazakhstan, authorized operators shall not  be allowed, including in cases of liquidation and (or) bankruptcy of the listed subjects.</w:t>
      </w:r>
    </w:p>
    <w:p>
      <w:pPr>
        <w:spacing w:after="0"/>
        <w:ind w:left="0"/>
        <w:jc w:val="both"/>
      </w:pPr>
      <w:r>
        <w:rPr>
          <w:rFonts w:ascii="Times New Roman"/>
          <w:b w:val="false"/>
          <w:i w:val="false"/>
          <w:color w:val="000000"/>
          <w:sz w:val="28"/>
        </w:rPr>
        <w:t>
      2. Target assets shall be used exclusively for:</w:t>
      </w:r>
    </w:p>
    <w:p>
      <w:pPr>
        <w:spacing w:after="0"/>
        <w:ind w:left="0"/>
        <w:jc w:val="both"/>
      </w:pPr>
      <w:r>
        <w:rPr>
          <w:rFonts w:ascii="Times New Roman"/>
          <w:b w:val="false"/>
          <w:i w:val="false"/>
          <w:color w:val="000000"/>
          <w:sz w:val="28"/>
        </w:rPr>
        <w:t>
      1) payments of targeted savings in order to improve housing conditions and (or) pay for education and in other cases in accordance with the legislation of the Republic of Kazakhstan;</w:t>
      </w:r>
    </w:p>
    <w:p>
      <w:pPr>
        <w:spacing w:after="0"/>
        <w:ind w:left="0"/>
        <w:jc w:val="both"/>
      </w:pPr>
      <w:r>
        <w:rPr>
          <w:rFonts w:ascii="Times New Roman"/>
          <w:b w:val="false"/>
          <w:i w:val="false"/>
          <w:color w:val="000000"/>
          <w:sz w:val="28"/>
        </w:rPr>
        <w:t>
      2) return of erroneously credited target savings and other erroneously credited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7-8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Custody and accounting of target assets of the unified accumulative pension fund</w:t>
      </w:r>
    </w:p>
    <w:p>
      <w:pPr>
        <w:spacing w:after="0"/>
        <w:ind w:left="0"/>
        <w:jc w:val="both"/>
      </w:pPr>
      <w:r>
        <w:rPr>
          <w:rFonts w:ascii="Times New Roman"/>
          <w:b w:val="false"/>
          <w:i w:val="false"/>
          <w:color w:val="000000"/>
          <w:sz w:val="28"/>
        </w:rPr>
        <w:t>
      1. Target assets of the unified accumulative pension fund shall be held and accounted for on accounts with the National Bank of the Republic of Kazakhstan in accordance with the agreement concluded between the National Bank of the Republic of Kazakhstan and the unified accumulative pension fund.</w:t>
      </w:r>
    </w:p>
    <w:p>
      <w:pPr>
        <w:spacing w:after="0"/>
        <w:ind w:left="0"/>
        <w:jc w:val="both"/>
      </w:pPr>
      <w:r>
        <w:rPr>
          <w:rFonts w:ascii="Times New Roman"/>
          <w:b w:val="false"/>
          <w:i w:val="false"/>
          <w:color w:val="000000"/>
          <w:sz w:val="28"/>
        </w:rPr>
        <w:t>
      2. The National Bank of the Republic of Kazakhstan for the purpose of accounting and custody of target assets of the unified accumulative pension fund has the right to open accounts with foreign custodian banks.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7-9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7-10. Accounting and reporting of the unified accumulative pension fund on target claims, target savings and target assets and their control</w:t>
      </w:r>
    </w:p>
    <w:p>
      <w:pPr>
        <w:spacing w:after="0"/>
        <w:ind w:left="0"/>
        <w:jc w:val="both"/>
      </w:pPr>
      <w:r>
        <w:rPr>
          <w:rFonts w:ascii="Times New Roman"/>
          <w:b w:val="false"/>
          <w:i w:val="false"/>
          <w:color w:val="000000"/>
          <w:sz w:val="28"/>
        </w:rPr>
        <w:t>
      1. The Unified Accumulative Pension Fund shall keep records and draw reports on target claims, target savings and target assets in accordance with the procedure established by the legislation of the Republic of Kazakhstan.</w:t>
      </w:r>
    </w:p>
    <w:p>
      <w:pPr>
        <w:spacing w:after="0"/>
        <w:ind w:left="0"/>
        <w:jc w:val="both"/>
      </w:pPr>
      <w:r>
        <w:rPr>
          <w:rFonts w:ascii="Times New Roman"/>
          <w:b w:val="false"/>
          <w:i w:val="false"/>
          <w:color w:val="000000"/>
          <w:sz w:val="28"/>
        </w:rPr>
        <w:t>
      To carry out accounting of target assets and ensure reliability, safety and protection of information from unauthorized access, automated information systems in the form of software of the unified accumulative pension fund shall be used.</w:t>
      </w:r>
    </w:p>
    <w:p>
      <w:pPr>
        <w:spacing w:after="0"/>
        <w:ind w:left="0"/>
        <w:jc w:val="both"/>
      </w:pPr>
      <w:r>
        <w:rPr>
          <w:rFonts w:ascii="Times New Roman"/>
          <w:b w:val="false"/>
          <w:i w:val="false"/>
          <w:color w:val="000000"/>
          <w:sz w:val="28"/>
        </w:rPr>
        <w:t>
      2. Control over the procedure of keeping records of target claims, target savings and target assets shall be performed by the authorized body on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7-10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7-11. Audit of the unified accumulative pension fund on its target asset</w:t>
      </w:r>
    </w:p>
    <w:p>
      <w:pPr>
        <w:spacing w:after="0"/>
        <w:ind w:left="0"/>
        <w:jc w:val="both"/>
      </w:pPr>
      <w:r>
        <w:rPr>
          <w:rFonts w:ascii="Times New Roman"/>
          <w:b w:val="false"/>
          <w:i w:val="false"/>
          <w:color w:val="000000"/>
          <w:sz w:val="28"/>
        </w:rPr>
        <w:t>
      Within the mandatory annual audit of the unified accumulative pension fund, the auditing organization shall audit the target assets of the unified accumulative pension fund. Expenses on the mandatory annual audit of the target assets of the unified accumulative pension fund shall be incurred from the unified accumulative pension fund’s own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7-11 pursuant to the Law of the Republic of Kazakhstan dated 16.11.2023 № 40-VIII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 Regional Commissioner for Children's Rights of the region, city of republican significance, the capital</w:t>
      </w:r>
    </w:p>
    <w:p>
      <w:pPr>
        <w:spacing w:after="0"/>
        <w:ind w:left="0"/>
        <w:jc w:val="both"/>
      </w:pPr>
      <w:r>
        <w:rPr>
          <w:rFonts w:ascii="Times New Roman"/>
          <w:b w:val="false"/>
          <w:i w:val="false"/>
          <w:color w:val="000000"/>
          <w:sz w:val="28"/>
        </w:rPr>
        <w:t>
      In order to ensure the protection of the rights and legitimate interests of children, the regional ombudsman for children’s rights of the region, city of republican significance, the capital:</w:t>
      </w:r>
    </w:p>
    <w:p>
      <w:pPr>
        <w:spacing w:after="0"/>
        <w:ind w:left="0"/>
        <w:jc w:val="both"/>
      </w:pPr>
      <w:r>
        <w:rPr>
          <w:rFonts w:ascii="Times New Roman"/>
          <w:b w:val="false"/>
          <w:i w:val="false"/>
          <w:color w:val="000000"/>
          <w:sz w:val="28"/>
        </w:rPr>
        <w:t>
      1) considers appeals concerning violations of the rights, freedoms and legitimate interests of the child, and complaints about decisions or actions (inaction) of local executive bodies and organizations, their officials, violating the rights, freedoms and legitimate interests of the child;</w:t>
      </w:r>
    </w:p>
    <w:p>
      <w:pPr>
        <w:spacing w:after="0"/>
        <w:ind w:left="0"/>
        <w:jc w:val="both"/>
      </w:pPr>
      <w:r>
        <w:rPr>
          <w:rFonts w:ascii="Times New Roman"/>
          <w:b w:val="false"/>
          <w:i w:val="false"/>
          <w:color w:val="000000"/>
          <w:sz w:val="28"/>
        </w:rPr>
        <w:t>
      2) assists in the unhindered implementation and restoration of the violated rights, freedoms and legitimate interests of the child;</w:t>
      </w:r>
    </w:p>
    <w:p>
      <w:pPr>
        <w:spacing w:after="0"/>
        <w:ind w:left="0"/>
        <w:jc w:val="both"/>
      </w:pPr>
      <w:r>
        <w:rPr>
          <w:rFonts w:ascii="Times New Roman"/>
          <w:b w:val="false"/>
          <w:i w:val="false"/>
          <w:color w:val="000000"/>
          <w:sz w:val="28"/>
        </w:rPr>
        <w:t>
      3) develops and submits to the Commissioner for Children’s Rights in the Republic of Kazakhstan recommendations for improving the legislation of the Republic of Kazakhstan;</w:t>
      </w:r>
    </w:p>
    <w:p>
      <w:pPr>
        <w:spacing w:after="0"/>
        <w:ind w:left="0"/>
        <w:jc w:val="both"/>
      </w:pPr>
      <w:r>
        <w:rPr>
          <w:rFonts w:ascii="Times New Roman"/>
          <w:b w:val="false"/>
          <w:i w:val="false"/>
          <w:color w:val="000000"/>
          <w:sz w:val="28"/>
        </w:rPr>
        <w:t>
      4) freely visits local executive bodies and organizations of education, health care systems and social protection of the population, culture and sports, as well as institutions of the penal system where minors are detained;</w:t>
      </w:r>
    </w:p>
    <w:p>
      <w:pPr>
        <w:spacing w:after="0"/>
        <w:ind w:left="0"/>
        <w:jc w:val="both"/>
      </w:pPr>
      <w:r>
        <w:rPr>
          <w:rFonts w:ascii="Times New Roman"/>
          <w:b w:val="false"/>
          <w:i w:val="false"/>
          <w:color w:val="000000"/>
          <w:sz w:val="28"/>
        </w:rPr>
        <w:t>
      5) has the right, upon request, to gain access to documents of state and public institutions dealing with children’s rights in the relevant administrative-territorial unit in accordance with the legislation of the Republic of Kazakhstan;</w:t>
      </w:r>
    </w:p>
    <w:p>
      <w:pPr>
        <w:spacing w:after="0"/>
        <w:ind w:left="0"/>
        <w:jc w:val="both"/>
      </w:pPr>
      <w:r>
        <w:rPr>
          <w:rFonts w:ascii="Times New Roman"/>
          <w:b w:val="false"/>
          <w:i w:val="false"/>
          <w:color w:val="000000"/>
          <w:sz w:val="28"/>
        </w:rPr>
        <w:t>
      6) performs other powers in accordance with the legislation of the Republic of Kazakhstan on the rights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7-12 in accordance with the Law of the Republic of Kazakhstan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Main rights and obligations of a child Article 8. Right of a child to protection of health</w:t>
      </w:r>
    </w:p>
    <w:p>
      <w:pPr>
        <w:spacing w:after="0"/>
        <w:ind w:left="0"/>
        <w:jc w:val="both"/>
      </w:pPr>
      <w:r>
        <w:rPr>
          <w:rFonts w:ascii="Times New Roman"/>
          <w:b w:val="false"/>
          <w:i w:val="false"/>
          <w:color w:val="000000"/>
          <w:sz w:val="28"/>
        </w:rPr>
        <w:t>
      1. Each child shall have inalienable right to protection of health.</w:t>
      </w:r>
    </w:p>
    <w:p>
      <w:pPr>
        <w:spacing w:after="0"/>
        <w:ind w:left="0"/>
        <w:jc w:val="both"/>
      </w:pPr>
      <w:r>
        <w:rPr>
          <w:rFonts w:ascii="Times New Roman"/>
          <w:b w:val="false"/>
          <w:i w:val="false"/>
          <w:color w:val="000000"/>
          <w:sz w:val="28"/>
        </w:rPr>
        <w:t>
      2. State shall create conditions for mother on protection of her health for ensuring a birth of healthy child.</w:t>
      </w:r>
    </w:p>
    <w:p>
      <w:pPr>
        <w:spacing w:after="0"/>
        <w:ind w:left="0"/>
        <w:jc w:val="both"/>
      </w:pPr>
      <w:r>
        <w:rPr>
          <w:rFonts w:ascii="Times New Roman"/>
          <w:b w:val="false"/>
          <w:i w:val="false"/>
          <w:color w:val="000000"/>
          <w:sz w:val="28"/>
        </w:rPr>
        <w:t>
      3. Right of a child to protection of health shall be ensured by:</w:t>
      </w:r>
    </w:p>
    <w:p>
      <w:pPr>
        <w:spacing w:after="0"/>
        <w:ind w:left="0"/>
        <w:jc w:val="both"/>
      </w:pPr>
      <w:r>
        <w:rPr>
          <w:rFonts w:ascii="Times New Roman"/>
          <w:b w:val="false"/>
          <w:i w:val="false"/>
          <w:color w:val="000000"/>
          <w:sz w:val="28"/>
        </w:rPr>
        <w:t>
      1) adoption of the legislation of the Republic of Kazakhstan in the field of protection of health of a child;</w:t>
      </w:r>
    </w:p>
    <w:p>
      <w:pPr>
        <w:spacing w:after="0"/>
        <w:ind w:left="0"/>
        <w:jc w:val="both"/>
      </w:pPr>
      <w:r>
        <w:rPr>
          <w:rFonts w:ascii="Times New Roman"/>
          <w:b w:val="false"/>
          <w:i w:val="false"/>
          <w:color w:val="000000"/>
          <w:sz w:val="28"/>
        </w:rPr>
        <w:t>
      2) propaganda and stimulation of children’s healthy lifestyle;</w:t>
      </w:r>
    </w:p>
    <w:p>
      <w:pPr>
        <w:spacing w:after="0"/>
        <w:ind w:left="0"/>
        <w:jc w:val="both"/>
      </w:pPr>
      <w:r>
        <w:rPr>
          <w:rFonts w:ascii="Times New Roman"/>
          <w:b w:val="false"/>
          <w:i w:val="false"/>
          <w:color w:val="000000"/>
          <w:sz w:val="28"/>
        </w:rPr>
        <w:t>
      3) state support of scientific researches in the field of protection of health of children;</w:t>
      </w:r>
    </w:p>
    <w:p>
      <w:pPr>
        <w:spacing w:after="0"/>
        <w:ind w:left="0"/>
        <w:jc w:val="both"/>
      </w:pPr>
      <w:r>
        <w:rPr>
          <w:rFonts w:ascii="Times New Roman"/>
          <w:b w:val="false"/>
          <w:i w:val="false"/>
          <w:color w:val="000000"/>
          <w:sz w:val="28"/>
        </w:rPr>
        <w:t>
      4) control of condition of health of a child, his (her) parents and preventive treatment of childhood diseases;</w:t>
      </w:r>
    </w:p>
    <w:p>
      <w:pPr>
        <w:spacing w:after="0"/>
        <w:ind w:left="0"/>
        <w:jc w:val="both"/>
      </w:pPr>
      <w:r>
        <w:rPr>
          <w:rFonts w:ascii="Times New Roman"/>
          <w:b w:val="false"/>
          <w:i w:val="false"/>
          <w:color w:val="000000"/>
          <w:sz w:val="28"/>
        </w:rPr>
        <w:t>
      5) rendering of qualified medical treatment;</w:t>
      </w:r>
    </w:p>
    <w:p>
      <w:pPr>
        <w:spacing w:after="0"/>
        <w:ind w:left="0"/>
        <w:jc w:val="both"/>
      </w:pPr>
      <w:r>
        <w:rPr>
          <w:rFonts w:ascii="Times New Roman"/>
          <w:b w:val="false"/>
          <w:i w:val="false"/>
          <w:color w:val="000000"/>
          <w:sz w:val="28"/>
        </w:rPr>
        <w:t>
      6) creation of favorable environment being required for healthy development of a child;</w:t>
      </w:r>
    </w:p>
    <w:p>
      <w:pPr>
        <w:spacing w:after="0"/>
        <w:ind w:left="0"/>
        <w:jc w:val="both"/>
      </w:pPr>
      <w:r>
        <w:rPr>
          <w:rFonts w:ascii="Times New Roman"/>
          <w:b w:val="false"/>
          <w:i w:val="false"/>
          <w:color w:val="000000"/>
          <w:sz w:val="28"/>
        </w:rPr>
        <w:t>
      7) control of producing and selling food stuff of proper quality for children.</w:t>
      </w:r>
    </w:p>
    <w:p>
      <w:pPr>
        <w:spacing w:after="0"/>
        <w:ind w:left="0"/>
        <w:jc w:val="both"/>
      </w:pPr>
      <w:r>
        <w:rPr>
          <w:rFonts w:ascii="Times New Roman"/>
          <w:b w:val="false"/>
          <w:i w:val="false"/>
          <w:color w:val="000000"/>
          <w:sz w:val="28"/>
        </w:rPr>
        <w:t>
      4. The state shall guarantee gratuitous volume of medical assistance for children in accordance with the legislation of the Republic of Kazakhstan.</w:t>
      </w:r>
    </w:p>
    <w:p>
      <w:pPr>
        <w:spacing w:after="0"/>
        <w:ind w:left="0"/>
        <w:jc w:val="both"/>
      </w:pPr>
      <w:r>
        <w:rPr>
          <w:rFonts w:ascii="Times New Roman"/>
          <w:b w:val="false"/>
          <w:i w:val="false"/>
          <w:color w:val="000000"/>
          <w:sz w:val="28"/>
        </w:rPr>
        <w:t>
      5. Any scientific tests or other experiments with a child inflicting harm to his (her) life, health and normal physical and psychological development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Right of a child to individuality and its preservation</w:t>
      </w:r>
    </w:p>
    <w:p>
      <w:pPr>
        <w:spacing w:after="0"/>
        <w:ind w:left="0"/>
        <w:jc w:val="both"/>
      </w:pPr>
      <w:r>
        <w:rPr>
          <w:rFonts w:ascii="Times New Roman"/>
          <w:b w:val="false"/>
          <w:i w:val="false"/>
          <w:color w:val="000000"/>
          <w:sz w:val="28"/>
        </w:rPr>
        <w:t>
      Each child after birth shall be registered in accordance with the Laws of the Republic of Kazakhstan. From the date of birth, he (she) shall have the right to first name, patronymic and last name, nationality and citizenship, and in cases provided by the Laws of the Republic of Kazakhstan, right to their preservation.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Right of a child to life, personal freedom, inviolability of dignity and private life</w:t>
      </w:r>
    </w:p>
    <w:p>
      <w:pPr>
        <w:spacing w:after="0"/>
        <w:ind w:left="0"/>
        <w:jc w:val="both"/>
      </w:pPr>
      <w:r>
        <w:rPr>
          <w:rFonts w:ascii="Times New Roman"/>
          <w:b w:val="false"/>
          <w:i w:val="false"/>
          <w:color w:val="000000"/>
          <w:sz w:val="28"/>
        </w:rPr>
        <w:t>
      1. Each child shall have the right to life, personal freedom, inviolability of dignity and private life.</w:t>
      </w:r>
    </w:p>
    <w:p>
      <w:pPr>
        <w:spacing w:after="0"/>
        <w:ind w:left="0"/>
        <w:jc w:val="both"/>
      </w:pPr>
      <w:r>
        <w:rPr>
          <w:rFonts w:ascii="Times New Roman"/>
          <w:b w:val="false"/>
          <w:i w:val="false"/>
          <w:color w:val="000000"/>
          <w:sz w:val="28"/>
        </w:rPr>
        <w:t>
      2. The state shall ensure the personal integrity of the child, and protects him/her from physical and (or) mental violence, cruel, rude or degrading treatment, harassment (bullying) of the child, acts of a sexual nature, involvement in criminal activities and the commission of antisocial acts and other types activities that infringe on the rights and freedoms of a person and citizen enshrined in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03.05.2022 № 118-VII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Right of a child to freedom of speech and conscience, information and participation in social life</w:t>
      </w:r>
    </w:p>
    <w:p>
      <w:pPr>
        <w:spacing w:after="0"/>
        <w:ind w:left="0"/>
        <w:jc w:val="both"/>
      </w:pPr>
      <w:r>
        <w:rPr>
          <w:rFonts w:ascii="Times New Roman"/>
          <w:b w:val="false"/>
          <w:i w:val="false"/>
          <w:color w:val="000000"/>
          <w:sz w:val="28"/>
        </w:rPr>
        <w:t>
      1. Each child shall have the right to freedom of speech and expression of own opinion, freedom of conscience, development of own social activity, receipt and distribution of information being relevant to his (her) age, voluntary participation in public associations, as well as in other forms of non-commercial organizations and peaceful meetings permitted by the legislation of the Republic of Kazakhstan.</w:t>
      </w:r>
    </w:p>
    <w:p>
      <w:pPr>
        <w:spacing w:after="0"/>
        <w:ind w:left="0"/>
        <w:jc w:val="both"/>
      </w:pPr>
      <w:r>
        <w:rPr>
          <w:rFonts w:ascii="Times New Roman"/>
          <w:b w:val="false"/>
          <w:i w:val="false"/>
          <w:color w:val="000000"/>
          <w:sz w:val="28"/>
        </w:rPr>
        <w:t>
      2. The state bodies shall promote the activities of public associations aimed at the development of the personality of children, their creative makings, social activity, scientific, technical and artistic creativity, protection of their intellectual property, protection of life and health of children, protection of natural environment, historical and cultural monuments, carrying out charity, involving in participation in cultural and sports life, leisure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16.11.2015 № 403-V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Right of a child to necessary level of living</w:t>
      </w:r>
    </w:p>
    <w:p>
      <w:pPr>
        <w:spacing w:after="0"/>
        <w:ind w:left="0"/>
        <w:jc w:val="both"/>
      </w:pPr>
      <w:r>
        <w:rPr>
          <w:rFonts w:ascii="Times New Roman"/>
          <w:b w:val="false"/>
          <w:i w:val="false"/>
          <w:color w:val="000000"/>
          <w:sz w:val="28"/>
        </w:rPr>
        <w:t>
      1. Each child shall have the right to level of life and conditions being required for full physical, psychological, moral and spiritual development.</w:t>
      </w:r>
    </w:p>
    <w:p>
      <w:pPr>
        <w:spacing w:after="0"/>
        <w:ind w:left="0"/>
        <w:jc w:val="both"/>
      </w:pPr>
      <w:r>
        <w:rPr>
          <w:rFonts w:ascii="Times New Roman"/>
          <w:b w:val="false"/>
          <w:i w:val="false"/>
          <w:color w:val="000000"/>
          <w:sz w:val="28"/>
        </w:rPr>
        <w:t>
      2. The state shall ensure creation of these conditions through the system of social and economic measures.</w:t>
      </w:r>
    </w:p>
    <w:p>
      <w:pPr>
        <w:spacing w:after="0"/>
        <w:ind w:left="0"/>
        <w:jc w:val="left"/>
      </w:pPr>
      <w:r>
        <w:rPr>
          <w:rFonts w:ascii="Times New Roman"/>
          <w:b/>
          <w:i w:val="false"/>
          <w:color w:val="000000"/>
        </w:rPr>
        <w:t xml:space="preserve"> Article 13. Property rights of a child</w:t>
      </w:r>
    </w:p>
    <w:p>
      <w:pPr>
        <w:spacing w:after="0"/>
        <w:ind w:left="0"/>
        <w:jc w:val="both"/>
      </w:pPr>
      <w:r>
        <w:rPr>
          <w:rFonts w:ascii="Times New Roman"/>
          <w:b w:val="false"/>
          <w:i w:val="false"/>
          <w:color w:val="000000"/>
          <w:sz w:val="28"/>
        </w:rPr>
        <w:t>
      1. A child shall have the right to receive maintenance from his (her) parents and other family members in the manner and amounts established by the Law. The sums owing to a child as alimonies, benefits and other social payments shall be transferred to the ownership of parents (their substituting persons) and shall be spent for maintenance, education and nurturing of a child.</w:t>
      </w:r>
    </w:p>
    <w:p>
      <w:pPr>
        <w:spacing w:after="0"/>
        <w:ind w:left="0"/>
        <w:jc w:val="both"/>
      </w:pPr>
      <w:r>
        <w:rPr>
          <w:rFonts w:ascii="Times New Roman"/>
          <w:b w:val="false"/>
          <w:i w:val="false"/>
          <w:color w:val="000000"/>
          <w:sz w:val="28"/>
        </w:rPr>
        <w:t>
      2. Every child shall have the right, in accordance with the procedure established by law, to make transactions independently or through his legal representatives, hold deposits in banks or with the National Postal Operator, to dispose of earnings, scholarship or other income and intellectual property rights, to acquire and exercise other property rights.</w:t>
      </w:r>
    </w:p>
    <w:p>
      <w:pPr>
        <w:spacing w:after="0"/>
        <w:ind w:left="0"/>
        <w:jc w:val="both"/>
      </w:pPr>
      <w:r>
        <w:rPr>
          <w:rFonts w:ascii="Times New Roman"/>
          <w:b w:val="false"/>
          <w:i w:val="false"/>
          <w:color w:val="000000"/>
          <w:sz w:val="28"/>
        </w:rPr>
        <w:t>
      Parents or legal representatives have the right to deposit money allocated by the state as child allowance or material assistance in the name of the child in banks and (or) the National Postal Operator.</w:t>
      </w:r>
    </w:p>
    <w:p>
      <w:pPr>
        <w:spacing w:after="0"/>
        <w:ind w:left="0"/>
        <w:jc w:val="both"/>
      </w:pPr>
      <w:r>
        <w:rPr>
          <w:rFonts w:ascii="Times New Roman"/>
          <w:b w:val="false"/>
          <w:i w:val="false"/>
          <w:color w:val="000000"/>
          <w:sz w:val="28"/>
        </w:rPr>
        <w:t>
      3. Each child shall have the right of property for incomes received by him (her), property received by him (her) as a gift or in order of succession, as well as for any other property acquired at the expense of a child.</w:t>
      </w:r>
    </w:p>
    <w:p>
      <w:pPr>
        <w:spacing w:after="0"/>
        <w:ind w:left="0"/>
        <w:jc w:val="both"/>
      </w:pPr>
      <w:r>
        <w:rPr>
          <w:rFonts w:ascii="Times New Roman"/>
          <w:b w:val="false"/>
          <w:i w:val="false"/>
          <w:color w:val="000000"/>
          <w:sz w:val="28"/>
        </w:rPr>
        <w:t>
      Child receiving incomes from his (her) own labour shall have the right to participate in expenses on maintenance of family, if he (she) lives with parents.</w:t>
      </w:r>
    </w:p>
    <w:p>
      <w:pPr>
        <w:spacing w:after="0"/>
        <w:ind w:left="0"/>
        <w:jc w:val="both"/>
      </w:pPr>
      <w:r>
        <w:rPr>
          <w:rFonts w:ascii="Times New Roman"/>
          <w:b w:val="false"/>
          <w:i w:val="false"/>
          <w:color w:val="000000"/>
          <w:sz w:val="28"/>
        </w:rPr>
        <w:t>
      Right of a child for disposition of property owing to him (her) on the basis of a right of ownership shall be determined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Right of a child to dwelling place</w:t>
      </w:r>
    </w:p>
    <w:p>
      <w:pPr>
        <w:spacing w:after="0"/>
        <w:ind w:left="0"/>
        <w:jc w:val="both"/>
      </w:pPr>
      <w:r>
        <w:rPr>
          <w:rFonts w:ascii="Times New Roman"/>
          <w:b w:val="false"/>
          <w:i w:val="false"/>
          <w:color w:val="000000"/>
          <w:sz w:val="28"/>
        </w:rPr>
        <w:t>
      1. Each child shall have the right to dwelling place in accordance with housing legislation of the Republic of Kazakhstan.</w:t>
      </w:r>
    </w:p>
    <w:p>
      <w:pPr>
        <w:spacing w:after="0"/>
        <w:ind w:left="0"/>
        <w:jc w:val="both"/>
      </w:pPr>
      <w:r>
        <w:rPr>
          <w:rFonts w:ascii="Times New Roman"/>
          <w:b w:val="false"/>
          <w:i w:val="false"/>
          <w:color w:val="000000"/>
          <w:sz w:val="28"/>
        </w:rPr>
        <w:t>
      2. Orphan-child, child left without custody of parents, staying in educational, medical and other organizations including the organizations ensuring temporary isolation from society, being under trusteeship or guardianship, under foster care shall reserve the right of ownership to dwelling place or right of using the dwelling place, and in its absence, shall have the right to receiving the dwelling place in accordance with housing legislation of the Republic of Kazakhstan.</w:t>
      </w:r>
    </w:p>
    <w:p>
      <w:pPr>
        <w:spacing w:after="0"/>
        <w:ind w:left="0"/>
        <w:jc w:val="both"/>
      </w:pPr>
      <w:r>
        <w:rPr>
          <w:rFonts w:ascii="Times New Roman"/>
          <w:b w:val="false"/>
          <w:i w:val="false"/>
          <w:color w:val="000000"/>
          <w:sz w:val="28"/>
        </w:rPr>
        <w:t>
      Dwelling place from state housing fund or dwelling place leased by local executive body in a private housing fund shall be reserved for orphaned children, children left without custody of parents for the period of their stay in educational, medical and other organizations, including the organizations ensuring temporary isolation from society, being under trusteeship or guardianship, under foster care – until their attainment of majority age.</w:t>
      </w:r>
    </w:p>
    <w:p>
      <w:pPr>
        <w:spacing w:after="0"/>
        <w:ind w:left="0"/>
        <w:jc w:val="both"/>
      </w:pPr>
      <w:r>
        <w:rPr>
          <w:rFonts w:ascii="Times New Roman"/>
          <w:b w:val="false"/>
          <w:i w:val="false"/>
          <w:color w:val="000000"/>
          <w:sz w:val="28"/>
        </w:rPr>
        <w:t>
      3. Children being left without custody of parents, as well as orphaned children may not be dispossessed from dwelling place occupied by them without provision of other dwelling place.</w:t>
      </w:r>
    </w:p>
    <w:p>
      <w:pPr>
        <w:spacing w:after="0"/>
        <w:ind w:left="0"/>
        <w:jc w:val="both"/>
      </w:pPr>
      <w:r>
        <w:rPr>
          <w:rFonts w:ascii="Times New Roman"/>
          <w:b w:val="false"/>
          <w:i w:val="false"/>
          <w:color w:val="000000"/>
          <w:sz w:val="28"/>
        </w:rPr>
        <w:t>
      4. Reservation of a right of ownership to dwelling place or right of using the dwelling place of children mentioned in paragraph 2 of the Article shall be ensured by local executive bodies.</w:t>
      </w:r>
    </w:p>
    <w:p>
      <w:pPr>
        <w:spacing w:after="0"/>
        <w:ind w:left="0"/>
        <w:jc w:val="both"/>
      </w:pPr>
      <w:r>
        <w:rPr>
          <w:rFonts w:ascii="Times New Roman"/>
          <w:b w:val="false"/>
          <w:i w:val="false"/>
          <w:color w:val="000000"/>
          <w:sz w:val="28"/>
        </w:rPr>
        <w:t>
      5. Making transactions on alienation, as well as exchange or grant of dwelling place belonging to an orphan-child, a child being left without custody of parents not attained the age of fourteen years, or conclusion of contract of guarantee, transactions on delivery of dwelling place in uncompensated use or in gage, transactions leading refuse from the rights to succession belonging to him (her) according to the Law, will, division of their dwelling place or apportionment of participatory share from it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04.07.2013 № 126-V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Ensuring of preservation of dwelling place belonging to orphaned children, children being left without custody of parents</w:t>
      </w:r>
    </w:p>
    <w:p>
      <w:pPr>
        <w:spacing w:after="0"/>
        <w:ind w:left="0"/>
        <w:jc w:val="both"/>
      </w:pPr>
      <w:r>
        <w:rPr>
          <w:rFonts w:ascii="Times New Roman"/>
          <w:b w:val="false"/>
          <w:i w:val="false"/>
          <w:color w:val="000000"/>
          <w:sz w:val="28"/>
        </w:rPr>
        <w:t>
      1. Local executive bodies shall:</w:t>
      </w:r>
    </w:p>
    <w:p>
      <w:pPr>
        <w:spacing w:after="0"/>
        <w:ind w:left="0"/>
        <w:jc w:val="both"/>
      </w:pPr>
      <w:r>
        <w:rPr>
          <w:rFonts w:ascii="Times New Roman"/>
          <w:b w:val="false"/>
          <w:i w:val="false"/>
          <w:color w:val="000000"/>
          <w:sz w:val="28"/>
        </w:rPr>
        <w:t>
      1) register and carry out control of preservation of dwelling place belonging to orphaned children, children being left without custody of parents;</w:t>
      </w:r>
    </w:p>
    <w:p>
      <w:pPr>
        <w:spacing w:after="0"/>
        <w:ind w:left="0"/>
        <w:jc w:val="both"/>
      </w:pPr>
      <w:r>
        <w:rPr>
          <w:rFonts w:ascii="Times New Roman"/>
          <w:b w:val="false"/>
          <w:i w:val="false"/>
          <w:color w:val="000000"/>
          <w:sz w:val="28"/>
        </w:rPr>
        <w:t>
      2) ensure preservation of dwelling place belonging to orphaned children, children being left without custody of parents until their arrangement under trusteeship or guardianship, under foster care in educational medical and other organizations;</w:t>
      </w:r>
    </w:p>
    <w:p>
      <w:pPr>
        <w:spacing w:after="0"/>
        <w:ind w:left="0"/>
        <w:jc w:val="both"/>
      </w:pPr>
      <w:r>
        <w:rPr>
          <w:rFonts w:ascii="Times New Roman"/>
          <w:b w:val="false"/>
          <w:i w:val="false"/>
          <w:color w:val="000000"/>
          <w:sz w:val="28"/>
        </w:rPr>
        <w:t>
      3) establish custody of dwelling place belonging to orphaned children, children being left without custody of parents.</w:t>
      </w:r>
    </w:p>
    <w:p>
      <w:pPr>
        <w:spacing w:after="0"/>
        <w:ind w:left="0"/>
        <w:jc w:val="both"/>
      </w:pPr>
      <w:r>
        <w:rPr>
          <w:rFonts w:ascii="Times New Roman"/>
          <w:b w:val="false"/>
          <w:i w:val="false"/>
          <w:color w:val="000000"/>
          <w:sz w:val="28"/>
        </w:rPr>
        <w:t>
      2. The legal representatives of the child shall ensure the safety of the dwelling of orphans, children without parental custody.</w:t>
      </w:r>
    </w:p>
    <w:p>
      <w:pPr>
        <w:spacing w:after="0"/>
        <w:ind w:left="0"/>
        <w:jc w:val="both"/>
      </w:pPr>
      <w:r>
        <w:rPr>
          <w:rFonts w:ascii="Times New Roman"/>
          <w:b w:val="false"/>
          <w:i w:val="false"/>
          <w:color w:val="000000"/>
          <w:sz w:val="28"/>
        </w:rPr>
        <w:t>
      With the consent of a trusteeship or guardianship body, the legal representatives of the child may rent (sublease) the dwelling of orphans, children without parental custody, under a standard contract approved by the authorized child rights protection body of the Republic of Kazakhstan.</w:t>
      </w:r>
    </w:p>
    <w:p>
      <w:pPr>
        <w:spacing w:after="0"/>
        <w:ind w:left="0"/>
        <w:jc w:val="both"/>
      </w:pPr>
      <w:r>
        <w:rPr>
          <w:rFonts w:ascii="Times New Roman"/>
          <w:b w:val="false"/>
          <w:i w:val="false"/>
          <w:color w:val="000000"/>
          <w:sz w:val="28"/>
        </w:rPr>
        <w:t>
      The Money received under a rental (lease) contract for a dwelling shall be credited to the bank account of orphans, children without parental custody.</w:t>
      </w:r>
    </w:p>
    <w:p>
      <w:pPr>
        <w:spacing w:after="0"/>
        <w:ind w:left="0"/>
        <w:jc w:val="both"/>
      </w:pPr>
      <w:r>
        <w:rPr>
          <w:rFonts w:ascii="Times New Roman"/>
          <w:b w:val="false"/>
          <w:i w:val="false"/>
          <w:color w:val="000000"/>
          <w:sz w:val="28"/>
        </w:rPr>
        <w:t>
      The rules for the preservation of the dwelling of orphans, children without parental custody shall be approved by the authorized child rights protection body of the Republic of Kazakhstan.</w:t>
      </w:r>
    </w:p>
    <w:p>
      <w:pPr>
        <w:spacing w:after="0"/>
        <w:ind w:left="0"/>
        <w:jc w:val="both"/>
      </w:pPr>
      <w:r>
        <w:rPr>
          <w:rFonts w:ascii="Times New Roman"/>
          <w:b w:val="false"/>
          <w:i w:val="false"/>
          <w:color w:val="000000"/>
          <w:sz w:val="28"/>
        </w:rPr>
        <w:t>
      3. Civil servants of local executive bodies and legal representatives of a child shall bear responsibility provided by the Laws of the Republic of Kazakhstan for non-fulfillment of obligation on preservation of dwelling place belonging to orphaned children, children being left without custody of parents.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14-1 in accordance with the Law of the Republic of Kazakhstan dated 04.07.2013 № 126-V (shall be enforced upon expiry of ten calendar days after its first official publication); as amended by the Law of the Republic of Kazakhstan dated 19.04. 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Right of a child to education</w:t>
      </w:r>
    </w:p>
    <w:p>
      <w:pPr>
        <w:spacing w:after="0"/>
        <w:ind w:left="0"/>
        <w:jc w:val="both"/>
      </w:pPr>
      <w:r>
        <w:rPr>
          <w:rFonts w:ascii="Times New Roman"/>
          <w:b w:val="false"/>
          <w:i w:val="false"/>
          <w:color w:val="000000"/>
          <w:sz w:val="28"/>
        </w:rPr>
        <w:t>
      1. Each child shall have the right to education and he (she) shall be guaranteed by receipt of gratuitous basic, main secondary and general secondary education and on a competitive basis – gratuitous technical and professional, post-secondary and higher education in accordance with the legislation of the Republic of Kazakhstan on education.</w:t>
      </w:r>
    </w:p>
    <w:p>
      <w:pPr>
        <w:spacing w:after="0"/>
        <w:ind w:left="0"/>
        <w:jc w:val="both"/>
      </w:pPr>
      <w:r>
        <w:rPr>
          <w:rFonts w:ascii="Times New Roman"/>
          <w:b w:val="false"/>
          <w:i w:val="false"/>
          <w:color w:val="000000"/>
          <w:sz w:val="28"/>
        </w:rPr>
        <w:t>
      2. Expel of a child from the state educational institution before receipt of gratuitous general secondary education or technical and professional education besides compliance with general procedure for expelling may be conducted only upon notifying the bodies of trusteeship and guardianship.</w:t>
      </w:r>
    </w:p>
    <w:p>
      <w:pPr>
        <w:spacing w:after="0"/>
        <w:ind w:left="0"/>
        <w:jc w:val="both"/>
      </w:pPr>
      <w:r>
        <w:rPr>
          <w:rFonts w:ascii="Times New Roman"/>
          <w:b w:val="false"/>
          <w:i w:val="false"/>
          <w:color w:val="000000"/>
          <w:sz w:val="28"/>
        </w:rPr>
        <w:t>
      3. For children with disabilities who need special pedagogical approaches in accordance with the assessment of special educational needs, additional funds shall be allocated from the state budget to guarantee that they receive education at the level of established standards.</w:t>
      </w:r>
    </w:p>
    <w:p>
      <w:pPr>
        <w:spacing w:after="0"/>
        <w:ind w:left="0"/>
        <w:jc w:val="both"/>
      </w:pPr>
      <w:r>
        <w:rPr>
          <w:rFonts w:ascii="Times New Roman"/>
          <w:b w:val="false"/>
          <w:i w:val="false"/>
          <w:color w:val="000000"/>
          <w:sz w:val="28"/>
        </w:rPr>
        <w:t>
      4. State shall bear costs fully or partially for maintenance of children being in need of social protection during the period of their receipt of education. Amounts and sources of social assistance during their receipt of education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27 July 2007 № 320 (the order of enforcement see Article2); dated 26.06.2021 № 56-VII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Right of a child to freedom of labour</w:t>
      </w:r>
    </w:p>
    <w:p>
      <w:pPr>
        <w:spacing w:after="0"/>
        <w:ind w:left="0"/>
        <w:jc w:val="both"/>
      </w:pPr>
      <w:r>
        <w:rPr>
          <w:rFonts w:ascii="Times New Roman"/>
          <w:b w:val="false"/>
          <w:i w:val="false"/>
          <w:color w:val="000000"/>
          <w:sz w:val="28"/>
        </w:rPr>
        <w:t>
      1. Each child shall have the right to freedom of labour, free choice of business occupation and profession.</w:t>
      </w:r>
    </w:p>
    <w:p>
      <w:pPr>
        <w:spacing w:after="0"/>
        <w:ind w:left="0"/>
        <w:jc w:val="both"/>
      </w:pPr>
      <w:r>
        <w:rPr>
          <w:rFonts w:ascii="Times New Roman"/>
          <w:b w:val="false"/>
          <w:i w:val="false"/>
          <w:color w:val="000000"/>
          <w:sz w:val="28"/>
        </w:rPr>
        <w:t>
      2. From the age of fourteen years, children shall have the right to participate in socially useful labour at the time free from study under permission of parents being available for them on health condition and development, not harming to physical, moral and psychic condition of a child, as well as shall have the right to obtain profession. This right shall be ensured by employment service and bodies of local state management.</w:t>
      </w:r>
    </w:p>
    <w:p>
      <w:pPr>
        <w:spacing w:after="0"/>
        <w:ind w:left="0"/>
        <w:jc w:val="both"/>
      </w:pPr>
      <w:r>
        <w:rPr>
          <w:rFonts w:ascii="Times New Roman"/>
          <w:b w:val="false"/>
          <w:i w:val="false"/>
          <w:color w:val="000000"/>
          <w:sz w:val="28"/>
        </w:rPr>
        <w:t>
      3. Procedure for conclusion and dissolution of labour agreement and other special aspects of regulating the labour of employees under the age of eighteen years shall be established by labour legislation of the Republic of Kazakhstan.</w:t>
      </w:r>
    </w:p>
    <w:p>
      <w:pPr>
        <w:spacing w:after="0"/>
        <w:ind w:left="0"/>
        <w:jc w:val="both"/>
      </w:pPr>
      <w:r>
        <w:rPr>
          <w:rFonts w:ascii="Times New Roman"/>
          <w:b w:val="false"/>
          <w:i w:val="false"/>
          <w:color w:val="000000"/>
          <w:sz w:val="28"/>
        </w:rPr>
        <w:t>
      4. Acceptance or engagement of a child for performance of any work that may be dangerous for his (her) health or may be an obstacle in receipt of his (her) education or may cause damage to his (her) health and physical, mental, spiritual, moral and social development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15.05.2007 № 253;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Right of a child on protection from economic exploitation</w:t>
      </w:r>
    </w:p>
    <w:p>
      <w:pPr>
        <w:spacing w:after="0"/>
        <w:ind w:left="0"/>
        <w:jc w:val="both"/>
      </w:pPr>
      <w:r>
        <w:rPr>
          <w:rFonts w:ascii="Times New Roman"/>
          <w:b w:val="false"/>
          <w:i w:val="false"/>
          <w:color w:val="000000"/>
          <w:sz w:val="28"/>
        </w:rPr>
        <w:t>
      Each child shall have the right to protection from economic exploitation.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in accordance with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Right of a child to state assistance</w:t>
      </w:r>
    </w:p>
    <w:p>
      <w:pPr>
        <w:spacing w:after="0"/>
        <w:ind w:left="0"/>
        <w:jc w:val="both"/>
      </w:pPr>
      <w:r>
        <w:rPr>
          <w:rFonts w:ascii="Times New Roman"/>
          <w:b w:val="false"/>
          <w:i w:val="false"/>
          <w:color w:val="000000"/>
          <w:sz w:val="28"/>
        </w:rPr>
        <w:t>
      1. State assistance shall be appointed to each child having the right to its receipt. Amount, conditions and procedure for rendering of state assistance shall be established by the legislation of the Republic of Kazakhstan.</w:t>
      </w:r>
    </w:p>
    <w:p>
      <w:pPr>
        <w:spacing w:after="0"/>
        <w:ind w:left="0"/>
        <w:jc w:val="both"/>
      </w:pPr>
      <w:r>
        <w:rPr>
          <w:rFonts w:ascii="Times New Roman"/>
          <w:b w:val="false"/>
          <w:i w:val="false"/>
          <w:color w:val="000000"/>
          <w:sz w:val="28"/>
        </w:rPr>
        <w:t>
      2. Children being left without custody of parents, as well as orphaned children shall be in full state security in accordance with the legislation of the Republic of Kazakhstan.</w:t>
      </w:r>
    </w:p>
    <w:p>
      <w:pPr>
        <w:spacing w:after="0"/>
        <w:ind w:left="0"/>
        <w:jc w:val="both"/>
      </w:pPr>
      <w:r>
        <w:rPr>
          <w:rFonts w:ascii="Times New Roman"/>
          <w:b w:val="false"/>
          <w:i w:val="false"/>
          <w:color w:val="000000"/>
          <w:sz w:val="28"/>
        </w:rPr>
        <w:t>
      3. State bodies shall ensure equal material and other conditions independently from the form of trusteeship or guardianship to each child being left without custody of parents.</w:t>
      </w:r>
    </w:p>
    <w:p>
      <w:pPr>
        <w:spacing w:after="0"/>
        <w:ind w:left="0"/>
        <w:jc w:val="left"/>
      </w:pPr>
      <w:r>
        <w:rPr>
          <w:rFonts w:ascii="Times New Roman"/>
          <w:b/>
          <w:i w:val="false"/>
          <w:color w:val="000000"/>
        </w:rPr>
        <w:t xml:space="preserve"> Article 18. Establishment of state minimal social standards</w:t>
      </w:r>
    </w:p>
    <w:p>
      <w:pPr>
        <w:spacing w:after="0"/>
        <w:ind w:left="0"/>
        <w:jc w:val="both"/>
      </w:pPr>
      <w:r>
        <w:rPr>
          <w:rFonts w:ascii="Times New Roman"/>
          <w:b w:val="false"/>
          <w:i w:val="false"/>
          <w:color w:val="000000"/>
          <w:sz w:val="28"/>
        </w:rPr>
        <w:t>
      1. State policy in behalf of children shall be carried out on the basis of state minimal social standards.</w:t>
      </w:r>
    </w:p>
    <w:p>
      <w:pPr>
        <w:spacing w:after="0"/>
        <w:ind w:left="0"/>
        <w:jc w:val="both"/>
      </w:pPr>
      <w:r>
        <w:rPr>
          <w:rFonts w:ascii="Times New Roman"/>
          <w:b w:val="false"/>
          <w:i w:val="false"/>
          <w:color w:val="000000"/>
          <w:sz w:val="28"/>
        </w:rPr>
        <w:t>
      2. State minimal social standards shall include established minimal volume of social services on:</w:t>
      </w:r>
    </w:p>
    <w:p>
      <w:pPr>
        <w:spacing w:after="0"/>
        <w:ind w:left="0"/>
        <w:jc w:val="both"/>
      </w:pPr>
      <w:r>
        <w:rPr>
          <w:rFonts w:ascii="Times New Roman"/>
          <w:b w:val="false"/>
          <w:i w:val="false"/>
          <w:color w:val="000000"/>
          <w:sz w:val="28"/>
        </w:rPr>
        <w:t>
      1) guaranteed, publicly available gratuitous basic, main secondary and general secondary education and on gratuitous technical and professional, post-secondary and higher education on a competitive basis in accordance with the state educational order;</w:t>
      </w:r>
    </w:p>
    <w:p>
      <w:pPr>
        <w:spacing w:after="0"/>
        <w:ind w:left="0"/>
        <w:jc w:val="both"/>
      </w:pPr>
      <w:r>
        <w:rPr>
          <w:rFonts w:ascii="Times New Roman"/>
          <w:b w:val="false"/>
          <w:i w:val="false"/>
          <w:color w:val="000000"/>
          <w:sz w:val="28"/>
        </w:rPr>
        <w:t>
      2) gratuitous medical maintenance of children, their food supply in accordance with minimal food standards;</w:t>
      </w:r>
    </w:p>
    <w:p>
      <w:pPr>
        <w:spacing w:after="0"/>
        <w:ind w:left="0"/>
        <w:jc w:val="both"/>
      </w:pPr>
      <w:r>
        <w:rPr>
          <w:rFonts w:ascii="Times New Roman"/>
          <w:b w:val="false"/>
          <w:i w:val="false"/>
          <w:color w:val="000000"/>
          <w:sz w:val="28"/>
        </w:rPr>
        <w:t>
      3) guaranteed ensuring of a right tooccupational guidance, choice of the scope of activity, arrangement of labour, protection of labour, payment of labour for children upon their attainment of fifteen years of age in the manner established by the legislation of the Republic of Kazakhstan;</w:t>
      </w:r>
    </w:p>
    <w:p>
      <w:pPr>
        <w:spacing w:after="0"/>
        <w:ind w:left="0"/>
        <w:jc w:val="both"/>
      </w:pPr>
      <w:r>
        <w:rPr>
          <w:rFonts w:ascii="Times New Roman"/>
          <w:b w:val="false"/>
          <w:i w:val="false"/>
          <w:color w:val="000000"/>
          <w:sz w:val="28"/>
        </w:rPr>
        <w:t>
      4) social services, social protection of children, including guaranteed material support through the payment of state benefits to citizens with children in connection with their birth and raising, as well as measures for social adaptation and social rehabilitation of children in need of special social services;</w:t>
      </w:r>
    </w:p>
    <w:p>
      <w:pPr>
        <w:spacing w:after="0"/>
        <w:ind w:left="0"/>
        <w:jc w:val="both"/>
      </w:pPr>
      <w:r>
        <w:rPr>
          <w:rFonts w:ascii="Times New Roman"/>
          <w:b w:val="false"/>
          <w:i w:val="false"/>
          <w:color w:val="000000"/>
          <w:sz w:val="28"/>
        </w:rPr>
        <w:t>
      5) ensuring of right to dwelling place in accordance with housing legislation of the Republic of Kazakhstan;</w:t>
      </w:r>
    </w:p>
    <w:p>
      <w:pPr>
        <w:spacing w:after="0"/>
        <w:ind w:left="0"/>
        <w:jc w:val="both"/>
      </w:pPr>
      <w:r>
        <w:rPr>
          <w:rFonts w:ascii="Times New Roman"/>
          <w:b w:val="false"/>
          <w:i w:val="false"/>
          <w:color w:val="000000"/>
          <w:sz w:val="28"/>
        </w:rPr>
        <w:t>
      6) organization of health improvement and recreation, as well as for children residing in extreme conditions, as well as in territories being unfavourable in ecological relation and recognized thereof in the manner established by the legislation of the Republic of Kazakhstan;</w:t>
      </w:r>
    </w:p>
    <w:p>
      <w:pPr>
        <w:spacing w:after="0"/>
        <w:ind w:left="0"/>
        <w:jc w:val="both"/>
      </w:pPr>
      <w:r>
        <w:rPr>
          <w:rFonts w:ascii="Times New Roman"/>
          <w:b w:val="false"/>
          <w:i w:val="false"/>
          <w:color w:val="000000"/>
          <w:sz w:val="28"/>
        </w:rPr>
        <w:t>
      7) rendering of qualified legal assistance.</w:t>
      </w:r>
    </w:p>
    <w:p>
      <w:pPr>
        <w:spacing w:after="0"/>
        <w:ind w:left="0"/>
        <w:jc w:val="both"/>
      </w:pPr>
      <w:r>
        <w:rPr>
          <w:rFonts w:ascii="Times New Roman"/>
          <w:b w:val="false"/>
          <w:i w:val="false"/>
          <w:color w:val="000000"/>
          <w:sz w:val="28"/>
        </w:rPr>
        <w:t>
      3. State minimal social standards shall be determined in recognition of regional differences in conditions of their residence. In accordance with the legislation of the Republic of Kazakhstan, bodies of local state management may establish additional social standards.</w:t>
      </w:r>
    </w:p>
    <w:p>
      <w:pPr>
        <w:spacing w:after="0"/>
        <w:ind w:left="0"/>
        <w:jc w:val="both"/>
      </w:pPr>
      <w:r>
        <w:rPr>
          <w:rFonts w:ascii="Times New Roman"/>
          <w:b w:val="false"/>
          <w:i w:val="false"/>
          <w:color w:val="000000"/>
          <w:sz w:val="28"/>
        </w:rPr>
        <w:t>
      4. Children being in the relevant educational organization, special and pedagogic-educational organization, healthcare organization, organization of social service or other institution and organization, shall have the right to periodical conformity assessment of services provided by it to state minimal social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 July 2007 № 320 (the order of enforcement see Article 2);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 of a child to rest and leisure time</w:t>
      </w:r>
    </w:p>
    <w:p>
      <w:pPr>
        <w:spacing w:after="0"/>
        <w:ind w:left="0"/>
        <w:jc w:val="both"/>
      </w:pPr>
      <w:r>
        <w:rPr>
          <w:rFonts w:ascii="Times New Roman"/>
          <w:b w:val="false"/>
          <w:i w:val="false"/>
          <w:color w:val="000000"/>
          <w:sz w:val="28"/>
        </w:rPr>
        <w:t>
      1. Each child shall have the right to rest and leisure time being relevant to his (her) age, health and needs.</w:t>
      </w:r>
    </w:p>
    <w:p>
      <w:pPr>
        <w:spacing w:after="0"/>
        <w:ind w:left="0"/>
        <w:jc w:val="both"/>
      </w:pPr>
      <w:r>
        <w:rPr>
          <w:rFonts w:ascii="Times New Roman"/>
          <w:b w:val="false"/>
          <w:i w:val="false"/>
          <w:color w:val="000000"/>
          <w:sz w:val="28"/>
        </w:rPr>
        <w:t>
      2. Parents or persons substituting them shall ensure living conditions being necessary for maintenance and all-round development of a child in accordance with own abilities and facilities.</w:t>
      </w:r>
    </w:p>
    <w:p>
      <w:pPr>
        <w:spacing w:after="0"/>
        <w:ind w:left="0"/>
        <w:jc w:val="both"/>
      </w:pPr>
      <w:r>
        <w:rPr>
          <w:rFonts w:ascii="Times New Roman"/>
          <w:b w:val="false"/>
          <w:i w:val="false"/>
          <w:color w:val="000000"/>
          <w:sz w:val="28"/>
        </w:rPr>
        <w:t>
      3. State bodies shall constitute and maintain childhealth-improving, sport, creative and other leisure time organizations, camps and health resorts in accordance with the legislation of the Republic of Kazakhstan.</w:t>
      </w:r>
    </w:p>
    <w:p>
      <w:pPr>
        <w:spacing w:after="0"/>
        <w:ind w:left="0"/>
        <w:jc w:val="both"/>
      </w:pPr>
      <w:r>
        <w:rPr>
          <w:rFonts w:ascii="Times New Roman"/>
          <w:b w:val="false"/>
          <w:i w:val="false"/>
          <w:color w:val="000000"/>
          <w:sz w:val="28"/>
        </w:rPr>
        <w:t>
      4. State shall carry out measures on ensuring of a right of children to rest, health-improvement and leisure time.</w:t>
      </w:r>
    </w:p>
    <w:p>
      <w:pPr>
        <w:spacing w:after="0"/>
        <w:ind w:left="0"/>
        <w:jc w:val="both"/>
      </w:pPr>
      <w:r>
        <w:rPr>
          <w:rFonts w:ascii="Times New Roman"/>
          <w:b w:val="false"/>
          <w:i w:val="false"/>
          <w:color w:val="000000"/>
          <w:sz w:val="28"/>
        </w:rPr>
        <w:t>
      5. Conduct of public worship, religious customs, ceremonies and (or) meetings, as well as actions oriented to distribution of religious denomination in child health-improving, sport, creative and other leisure time organizations, camps and health resorts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11.10.2011 № 484-IV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Obligations of a child</w:t>
      </w:r>
    </w:p>
    <w:p>
      <w:pPr>
        <w:spacing w:after="0"/>
        <w:ind w:left="0"/>
        <w:jc w:val="both"/>
      </w:pPr>
      <w:r>
        <w:rPr>
          <w:rFonts w:ascii="Times New Roman"/>
          <w:b w:val="false"/>
          <w:i w:val="false"/>
          <w:color w:val="000000"/>
          <w:sz w:val="28"/>
        </w:rPr>
        <w:t>
      Each child shall be obliged to comply with the Constitution and legislation of the Republic of Kazakhstan, respect for the rights, freedom, honor and dignity of other persons, state symbols of the Republic, take care of parents being incapable for work, of preservation of historical and cultural heritage, keep historical and cultural monuments in safe, save nature and treat with due care with natural resources.</w:t>
      </w:r>
    </w:p>
    <w:p>
      <w:pPr>
        <w:spacing w:after="0"/>
        <w:ind w:left="0"/>
        <w:jc w:val="left"/>
      </w:pPr>
      <w:r>
        <w:rPr>
          <w:rFonts w:ascii="Times New Roman"/>
          <w:b/>
          <w:i w:val="false"/>
          <w:color w:val="000000"/>
        </w:rPr>
        <w:t xml:space="preserve"> Chapter 4. Child and family Article 21. Right of a child to live and be nurtured in family</w:t>
      </w:r>
    </w:p>
    <w:p>
      <w:pPr>
        <w:spacing w:after="0"/>
        <w:ind w:left="0"/>
        <w:jc w:val="both"/>
      </w:pPr>
      <w:r>
        <w:rPr>
          <w:rFonts w:ascii="Times New Roman"/>
          <w:b w:val="false"/>
          <w:i w:val="false"/>
          <w:color w:val="000000"/>
          <w:sz w:val="28"/>
        </w:rPr>
        <w:t>
      Each child shall have the right to live and be nurtured in family, right to know his (her) parents and other close relatives, right to their care and nurturing, with the exception of cases when this contradicts to his (her)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Right of a child in family</w:t>
      </w:r>
    </w:p>
    <w:p>
      <w:pPr>
        <w:spacing w:after="0"/>
        <w:ind w:left="0"/>
        <w:jc w:val="both"/>
      </w:pPr>
      <w:r>
        <w:rPr>
          <w:rFonts w:ascii="Times New Roman"/>
          <w:b w:val="false"/>
          <w:i w:val="false"/>
          <w:color w:val="000000"/>
          <w:sz w:val="28"/>
        </w:rPr>
        <w:t>
      Each child in family shall have personal non-property and property rights established by the Constitution of the Republic of Kazakhstan,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State support for families raising children</w:t>
      </w:r>
    </w:p>
    <w:p>
      <w:pPr>
        <w:spacing w:after="0"/>
        <w:ind w:left="0"/>
        <w:jc w:val="both"/>
      </w:pPr>
      <w:r>
        <w:rPr>
          <w:rFonts w:ascii="Times New Roman"/>
          <w:b w:val="false"/>
          <w:i w:val="false"/>
          <w:color w:val="000000"/>
          <w:sz w:val="28"/>
        </w:rPr>
        <w:t>
      State shall render support for families raising children by provision of social assistance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Obligations of parents on nurturing of a child, his (her) care and maintenance</w:t>
      </w:r>
    </w:p>
    <w:p>
      <w:pPr>
        <w:spacing w:after="0"/>
        <w:ind w:left="0"/>
        <w:jc w:val="both"/>
      </w:pPr>
      <w:r>
        <w:rPr>
          <w:rFonts w:ascii="Times New Roman"/>
          <w:b w:val="false"/>
          <w:i w:val="false"/>
          <w:color w:val="000000"/>
          <w:sz w:val="28"/>
        </w:rPr>
        <w:t>
      1. Parents or other legal representatives shall be obliged to create the living conditions necessary for the full development of a child.</w:t>
      </w:r>
    </w:p>
    <w:p>
      <w:pPr>
        <w:spacing w:after="0"/>
        <w:ind w:left="0"/>
        <w:jc w:val="both"/>
      </w:pPr>
      <w:r>
        <w:rPr>
          <w:rFonts w:ascii="Times New Roman"/>
          <w:b w:val="false"/>
          <w:i w:val="false"/>
          <w:color w:val="000000"/>
          <w:sz w:val="28"/>
        </w:rPr>
        <w:t>
      2. Parents shall be obliged to nurture a child, carry out his (her) care, maintain materially, take care of his (her) welfare, provide dwelling place.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Right of child to live with parents</w:t>
      </w:r>
    </w:p>
    <w:p>
      <w:pPr>
        <w:spacing w:after="0"/>
        <w:ind w:left="0"/>
        <w:jc w:val="both"/>
      </w:pPr>
      <w:r>
        <w:rPr>
          <w:rFonts w:ascii="Times New Roman"/>
          <w:b w:val="false"/>
          <w:i w:val="false"/>
          <w:color w:val="000000"/>
          <w:sz w:val="28"/>
        </w:rPr>
        <w:t>
      1. Child shall have the right to joint living with his (her) parents or other legal representatives.</w:t>
      </w:r>
    </w:p>
    <w:p>
      <w:pPr>
        <w:spacing w:after="0"/>
        <w:ind w:left="0"/>
        <w:jc w:val="both"/>
      </w:pPr>
      <w:r>
        <w:rPr>
          <w:rFonts w:ascii="Times New Roman"/>
          <w:b w:val="false"/>
          <w:i w:val="false"/>
          <w:color w:val="000000"/>
          <w:sz w:val="28"/>
        </w:rPr>
        <w:t>
      2. It is prohibited to separate a child from his (her) parents or other legal representatives against the will of the child, parents or legal representatives. Decision on separation shall be adopted only by court in exclusive cases and inasmuch as it is required for the purpose of protection of a child.</w:t>
      </w:r>
    </w:p>
    <w:p>
      <w:pPr>
        <w:spacing w:after="0"/>
        <w:ind w:left="0"/>
        <w:jc w:val="both"/>
      </w:pPr>
      <w:r>
        <w:rPr>
          <w:rFonts w:ascii="Times New Roman"/>
          <w:b w:val="false"/>
          <w:i w:val="false"/>
          <w:color w:val="000000"/>
          <w:sz w:val="28"/>
        </w:rPr>
        <w:t>
      3. Residence place of a child upon separate residence of parents shall be established by the agreement of parents, and in its absence, the dispute between parents shall be solved by court. By this, the court shall consider personal qualities and position of parents, as well as interests and opinion of a child.</w:t>
      </w:r>
    </w:p>
    <w:p>
      <w:pPr>
        <w:spacing w:after="0"/>
        <w:ind w:left="0"/>
        <w:jc w:val="left"/>
      </w:pPr>
      <w:r>
        <w:rPr>
          <w:rFonts w:ascii="Times New Roman"/>
          <w:b/>
          <w:i w:val="false"/>
          <w:color w:val="000000"/>
        </w:rPr>
        <w:t xml:space="preserve"> Article 26. Right of child to communicate with parents living separately</w:t>
      </w:r>
    </w:p>
    <w:p>
      <w:pPr>
        <w:spacing w:after="0"/>
        <w:ind w:left="0"/>
        <w:jc w:val="both"/>
      </w:pPr>
      <w:r>
        <w:rPr>
          <w:rFonts w:ascii="Times New Roman"/>
          <w:b w:val="false"/>
          <w:i w:val="false"/>
          <w:color w:val="000000"/>
          <w:sz w:val="28"/>
        </w:rPr>
        <w:t>
      1. Child shall have the right to receive information on a parent living separately from him (her), to meetings and communication with him (her), with the exception of cases of existence of a threat for life and health of a child.</w:t>
      </w:r>
    </w:p>
    <w:p>
      <w:pPr>
        <w:spacing w:after="0"/>
        <w:ind w:left="0"/>
        <w:jc w:val="both"/>
      </w:pPr>
      <w:r>
        <w:rPr>
          <w:rFonts w:ascii="Times New Roman"/>
          <w:b w:val="false"/>
          <w:i w:val="false"/>
          <w:color w:val="000000"/>
          <w:sz w:val="28"/>
        </w:rPr>
        <w:t>
      2. Disputes arising due to restriction of rights of a child provided by the Article shall be solved in a judicial proceeding.</w:t>
      </w:r>
    </w:p>
    <w:p>
      <w:pPr>
        <w:spacing w:after="0"/>
        <w:ind w:left="0"/>
        <w:jc w:val="left"/>
      </w:pPr>
      <w:r>
        <w:rPr>
          <w:rFonts w:ascii="Times New Roman"/>
          <w:b/>
          <w:i w:val="false"/>
          <w:color w:val="000000"/>
        </w:rPr>
        <w:t xml:space="preserve"> Chapter 5. Right of a child being left without custody of parents Article 27. Guardianship, custody, patronage, foster and adoptive professional families</w:t>
      </w:r>
    </w:p>
    <w:p>
      <w:pPr>
        <w:spacing w:after="0"/>
        <w:ind w:left="0"/>
        <w:jc w:val="both"/>
      </w:pPr>
      <w:r>
        <w:rPr>
          <w:rFonts w:ascii="Times New Roman"/>
          <w:b w:val="false"/>
          <w:i w:val="false"/>
          <w:color w:val="ff0000"/>
          <w:sz w:val="28"/>
        </w:rPr>
        <w:t>
      Footnote. The Heading as amended by the Law of the Republic of Kazakhstan dated 30.12.2024 № 148-VIII (effective from 01.07.2025).</w:t>
      </w:r>
    </w:p>
    <w:p>
      <w:pPr>
        <w:spacing w:after="0"/>
        <w:ind w:left="0"/>
        <w:jc w:val="both"/>
      </w:pPr>
      <w:r>
        <w:rPr>
          <w:rFonts w:ascii="Times New Roman"/>
          <w:b w:val="false"/>
          <w:i w:val="false"/>
          <w:color w:val="000000"/>
          <w:sz w:val="28"/>
        </w:rPr>
        <w:t>
      1. Guardianship, custody or patronage of a child left without parental care shall be established, and he/she may also be transferred to a foster or adoptive professional family to protect his/her property and personal non-property rights in accordance with the legislation of the Republic of Kazakhstan.</w:t>
      </w:r>
    </w:p>
    <w:p>
      <w:pPr>
        <w:spacing w:after="0"/>
        <w:ind w:left="0"/>
        <w:jc w:val="both"/>
      </w:pPr>
      <w:r>
        <w:rPr>
          <w:rFonts w:ascii="Times New Roman"/>
          <w:b w:val="false"/>
          <w:i w:val="false"/>
          <w:color w:val="000000"/>
          <w:sz w:val="28"/>
        </w:rPr>
        <w:t>
      2. Trusteeship shall be established over the children who have not reached the age of fourteen years, and guardianship – over the minors aged from fourteen to eighteen years.</w:t>
      </w:r>
    </w:p>
    <w:p>
      <w:pPr>
        <w:spacing w:after="0"/>
        <w:ind w:left="0"/>
        <w:jc w:val="both"/>
      </w:pPr>
      <w:r>
        <w:rPr>
          <w:rFonts w:ascii="Times New Roman"/>
          <w:b w:val="false"/>
          <w:i w:val="false"/>
          <w:color w:val="000000"/>
          <w:sz w:val="28"/>
        </w:rPr>
        <w:t>
      3. Trusteeship and guardianship bodies shall be local executive bodies.</w:t>
      </w:r>
    </w:p>
    <w:p>
      <w:pPr>
        <w:spacing w:after="0"/>
        <w:ind w:left="0"/>
        <w:jc w:val="both"/>
      </w:pPr>
      <w:r>
        <w:rPr>
          <w:rFonts w:ascii="Times New Roman"/>
          <w:b w:val="false"/>
          <w:i w:val="false"/>
          <w:color w:val="000000"/>
          <w:sz w:val="28"/>
        </w:rPr>
        <w:t>
      4. Patronage may be established over a child, left without parental care, including those, being in an educational, medical or other institution, in accordance with the legislation of the Republic of Kazakhstan.</w:t>
      </w:r>
    </w:p>
    <w:p>
      <w:pPr>
        <w:spacing w:after="0"/>
        <w:ind w:left="0"/>
        <w:jc w:val="both"/>
      </w:pPr>
      <w:r>
        <w:rPr>
          <w:rFonts w:ascii="Times New Roman"/>
          <w:b w:val="false"/>
          <w:i w:val="false"/>
          <w:color w:val="000000"/>
          <w:sz w:val="28"/>
        </w:rPr>
        <w:t>
      5. Orphans, children left without parental care, who are in an educational institution, may be transferred to a foster or adoptive professional family in accordance with the legislation of the Republic of Kazakhstan.</w:t>
      </w:r>
    </w:p>
    <w:p>
      <w:pPr>
        <w:spacing w:after="0"/>
        <w:ind w:left="0"/>
        <w:jc w:val="both"/>
      </w:pPr>
      <w:r>
        <w:rPr>
          <w:rFonts w:ascii="Times New Roman"/>
          <w:b w:val="false"/>
          <w:i w:val="false"/>
          <w:color w:val="000000"/>
          <w:sz w:val="28"/>
        </w:rPr>
        <w:t>
      6. Guardianship or custody of siblings raised in one family by different persons shall not be allowed, except when the circumstances are in the legitimate interests of the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09.04.2016 № 501-V (shall be enforced from 01.01.2017); dated 30.12.2024 № 148-VIII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Adoption (adoption of a girl) </w:t>
      </w:r>
    </w:p>
    <w:p>
      <w:pPr>
        <w:spacing w:after="0"/>
        <w:ind w:left="0"/>
        <w:jc w:val="both"/>
      </w:pPr>
      <w:r>
        <w:rPr>
          <w:rFonts w:ascii="Times New Roman"/>
          <w:b w:val="false"/>
          <w:i w:val="false"/>
          <w:color w:val="000000"/>
          <w:sz w:val="28"/>
        </w:rPr>
        <w:t>
      In order to create conditions for the development and upbringing in the family, a child, left without parental care may be transferred for adoption in accordance with the procedure, established by the legislation of the Republic of Kazakhstan.</w:t>
      </w:r>
    </w:p>
    <w:p>
      <w:pPr>
        <w:spacing w:after="0"/>
        <w:ind w:left="0"/>
        <w:jc w:val="left"/>
      </w:pPr>
      <w:r>
        <w:rPr>
          <w:rFonts w:ascii="Times New Roman"/>
          <w:b/>
          <w:i w:val="false"/>
          <w:color w:val="000000"/>
        </w:rPr>
        <w:t xml:space="preserve"> Article 28-1. Host family</w:t>
      </w:r>
    </w:p>
    <w:p>
      <w:pPr>
        <w:spacing w:after="0"/>
        <w:ind w:left="0"/>
        <w:jc w:val="both"/>
      </w:pPr>
      <w:r>
        <w:rPr>
          <w:rFonts w:ascii="Times New Roman"/>
          <w:b w:val="false"/>
          <w:i w:val="false"/>
          <w:color w:val="000000"/>
          <w:sz w:val="28"/>
        </w:rPr>
        <w:t>
      Orphans and children, left without parental care in organizations of all types (educational, medical and other) may be transferred to host families in periods not related to the educational process (vacations, weekends and holidays).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28-1 in accordance with the Law of the Republic of Kazakhstan dated 09.04.2016 № 501-V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Mentoring</w:t>
      </w:r>
    </w:p>
    <w:p>
      <w:pPr>
        <w:spacing w:after="0"/>
        <w:ind w:left="0"/>
        <w:jc w:val="both"/>
      </w:pPr>
      <w:r>
        <w:rPr>
          <w:rFonts w:ascii="Times New Roman"/>
          <w:b w:val="false"/>
          <w:i w:val="false"/>
          <w:color w:val="000000"/>
          <w:sz w:val="28"/>
        </w:rPr>
        <w:t>
      1. Orphans, children without parental care, located in educational organizations for orphans and children without parental care who have reached the age of ten may be assigned a mentor who provides mentoring on a free basis. The procedure for organizing mentoring is determined by the authorized body in the field of protection of children's rights of the Republic of Kazakhstan.</w:t>
      </w:r>
    </w:p>
    <w:p>
      <w:pPr>
        <w:spacing w:after="0"/>
        <w:ind w:left="0"/>
        <w:jc w:val="both"/>
      </w:pPr>
      <w:r>
        <w:rPr>
          <w:rFonts w:ascii="Times New Roman"/>
          <w:b w:val="false"/>
          <w:i w:val="false"/>
          <w:color w:val="000000"/>
          <w:sz w:val="28"/>
        </w:rPr>
        <w:t>
      2. The mentor provides individual support and assistance in preparing for independent life to orphans, children without parental care, located in educational organizations for orphans and children without parental care.</w:t>
      </w:r>
    </w:p>
    <w:p>
      <w:pPr>
        <w:spacing w:after="0"/>
        <w:ind w:left="0"/>
        <w:jc w:val="both"/>
      </w:pPr>
      <w:r>
        <w:rPr>
          <w:rFonts w:ascii="Times New Roman"/>
          <w:b w:val="false"/>
          <w:i w:val="false"/>
          <w:color w:val="000000"/>
          <w:sz w:val="28"/>
        </w:rPr>
        <w:t>
      3. A mentor cannot be:</w:t>
      </w:r>
    </w:p>
    <w:p>
      <w:pPr>
        <w:spacing w:after="0"/>
        <w:ind w:left="0"/>
        <w:jc w:val="both"/>
      </w:pPr>
      <w:r>
        <w:rPr>
          <w:rFonts w:ascii="Times New Roman"/>
          <w:b w:val="false"/>
          <w:i w:val="false"/>
          <w:color w:val="000000"/>
          <w:sz w:val="28"/>
        </w:rPr>
        <w:t>
      1) a person who does not have citizenship of the Republic of Kazakhstan and has not reached the age of majority;</w:t>
      </w:r>
    </w:p>
    <w:p>
      <w:pPr>
        <w:spacing w:after="0"/>
        <w:ind w:left="0"/>
        <w:jc w:val="both"/>
      </w:pPr>
      <w:r>
        <w:rPr>
          <w:rFonts w:ascii="Times New Roman"/>
          <w:b w:val="false"/>
          <w:i w:val="false"/>
          <w:color w:val="000000"/>
          <w:sz w:val="28"/>
        </w:rPr>
        <w:t>
      2) a person recognized by the court as incompetent or partially capable;</w:t>
      </w:r>
    </w:p>
    <w:p>
      <w:pPr>
        <w:spacing w:after="0"/>
        <w:ind w:left="0"/>
        <w:jc w:val="both"/>
      </w:pPr>
      <w:r>
        <w:rPr>
          <w:rFonts w:ascii="Times New Roman"/>
          <w:b w:val="false"/>
          <w:i w:val="false"/>
          <w:color w:val="000000"/>
          <w:sz w:val="28"/>
        </w:rPr>
        <w:t>
      3) a person whose spouse is recognized (recognized) by the court as incompetent or partially capable;</w:t>
      </w:r>
    </w:p>
    <w:p>
      <w:pPr>
        <w:spacing w:after="0"/>
        <w:ind w:left="0"/>
        <w:jc w:val="both"/>
      </w:pPr>
      <w:r>
        <w:rPr>
          <w:rFonts w:ascii="Times New Roman"/>
          <w:b w:val="false"/>
          <w:i w:val="false"/>
          <w:color w:val="000000"/>
          <w:sz w:val="28"/>
        </w:rPr>
        <w:t>
      4) a person deprived of parental rights by a court or limited by a court in parental rights;</w:t>
      </w:r>
    </w:p>
    <w:p>
      <w:pPr>
        <w:spacing w:after="0"/>
        <w:ind w:left="0"/>
        <w:jc w:val="both"/>
      </w:pPr>
      <w:r>
        <w:rPr>
          <w:rFonts w:ascii="Times New Roman"/>
          <w:b w:val="false"/>
          <w:i w:val="false"/>
          <w:color w:val="000000"/>
          <w:sz w:val="28"/>
        </w:rPr>
        <w:t>
      5) a person removed from the duties of a guardian or trustee for improper performance of the duties assigned to him by the law of the Republic of Kazakhstan;</w:t>
      </w:r>
    </w:p>
    <w:p>
      <w:pPr>
        <w:spacing w:after="0"/>
        <w:ind w:left="0"/>
        <w:jc w:val="both"/>
      </w:pPr>
      <w:r>
        <w:rPr>
          <w:rFonts w:ascii="Times New Roman"/>
          <w:b w:val="false"/>
          <w:i w:val="false"/>
          <w:color w:val="000000"/>
          <w:sz w:val="28"/>
        </w:rPr>
        <w:t>
      6) the former adoptive parent (adopter), if the adoption was canceled by the court due to his fault;</w:t>
      </w:r>
    </w:p>
    <w:p>
      <w:pPr>
        <w:spacing w:after="0"/>
        <w:ind w:left="0"/>
        <w:jc w:val="both"/>
      </w:pPr>
      <w:r>
        <w:rPr>
          <w:rFonts w:ascii="Times New Roman"/>
          <w:b w:val="false"/>
          <w:i w:val="false"/>
          <w:color w:val="000000"/>
          <w:sz w:val="28"/>
        </w:rPr>
        <w:t>
      7) a person who, for health reasons, cannot exercise parental rights (the list of diseases in the presence of which a person cannot adopt a child, take him under guardianship or trusteeship, patronage, is established by the authorized body in the field of health care);</w:t>
      </w:r>
    </w:p>
    <w:p>
      <w:pPr>
        <w:spacing w:after="0"/>
        <w:ind w:left="0"/>
        <w:jc w:val="both"/>
      </w:pPr>
      <w:r>
        <w:rPr>
          <w:rFonts w:ascii="Times New Roman"/>
          <w:b w:val="false"/>
          <w:i w:val="false"/>
          <w:color w:val="000000"/>
          <w:sz w:val="28"/>
        </w:rPr>
        <w:t>
      8) a person who does not have a permanent place of residence;</w:t>
      </w:r>
    </w:p>
    <w:p>
      <w:pPr>
        <w:spacing w:after="0"/>
        <w:ind w:left="0"/>
        <w:jc w:val="both"/>
      </w:pPr>
      <w:r>
        <w:rPr>
          <w:rFonts w:ascii="Times New Roman"/>
          <w:b w:val="false"/>
          <w:i w:val="false"/>
          <w:color w:val="000000"/>
          <w:sz w:val="28"/>
        </w:rPr>
        <w:t>
      9) a person of non-traditional sexual orientation;</w:t>
      </w:r>
    </w:p>
    <w:p>
      <w:pPr>
        <w:spacing w:after="0"/>
        <w:ind w:left="0"/>
        <w:jc w:val="both"/>
      </w:pPr>
      <w:r>
        <w:rPr>
          <w:rFonts w:ascii="Times New Roman"/>
          <w:b w:val="false"/>
          <w:i w:val="false"/>
          <w:color w:val="000000"/>
          <w:sz w:val="28"/>
        </w:rPr>
        <w:t>
      10) a person who has an outstanding or unexpunged conviction for committing an intentional crime at the time of appointment as a mentor;</w:t>
      </w:r>
    </w:p>
    <w:p>
      <w:pPr>
        <w:spacing w:after="0"/>
        <w:ind w:left="0"/>
        <w:jc w:val="both"/>
      </w:pPr>
      <w:r>
        <w:rPr>
          <w:rFonts w:ascii="Times New Roman"/>
          <w:b w:val="false"/>
          <w:i w:val="false"/>
          <w:color w:val="000000"/>
          <w:sz w:val="28"/>
        </w:rPr>
        <w:t>
      11) a person who, at the time of establishing mentoring, does not have an income that provides him with a living wage established by the legislation of the Republic of Kazakhstan;</w:t>
      </w:r>
    </w:p>
    <w:p>
      <w:pPr>
        <w:spacing w:after="0"/>
        <w:ind w:left="0"/>
        <w:jc w:val="both"/>
      </w:pPr>
      <w:r>
        <w:rPr>
          <w:rFonts w:ascii="Times New Roman"/>
          <w:b w:val="false"/>
          <w:i w:val="false"/>
          <w:color w:val="000000"/>
          <w:sz w:val="28"/>
        </w:rPr>
        <w:t>
      12) a person registered in a drug treatment or psychoneurological dispensary;</w:t>
      </w:r>
    </w:p>
    <w:p>
      <w:pPr>
        <w:spacing w:after="0"/>
        <w:ind w:left="0"/>
        <w:jc w:val="both"/>
      </w:pPr>
      <w:r>
        <w:rPr>
          <w:rFonts w:ascii="Times New Roman"/>
          <w:b w:val="false"/>
          <w:i w:val="false"/>
          <w:color w:val="000000"/>
          <w:sz w:val="28"/>
        </w:rPr>
        <w:t>
      13) a person who has or has had a criminal record, is or has been subject to criminal prosecution (with the exception of persons against whom criminal prosecution was terminated on the basis of subparagraphs 1) and 2) of part one of Article 35 of the Criminal Procedure Code of the Republic of Kazakhstan) for criminal offenses: murder, intentional infliction of harm to health, against public health and morality, sexual integrity, for extremist or terrorist crimes, human trafficking.</w:t>
      </w:r>
    </w:p>
    <w:p>
      <w:pPr>
        <w:spacing w:after="0"/>
        <w:ind w:left="0"/>
        <w:jc w:val="both"/>
      </w:pPr>
      <w:r>
        <w:rPr>
          <w:rFonts w:ascii="Times New Roman"/>
          <w:b w:val="false"/>
          <w:i w:val="false"/>
          <w:color w:val="000000"/>
          <w:sz w:val="28"/>
        </w:rPr>
        <w:t>
      If the person appointed as a mentor is married or lives together with other persons, the spouse or persons living together are subject to the requirements established by subparagraphs 4) - 6), 10), 12) and 13) of part one of this paragraph.</w:t>
      </w:r>
    </w:p>
    <w:p>
      <w:pPr>
        <w:spacing w:after="0"/>
        <w:ind w:left="0"/>
        <w:jc w:val="both"/>
      </w:pPr>
      <w:r>
        <w:rPr>
          <w:rFonts w:ascii="Times New Roman"/>
          <w:b w:val="false"/>
          <w:i w:val="false"/>
          <w:color w:val="000000"/>
          <w:sz w:val="28"/>
        </w:rPr>
        <w:t>
      4. The mentor has the right to:</w:t>
      </w:r>
    </w:p>
    <w:p>
      <w:pPr>
        <w:spacing w:after="0"/>
        <w:ind w:left="0"/>
        <w:jc w:val="both"/>
      </w:pPr>
      <w:r>
        <w:rPr>
          <w:rFonts w:ascii="Times New Roman"/>
          <w:b w:val="false"/>
          <w:i w:val="false"/>
          <w:color w:val="000000"/>
          <w:sz w:val="28"/>
        </w:rPr>
        <w:t>
      1) visit the child at his place of residence in educational organizations for orphans and children left without parental care, and also, with the consent of the child and the head of this educational organization, communicate with the child outside his place of residence;</w:t>
      </w:r>
    </w:p>
    <w:p>
      <w:pPr>
        <w:spacing w:after="0"/>
        <w:ind w:left="0"/>
        <w:jc w:val="both"/>
      </w:pPr>
      <w:r>
        <w:rPr>
          <w:rFonts w:ascii="Times New Roman"/>
          <w:b w:val="false"/>
          <w:i w:val="false"/>
          <w:color w:val="000000"/>
          <w:sz w:val="28"/>
        </w:rPr>
        <w:t>
      2) during periods not related to the educational process (vacations, weekends and holidays), provide the child with assistance in obtaining additional educational, and medical services.</w:t>
      </w:r>
    </w:p>
    <w:p>
      <w:pPr>
        <w:spacing w:after="0"/>
        <w:ind w:left="0"/>
        <w:jc w:val="both"/>
      </w:pPr>
      <w:r>
        <w:rPr>
          <w:rFonts w:ascii="Times New Roman"/>
          <w:b w:val="false"/>
          <w:i w:val="false"/>
          <w:color w:val="000000"/>
          <w:sz w:val="28"/>
        </w:rPr>
        <w:t>
      5. The mentor has no right to:</w:t>
      </w:r>
    </w:p>
    <w:p>
      <w:pPr>
        <w:spacing w:after="0"/>
        <w:ind w:left="0"/>
        <w:jc w:val="both"/>
      </w:pPr>
      <w:r>
        <w:rPr>
          <w:rFonts w:ascii="Times New Roman"/>
          <w:b w:val="false"/>
          <w:i w:val="false"/>
          <w:color w:val="000000"/>
          <w:sz w:val="28"/>
        </w:rPr>
        <w:t>
      1) take the child outside the territory of the Republic of Kazakhstan;</w:t>
      </w:r>
    </w:p>
    <w:p>
      <w:pPr>
        <w:spacing w:after="0"/>
        <w:ind w:left="0"/>
        <w:jc w:val="both"/>
      </w:pPr>
      <w:r>
        <w:rPr>
          <w:rFonts w:ascii="Times New Roman"/>
          <w:b w:val="false"/>
          <w:i w:val="false"/>
          <w:color w:val="000000"/>
          <w:sz w:val="28"/>
        </w:rPr>
        <w:t>
      2) when communicating with a child outside his place of residence, leave the child under the supervision of third parties (individuals and (or) legal entities), except in cases of placing the child in a medical organization to provide medical care or delivering him to the internal affairs bodies;</w:t>
      </w:r>
    </w:p>
    <w:p>
      <w:pPr>
        <w:spacing w:after="0"/>
        <w:ind w:left="0"/>
        <w:jc w:val="both"/>
      </w:pPr>
      <w:r>
        <w:rPr>
          <w:rFonts w:ascii="Times New Roman"/>
          <w:b w:val="false"/>
          <w:i w:val="false"/>
          <w:color w:val="000000"/>
          <w:sz w:val="28"/>
        </w:rPr>
        <w:t>
      3) violate other terms of the mentoring agreement.</w:t>
      </w:r>
    </w:p>
    <w:p>
      <w:pPr>
        <w:spacing w:after="0"/>
        <w:ind w:left="0"/>
        <w:jc w:val="both"/>
      </w:pPr>
      <w:r>
        <w:rPr>
          <w:rFonts w:ascii="Times New Roman"/>
          <w:b w:val="false"/>
          <w:i w:val="false"/>
          <w:color w:val="000000"/>
          <w:sz w:val="28"/>
        </w:rPr>
        <w:t>
      6. The mentor is obliged to:</w:t>
      </w:r>
    </w:p>
    <w:p>
      <w:pPr>
        <w:spacing w:after="0"/>
        <w:ind w:left="0"/>
        <w:jc w:val="both"/>
      </w:pPr>
      <w:r>
        <w:rPr>
          <w:rFonts w:ascii="Times New Roman"/>
          <w:b w:val="false"/>
          <w:i w:val="false"/>
          <w:color w:val="000000"/>
          <w:sz w:val="28"/>
        </w:rPr>
        <w:t>
      1) bear responsibility for the life and health of the child during his stay with him;</w:t>
      </w:r>
    </w:p>
    <w:p>
      <w:pPr>
        <w:spacing w:after="0"/>
        <w:ind w:left="0"/>
        <w:jc w:val="both"/>
      </w:pPr>
      <w:r>
        <w:rPr>
          <w:rFonts w:ascii="Times New Roman"/>
          <w:b w:val="false"/>
          <w:i w:val="false"/>
          <w:color w:val="000000"/>
          <w:sz w:val="28"/>
        </w:rPr>
        <w:t>
      2) immediately inform the authorities performing the functions of guardianship or trusteeship, or the organization of education for orphans and children without parental care in which the child is located, about the occurrence of a situation that threatens the life and (or) health of the child, his illness, receiving injury, placement of the child in a medical organization for medical care or delivery of the child to the internal affairs bodies;</w:t>
      </w:r>
    </w:p>
    <w:p>
      <w:pPr>
        <w:spacing w:after="0"/>
        <w:ind w:left="0"/>
        <w:jc w:val="both"/>
      </w:pPr>
      <w:r>
        <w:rPr>
          <w:rFonts w:ascii="Times New Roman"/>
          <w:b w:val="false"/>
          <w:i w:val="false"/>
          <w:color w:val="000000"/>
          <w:sz w:val="28"/>
        </w:rPr>
        <w:t>
      3) comply with other terms of the mentoring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28-2 in accordance with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Maintenance and nurturing of a child in educational, medical and other similar institutions</w:t>
      </w:r>
    </w:p>
    <w:p>
      <w:pPr>
        <w:spacing w:after="0"/>
        <w:ind w:left="0"/>
        <w:jc w:val="both"/>
      </w:pPr>
      <w:r>
        <w:rPr>
          <w:rFonts w:ascii="Times New Roman"/>
          <w:b w:val="false"/>
          <w:i w:val="false"/>
          <w:color w:val="000000"/>
          <w:sz w:val="28"/>
        </w:rPr>
        <w:t>
      1. A child being left without custody of parents shall be subject to arrangement in educational, medical and other similar institution upon impossibility to transfer him (her) for nurturing in a family.</w:t>
      </w:r>
    </w:p>
    <w:p>
      <w:pPr>
        <w:spacing w:after="0"/>
        <w:ind w:left="0"/>
        <w:jc w:val="both"/>
      </w:pPr>
      <w:r>
        <w:rPr>
          <w:rFonts w:ascii="Times New Roman"/>
          <w:b w:val="false"/>
          <w:i w:val="false"/>
          <w:color w:val="000000"/>
          <w:sz w:val="28"/>
        </w:rPr>
        <w:t>
      2. Alimonies, benefits and other social payments owing to a child shall be transferred to his (her) banking account and shall be paid in the manner established by the legislation of the Republic of Kazakhstan.</w:t>
      </w:r>
    </w:p>
    <w:p>
      <w:pPr>
        <w:spacing w:after="0"/>
        <w:ind w:left="0"/>
        <w:jc w:val="both"/>
      </w:pPr>
      <w:r>
        <w:rPr>
          <w:rFonts w:ascii="Times New Roman"/>
          <w:b w:val="false"/>
          <w:i w:val="false"/>
          <w:color w:val="000000"/>
          <w:sz w:val="28"/>
        </w:rPr>
        <w:t>
      3. Conditions that are approximate to family conditions shall be created for a child staying in educational, medical and other similar institutions for children being left without custody of parents. Child shall have the right to maintenance, nurturing, education, all-round development, respect for his (her) honor and dignity, ensuring of own interests, conservation of native language, culture, national customs and traditions.</w:t>
      </w:r>
    </w:p>
    <w:p>
      <w:pPr>
        <w:spacing w:after="0"/>
        <w:ind w:left="0"/>
        <w:jc w:val="both"/>
      </w:pPr>
      <w:r>
        <w:rPr>
          <w:rFonts w:ascii="Times New Roman"/>
          <w:b w:val="false"/>
          <w:i w:val="false"/>
          <w:color w:val="000000"/>
          <w:sz w:val="28"/>
        </w:rPr>
        <w:t>
      4. Employees of educational, medical and other similar institutions for children being left without custody of parents that committed anti-pedagogic or unmoral actions in respect of a child staying in mentioned institutions shall bear responsibility in accordance with the Laws of the Republic of Kazakhstan.</w:t>
      </w:r>
    </w:p>
    <w:p>
      <w:pPr>
        <w:spacing w:after="0"/>
        <w:ind w:left="0"/>
        <w:jc w:val="both"/>
      </w:pPr>
      <w:r>
        <w:rPr>
          <w:rFonts w:ascii="Times New Roman"/>
          <w:b w:val="false"/>
          <w:i w:val="false"/>
          <w:color w:val="000000"/>
          <w:sz w:val="28"/>
        </w:rPr>
        <w:t>
      5. Protection of the rights and interests of a child staying in educational, medical and other institutions for children being left without custody of parents, assistance in employment shall be carried out by local executive bodies. Orphaned children that lost parents before majority age, and children being left without custody of parents shall be provided by dwelling places from the state housing fund for use in accordance with housing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11.07.2009 № 185-IV (shall be enforced from 30.08.2009);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Organizations carrying out the functions on protection of the rights of child</w:t>
      </w:r>
    </w:p>
    <w:p>
      <w:pPr>
        <w:spacing w:after="0"/>
        <w:ind w:left="0"/>
        <w:jc w:val="both"/>
      </w:pPr>
      <w:r>
        <w:rPr>
          <w:rFonts w:ascii="Times New Roman"/>
          <w:b w:val="false"/>
          <w:i w:val="false"/>
          <w:color w:val="000000"/>
          <w:sz w:val="28"/>
        </w:rPr>
        <w:t>
      1. In the healthcare organization for orphans, children left without parental care, from birth to three years, children with mental and physical development disorders from birth to four years, providing psychological and pedagogical support for families with the risk of abandoning a child, children shall be accepted -orphans and children left without parental care, from birth to three (four) years. For the temporary maintenance of children in healthcare organizations for orphans, children left without parental care, from birth to three years, children with mental and physical development disorders from birth to four years, providing psychological and pedagogical support to families with the risk of abandoning a child, open special departments.</w:t>
      </w:r>
    </w:p>
    <w:p>
      <w:pPr>
        <w:spacing w:after="0"/>
        <w:ind w:left="0"/>
        <w:jc w:val="both"/>
      </w:pPr>
      <w:r>
        <w:rPr>
          <w:rFonts w:ascii="Times New Roman"/>
          <w:b w:val="false"/>
          <w:i w:val="false"/>
          <w:color w:val="000000"/>
          <w:sz w:val="28"/>
        </w:rPr>
        <w:t xml:space="preserve">
      Children with deviant behavior at the age from eleven to eighteen shall be placed in special educational organizations. </w:t>
      </w:r>
    </w:p>
    <w:p>
      <w:pPr>
        <w:spacing w:after="0"/>
        <w:ind w:left="0"/>
        <w:jc w:val="both"/>
      </w:pPr>
      <w:r>
        <w:rPr>
          <w:rFonts w:ascii="Times New Roman"/>
          <w:b w:val="false"/>
          <w:i w:val="false"/>
          <w:color w:val="000000"/>
          <w:sz w:val="28"/>
        </w:rPr>
        <w:t xml:space="preserve">
      Children at the age from eleven to eighteen, needing special conditions of upbringing, training and requiring special pedagogical approach shall be placed in the organization of education with a special regime of maintenance. </w:t>
      </w:r>
    </w:p>
    <w:p>
      <w:pPr>
        <w:spacing w:after="0"/>
        <w:ind w:left="0"/>
        <w:jc w:val="both"/>
      </w:pPr>
      <w:r>
        <w:rPr>
          <w:rFonts w:ascii="Times New Roman"/>
          <w:b w:val="false"/>
          <w:i w:val="false"/>
          <w:color w:val="000000"/>
          <w:sz w:val="28"/>
        </w:rPr>
        <w:t>
      Organization of education for orphans and children, left without parental care, with the exception of a family-type children's village, a youth home and a juvenile adaptation centre shall accept children, left without parental care at the age from three to eighteen.</w:t>
      </w:r>
    </w:p>
    <w:p>
      <w:pPr>
        <w:spacing w:after="0"/>
        <w:ind w:left="0"/>
        <w:jc w:val="both"/>
      </w:pPr>
      <w:r>
        <w:rPr>
          <w:rFonts w:ascii="Times New Roman"/>
          <w:b w:val="false"/>
          <w:i w:val="false"/>
          <w:color w:val="000000"/>
          <w:sz w:val="28"/>
        </w:rPr>
        <w:t xml:space="preserve">
      Educational boarding school of general type shall accept orphans, children, left without parental care and children from needy and large families at the age from six to eighteen, having no medical contraindications for the maintenance in organizations of this type. </w:t>
      </w:r>
    </w:p>
    <w:p>
      <w:pPr>
        <w:spacing w:after="0"/>
        <w:ind w:left="0"/>
        <w:jc w:val="both"/>
      </w:pPr>
      <w:r>
        <w:rPr>
          <w:rFonts w:ascii="Times New Roman"/>
          <w:b w:val="false"/>
          <w:i w:val="false"/>
          <w:color w:val="000000"/>
          <w:sz w:val="28"/>
        </w:rPr>
        <w:t>
      A medical and social institution (organization) accepts children with disabilities who need care, medical, domestic services and social and labour adaptation, aged from four to eighteen years..</w:t>
      </w:r>
    </w:p>
    <w:p>
      <w:pPr>
        <w:spacing w:after="0"/>
        <w:ind w:left="0"/>
        <w:jc w:val="both"/>
      </w:pPr>
      <w:r>
        <w:rPr>
          <w:rFonts w:ascii="Times New Roman"/>
          <w:b w:val="false"/>
          <w:i w:val="false"/>
          <w:color w:val="000000"/>
          <w:sz w:val="28"/>
        </w:rPr>
        <w:t>
      The family-type children's village shall accept orphans and children, left without parental care up to the age of eighteen. The procedure for admission and conditions of detention of children in family-type children's villages shall be determined by the legislation of the Republic of Kazakhstan on family-type children's villages and youth homes.</w:t>
      </w:r>
    </w:p>
    <w:p>
      <w:pPr>
        <w:spacing w:after="0"/>
        <w:ind w:left="0"/>
        <w:jc w:val="both"/>
      </w:pPr>
      <w:r>
        <w:rPr>
          <w:rFonts w:ascii="Times New Roman"/>
          <w:b w:val="false"/>
          <w:i w:val="false"/>
          <w:color w:val="000000"/>
          <w:sz w:val="28"/>
        </w:rPr>
        <w:t>
      Pupils of children's villages and graduates of orphanages, boarding schools for orphans and children, left without parental care, aged from sixteen to twenty-three, with the exception of persons with neuropsychiatric diseases may undergo social adaptation in the Youth home on the basis of the decision of administration of the children's village, orphanage, boarding school for orphans and children, left without parents.</w:t>
      </w:r>
    </w:p>
    <w:p>
      <w:pPr>
        <w:spacing w:after="0"/>
        <w:ind w:left="0"/>
        <w:jc w:val="both"/>
      </w:pPr>
      <w:r>
        <w:rPr>
          <w:rFonts w:ascii="Times New Roman"/>
          <w:b w:val="false"/>
          <w:i w:val="false"/>
          <w:color w:val="000000"/>
          <w:sz w:val="28"/>
        </w:rPr>
        <w:t xml:space="preserve">
      Pupils of children's villages and graduates of orphanages, boarding schools for orphans and children, left without parental care, aged from sixteen to twenty-three, with the exception of persons with neuropsychiatric diseases may undergo social adaptation in the Youth home, functioning as an independent legal entity, on the basis of the decision of local executive bodies. </w:t>
      </w:r>
    </w:p>
    <w:p>
      <w:pPr>
        <w:spacing w:after="0"/>
        <w:ind w:left="0"/>
        <w:jc w:val="both"/>
      </w:pPr>
      <w:r>
        <w:rPr>
          <w:rFonts w:ascii="Times New Roman"/>
          <w:b w:val="false"/>
          <w:i w:val="false"/>
          <w:color w:val="000000"/>
          <w:sz w:val="28"/>
        </w:rPr>
        <w:t>
      Neglected and homeless children aged from three to eighteen years old shall be admitted to the centers for the adaptation of minors to establish parents or other legal representatives and transfer them to them, children without custody of parents or persons replacing them, in case of impossibility of their timely placement, children selected during immediate danger to their life or health by the trusteeship and guardianship authority from the parents (one of them) or from other persons in whose care they are, children referred to special educational organizations, as well as children in need of special social services due to ill-treatment, which led to social maladaptation and social deprivation.</w:t>
      </w:r>
    </w:p>
    <w:p>
      <w:pPr>
        <w:spacing w:after="0"/>
        <w:ind w:left="0"/>
        <w:jc w:val="both"/>
      </w:pPr>
      <w:r>
        <w:rPr>
          <w:rFonts w:ascii="Times New Roman"/>
          <w:b w:val="false"/>
          <w:i w:val="false"/>
          <w:color w:val="000000"/>
          <w:sz w:val="28"/>
        </w:rPr>
        <w:t>
      Support centers for children in need of special social services shall accept children in need of special social services between the ages of three and eighteen.</w:t>
      </w:r>
    </w:p>
    <w:p>
      <w:pPr>
        <w:spacing w:after="0"/>
        <w:ind w:left="0"/>
        <w:jc w:val="both"/>
      </w:pPr>
      <w:r>
        <w:rPr>
          <w:rFonts w:ascii="Times New Roman"/>
          <w:b w:val="false"/>
          <w:i w:val="false"/>
          <w:color w:val="000000"/>
          <w:sz w:val="28"/>
        </w:rPr>
        <w:t xml:space="preserve">
      Support centers for children in need of special social services shall carry out a set of measures aimed to provide social, legal, psychological, and pedagogical assistance to families that have taken in children in need of special social services on the grounds provided for in subparagraphs 1), 2), 3) and 9) of paragraph 1 of Article 133 of the Social Code of the Republic of Kazakhstan, in accordance with the standard rules for the activities of educational organizations for orphans and children left without parental care. </w:t>
      </w:r>
    </w:p>
    <w:p>
      <w:pPr>
        <w:spacing w:after="0"/>
        <w:ind w:left="0"/>
        <w:jc w:val="both"/>
      </w:pPr>
      <w:r>
        <w:rPr>
          <w:rFonts w:ascii="Times New Roman"/>
          <w:b w:val="false"/>
          <w:i w:val="false"/>
          <w:color w:val="000000"/>
          <w:sz w:val="28"/>
        </w:rPr>
        <w:t>
      Assistance organizations established in accordance with the Law of the Republic of Kazakhstan "On the Prevention of Domestic Violence" accept children in need of special social services as a result of abuse that led to social maladaptation and social deprivation.</w:t>
      </w:r>
    </w:p>
    <w:p>
      <w:pPr>
        <w:spacing w:after="0"/>
        <w:ind w:left="0"/>
        <w:jc w:val="both"/>
      </w:pPr>
      <w:r>
        <w:rPr>
          <w:rFonts w:ascii="Times New Roman"/>
          <w:b w:val="false"/>
          <w:i w:val="false"/>
          <w:color w:val="000000"/>
          <w:sz w:val="28"/>
        </w:rPr>
        <w:t>
      2. Conditions for acceptance and maintenance of children in organizations carrying out the functions on protection of the rights of child insofar as it is not established by the Law shall be determined by provision on these organizations approved by body authorized by the Government of the Republic of Kazakhstan.</w:t>
      </w:r>
    </w:p>
    <w:p>
      <w:pPr>
        <w:spacing w:after="0"/>
        <w:ind w:left="0"/>
        <w:jc w:val="both"/>
      </w:pPr>
      <w:r>
        <w:rPr>
          <w:rFonts w:ascii="Times New Roman"/>
          <w:b w:val="false"/>
          <w:i w:val="false"/>
          <w:color w:val="000000"/>
          <w:sz w:val="28"/>
        </w:rPr>
        <w:t>
      3. The legislation of the Republic of Kazakhstan on public procurement shall not apply to legal relations, related to the purchase of goods and services by organizations, carrying out functions on protection of rights of a child.</w:t>
      </w:r>
    </w:p>
    <w:p>
      <w:pPr>
        <w:spacing w:after="0"/>
        <w:ind w:left="0"/>
        <w:jc w:val="both"/>
      </w:pPr>
      <w:r>
        <w:rPr>
          <w:rFonts w:ascii="Times New Roman"/>
          <w:b w:val="false"/>
          <w:i w:val="false"/>
          <w:color w:val="000000"/>
          <w:sz w:val="28"/>
        </w:rPr>
        <w:t>
      Rules for the purchase of goods and services of organizations, carrying out functions on protection of rights of a child shall be determined by the authorized body in the field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29.12.2010 № 372-IV (shall be enforced upon expiry of ten calendar days after its first official publication); dated 26.12.2011 № 517-IV (shall be enforced from the date of its first official publication); dated 18.02.2014 № 175-V (shall be enforced upon expiry of ten calendar days after the date of its first official publication); dated 04.12.2015 № 435-V (shall be enforced from 01.01.2016); dated 09.04.2016 № 501-V (shall be enforced upon expiry of ten calendar days after its first official publication); dated 01.04.2019 № 240-VI (shall be enforced upon expiry of ten calendar days after its first official publication); dated 03.05.2022 № 118-VII (shall come into effect upon the expiration of ten calendar days after the day of its first official publication); dated 27.06.2022 № 129-VII (shall come into effect ten calendar days after the day of its first official publication); dated 20.04.2023 № 226-VII (shall be enforced from 01.07.2023);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of a child with disabilities</w:t>
      </w:r>
    </w:p>
    <w:p>
      <w:pPr>
        <w:spacing w:after="0"/>
        <w:ind w:left="0"/>
        <w:jc w:val="both"/>
      </w:pPr>
      <w:r>
        <w:rPr>
          <w:rFonts w:ascii="Times New Roman"/>
          <w:b w:val="false"/>
          <w:i w:val="false"/>
          <w:color w:val="ff0000"/>
          <w:sz w:val="28"/>
        </w:rPr>
        <w:t>
      Footnote. Chapter 6 - as amended by the Law of the Republic of Kazakhstan dated 27.06.2022 № 129-VII (shall come into effect ten calendar days after the day of its first official publication).</w:t>
      </w:r>
    </w:p>
    <w:p>
      <w:pPr>
        <w:spacing w:after="0"/>
        <w:ind w:left="0"/>
        <w:jc w:val="both"/>
      </w:pPr>
      <w:r>
        <w:rPr>
          <w:rFonts w:ascii="Times New Roman"/>
          <w:b/>
          <w:i w:val="false"/>
          <w:color w:val="000000"/>
          <w:sz w:val="28"/>
        </w:rPr>
        <w:t>Article 31. Rights of a child with disabilities to a full life</w:t>
      </w:r>
    </w:p>
    <w:p>
      <w:pPr>
        <w:spacing w:after="0"/>
        <w:ind w:left="0"/>
        <w:jc w:val="both"/>
      </w:pPr>
      <w:r>
        <w:rPr>
          <w:rFonts w:ascii="Times New Roman"/>
          <w:b w:val="false"/>
          <w:i w:val="false"/>
          <w:color w:val="000000"/>
          <w:sz w:val="28"/>
        </w:rPr>
        <w:t>
      1. A child with disabilities shall have equal rights with healthy children to a full life in conditions that ensure his dignity and promote active inclusion in society.</w:t>
      </w:r>
    </w:p>
    <w:p>
      <w:pPr>
        <w:spacing w:after="0"/>
        <w:ind w:left="0"/>
        <w:jc w:val="both"/>
      </w:pPr>
      <w:r>
        <w:rPr>
          <w:rFonts w:ascii="Times New Roman"/>
          <w:b w:val="false"/>
          <w:i w:val="false"/>
          <w:color w:val="000000"/>
          <w:sz w:val="28"/>
        </w:rPr>
        <w:t>
      2. A child with disabilities shall have the right to receive an education corresponding to his physical, and mental abilities and desires, to choose the type of activity and profession, and to participate in creative and social activities.</w:t>
      </w:r>
    </w:p>
    <w:p>
      <w:pPr>
        <w:spacing w:after="0"/>
        <w:ind w:left="0"/>
        <w:jc w:val="both"/>
      </w:pPr>
      <w:r>
        <w:rPr>
          <w:rFonts w:ascii="Times New Roman"/>
          <w:b w:val="false"/>
          <w:i w:val="false"/>
          <w:color w:val="000000"/>
          <w:sz w:val="28"/>
        </w:rPr>
        <w:t>
      3. Children with disabilities, including children with mental or physical disabilities, shall have the right to receive medical and social assistance in accordance with an individual child development plan drawn up under the guidance of parents (legal representatives), as well as a social worker and other specialists in accordance with individual requirements child and family.</w:t>
      </w:r>
    </w:p>
    <w:p>
      <w:pPr>
        <w:spacing w:after="0"/>
        <w:ind w:left="0"/>
        <w:jc w:val="both"/>
      </w:pPr>
      <w:r>
        <w:rPr>
          <w:rFonts w:ascii="Times New Roman"/>
          <w:b/>
          <w:i w:val="false"/>
          <w:color w:val="000000"/>
          <w:sz w:val="28"/>
        </w:rPr>
        <w:t>Article 32. State guarantees in the field of employment of a child with disabilities</w:t>
      </w:r>
    </w:p>
    <w:p>
      <w:pPr>
        <w:spacing w:after="0"/>
        <w:ind w:left="0"/>
        <w:jc w:val="both"/>
      </w:pPr>
      <w:r>
        <w:rPr>
          <w:rFonts w:ascii="Times New Roman"/>
          <w:b w:val="false"/>
          <w:i w:val="false"/>
          <w:color w:val="000000"/>
          <w:sz w:val="28"/>
        </w:rPr>
        <w:t>
      1. State bodies and local self-government bodies shall be obliged to create the necessary conditions for education, vocational training, and selection of suitable work and employment of a child with disabilities, taking into account his state of health, needs and opportunities.</w:t>
      </w:r>
    </w:p>
    <w:p>
      <w:pPr>
        <w:spacing w:after="0"/>
        <w:ind w:left="0"/>
        <w:jc w:val="both"/>
      </w:pPr>
      <w:r>
        <w:rPr>
          <w:rFonts w:ascii="Times New Roman"/>
          <w:b w:val="false"/>
          <w:i w:val="false"/>
          <w:color w:val="000000"/>
          <w:sz w:val="28"/>
        </w:rPr>
        <w:t>
      2. The laws of the Republic of Kazakhstan may establish benefits for individuals and legal entities engaged in activities to ensure the employment of children with disabilities, the organization of their professional training and retraining.</w:t>
      </w:r>
    </w:p>
    <w:p>
      <w:pPr>
        <w:spacing w:after="0"/>
        <w:ind w:left="0"/>
        <w:jc w:val="both"/>
      </w:pPr>
      <w:r>
        <w:rPr>
          <w:rFonts w:ascii="Times New Roman"/>
          <w:b/>
          <w:i w:val="false"/>
          <w:color w:val="000000"/>
          <w:sz w:val="28"/>
        </w:rPr>
        <w:t>Article 33. State assistance for children with disabilities</w:t>
      </w:r>
    </w:p>
    <w:p>
      <w:pPr>
        <w:spacing w:after="0"/>
        <w:ind w:left="0"/>
        <w:jc w:val="both"/>
      </w:pPr>
      <w:r>
        <w:rPr>
          <w:rFonts w:ascii="Times New Roman"/>
          <w:b w:val="false"/>
          <w:i w:val="false"/>
          <w:color w:val="000000"/>
          <w:sz w:val="28"/>
        </w:rPr>
        <w:t>
      1. The state implements a set of medical, legal, and socio-economic measures aimed at supporting children with disabilities.</w:t>
      </w:r>
    </w:p>
    <w:p>
      <w:pPr>
        <w:spacing w:after="0"/>
        <w:ind w:left="0"/>
        <w:jc w:val="both"/>
      </w:pPr>
      <w:r>
        <w:rPr>
          <w:rFonts w:ascii="Times New Roman"/>
          <w:b w:val="false"/>
          <w:i w:val="false"/>
          <w:color w:val="000000"/>
          <w:sz w:val="28"/>
        </w:rPr>
        <w:t>
      2. State assistance provided to children with disabilities shall be established by the laws of the Republic of Kazakhstan.</w:t>
      </w:r>
    </w:p>
    <w:p>
      <w:pPr>
        <w:spacing w:after="0"/>
        <w:ind w:left="0"/>
        <w:jc w:val="both"/>
      </w:pPr>
      <w:r>
        <w:rPr>
          <w:rFonts w:ascii="Times New Roman"/>
          <w:b w:val="false"/>
          <w:i w:val="false"/>
          <w:color w:val="000000"/>
          <w:sz w:val="28"/>
        </w:rPr>
        <w:t>
      3. Parents and other legal representatives raising and caring for a child with disabilities shall be entitled to receive state assistance.</w:t>
      </w:r>
    </w:p>
    <w:p>
      <w:pPr>
        <w:spacing w:after="0"/>
        <w:ind w:left="0"/>
        <w:jc w:val="left"/>
      </w:pPr>
      <w:r>
        <w:rPr>
          <w:rFonts w:ascii="Times New Roman"/>
          <w:b/>
          <w:i w:val="false"/>
          <w:color w:val="000000"/>
        </w:rPr>
        <w:t xml:space="preserve"> Chapter 7. Child and society Article 34. Introduction to national and world culture</w:t>
      </w:r>
    </w:p>
    <w:p>
      <w:pPr>
        <w:spacing w:after="0"/>
        <w:ind w:left="0"/>
        <w:jc w:val="both"/>
      </w:pPr>
      <w:r>
        <w:rPr>
          <w:rFonts w:ascii="Times New Roman"/>
          <w:b w:val="false"/>
          <w:i w:val="false"/>
          <w:color w:val="000000"/>
          <w:sz w:val="28"/>
        </w:rPr>
        <w:t>
      1. State shall ensure possibility for children in introduction to history, traditions and spiritual values of people of Kazakhstan and achievements of world culture.</w:t>
      </w:r>
    </w:p>
    <w:p>
      <w:pPr>
        <w:spacing w:after="0"/>
        <w:ind w:left="0"/>
        <w:jc w:val="both"/>
      </w:pPr>
      <w:r>
        <w:rPr>
          <w:rFonts w:ascii="Times New Roman"/>
          <w:b w:val="false"/>
          <w:i w:val="false"/>
          <w:color w:val="000000"/>
          <w:sz w:val="28"/>
        </w:rPr>
        <w:t>
      2. State shall encourage creation of an organization for development of creative and scientific abilities of children, production of cine and video films, television and radio broadcastings, publication of children’s newspapers, magazines and books, ensure their availability in the manner established by the legislation of the Republic of Kazakhstan.</w:t>
      </w:r>
    </w:p>
    <w:p>
      <w:pPr>
        <w:spacing w:after="0"/>
        <w:ind w:left="0"/>
        <w:jc w:val="both"/>
      </w:pPr>
      <w:r>
        <w:rPr>
          <w:rFonts w:ascii="Times New Roman"/>
          <w:b w:val="false"/>
          <w:i w:val="false"/>
          <w:color w:val="000000"/>
          <w:sz w:val="28"/>
        </w:rPr>
        <w:t>
      3. The use of mass media, literature, entertainment and other events that disseminate pornography, the cult of cruelty and violence, insulting human dignity, having a harmful effect on children, and contributing to the commission of offenses shall be prosecuted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Child and religious</w:t>
      </w:r>
    </w:p>
    <w:p>
      <w:pPr>
        <w:spacing w:after="0"/>
        <w:ind w:left="0"/>
        <w:jc w:val="both"/>
      </w:pPr>
      <w:r>
        <w:rPr>
          <w:rFonts w:ascii="Times New Roman"/>
          <w:b w:val="false"/>
          <w:i w:val="false"/>
          <w:color w:val="000000"/>
          <w:sz w:val="28"/>
        </w:rPr>
        <w:t>
      1. State shall guarantee non-interference to nurturing of a child based on religious world-view of parents or persons substituting them, compliance with traditions and commission of religious customs with participation of a child beyond the educational, pedagogic, medical and other similar institutions, with the exception of cases when such actions constitute a threat to life and health of the child, violate his (her) rights and restrict the responsibility.</w:t>
      </w:r>
    </w:p>
    <w:p>
      <w:pPr>
        <w:spacing w:after="0"/>
        <w:ind w:left="0"/>
        <w:jc w:val="both"/>
      </w:pPr>
      <w:r>
        <w:rPr>
          <w:rFonts w:ascii="Times New Roman"/>
          <w:b w:val="false"/>
          <w:i w:val="false"/>
          <w:color w:val="000000"/>
          <w:sz w:val="28"/>
        </w:rPr>
        <w:t>
      2. In respect of children under majority age, the religious customs shall be committed with the agreement of parents or persons substituting them.</w:t>
      </w:r>
    </w:p>
    <w:p>
      <w:pPr>
        <w:spacing w:after="0"/>
        <w:ind w:left="0"/>
        <w:jc w:val="both"/>
      </w:pPr>
      <w:r>
        <w:rPr>
          <w:rFonts w:ascii="Times New Roman"/>
          <w:b w:val="false"/>
          <w:i w:val="false"/>
          <w:color w:val="000000"/>
          <w:sz w:val="28"/>
        </w:rPr>
        <w:t>
      Enforcement measures on engagement of children in religion shall not be allowed.</w:t>
      </w:r>
    </w:p>
    <w:p>
      <w:pPr>
        <w:spacing w:after="0"/>
        <w:ind w:left="0"/>
        <w:jc w:val="left"/>
      </w:pPr>
      <w:r>
        <w:rPr>
          <w:rFonts w:ascii="Times New Roman"/>
          <w:b/>
          <w:i w:val="false"/>
          <w:color w:val="000000"/>
        </w:rPr>
        <w:t xml:space="preserve"> Article 36. Protection of a child from negative effect of social environment</w:t>
      </w:r>
    </w:p>
    <w:p>
      <w:pPr>
        <w:spacing w:after="0"/>
        <w:ind w:left="0"/>
        <w:jc w:val="both"/>
      </w:pPr>
      <w:r>
        <w:rPr>
          <w:rFonts w:ascii="Times New Roman"/>
          <w:b w:val="false"/>
          <w:i w:val="false"/>
          <w:color w:val="000000"/>
          <w:sz w:val="28"/>
        </w:rPr>
        <w:t>
      1. State bodies, individuals and legal entities shall be obliged to protect a child from negative effect of social environment, information, propaganda and agitation inflicting harm to his (her) health, moral and spiritual development.</w:t>
      </w:r>
    </w:p>
    <w:p>
      <w:pPr>
        <w:spacing w:after="0"/>
        <w:ind w:left="0"/>
        <w:jc w:val="both"/>
      </w:pPr>
      <w:r>
        <w:rPr>
          <w:rFonts w:ascii="Times New Roman"/>
          <w:b w:val="false"/>
          <w:i w:val="false"/>
          <w:color w:val="000000"/>
          <w:sz w:val="28"/>
        </w:rPr>
        <w:t>
      2. Propaganda of healthy lifestyle and legal education of children is recognized by the state as one of the most priority direction of own policy.</w:t>
      </w:r>
    </w:p>
    <w:p>
      <w:pPr>
        <w:spacing w:after="0"/>
        <w:ind w:left="0"/>
        <w:jc w:val="both"/>
      </w:pPr>
      <w:r>
        <w:rPr>
          <w:rFonts w:ascii="Times New Roman"/>
          <w:b w:val="false"/>
          <w:i w:val="false"/>
          <w:color w:val="000000"/>
          <w:sz w:val="28"/>
        </w:rPr>
        <w:t>
      3. A child, who has suffered from physical or   psychological trauma as a result of a criminal offence, violence or other illegal act must be provided with necessary assistance in restoring health and social adaptation.</w:t>
      </w:r>
    </w:p>
    <w:p>
      <w:pPr>
        <w:spacing w:after="0"/>
        <w:ind w:left="0"/>
        <w:jc w:val="both"/>
      </w:pPr>
      <w:r>
        <w:rPr>
          <w:rFonts w:ascii="Times New Roman"/>
          <w:b w:val="false"/>
          <w:i w:val="false"/>
          <w:color w:val="000000"/>
          <w:sz w:val="28"/>
        </w:rPr>
        <w:t>
      4. Stay of a child, as well as his (her) access to the entertainment places at night time (from 10 pm to 6 am) without accompanying of legal representatives shall be prohibited.</w:t>
      </w:r>
    </w:p>
    <w:p>
      <w:pPr>
        <w:spacing w:after="0"/>
        <w:ind w:left="0"/>
        <w:jc w:val="both"/>
      </w:pPr>
      <w:r>
        <w:rPr>
          <w:rFonts w:ascii="Times New Roman"/>
          <w:b w:val="false"/>
          <w:i w:val="false"/>
          <w:color w:val="000000"/>
          <w:sz w:val="28"/>
        </w:rPr>
        <w:t>
      5. Stay of a child without accompanying of legal representatives outside dwelling place from 11 pm to 6 am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10.07.2009 № 176-IV (the order of enforcement see Article 2); dated 29.12.2010 № 372-IV (shall be enforced upon expiry of ten calendar days after its first official publication);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Protection of a child from adverse effect of alcoholic and tobacco products</w:t>
      </w:r>
    </w:p>
    <w:p>
      <w:pPr>
        <w:spacing w:after="0"/>
        <w:ind w:left="0"/>
        <w:jc w:val="both"/>
      </w:pPr>
      <w:r>
        <w:rPr>
          <w:rFonts w:ascii="Times New Roman"/>
          <w:b w:val="false"/>
          <w:i w:val="false"/>
          <w:color w:val="000000"/>
          <w:sz w:val="28"/>
        </w:rPr>
        <w:t>
      1. Parents, other legal representatives of a child, state bodies, as well as organizations carrying out the functions of nurturing and education of a child shall be obliged to propagate healthy lifestyle and harm of alcoholic and tobacco products.</w:t>
      </w:r>
    </w:p>
    <w:p>
      <w:pPr>
        <w:spacing w:after="0"/>
        <w:ind w:left="0"/>
        <w:jc w:val="both"/>
      </w:pPr>
      <w:r>
        <w:rPr>
          <w:rFonts w:ascii="Times New Roman"/>
          <w:b w:val="false"/>
          <w:i w:val="false"/>
          <w:color w:val="000000"/>
          <w:sz w:val="28"/>
        </w:rPr>
        <w:t>
      2. Sale of alcoholic products, tobacco and tobacco products to a child shall be prohibited.</w:t>
      </w:r>
    </w:p>
    <w:p>
      <w:pPr>
        <w:spacing w:after="0"/>
        <w:ind w:left="0"/>
        <w:jc w:val="both"/>
      </w:pPr>
      <w:r>
        <w:rPr>
          <w:rFonts w:ascii="Times New Roman"/>
          <w:b w:val="false"/>
          <w:i w:val="false"/>
          <w:color w:val="000000"/>
          <w:sz w:val="28"/>
        </w:rPr>
        <w:t>
      3. Employment of children in works or in selling alcoholic and tobacco products shall be prohibited.</w:t>
      </w:r>
    </w:p>
    <w:p>
      <w:pPr>
        <w:spacing w:after="0"/>
        <w:ind w:left="0"/>
        <w:jc w:val="both"/>
      </w:pPr>
      <w:r>
        <w:rPr>
          <w:rFonts w:ascii="Times New Roman"/>
          <w:b w:val="false"/>
          <w:i w:val="false"/>
          <w:color w:val="000000"/>
          <w:sz w:val="28"/>
        </w:rPr>
        <w:t>
      4. Smoking tobacco products, selling tobacco products in sales organization selling products for children and in cultural institutions, as well as during carrying out of measures for children shall be prohibited.</w:t>
      </w:r>
    </w:p>
    <w:p>
      <w:pPr>
        <w:spacing w:after="0"/>
        <w:ind w:left="0"/>
        <w:jc w:val="both"/>
      </w:pPr>
      <w:r>
        <w:rPr>
          <w:rFonts w:ascii="Times New Roman"/>
          <w:b w:val="false"/>
          <w:i w:val="false"/>
          <w:color w:val="000000"/>
          <w:sz w:val="28"/>
        </w:rPr>
        <w:t>
      5. Storage and sale of alcoholic products in buildings and in the territories of public health, educational organizations, health and fitness, sport and sporting technical structures, cultural and leisure organizations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18.06.2014 № 210-V (shall be enforced upon expiry of twenty one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Protection of the child against psychoactive substances, potent or poisonous substances</w:t>
      </w:r>
    </w:p>
    <w:p>
      <w:pPr>
        <w:spacing w:after="0"/>
        <w:ind w:left="0"/>
        <w:jc w:val="both"/>
      </w:pPr>
      <w:r>
        <w:rPr>
          <w:rFonts w:ascii="Times New Roman"/>
          <w:b w:val="false"/>
          <w:i w:val="false"/>
          <w:color w:val="000000"/>
          <w:sz w:val="28"/>
        </w:rPr>
        <w:t>
      1. The child must be protected from non-medical use of psychoactive substances, potent or poisonous substances, from their manufacture, sale or other distribution.</w:t>
      </w:r>
    </w:p>
    <w:p>
      <w:pPr>
        <w:spacing w:after="0"/>
        <w:ind w:left="0"/>
        <w:jc w:val="both"/>
      </w:pPr>
      <w:r>
        <w:rPr>
          <w:rFonts w:ascii="Times New Roman"/>
          <w:b w:val="false"/>
          <w:i w:val="false"/>
          <w:color w:val="000000"/>
          <w:sz w:val="28"/>
        </w:rPr>
        <w:t>
      2. For inducing a child to non-medical use of psychoactive substances, the measures of liability established by the Laws of the Republic of Kazakhstan are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in the wording of the Law of the RK dated 07.07.2020 № 361-VI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Protection of children from information, inflicting harm to their health and development</w:t>
      </w:r>
    </w:p>
    <w:p>
      <w:pPr>
        <w:spacing w:after="0"/>
        <w:ind w:left="0"/>
        <w:jc w:val="both"/>
      </w:pPr>
      <w:r>
        <w:rPr>
          <w:rFonts w:ascii="Times New Roman"/>
          <w:b w:val="false"/>
          <w:i w:val="false"/>
          <w:color w:val="ff0000"/>
          <w:sz w:val="28"/>
        </w:rPr>
        <w:t xml:space="preserve">
      Footnote. The title of article 39 is in the wording of the Law of the Republic of Kazakhstan dated 02.07.2018 № 170-VІ (shall be enforced upon expiry of six months after the day its first official publication). </w:t>
      </w:r>
    </w:p>
    <w:p>
      <w:pPr>
        <w:spacing w:after="0"/>
        <w:ind w:left="0"/>
        <w:jc w:val="both"/>
      </w:pPr>
      <w:r>
        <w:rPr>
          <w:rFonts w:ascii="Times New Roman"/>
          <w:b w:val="false"/>
          <w:i w:val="false"/>
          <w:color w:val="000000"/>
          <w:sz w:val="28"/>
        </w:rPr>
        <w:t>
      1. It is prohibited to carry out for children display, sale, donation, reproduction, rental and distribution of toys and promotional products aimed at inciting racial, national, social and religious hatred, promoting class exclusivity, war, terrorism, containing calls to violent change of the constitutional system and violation of territorial integrity of the Republic of Kazakhstan, pornography, harmful to the health and development of children, as well as otherwise damaging the spiritual and moral development of a child.</w:t>
      </w:r>
    </w:p>
    <w:p>
      <w:pPr>
        <w:spacing w:after="0"/>
        <w:ind w:left="0"/>
        <w:jc w:val="both"/>
      </w:pPr>
      <w:r>
        <w:rPr>
          <w:rFonts w:ascii="Times New Roman"/>
          <w:b w:val="false"/>
          <w:i w:val="false"/>
          <w:color w:val="000000"/>
          <w:sz w:val="28"/>
        </w:rPr>
        <w:t>
      2. For commission of actions mentioned in paragraph 1 of this Article, the measures of responsibility established by the Laws of the Republic of Kazakhstan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23.11.2010 № 354-IV (shall be enforced upon expiry of ten calendar days after its first official publication); as amended on 02.07.2018 № 170-VI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39-1. State control over dissemination of information products containing information prohibited for children, persons under the age of eighteen, as well as the procedure for the stay of minors in entertainment faciltities</w:t>
      </w:r>
    </w:p>
    <w:p>
      <w:pPr>
        <w:spacing w:after="0"/>
        <w:ind w:left="0"/>
        <w:jc w:val="both"/>
      </w:pPr>
      <w:r>
        <w:rPr>
          <w:rFonts w:ascii="Times New Roman"/>
          <w:b w:val="false"/>
          <w:i w:val="false"/>
          <w:color w:val="000000"/>
          <w:sz w:val="28"/>
        </w:rPr>
        <w:t>
      1. State control over dissemination of information products containing information prohibited for children, persons under the age of eighteen, as well as the procedure for the stay of minors in entertainment faciltities, is carried out in the form of an inspection with a visit to the subject (object) of control.</w:t>
      </w:r>
    </w:p>
    <w:p>
      <w:pPr>
        <w:spacing w:after="0"/>
        <w:ind w:left="0"/>
        <w:jc w:val="both"/>
      </w:pPr>
      <w:r>
        <w:rPr>
          <w:rFonts w:ascii="Times New Roman"/>
          <w:b w:val="false"/>
          <w:i w:val="false"/>
          <w:color w:val="000000"/>
          <w:sz w:val="28"/>
        </w:rPr>
        <w:t>
      2. State control over dissemination of information products containing information prohibited for children, persons under the age of eighteen, as well as the procedure for the stay of minors in entertainment faciltities, is carried out by visiting subjects (objects) of control by officials of the internal affairs bodies of the Republic of Kazakhstan (hereinafter referred to as the internal affairs bodies).</w:t>
      </w:r>
    </w:p>
    <w:p>
      <w:pPr>
        <w:spacing w:after="0"/>
        <w:ind w:left="0"/>
        <w:jc w:val="both"/>
      </w:pPr>
      <w:r>
        <w:rPr>
          <w:rFonts w:ascii="Times New Roman"/>
          <w:b w:val="false"/>
          <w:i w:val="false"/>
          <w:color w:val="000000"/>
          <w:sz w:val="28"/>
        </w:rPr>
        <w:t>
      3. An inspection with a visit to the subject (object) of control is carried out during the working hours of the subject (object) of control, established by the internal labor regulations, except for cases when the inspection is related to the need to suppress violations and (or) establish the circumstances of their commission (weekends, holidays or at night).</w:t>
      </w:r>
    </w:p>
    <w:p>
      <w:pPr>
        <w:spacing w:after="0"/>
        <w:ind w:left="0"/>
        <w:jc w:val="both"/>
      </w:pPr>
      <w:r>
        <w:rPr>
          <w:rFonts w:ascii="Times New Roman"/>
          <w:b w:val="false"/>
          <w:i w:val="false"/>
          <w:color w:val="000000"/>
          <w:sz w:val="28"/>
        </w:rPr>
        <w:t>
      4. Conducting an inspection with a visit to the subject (object) of control on the facts of dissemination of information products containing information prohibited for children, persons under the age of eighteen, as well as on the procedure of stay of minors in entertainment facilities, is carried out on the basis of:</w:t>
      </w:r>
    </w:p>
    <w:p>
      <w:pPr>
        <w:spacing w:after="0"/>
        <w:ind w:left="0"/>
        <w:jc w:val="both"/>
      </w:pPr>
      <w:r>
        <w:rPr>
          <w:rFonts w:ascii="Times New Roman"/>
          <w:b w:val="false"/>
          <w:i w:val="false"/>
          <w:color w:val="000000"/>
          <w:sz w:val="28"/>
        </w:rPr>
        <w:t>
      1) publications in the media that became known from requests from individuals and legal entities;</w:t>
      </w:r>
    </w:p>
    <w:p>
      <w:pPr>
        <w:spacing w:after="0"/>
        <w:ind w:left="0"/>
        <w:jc w:val="both"/>
      </w:pPr>
      <w:r>
        <w:rPr>
          <w:rFonts w:ascii="Times New Roman"/>
          <w:b w:val="false"/>
          <w:i w:val="false"/>
          <w:color w:val="000000"/>
          <w:sz w:val="28"/>
        </w:rPr>
        <w:t>
      2) operational and preventive measures carried out by internal affairs bodies;</w:t>
      </w:r>
    </w:p>
    <w:p>
      <w:pPr>
        <w:spacing w:after="0"/>
        <w:ind w:left="0"/>
        <w:jc w:val="both"/>
      </w:pPr>
      <w:r>
        <w:rPr>
          <w:rFonts w:ascii="Times New Roman"/>
          <w:b w:val="false"/>
          <w:i w:val="false"/>
          <w:color w:val="000000"/>
          <w:sz w:val="28"/>
        </w:rPr>
        <w:t>
      3) upon direct detection of a violation by employees of internal affairs bodies.</w:t>
      </w:r>
    </w:p>
    <w:p>
      <w:pPr>
        <w:spacing w:after="0"/>
        <w:ind w:left="0"/>
        <w:jc w:val="both"/>
      </w:pPr>
      <w:r>
        <w:rPr>
          <w:rFonts w:ascii="Times New Roman"/>
          <w:b w:val="false"/>
          <w:i w:val="false"/>
          <w:color w:val="000000"/>
          <w:sz w:val="28"/>
        </w:rPr>
        <w:t>
      5. An inspection with a visit to the subject (object) of control is carried out without prior notification of the subjects (objects) of control and registration of an act on the appointment of the inspection.</w:t>
      </w:r>
    </w:p>
    <w:p>
      <w:pPr>
        <w:spacing w:after="0"/>
        <w:ind w:left="0"/>
        <w:jc w:val="both"/>
      </w:pPr>
      <w:r>
        <w:rPr>
          <w:rFonts w:ascii="Times New Roman"/>
          <w:b w:val="false"/>
          <w:i w:val="false"/>
          <w:color w:val="000000"/>
          <w:sz w:val="28"/>
        </w:rPr>
        <w:t xml:space="preserve">
      6. Officials of internal affairs bodies, when conducting an inspection with a visit to the subject (object) of control, have the right: </w:t>
      </w:r>
    </w:p>
    <w:p>
      <w:pPr>
        <w:spacing w:after="0"/>
        <w:ind w:left="0"/>
        <w:jc w:val="both"/>
      </w:pPr>
      <w:r>
        <w:rPr>
          <w:rFonts w:ascii="Times New Roman"/>
          <w:b w:val="false"/>
          <w:i w:val="false"/>
          <w:color w:val="000000"/>
          <w:sz w:val="28"/>
        </w:rPr>
        <w:t>
      1) for an unhindered access to the territory and premises of the subject (object) of control;</w:t>
      </w:r>
    </w:p>
    <w:p>
      <w:pPr>
        <w:spacing w:after="0"/>
        <w:ind w:left="0"/>
        <w:jc w:val="both"/>
      </w:pPr>
      <w:r>
        <w:rPr>
          <w:rFonts w:ascii="Times New Roman"/>
          <w:b w:val="false"/>
          <w:i w:val="false"/>
          <w:color w:val="000000"/>
          <w:sz w:val="28"/>
        </w:rPr>
        <w:t>
      2) to receive documents (information) on paper and electronic media or copies thereof for inclusion in the inspection materials with a visit to the subject (object) of control in compliance with the requirements for state secrets and other secrets protected by law of the Republic of Kazakhstan;</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to attract specialists, consultants and experts from government bodies, subordinate and other organizations.</w:t>
      </w:r>
    </w:p>
    <w:p>
      <w:pPr>
        <w:spacing w:after="0"/>
        <w:ind w:left="0"/>
        <w:jc w:val="both"/>
      </w:pPr>
      <w:r>
        <w:rPr>
          <w:rFonts w:ascii="Times New Roman"/>
          <w:b w:val="false"/>
          <w:i w:val="false"/>
          <w:color w:val="000000"/>
          <w:sz w:val="28"/>
        </w:rPr>
        <w:t>
      7. Officials of internal affairs bodies, when conducting an inspection with a visit to the subject (object) of control, are obliged to:</w:t>
      </w:r>
    </w:p>
    <w:p>
      <w:pPr>
        <w:spacing w:after="0"/>
        <w:ind w:left="0"/>
        <w:jc w:val="both"/>
      </w:pPr>
      <w:r>
        <w:rPr>
          <w:rFonts w:ascii="Times New Roman"/>
          <w:b w:val="false"/>
          <w:i w:val="false"/>
          <w:color w:val="000000"/>
          <w:sz w:val="28"/>
        </w:rPr>
        <w:t>
      1) present an official ID;</w:t>
      </w:r>
    </w:p>
    <w:p>
      <w:pPr>
        <w:spacing w:after="0"/>
        <w:ind w:left="0"/>
        <w:jc w:val="both"/>
      </w:pPr>
      <w:r>
        <w:rPr>
          <w:rFonts w:ascii="Times New Roman"/>
          <w:b w:val="false"/>
          <w:i w:val="false"/>
          <w:color w:val="000000"/>
          <w:sz w:val="28"/>
        </w:rPr>
        <w:t>
      2) comply with the legislation of the Republic of Kazakhstan, the rights and legitimate interests of the subjects of control;</w:t>
      </w:r>
    </w:p>
    <w:p>
      <w:pPr>
        <w:spacing w:after="0"/>
        <w:ind w:left="0"/>
        <w:jc w:val="both"/>
      </w:pPr>
      <w:r>
        <w:rPr>
          <w:rFonts w:ascii="Times New Roman"/>
          <w:b w:val="false"/>
          <w:i w:val="false"/>
          <w:color w:val="000000"/>
          <w:sz w:val="28"/>
        </w:rPr>
        <w:t>
      3) not interfere with the established operating mode of the subjects (objects) of control during the period of inspection with a visit to the subject (object) of control;</w:t>
      </w:r>
    </w:p>
    <w:p>
      <w:pPr>
        <w:spacing w:after="0"/>
        <w:ind w:left="0"/>
        <w:jc w:val="both"/>
      </w:pPr>
      <w:r>
        <w:rPr>
          <w:rFonts w:ascii="Times New Roman"/>
          <w:b w:val="false"/>
          <w:i w:val="false"/>
          <w:color w:val="000000"/>
          <w:sz w:val="28"/>
        </w:rPr>
        <w:t>
      4) not prevent the subject of control or his authorized representative from being present during the inspection with a visit to the subject (target) of control, and provide explanations on issues related to the subject of the inspection;</w:t>
      </w:r>
    </w:p>
    <w:p>
      <w:pPr>
        <w:spacing w:after="0"/>
        <w:ind w:left="0"/>
        <w:jc w:val="both"/>
      </w:pPr>
      <w:r>
        <w:rPr>
          <w:rFonts w:ascii="Times New Roman"/>
          <w:b w:val="false"/>
          <w:i w:val="false"/>
          <w:color w:val="000000"/>
          <w:sz w:val="28"/>
        </w:rPr>
        <w:t>
      5) provide the subject of control with the necessary information related to the subject of the inspection with a visit to the subject (object) of control during its conduct.</w:t>
      </w:r>
    </w:p>
    <w:p>
      <w:pPr>
        <w:spacing w:after="0"/>
        <w:ind w:left="0"/>
        <w:jc w:val="both"/>
      </w:pPr>
      <w:r>
        <w:rPr>
          <w:rFonts w:ascii="Times New Roman"/>
          <w:b w:val="false"/>
          <w:i w:val="false"/>
          <w:color w:val="000000"/>
          <w:sz w:val="28"/>
        </w:rPr>
        <w:t>
      8. Subjects of control have the right:</w:t>
      </w:r>
    </w:p>
    <w:p>
      <w:pPr>
        <w:spacing w:after="0"/>
        <w:ind w:left="0"/>
        <w:jc w:val="both"/>
      </w:pPr>
      <w:r>
        <w:rPr>
          <w:rFonts w:ascii="Times New Roman"/>
          <w:b w:val="false"/>
          <w:i w:val="false"/>
          <w:color w:val="000000"/>
          <w:sz w:val="28"/>
        </w:rPr>
        <w:t>
      1) not to provide information if it does not relate to the subject of the inspection being carried out with a visit to the subject (object) of control or to the periods specified in the act on the appointment of the inspection;</w:t>
      </w:r>
    </w:p>
    <w:p>
      <w:pPr>
        <w:spacing w:after="0"/>
        <w:ind w:left="0"/>
        <w:jc w:val="both"/>
      </w:pPr>
      <w:r>
        <w:rPr>
          <w:rFonts w:ascii="Times New Roman"/>
          <w:b w:val="false"/>
          <w:i w:val="false"/>
          <w:color w:val="000000"/>
          <w:sz w:val="28"/>
        </w:rPr>
        <w:t>
      2) to appeal the act on the results of the inspection with a visit to the subject (object) of control in the manner established by the legislation of the Republic of Kazakhstan;</w:t>
      </w:r>
    </w:p>
    <w:p>
      <w:pPr>
        <w:spacing w:after="0"/>
        <w:ind w:left="0"/>
        <w:jc w:val="both"/>
      </w:pPr>
      <w:r>
        <w:rPr>
          <w:rFonts w:ascii="Times New Roman"/>
          <w:b w:val="false"/>
          <w:i w:val="false"/>
          <w:color w:val="000000"/>
          <w:sz w:val="28"/>
        </w:rPr>
        <w:t>
      3) not allow an employee (employees) of the internal affairs bodies of the Republic of Kazakhstan who arrived to conduct an inspection to be inspected if they do not have an official identification card;</w:t>
      </w:r>
    </w:p>
    <w:p>
      <w:pPr>
        <w:spacing w:after="0"/>
        <w:ind w:left="0"/>
        <w:jc w:val="both"/>
      </w:pPr>
      <w:r>
        <w:rPr>
          <w:rFonts w:ascii="Times New Roman"/>
          <w:b w:val="false"/>
          <w:i w:val="false"/>
          <w:color w:val="000000"/>
          <w:sz w:val="28"/>
        </w:rPr>
        <w:t>
      4) to involve third parties in participating in the inspection in order to protect their rights and legitimate interests, as well as to make audio, photo and video recording of individual actions of an official of the internal affairs bodies, without creating obstacles to his activities.</w:t>
      </w:r>
    </w:p>
    <w:p>
      <w:pPr>
        <w:spacing w:after="0"/>
        <w:ind w:left="0"/>
        <w:jc w:val="both"/>
      </w:pPr>
      <w:r>
        <w:rPr>
          <w:rFonts w:ascii="Times New Roman"/>
          <w:b w:val="false"/>
          <w:i w:val="false"/>
          <w:color w:val="000000"/>
          <w:sz w:val="28"/>
        </w:rPr>
        <w:t>
      9. Subjects of control are obliged to:</w:t>
      </w:r>
    </w:p>
    <w:p>
      <w:pPr>
        <w:spacing w:after="0"/>
        <w:ind w:left="0"/>
        <w:jc w:val="both"/>
      </w:pPr>
      <w:r>
        <w:rPr>
          <w:rFonts w:ascii="Times New Roman"/>
          <w:b w:val="false"/>
          <w:i w:val="false"/>
          <w:color w:val="000000"/>
          <w:sz w:val="28"/>
        </w:rPr>
        <w:t>
      1) ensure unimpeded access for officials of internal affairs bodies to conduct an inspection with a visit to the subject (object) of control to their territory and premises;</w:t>
      </w:r>
    </w:p>
    <w:p>
      <w:pPr>
        <w:spacing w:after="0"/>
        <w:ind w:left="0"/>
        <w:jc w:val="both"/>
      </w:pPr>
      <w:r>
        <w:rPr>
          <w:rFonts w:ascii="Times New Roman"/>
          <w:b w:val="false"/>
          <w:i w:val="false"/>
          <w:color w:val="000000"/>
          <w:sz w:val="28"/>
        </w:rPr>
        <w:t>
      2) provide officials of internal affairs bodies with documents (information) on paper and electronic media or copies thereof for inclusion in the inspection materials with a visit to the subject (object) of control in compliance with the requirements for state secrets and other secrets protected by law of the Republic of Kazakhstan;</w:t>
      </w:r>
    </w:p>
    <w:p>
      <w:pPr>
        <w:spacing w:after="0"/>
        <w:ind w:left="0"/>
        <w:jc w:val="both"/>
      </w:pPr>
      <w:r>
        <w:rPr>
          <w:rFonts w:ascii="Times New Roman"/>
          <w:b w:val="false"/>
          <w:i w:val="false"/>
          <w:color w:val="000000"/>
          <w:sz w:val="28"/>
        </w:rPr>
        <w:t>
      3) make a note about receipt of the report on the results of the inspection on the day the inspection is completed.</w:t>
      </w:r>
    </w:p>
    <w:p>
      <w:pPr>
        <w:spacing w:after="0"/>
        <w:ind w:left="0"/>
        <w:jc w:val="both"/>
      </w:pPr>
      <w:r>
        <w:rPr>
          <w:rFonts w:ascii="Times New Roman"/>
          <w:b w:val="false"/>
          <w:i w:val="false"/>
          <w:color w:val="000000"/>
          <w:sz w:val="28"/>
        </w:rPr>
        <w:t xml:space="preserve">
      10. Based on the results of an inspection with a visit to the subject (object) of control, upon confirmation of the fact of dissemination of information products containing information prohibited for children, persons under the age of eighteen, as well as violations of the procedure of the stay of minors in entertainment facilities, a report on the results of the inspection with a visit to the subject (object) of control is drawn up, measures are taken in relation to the subject of control to bring to administrative responsibility in accordance with the Code of the Republic of Kazakhstan on administrative offences </w:t>
      </w:r>
    </w:p>
    <w:p>
      <w:pPr>
        <w:spacing w:after="0"/>
        <w:ind w:left="0"/>
        <w:jc w:val="both"/>
      </w:pPr>
      <w:r>
        <w:rPr>
          <w:rFonts w:ascii="Times New Roman"/>
          <w:b w:val="false"/>
          <w:i w:val="false"/>
          <w:color w:val="000000"/>
          <w:sz w:val="28"/>
        </w:rPr>
        <w:t>
       11. The first copy of the act on the results of the inspection with a visit to the subject (object) of control is submitted in electronic form to the state body carrying out activities in the field of state legal statistics and special records within its competence, the second copy on paper against signature or in electronic form is submitted to the subject of control (the head of a legal entity or his authorized person, an individual) to familiarize himself and take measures to eliminate the identified violations, the third one stays at the internal affairs bodies. From the date of delivery of the report on the results of the inspection with a visit to the subject (object) of control, the period for eliminating the violation is calculated.</w:t>
      </w:r>
    </w:p>
    <w:p>
      <w:pPr>
        <w:spacing w:after="0"/>
        <w:ind w:left="0"/>
        <w:jc w:val="both"/>
      </w:pPr>
      <w:r>
        <w:rPr>
          <w:rFonts w:ascii="Times New Roman"/>
          <w:b w:val="false"/>
          <w:i w:val="false"/>
          <w:color w:val="000000"/>
          <w:sz w:val="28"/>
        </w:rPr>
        <w:t>
      12. The report on the results of the inspection with a visit to the subject (object) of control, sent in one of the following ways, is considered delivered in the following cases:</w:t>
      </w:r>
    </w:p>
    <w:p>
      <w:pPr>
        <w:spacing w:after="0"/>
        <w:ind w:left="0"/>
        <w:jc w:val="both"/>
      </w:pPr>
      <w:r>
        <w:rPr>
          <w:rFonts w:ascii="Times New Roman"/>
          <w:b w:val="false"/>
          <w:i w:val="false"/>
          <w:color w:val="000000"/>
          <w:sz w:val="28"/>
        </w:rPr>
        <w:t>
      1) by hand - from the date of the note in the receipt certificate;</w:t>
      </w:r>
    </w:p>
    <w:p>
      <w:pPr>
        <w:spacing w:after="0"/>
        <w:ind w:left="0"/>
        <w:jc w:val="both"/>
      </w:pPr>
      <w:r>
        <w:rPr>
          <w:rFonts w:ascii="Times New Roman"/>
          <w:b w:val="false"/>
          <w:i w:val="false"/>
          <w:color w:val="000000"/>
          <w:sz w:val="28"/>
        </w:rPr>
        <w:t>
      2) by mail – registered mail with notification;</w:t>
      </w:r>
    </w:p>
    <w:p>
      <w:pPr>
        <w:spacing w:after="0"/>
        <w:ind w:left="0"/>
        <w:jc w:val="both"/>
      </w:pPr>
      <w:r>
        <w:rPr>
          <w:rFonts w:ascii="Times New Roman"/>
          <w:b w:val="false"/>
          <w:i w:val="false"/>
          <w:color w:val="000000"/>
          <w:sz w:val="28"/>
        </w:rPr>
        <w:t>
      3) electronically - from the date of sending by the internal affairs body to the electronic address of the subject of control, if such an address was previously provided by the subject of control.</w:t>
      </w:r>
    </w:p>
    <w:p>
      <w:pPr>
        <w:spacing w:after="0"/>
        <w:ind w:left="0"/>
        <w:jc w:val="both"/>
      </w:pPr>
      <w:r>
        <w:rPr>
          <w:rFonts w:ascii="Times New Roman"/>
          <w:b w:val="false"/>
          <w:i w:val="false"/>
          <w:color w:val="000000"/>
          <w:sz w:val="28"/>
        </w:rPr>
        <w:t>
      13. The period for conducting an inspection with a visit to the subject (object) of control is established taking into account the volume of upcoming work, assigned tasks and should not exceed five working days.</w:t>
      </w:r>
    </w:p>
    <w:p>
      <w:pPr>
        <w:spacing w:after="0"/>
        <w:ind w:left="0"/>
        <w:jc w:val="both"/>
      </w:pPr>
      <w:r>
        <w:rPr>
          <w:rFonts w:ascii="Times New Roman"/>
          <w:b w:val="false"/>
          <w:i w:val="false"/>
          <w:color w:val="000000"/>
          <w:sz w:val="28"/>
        </w:rPr>
        <w:t>
      14. The time frame for eliminating the identified violations specified in the report on the results of the inspection with a visit to the subject (object) of control is determined taking into account the circumstances that influence the real possibility of its execution, but not more than thirty calendar days from the date of delivery.</w:t>
      </w:r>
    </w:p>
    <w:p>
      <w:pPr>
        <w:spacing w:after="0"/>
        <w:ind w:left="0"/>
        <w:jc w:val="both"/>
      </w:pPr>
      <w:r>
        <w:rPr>
          <w:rFonts w:ascii="Times New Roman"/>
          <w:b w:val="false"/>
          <w:i w:val="false"/>
          <w:color w:val="000000"/>
          <w:sz w:val="28"/>
        </w:rPr>
        <w:t>
      15. In cases of failure to report on the measures taken and (or) failure to take measures to eliminate identified violations by the subject of control, an official of the internal affairs bodies, within the limits of authority, takes measures to bring the subject of control to responsibility established by the laws of the Republic of Kazakhstan.</w:t>
      </w:r>
    </w:p>
    <w:p>
      <w:pPr>
        <w:spacing w:after="0"/>
        <w:ind w:left="0"/>
        <w:jc w:val="both"/>
      </w:pPr>
      <w:r>
        <w:rPr>
          <w:rFonts w:ascii="Times New Roman"/>
          <w:b w:val="false"/>
          <w:i w:val="false"/>
          <w:color w:val="000000"/>
          <w:sz w:val="28"/>
        </w:rPr>
        <w:t>
      16. The report on the results of the inspection with a visit to the subject (target) of control indicates:</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last name, first name, patronymic (if it is indicated in the identity document) and position of the official of the internal affairs bodies who conducted the inspection with a visit to the subject (object) of control;</w:t>
      </w:r>
    </w:p>
    <w:p>
      <w:pPr>
        <w:spacing w:after="0"/>
        <w:ind w:left="0"/>
        <w:jc w:val="both"/>
      </w:pPr>
      <w:r>
        <w:rPr>
          <w:rFonts w:ascii="Times New Roman"/>
          <w:b w:val="false"/>
          <w:i w:val="false"/>
          <w:color w:val="000000"/>
          <w:sz w:val="28"/>
        </w:rPr>
        <w:t>
      3) the name of the subject of control or the surname, first name, patronymic (if it is indicated in the identity document) of the individual in respect of whom an inspection is scheduled with a visit to the subject (object) of control, the position (if any) of the authorized person present during the inspection with a visit to the subject (object) of control;</w:t>
      </w:r>
    </w:p>
    <w:p>
      <w:pPr>
        <w:spacing w:after="0"/>
        <w:ind w:left="0"/>
        <w:jc w:val="both"/>
      </w:pPr>
      <w:r>
        <w:rPr>
          <w:rFonts w:ascii="Times New Roman"/>
          <w:b w:val="false"/>
          <w:i w:val="false"/>
          <w:color w:val="000000"/>
          <w:sz w:val="28"/>
        </w:rPr>
        <w:t>
      4) the object of control indicating the location;</w:t>
      </w:r>
    </w:p>
    <w:p>
      <w:pPr>
        <w:spacing w:after="0"/>
        <w:ind w:left="0"/>
        <w:jc w:val="both"/>
      </w:pPr>
      <w:r>
        <w:rPr>
          <w:rFonts w:ascii="Times New Roman"/>
          <w:b w:val="false"/>
          <w:i w:val="false"/>
          <w:color w:val="000000"/>
          <w:sz w:val="28"/>
        </w:rPr>
        <w:t>
      5) a list of identified violations and requirements to eliminate the identified violations, indicating the deadline for their elimination;</w:t>
      </w:r>
    </w:p>
    <w:p>
      <w:pPr>
        <w:spacing w:after="0"/>
        <w:ind w:left="0"/>
        <w:jc w:val="both"/>
      </w:pPr>
      <w:r>
        <w:rPr>
          <w:rFonts w:ascii="Times New Roman"/>
          <w:b w:val="false"/>
          <w:i w:val="false"/>
          <w:color w:val="000000"/>
          <w:sz w:val="28"/>
        </w:rPr>
        <w:t>
      6) information about familiarization or refusal to familiarize with the act of the subject of control or his authorized person, their signatures or refusal to sign;</w:t>
      </w:r>
    </w:p>
    <w:p>
      <w:pPr>
        <w:spacing w:after="0"/>
        <w:ind w:left="0"/>
        <w:jc w:val="both"/>
      </w:pPr>
      <w:r>
        <w:rPr>
          <w:rFonts w:ascii="Times New Roman"/>
          <w:b w:val="false"/>
          <w:i w:val="false"/>
          <w:color w:val="000000"/>
          <w:sz w:val="28"/>
        </w:rPr>
        <w:t>
      7) signature of the official of the internal affairs bodies who conducted the inspection with a visit to the subject (object) of control.</w:t>
      </w:r>
    </w:p>
    <w:p>
      <w:pPr>
        <w:spacing w:after="0"/>
        <w:ind w:left="0"/>
        <w:jc w:val="both"/>
      </w:pPr>
      <w:r>
        <w:rPr>
          <w:rFonts w:ascii="Times New Roman"/>
          <w:b w:val="false"/>
          <w:i w:val="false"/>
          <w:color w:val="000000"/>
          <w:sz w:val="28"/>
        </w:rPr>
        <w:t>
      17. The end of the inspection period with a visit to the subject (object) of control is the day of delivery to the subject of control of the report on the results of the inspection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39-1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Protection of a child from prostitution</w:t>
      </w:r>
    </w:p>
    <w:p>
      <w:pPr>
        <w:spacing w:after="0"/>
        <w:ind w:left="0"/>
        <w:jc w:val="both"/>
      </w:pPr>
      <w:r>
        <w:rPr>
          <w:rFonts w:ascii="Times New Roman"/>
          <w:b w:val="false"/>
          <w:i w:val="false"/>
          <w:color w:val="000000"/>
          <w:sz w:val="28"/>
        </w:rPr>
        <w:t>
      Involvement of a child in prostitution shall entail responsibility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40-1. Protection of a child from actions on involvement in the turnover of products, inflicting harm to his/her health and development</w:t>
      </w:r>
    </w:p>
    <w:p>
      <w:pPr>
        <w:spacing w:after="0"/>
        <w:ind w:left="0"/>
        <w:jc w:val="both"/>
      </w:pPr>
      <w:r>
        <w:rPr>
          <w:rFonts w:ascii="Times New Roman"/>
          <w:b w:val="false"/>
          <w:i w:val="false"/>
          <w:color w:val="ff0000"/>
          <w:sz w:val="28"/>
        </w:rPr>
        <w:t>
      Footnote. The title of article 40-1 is in the wording of the Law of the Republic of Kazakhstan dated 02.07.2018 № 170-VІ (shall be enforced upon expiry of six months after the day its first official publication).</w:t>
      </w:r>
    </w:p>
    <w:p>
      <w:pPr>
        <w:spacing w:after="0"/>
        <w:ind w:left="0"/>
        <w:jc w:val="both"/>
      </w:pPr>
      <w:r>
        <w:rPr>
          <w:rFonts w:ascii="Times New Roman"/>
          <w:b w:val="false"/>
          <w:i w:val="false"/>
          <w:color w:val="000000"/>
          <w:sz w:val="28"/>
        </w:rPr>
        <w:t>
      Involvement of a child in the production, advertising, public demonstration or distribution, as well as the sale to a child of printed publications, film or video materials, images, other objects or materials of a pornographic nature, and (or) erotic content, inflicting harm to the health and development of a   child, shall entail liability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40-1 in accordance with the Law of the Republic of Kazakhstan dated 23.11.2010 № 354-IV (shall be enforced upon expiry of ten calendar days after its first official publication); as amended on 02.07.2018 № 170-VI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Prohibition of participation of children in military actions</w:t>
      </w:r>
    </w:p>
    <w:p>
      <w:pPr>
        <w:spacing w:after="0"/>
        <w:ind w:left="0"/>
        <w:jc w:val="both"/>
      </w:pPr>
      <w:r>
        <w:rPr>
          <w:rFonts w:ascii="Times New Roman"/>
          <w:b w:val="false"/>
          <w:i w:val="false"/>
          <w:color w:val="000000"/>
          <w:sz w:val="28"/>
        </w:rPr>
        <w:t>
      Involvement of a child in participation in military actions, military conflicts, creation of children’s military formations shall be prohibited.</w:t>
      </w:r>
    </w:p>
    <w:p>
      <w:pPr>
        <w:spacing w:after="0"/>
        <w:ind w:left="0"/>
        <w:jc w:val="left"/>
      </w:pPr>
      <w:r>
        <w:rPr>
          <w:rFonts w:ascii="Times New Roman"/>
          <w:b/>
          <w:i w:val="false"/>
          <w:color w:val="000000"/>
        </w:rPr>
        <w:t xml:space="preserve"> Article 41-1. Protection of a child from illegal movement</w:t>
      </w:r>
    </w:p>
    <w:p>
      <w:pPr>
        <w:spacing w:after="0"/>
        <w:ind w:left="0"/>
        <w:jc w:val="both"/>
      </w:pPr>
      <w:r>
        <w:rPr>
          <w:rFonts w:ascii="Times New Roman"/>
          <w:b w:val="false"/>
          <w:i w:val="false"/>
          <w:color w:val="000000"/>
          <w:sz w:val="28"/>
        </w:rPr>
        <w:t>
      The Republic of Kazakhstan shall take measures on prevention and suppression of illegal movement, kidnapping of children, their traffic independently from the purposes, forms and methods of fulfillment, as well as their return to the country of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Protection of the rights and legally protected interests of the child</w:t>
      </w:r>
    </w:p>
    <w:p>
      <w:pPr>
        <w:spacing w:after="0"/>
        <w:ind w:left="0"/>
        <w:jc w:val="both"/>
      </w:pPr>
      <w:r>
        <w:rPr>
          <w:rFonts w:ascii="Times New Roman"/>
          <w:b w:val="false"/>
          <w:i w:val="false"/>
          <w:color w:val="ff0000"/>
          <w:sz w:val="28"/>
        </w:rPr>
        <w:t>
      Footnote. In Chapter 8, the words "Commissioner for Human Rights",  "of Commissioner for Human Rights", "by Commissioner for Human Rights", "to Commissioner for Human Rights" shall be replaced respectively by the words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come into effect upon the expiration of ten calendar days after the day of its first official publication).</w:t>
      </w:r>
    </w:p>
    <w:p>
      <w:pPr>
        <w:spacing w:after="0"/>
        <w:ind w:left="0"/>
        <w:jc w:val="left"/>
      </w:pPr>
      <w:r>
        <w:rPr>
          <w:rFonts w:ascii="Times New Roman"/>
          <w:b/>
          <w:i w:val="false"/>
          <w:color w:val="000000"/>
        </w:rPr>
        <w:t xml:space="preserve"> Article 42. Protection of child from illegal movement</w:t>
      </w:r>
    </w:p>
    <w:p>
      <w:pPr>
        <w:spacing w:after="0"/>
        <w:ind w:left="0"/>
        <w:jc w:val="both"/>
      </w:pPr>
      <w:r>
        <w:rPr>
          <w:rFonts w:ascii="Times New Roman"/>
          <w:b w:val="false"/>
          <w:i w:val="false"/>
          <w:color w:val="ff0000"/>
          <w:sz w:val="28"/>
        </w:rPr>
        <w:t>
      Footnote. Article 42 is excluded by the Law of the Republic of Kazakhstan dated 23.11.2010 № 354-IV (shall be enforced upon expiry of ten calendar days after its first official publication).</w:t>
      </w:r>
    </w:p>
    <w:p>
      <w:pPr>
        <w:spacing w:after="0"/>
        <w:ind w:left="0"/>
        <w:jc w:val="left"/>
      </w:pPr>
      <w:r>
        <w:rPr>
          <w:rFonts w:ascii="Times New Roman"/>
          <w:b/>
          <w:i w:val="false"/>
          <w:color w:val="000000"/>
        </w:rPr>
        <w:t xml:space="preserve"> Article 43. Legal representatives of child</w:t>
      </w:r>
    </w:p>
    <w:p>
      <w:pPr>
        <w:spacing w:after="0"/>
        <w:ind w:left="0"/>
        <w:jc w:val="both"/>
      </w:pPr>
      <w:r>
        <w:rPr>
          <w:rFonts w:ascii="Times New Roman"/>
          <w:b w:val="false"/>
          <w:i w:val="false"/>
          <w:color w:val="000000"/>
          <w:sz w:val="28"/>
        </w:rPr>
        <w:t>
      1. Legal representatives of a child shall represent children and protect their rights and legally protected interests in relations with any persons in all state bodies and organizations, regardless of the form of ownership, including in courts, without special authority, on the child’s birth certificate or an identity document of the legal representative.</w:t>
      </w:r>
    </w:p>
    <w:p>
      <w:pPr>
        <w:spacing w:after="0"/>
        <w:ind w:left="0"/>
        <w:jc w:val="both"/>
      </w:pPr>
      <w:r>
        <w:rPr>
          <w:rFonts w:ascii="Times New Roman"/>
          <w:b w:val="false"/>
          <w:i w:val="false"/>
          <w:color w:val="000000"/>
          <w:sz w:val="28"/>
        </w:rPr>
        <w:t>
      2. Rights and interests of minor children protected by the Law at the age from fourteen to eighteen years shall be protected by their legal representatives with the exception of cases when the legislation of the Republic of Kazakhstan provide the right of a minor child to enter into civil, family, labour and other legal relations and protect own rights and interests on an independent basis.</w:t>
      </w:r>
    </w:p>
    <w:p>
      <w:pPr>
        <w:spacing w:after="0"/>
        <w:ind w:left="0"/>
        <w:jc w:val="both"/>
      </w:pPr>
      <w:r>
        <w:rPr>
          <w:rFonts w:ascii="Times New Roman"/>
          <w:b w:val="false"/>
          <w:i w:val="false"/>
          <w:color w:val="000000"/>
          <w:sz w:val="28"/>
        </w:rPr>
        <w:t>
      3. Representation and protection of interests of children staying in pedagogic, medical organizations, organizations of social protection of population or other organizations shall be carried out by these organizations in accordance with the legislation of the Republic of Kazakhstan.</w:t>
      </w:r>
    </w:p>
    <w:p>
      <w:pPr>
        <w:spacing w:after="0"/>
        <w:ind w:left="0"/>
        <w:jc w:val="both"/>
      </w:pPr>
      <w:r>
        <w:rPr>
          <w:rFonts w:ascii="Times New Roman"/>
          <w:b w:val="false"/>
          <w:i w:val="false"/>
          <w:color w:val="000000"/>
          <w:sz w:val="28"/>
        </w:rPr>
        <w:t>
      4. Representation and protection of rights and interests of a child protected by the Law being left without custody of parents shall be assigned on a temporary basis on body of trusteeship and guardianship until arrangement of a child in family or organization carrying out the functions on protection of the rights of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14.07.2022 № 141-VII (shall come into effect ten calendar days after the day of its first official publication); dated 30.12.2024 № 148-VIII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State bodies and protection of the rights of child</w:t>
      </w:r>
    </w:p>
    <w:p>
      <w:pPr>
        <w:spacing w:after="0"/>
        <w:ind w:left="0"/>
        <w:jc w:val="both"/>
      </w:pPr>
      <w:r>
        <w:rPr>
          <w:rFonts w:ascii="Times New Roman"/>
          <w:b w:val="false"/>
          <w:i w:val="false"/>
          <w:color w:val="000000"/>
          <w:sz w:val="28"/>
        </w:rPr>
        <w:t>
      Protection of rights and interests of children protected by the Law shall be carried out by state bodies in accordance with their powers.</w:t>
      </w:r>
    </w:p>
    <w:p>
      <w:pPr>
        <w:spacing w:after="0"/>
        <w:ind w:left="0"/>
        <w:jc w:val="left"/>
      </w:pPr>
      <w:r>
        <w:rPr>
          <w:rFonts w:ascii="Times New Roman"/>
          <w:b/>
          <w:i w:val="false"/>
          <w:color w:val="000000"/>
        </w:rPr>
        <w:t xml:space="preserve"> Article 45. Procedure for settling disputes upon execution of the Law</w:t>
      </w:r>
    </w:p>
    <w:p>
      <w:pPr>
        <w:spacing w:after="0"/>
        <w:ind w:left="0"/>
        <w:jc w:val="both"/>
      </w:pPr>
      <w:r>
        <w:rPr>
          <w:rFonts w:ascii="Times New Roman"/>
          <w:b w:val="false"/>
          <w:i w:val="false"/>
          <w:color w:val="ff0000"/>
          <w:sz w:val="28"/>
        </w:rPr>
        <w:t>
      Footnote. Title of Article 45 as amended by the Law of the Republic of Kazakhstan dated 23.11.2010 № 354-IV (shall be enforced upon expiry of ten calendar days after its first official publication).</w:t>
      </w:r>
    </w:p>
    <w:p>
      <w:pPr>
        <w:spacing w:after="0"/>
        <w:ind w:left="0"/>
        <w:jc w:val="both"/>
      </w:pPr>
      <w:r>
        <w:rPr>
          <w:rFonts w:ascii="Times New Roman"/>
          <w:b w:val="false"/>
          <w:i w:val="false"/>
          <w:color w:val="000000"/>
          <w:sz w:val="28"/>
        </w:rPr>
        <w:t>
      Parents (persons substituting them) as well as persons carrying out the activity on education, nurturing, protection of health, social protection and social service of a child, assistance of his (her) social adaptation, social rehabilitation and (or) other activity with his (her) participation shall have the right to go to the court in the manner established by the Law of the Republic of Kazakhstan with a suit on compensation for harm to a child inflicted to his (her) health, property, as well as moral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State report on position of children in the Republic of Kazakhstan</w:t>
      </w:r>
    </w:p>
    <w:p>
      <w:pPr>
        <w:spacing w:after="0"/>
        <w:ind w:left="0"/>
        <w:jc w:val="both"/>
      </w:pPr>
      <w:r>
        <w:rPr>
          <w:rFonts w:ascii="Times New Roman"/>
          <w:b w:val="false"/>
          <w:i w:val="false"/>
          <w:color w:val="000000"/>
          <w:sz w:val="28"/>
        </w:rPr>
        <w:t>
      Annual state report on position of children in the Republic of Kazakhstan shall be represented by authorized body in the field of protection of the rights of children to the President of the Republic of Kazakhstan and shall be published in official printed publications.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Protection of rights of refugee children and internally displaced persons</w:t>
      </w:r>
    </w:p>
    <w:p>
      <w:pPr>
        <w:spacing w:after="0"/>
        <w:ind w:left="0"/>
        <w:jc w:val="both"/>
      </w:pPr>
      <w:r>
        <w:rPr>
          <w:rFonts w:ascii="Times New Roman"/>
          <w:b w:val="false"/>
          <w:i w:val="false"/>
          <w:color w:val="000000"/>
          <w:sz w:val="28"/>
        </w:rPr>
        <w:t>
      1. Refugee children and internally displaced persons shall have the right to protection of own interests.</w:t>
      </w:r>
    </w:p>
    <w:p>
      <w:pPr>
        <w:spacing w:after="0"/>
        <w:ind w:left="0"/>
        <w:jc w:val="both"/>
      </w:pPr>
      <w:r>
        <w:rPr>
          <w:rFonts w:ascii="Times New Roman"/>
          <w:b w:val="false"/>
          <w:i w:val="false"/>
          <w:color w:val="000000"/>
          <w:sz w:val="28"/>
        </w:rPr>
        <w:t>
      2. Bodies of trusteeship and guardianship at the place of stay of a child, territorial subdivisions of authorized body carrying out the management in the scope of regulating relations on the issues of refugees, shall assist in receiving details on existence and place of residence of parents or other legal representatives, shall place a child in medical and preventive or other organizations carrying out the functions on protection of the rights of a child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National preventive mechanism</w:t>
      </w:r>
    </w:p>
    <w:p>
      <w:pPr>
        <w:spacing w:after="0"/>
        <w:ind w:left="0"/>
        <w:jc w:val="both"/>
      </w:pPr>
      <w:r>
        <w:rPr>
          <w:rFonts w:ascii="Times New Roman"/>
          <w:b w:val="false"/>
          <w:i w:val="false"/>
          <w:color w:val="000000"/>
          <w:sz w:val="28"/>
        </w:rPr>
        <w:t>
      1. National preventive mechanism shall act in the form of system of prevention of tortures and other cruel, inhuman types of treatment and punishment or those degrading the honor, functioning in virtue of the activity of participants of the national preventive mechanism.</w:t>
      </w:r>
    </w:p>
    <w:p>
      <w:pPr>
        <w:spacing w:after="0"/>
        <w:ind w:left="0"/>
        <w:jc w:val="both"/>
      </w:pPr>
      <w:r>
        <w:rPr>
          <w:rFonts w:ascii="Times New Roman"/>
          <w:b w:val="false"/>
          <w:i w:val="false"/>
          <w:color w:val="000000"/>
          <w:sz w:val="28"/>
        </w:rPr>
        <w:t>
      2. Within the framework of their activities, the participants of the national preventive mechanism shall visit organizations, carrying out functions for protection of the rights of a child and other organizations, determined by the laws of the Republic of Kazakhstan for visits by these participants (hereinafter – preventive visits).</w:t>
      </w:r>
    </w:p>
    <w:p>
      <w:pPr>
        <w:spacing w:after="0"/>
        <w:ind w:left="0"/>
        <w:jc w:val="both"/>
      </w:pPr>
      <w:r>
        <w:rPr>
          <w:rFonts w:ascii="Times New Roman"/>
          <w:b w:val="false"/>
          <w:i w:val="false"/>
          <w:color w:val="000000"/>
          <w:sz w:val="28"/>
        </w:rPr>
        <w:t>
      3. Participants of the national preventive mechanism is a Commissioner for human rights in the Republic of Kazakhstan, as well as members of public supervisory committees and public associations carrying out the activity on protection of rights, legal interests of citizens, lawyers, social employees, doctors selected by the Coordination council.</w:t>
      </w:r>
    </w:p>
    <w:p>
      <w:pPr>
        <w:spacing w:after="0"/>
        <w:ind w:left="0"/>
        <w:jc w:val="both"/>
      </w:pPr>
      <w:r>
        <w:rPr>
          <w:rFonts w:ascii="Times New Roman"/>
          <w:b w:val="false"/>
          <w:i w:val="false"/>
          <w:color w:val="000000"/>
          <w:sz w:val="28"/>
        </w:rPr>
        <w:t>
      4. Commissioner for human rights in the Republic of Kazakhstan shall coordinate the activity of participants of the national preventive mechanism, shall take measures for ensuring of necessary potential and professional knowledge of participants of the national preventive mechanism in accordance with the legislation of the Republic of Kazakhstan.</w:t>
      </w:r>
    </w:p>
    <w:p>
      <w:pPr>
        <w:spacing w:after="0"/>
        <w:ind w:left="0"/>
        <w:jc w:val="both"/>
      </w:pPr>
      <w:r>
        <w:rPr>
          <w:rFonts w:ascii="Times New Roman"/>
          <w:b w:val="false"/>
          <w:i w:val="false"/>
          <w:color w:val="000000"/>
          <w:sz w:val="28"/>
        </w:rPr>
        <w:t>
      5. Compensation of expenses of participants of the national preventive mechanism on preventative visits shall be carried out from budget funds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 in accordance with the Law of the Republic of Kazakhstan dated 02.07.2013 № 111-V (shall be enforced upon expiry of ten calendar days after its first official publication); as amended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47-2. Coordination council</w:t>
      </w:r>
    </w:p>
    <w:p>
      <w:pPr>
        <w:spacing w:after="0"/>
        <w:ind w:left="0"/>
        <w:jc w:val="both"/>
      </w:pPr>
      <w:r>
        <w:rPr>
          <w:rFonts w:ascii="Times New Roman"/>
          <w:b w:val="false"/>
          <w:i w:val="false"/>
          <w:color w:val="000000"/>
          <w:sz w:val="28"/>
        </w:rPr>
        <w:t>
      1. For the purpose of ensuring of effective coordination of the activity of national preventive mechanism under Commissioner for human rights in the Republic of Kazakhstan, the Coordination council shall be created.</w:t>
      </w:r>
    </w:p>
    <w:p>
      <w:pPr>
        <w:spacing w:after="0"/>
        <w:ind w:left="0"/>
        <w:jc w:val="both"/>
      </w:pPr>
      <w:r>
        <w:rPr>
          <w:rFonts w:ascii="Times New Roman"/>
          <w:b w:val="false"/>
          <w:i w:val="false"/>
          <w:color w:val="000000"/>
          <w:sz w:val="28"/>
        </w:rPr>
        <w:t>
      Members of Coordination council with the exception of Commissioner for human rights in the Republic of Kazakhstan shall be elected by committee created by the Commissioner for human rights in the Republic of Kazakhstan from among the citizens of the Republic of Kazakhstan.</w:t>
      </w:r>
    </w:p>
    <w:p>
      <w:pPr>
        <w:spacing w:after="0"/>
        <w:ind w:left="0"/>
        <w:jc w:val="both"/>
      </w:pPr>
      <w:r>
        <w:rPr>
          <w:rFonts w:ascii="Times New Roman"/>
          <w:b w:val="false"/>
          <w:i w:val="false"/>
          <w:color w:val="000000"/>
          <w:sz w:val="28"/>
        </w:rPr>
        <w:t>
      2. Commissioner for human rights in the Republic of Kazakhstan shall approve:</w:t>
      </w:r>
    </w:p>
    <w:p>
      <w:pPr>
        <w:spacing w:after="0"/>
        <w:ind w:left="0"/>
        <w:jc w:val="both"/>
      </w:pPr>
      <w:r>
        <w:rPr>
          <w:rFonts w:ascii="Times New Roman"/>
          <w:b w:val="false"/>
          <w:i w:val="false"/>
          <w:color w:val="000000"/>
          <w:sz w:val="28"/>
        </w:rPr>
        <w:t>
      provision on Coordination council under the Commissioner for human rights in the Republic of Kazakhstan;</w:t>
      </w:r>
    </w:p>
    <w:p>
      <w:pPr>
        <w:spacing w:after="0"/>
        <w:ind w:left="0"/>
        <w:jc w:val="both"/>
      </w:pPr>
      <w:r>
        <w:rPr>
          <w:rFonts w:ascii="Times New Roman"/>
          <w:b w:val="false"/>
          <w:i w:val="false"/>
          <w:color w:val="000000"/>
          <w:sz w:val="28"/>
        </w:rPr>
        <w:t>
      procedure for selecting participants of the national preventive mechanism;</w:t>
      </w:r>
    </w:p>
    <w:p>
      <w:pPr>
        <w:spacing w:after="0"/>
        <w:ind w:left="0"/>
        <w:jc w:val="both"/>
      </w:pPr>
      <w:r>
        <w:rPr>
          <w:rFonts w:ascii="Times New Roman"/>
          <w:b w:val="false"/>
          <w:i w:val="false"/>
          <w:color w:val="000000"/>
          <w:sz w:val="28"/>
        </w:rPr>
        <w:t>
      procedure for formation of groups from among participants of the national preventive mechanism for preventive visits;</w:t>
      </w:r>
    </w:p>
    <w:p>
      <w:pPr>
        <w:spacing w:after="0"/>
        <w:ind w:left="0"/>
        <w:jc w:val="both"/>
      </w:pPr>
      <w:r>
        <w:rPr>
          <w:rFonts w:ascii="Times New Roman"/>
          <w:b w:val="false"/>
          <w:i w:val="false"/>
          <w:color w:val="000000"/>
          <w:sz w:val="28"/>
        </w:rPr>
        <w:t>
      methodological recommendations on preventive visits;</w:t>
      </w:r>
    </w:p>
    <w:p>
      <w:pPr>
        <w:spacing w:after="0"/>
        <w:ind w:left="0"/>
        <w:jc w:val="both"/>
      </w:pPr>
      <w:r>
        <w:rPr>
          <w:rFonts w:ascii="Times New Roman"/>
          <w:b w:val="false"/>
          <w:i w:val="false"/>
          <w:color w:val="000000"/>
          <w:sz w:val="28"/>
        </w:rPr>
        <w:t>
      procedure for drafting annual consolidated report on the results of preventive visits.</w:t>
      </w:r>
    </w:p>
    <w:p>
      <w:pPr>
        <w:spacing w:after="0"/>
        <w:ind w:left="0"/>
        <w:jc w:val="both"/>
      </w:pPr>
      <w:r>
        <w:rPr>
          <w:rFonts w:ascii="Times New Roman"/>
          <w:b w:val="false"/>
          <w:i w:val="false"/>
          <w:color w:val="000000"/>
          <w:sz w:val="28"/>
        </w:rPr>
        <w:t>
      3. Coordination council shall interact with Subcommittee on prevention of tortures and other cruel, inhuman or cruel, inhuman types of treatment and punishment or those degrading the honor of the Committee Against Torture of the United Nations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47-2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47-3. Requirements to participants of the national preventive mechanism</w:t>
      </w:r>
    </w:p>
    <w:p>
      <w:pPr>
        <w:spacing w:after="0"/>
        <w:ind w:left="0"/>
        <w:jc w:val="both"/>
      </w:pPr>
      <w:r>
        <w:rPr>
          <w:rFonts w:ascii="Times New Roman"/>
          <w:b w:val="false"/>
          <w:i w:val="false"/>
          <w:color w:val="000000"/>
          <w:sz w:val="28"/>
        </w:rPr>
        <w:t>
      1. Participants of the national preventive mechanism may not be the persons:</w:t>
      </w:r>
    </w:p>
    <w:p>
      <w:pPr>
        <w:spacing w:after="0"/>
        <w:ind w:left="0"/>
        <w:jc w:val="both"/>
      </w:pPr>
      <w:r>
        <w:rPr>
          <w:rFonts w:ascii="Times New Roman"/>
          <w:b w:val="false"/>
          <w:i w:val="false"/>
          <w:color w:val="000000"/>
          <w:sz w:val="28"/>
        </w:rPr>
        <w:t>
      1) having outstanding or unexpunged conviction in the manner established by the Law;</w:t>
      </w:r>
    </w:p>
    <w:p>
      <w:pPr>
        <w:spacing w:after="0"/>
        <w:ind w:left="0"/>
        <w:jc w:val="both"/>
      </w:pPr>
      <w:r>
        <w:rPr>
          <w:rFonts w:ascii="Times New Roman"/>
          <w:b w:val="false"/>
          <w:i w:val="false"/>
          <w:color w:val="000000"/>
          <w:sz w:val="28"/>
        </w:rPr>
        <w:t>
      2) suspected or accused of committing criminal offences;</w:t>
      </w:r>
    </w:p>
    <w:p>
      <w:pPr>
        <w:spacing w:after="0"/>
        <w:ind w:left="0"/>
        <w:jc w:val="both"/>
      </w:pPr>
      <w:r>
        <w:rPr>
          <w:rFonts w:ascii="Times New Roman"/>
          <w:b w:val="false"/>
          <w:i w:val="false"/>
          <w:color w:val="000000"/>
          <w:sz w:val="28"/>
        </w:rPr>
        <w:t>
      3) recognized incapable or partially capable by a court;</w:t>
      </w:r>
    </w:p>
    <w:p>
      <w:pPr>
        <w:spacing w:after="0"/>
        <w:ind w:left="0"/>
        <w:jc w:val="both"/>
      </w:pPr>
      <w:r>
        <w:rPr>
          <w:rFonts w:ascii="Times New Roman"/>
          <w:b w:val="false"/>
          <w:i w:val="false"/>
          <w:color w:val="000000"/>
          <w:sz w:val="28"/>
        </w:rPr>
        <w:t>
      4) judges, lawyers, state employees and military servants, as well as employees of law enforcement and special state bodies;</w:t>
      </w:r>
    </w:p>
    <w:p>
      <w:pPr>
        <w:spacing w:after="0"/>
        <w:ind w:left="0"/>
        <w:jc w:val="both"/>
      </w:pPr>
      <w:r>
        <w:rPr>
          <w:rFonts w:ascii="Times New Roman"/>
          <w:b w:val="false"/>
          <w:i w:val="false"/>
          <w:color w:val="000000"/>
          <w:sz w:val="28"/>
        </w:rPr>
        <w:t>
      5) having a registration in a psychiatrist and (or) narcologist.</w:t>
      </w:r>
    </w:p>
    <w:p>
      <w:pPr>
        <w:spacing w:after="0"/>
        <w:ind w:left="0"/>
        <w:jc w:val="both"/>
      </w:pPr>
      <w:r>
        <w:rPr>
          <w:rFonts w:ascii="Times New Roman"/>
          <w:b w:val="false"/>
          <w:i w:val="false"/>
          <w:color w:val="000000"/>
          <w:sz w:val="28"/>
        </w:rPr>
        <w:t>
      2. Persons released from criminal responsibility on non-rehabilitating grounds for commission of intentional crime; dismissed from state or military service from law enforcement and special state bodies, courts or excluded from the bar association on negative motives; revoked of a license for practice law may not be participants of the national preventive mechanism.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47-3 in accordance with the Law of the Republic of Kazakhstan dated 02.07.2013 № 111-V (shall be enforced upon expiry of ten calendar days after its first official publication); as amended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47-4. Rights of participant of the national preventive mechanism</w:t>
      </w:r>
    </w:p>
    <w:p>
      <w:pPr>
        <w:spacing w:after="0"/>
        <w:ind w:left="0"/>
        <w:jc w:val="both"/>
      </w:pPr>
      <w:r>
        <w:rPr>
          <w:rFonts w:ascii="Times New Roman"/>
          <w:b w:val="false"/>
          <w:i w:val="false"/>
          <w:color w:val="000000"/>
          <w:sz w:val="28"/>
        </w:rPr>
        <w:t>
      1. Participant of the national preventive mechanism shall have the right to:</w:t>
      </w:r>
    </w:p>
    <w:p>
      <w:pPr>
        <w:spacing w:after="0"/>
        <w:ind w:left="0"/>
        <w:jc w:val="both"/>
      </w:pPr>
      <w:r>
        <w:rPr>
          <w:rFonts w:ascii="Times New Roman"/>
          <w:b w:val="false"/>
          <w:i w:val="false"/>
          <w:color w:val="000000"/>
          <w:sz w:val="28"/>
        </w:rPr>
        <w:t>
      1) receive information on quantity of persons maintained in organizations, being subject to preventive visit, quantity of such organizations and their location;</w:t>
      </w:r>
    </w:p>
    <w:p>
      <w:pPr>
        <w:spacing w:after="0"/>
        <w:ind w:left="0"/>
        <w:jc w:val="both"/>
      </w:pPr>
      <w:r>
        <w:rPr>
          <w:rFonts w:ascii="Times New Roman"/>
          <w:b w:val="false"/>
          <w:i w:val="false"/>
          <w:color w:val="000000"/>
          <w:sz w:val="28"/>
        </w:rPr>
        <w:t>
      2) have an access to information, concerning treatment with persons maintained in organizations being subject to preventive visit, as well as conditions of their maintenance;</w:t>
      </w:r>
    </w:p>
    <w:p>
      <w:pPr>
        <w:spacing w:after="0"/>
        <w:ind w:left="0"/>
        <w:jc w:val="both"/>
      </w:pPr>
      <w:r>
        <w:rPr>
          <w:rFonts w:ascii="Times New Roman"/>
          <w:b w:val="false"/>
          <w:i w:val="false"/>
          <w:color w:val="000000"/>
          <w:sz w:val="28"/>
        </w:rPr>
        <w:t>
      3) carry out preventive visits in established manner in a composition of formed groups;</w:t>
      </w:r>
    </w:p>
    <w:p>
      <w:pPr>
        <w:spacing w:after="0"/>
        <w:ind w:left="0"/>
        <w:jc w:val="both"/>
      </w:pPr>
      <w:r>
        <w:rPr>
          <w:rFonts w:ascii="Times New Roman"/>
          <w:b w:val="false"/>
          <w:i w:val="false"/>
          <w:color w:val="000000"/>
          <w:sz w:val="28"/>
        </w:rPr>
        <w:t>
      4) hold conversations with persons maintained in organizations being subject to preventive visits and (or) with their legal representatives without witnesses, in person or through an interpreter if necessary, as well as with any other person that may provide the relevant information in opinion of a participant of the national preventive mechanism;</w:t>
      </w:r>
    </w:p>
    <w:p>
      <w:pPr>
        <w:spacing w:after="0"/>
        <w:ind w:left="0"/>
        <w:jc w:val="both"/>
      </w:pPr>
      <w:r>
        <w:rPr>
          <w:rFonts w:ascii="Times New Roman"/>
          <w:b w:val="false"/>
          <w:i w:val="false"/>
          <w:color w:val="000000"/>
          <w:sz w:val="28"/>
        </w:rPr>
        <w:t>
      5) choose and visit organizations being subject to preventive visit;</w:t>
      </w:r>
    </w:p>
    <w:p>
      <w:pPr>
        <w:spacing w:after="0"/>
        <w:ind w:left="0"/>
        <w:jc w:val="both"/>
      </w:pPr>
      <w:r>
        <w:rPr>
          <w:rFonts w:ascii="Times New Roman"/>
          <w:b w:val="false"/>
          <w:i w:val="false"/>
          <w:color w:val="000000"/>
          <w:sz w:val="28"/>
        </w:rPr>
        <w:t>
      6) receive reports and complaints on applying the tortures and other cruel, inhuman types of treatment and punishment or those degrading dignity.</w:t>
      </w:r>
    </w:p>
    <w:p>
      <w:pPr>
        <w:spacing w:after="0"/>
        <w:ind w:left="0"/>
        <w:jc w:val="both"/>
      </w:pPr>
      <w:r>
        <w:rPr>
          <w:rFonts w:ascii="Times New Roman"/>
          <w:b w:val="false"/>
          <w:i w:val="false"/>
          <w:color w:val="000000"/>
          <w:sz w:val="28"/>
        </w:rPr>
        <w:t>
      2. Participant of the national preventive mechanism shall be independent upon carrying out of legal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47-4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47-5. Obligations of participants of the national preventive mechanism</w:t>
      </w:r>
    </w:p>
    <w:p>
      <w:pPr>
        <w:spacing w:after="0"/>
        <w:ind w:left="0"/>
        <w:jc w:val="both"/>
      </w:pPr>
      <w:r>
        <w:rPr>
          <w:rFonts w:ascii="Times New Roman"/>
          <w:b w:val="false"/>
          <w:i w:val="false"/>
          <w:color w:val="000000"/>
          <w:sz w:val="28"/>
        </w:rPr>
        <w:t>
      1. Upon fulfillment of own powers, participants of the national preventive mechanism shall be obliged to comply with the legislation of the Republic of Kazakhstan.</w:t>
      </w:r>
    </w:p>
    <w:p>
      <w:pPr>
        <w:spacing w:after="0"/>
        <w:ind w:left="0"/>
        <w:jc w:val="both"/>
      </w:pPr>
      <w:r>
        <w:rPr>
          <w:rFonts w:ascii="Times New Roman"/>
          <w:b w:val="false"/>
          <w:i w:val="false"/>
          <w:color w:val="000000"/>
          <w:sz w:val="28"/>
        </w:rPr>
        <w:t>
      2. Interference of participants of the national preventive mechanism in activity of organizations being subject to preventive visit shall not be allowed.</w:t>
      </w:r>
    </w:p>
    <w:p>
      <w:pPr>
        <w:spacing w:after="0"/>
        <w:ind w:left="0"/>
        <w:jc w:val="both"/>
      </w:pPr>
      <w:r>
        <w:rPr>
          <w:rFonts w:ascii="Times New Roman"/>
          <w:b w:val="false"/>
          <w:i w:val="false"/>
          <w:color w:val="000000"/>
          <w:sz w:val="28"/>
        </w:rPr>
        <w:t>
      3. In existence of circumstances arising doubt in impartiality of a participant of the national preventive mechanism included to the group on preventive visit, he (she) shall be obliged to refuse from participation in preventive visit.</w:t>
      </w:r>
    </w:p>
    <w:p>
      <w:pPr>
        <w:spacing w:after="0"/>
        <w:ind w:left="0"/>
        <w:jc w:val="both"/>
      </w:pPr>
      <w:r>
        <w:rPr>
          <w:rFonts w:ascii="Times New Roman"/>
          <w:b w:val="false"/>
          <w:i w:val="false"/>
          <w:color w:val="000000"/>
          <w:sz w:val="28"/>
        </w:rPr>
        <w:t>
      4. Participants of the national preventive mechanism shall be obliged to register accepted communications and complaints on applying tortures and other cruel, inhuman types of treatment and punishment or those degrading dignity in the manner determined by the Commissioner for the human rights in the Republic of Kazakhstan.</w:t>
      </w:r>
    </w:p>
    <w:p>
      <w:pPr>
        <w:spacing w:after="0"/>
        <w:ind w:left="0"/>
        <w:jc w:val="both"/>
      </w:pPr>
      <w:r>
        <w:rPr>
          <w:rFonts w:ascii="Times New Roman"/>
          <w:b w:val="false"/>
          <w:i w:val="false"/>
          <w:color w:val="000000"/>
          <w:sz w:val="28"/>
        </w:rPr>
        <w:t>
      Accepted communications and complaints shall be transferred to consideration of the Commissioner for human rights in the Republic of Kazakhstan in the manner provided by the legislation of the Republic of Kazakhstan.</w:t>
      </w:r>
    </w:p>
    <w:p>
      <w:pPr>
        <w:spacing w:after="0"/>
        <w:ind w:left="0"/>
        <w:jc w:val="both"/>
      </w:pPr>
      <w:r>
        <w:rPr>
          <w:rFonts w:ascii="Times New Roman"/>
          <w:b w:val="false"/>
          <w:i w:val="false"/>
          <w:color w:val="000000"/>
          <w:sz w:val="28"/>
        </w:rPr>
        <w:t>
      Information on accepted and transferred communications and complaints shall be included to the report on results of preventive visits.</w:t>
      </w:r>
    </w:p>
    <w:p>
      <w:pPr>
        <w:spacing w:after="0"/>
        <w:ind w:left="0"/>
        <w:jc w:val="both"/>
      </w:pPr>
      <w:r>
        <w:rPr>
          <w:rFonts w:ascii="Times New Roman"/>
          <w:b w:val="false"/>
          <w:i w:val="false"/>
          <w:color w:val="000000"/>
          <w:sz w:val="28"/>
        </w:rPr>
        <w:t>
      5. Participants of the national preventive mechanism that violated provisions of the Law shall bear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47-5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47-6. Termination of powers of participant of the national preventive mechanism</w:t>
      </w:r>
    </w:p>
    <w:p>
      <w:pPr>
        <w:spacing w:after="0"/>
        <w:ind w:left="0"/>
        <w:jc w:val="both"/>
      </w:pPr>
      <w:r>
        <w:rPr>
          <w:rFonts w:ascii="Times New Roman"/>
          <w:b w:val="false"/>
          <w:i w:val="false"/>
          <w:color w:val="000000"/>
          <w:sz w:val="28"/>
        </w:rPr>
        <w:t>
      Powers of participant of the national preventive mechanism shall be terminated upon:</w:t>
      </w:r>
    </w:p>
    <w:p>
      <w:pPr>
        <w:spacing w:after="0"/>
        <w:ind w:left="0"/>
        <w:jc w:val="both"/>
      </w:pPr>
      <w:r>
        <w:rPr>
          <w:rFonts w:ascii="Times New Roman"/>
          <w:b w:val="false"/>
          <w:i w:val="false"/>
          <w:color w:val="000000"/>
          <w:sz w:val="28"/>
        </w:rPr>
        <w:t>
      1) violation of provisions of the Law;</w:t>
      </w:r>
    </w:p>
    <w:p>
      <w:pPr>
        <w:spacing w:after="0"/>
        <w:ind w:left="0"/>
        <w:jc w:val="both"/>
      </w:pPr>
      <w:r>
        <w:rPr>
          <w:rFonts w:ascii="Times New Roman"/>
          <w:b w:val="false"/>
          <w:i w:val="false"/>
          <w:color w:val="000000"/>
          <w:sz w:val="28"/>
        </w:rPr>
        <w:t>
      2) written application on resignation;</w:t>
      </w:r>
    </w:p>
    <w:p>
      <w:pPr>
        <w:spacing w:after="0"/>
        <w:ind w:left="0"/>
        <w:jc w:val="both"/>
      </w:pPr>
      <w:r>
        <w:rPr>
          <w:rFonts w:ascii="Times New Roman"/>
          <w:b w:val="false"/>
          <w:i w:val="false"/>
          <w:color w:val="000000"/>
          <w:sz w:val="28"/>
        </w:rPr>
        <w:t>
      3) his (her) death or enforcement of the court decision on declaring him (her) deceased;</w:t>
      </w:r>
    </w:p>
    <w:p>
      <w:pPr>
        <w:spacing w:after="0"/>
        <w:ind w:left="0"/>
        <w:jc w:val="both"/>
      </w:pPr>
      <w:r>
        <w:rPr>
          <w:rFonts w:ascii="Times New Roman"/>
          <w:b w:val="false"/>
          <w:i w:val="false"/>
          <w:color w:val="000000"/>
          <w:sz w:val="28"/>
        </w:rPr>
        <w:t>
      4) departure beyond the boundaries of the Republic of Kazakhstan for permanent residence;</w:t>
      </w:r>
    </w:p>
    <w:p>
      <w:pPr>
        <w:spacing w:after="0"/>
        <w:ind w:left="0"/>
        <w:jc w:val="both"/>
      </w:pPr>
      <w:r>
        <w:rPr>
          <w:rFonts w:ascii="Times New Roman"/>
          <w:b w:val="false"/>
          <w:i w:val="false"/>
          <w:color w:val="000000"/>
          <w:sz w:val="28"/>
        </w:rPr>
        <w:t>
      5) loss of nationality of the Republic of Kazakhstan;</w:t>
      </w:r>
    </w:p>
    <w:p>
      <w:pPr>
        <w:spacing w:after="0"/>
        <w:ind w:left="0"/>
        <w:jc w:val="both"/>
      </w:pPr>
      <w:r>
        <w:rPr>
          <w:rFonts w:ascii="Times New Roman"/>
          <w:b w:val="false"/>
          <w:i w:val="false"/>
          <w:color w:val="000000"/>
          <w:sz w:val="28"/>
        </w:rPr>
        <w:t>
      6) enforcement of condemnatory judgement;</w:t>
      </w:r>
    </w:p>
    <w:p>
      <w:pPr>
        <w:spacing w:after="0"/>
        <w:ind w:left="0"/>
        <w:jc w:val="both"/>
      </w:pPr>
      <w:r>
        <w:rPr>
          <w:rFonts w:ascii="Times New Roman"/>
          <w:b w:val="false"/>
          <w:i w:val="false"/>
          <w:color w:val="000000"/>
          <w:sz w:val="28"/>
        </w:rPr>
        <w:t>
      7) occurrence of other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47-6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47-7. Types and periodicity of preventive visits</w:t>
      </w:r>
    </w:p>
    <w:p>
      <w:pPr>
        <w:spacing w:after="0"/>
        <w:ind w:left="0"/>
        <w:jc w:val="both"/>
      </w:pPr>
      <w:r>
        <w:rPr>
          <w:rFonts w:ascii="Times New Roman"/>
          <w:b w:val="false"/>
          <w:i w:val="false"/>
          <w:color w:val="000000"/>
          <w:sz w:val="28"/>
        </w:rPr>
        <w:t>
      1. Preventive visits of participants of the national preventive mechanism shall be divided into:</w:t>
      </w:r>
    </w:p>
    <w:p>
      <w:pPr>
        <w:spacing w:after="0"/>
        <w:ind w:left="0"/>
        <w:jc w:val="both"/>
      </w:pPr>
      <w:r>
        <w:rPr>
          <w:rFonts w:ascii="Times New Roman"/>
          <w:b w:val="false"/>
          <w:i w:val="false"/>
          <w:color w:val="000000"/>
          <w:sz w:val="28"/>
        </w:rPr>
        <w:t>
      1) periodic preventive visits conducted on regular basis not less than once every four years;</w:t>
      </w:r>
    </w:p>
    <w:p>
      <w:pPr>
        <w:spacing w:after="0"/>
        <w:ind w:left="0"/>
        <w:jc w:val="both"/>
      </w:pPr>
      <w:r>
        <w:rPr>
          <w:rFonts w:ascii="Times New Roman"/>
          <w:b w:val="false"/>
          <w:i w:val="false"/>
          <w:color w:val="000000"/>
          <w:sz w:val="28"/>
        </w:rPr>
        <w:t>
      2) interim preventive visits conducted during the period between periodical preventive visits for the purpose of monitoring of implementing recommendations on the results of previous periodical preventive visit, as well as prevention of pursuing the persons with whom the participants of the national preventive mechanism held conversations, from the side of administration of organizations being subject to preventive visit;</w:t>
      </w:r>
    </w:p>
    <w:p>
      <w:pPr>
        <w:spacing w:after="0"/>
        <w:ind w:left="0"/>
        <w:jc w:val="both"/>
      </w:pPr>
      <w:r>
        <w:rPr>
          <w:rFonts w:ascii="Times New Roman"/>
          <w:b w:val="false"/>
          <w:i w:val="false"/>
          <w:color w:val="000000"/>
          <w:sz w:val="28"/>
        </w:rPr>
        <w:t>
      3) special preventive visits conducted on the basis of received communications on prevention of tortures and other cruel, inhuman types of treatment and punishment degrading dignity.</w:t>
      </w:r>
    </w:p>
    <w:p>
      <w:pPr>
        <w:spacing w:after="0"/>
        <w:ind w:left="0"/>
        <w:jc w:val="both"/>
      </w:pPr>
      <w:r>
        <w:rPr>
          <w:rFonts w:ascii="Times New Roman"/>
          <w:b w:val="false"/>
          <w:i w:val="false"/>
          <w:color w:val="000000"/>
          <w:sz w:val="28"/>
        </w:rPr>
        <w:t>
      2. Coordination council shall determine the terms and list of organizations being subject to preventive visits within the appropriated budget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47-4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47-8. Procedure for preventive visits</w:t>
      </w:r>
    </w:p>
    <w:p>
      <w:pPr>
        <w:spacing w:after="0"/>
        <w:ind w:left="0"/>
        <w:jc w:val="both"/>
      </w:pPr>
      <w:r>
        <w:rPr>
          <w:rFonts w:ascii="Times New Roman"/>
          <w:b w:val="false"/>
          <w:i w:val="false"/>
          <w:color w:val="000000"/>
          <w:sz w:val="28"/>
        </w:rPr>
        <w:t>
      1. Preventive visits shall be conducted by groups formed by the Coordination council from among the participants of the national preventive mechanism in accordance with the rules approved by the Government of the Republic of Kazakhstan in coordination with the Commissioner for human rights in the Republic of Kazakhstan.</w:t>
      </w:r>
    </w:p>
    <w:p>
      <w:pPr>
        <w:spacing w:after="0"/>
        <w:ind w:left="0"/>
        <w:jc w:val="both"/>
      </w:pPr>
      <w:r>
        <w:rPr>
          <w:rFonts w:ascii="Times New Roman"/>
          <w:b w:val="false"/>
          <w:i w:val="false"/>
          <w:color w:val="000000"/>
          <w:sz w:val="28"/>
        </w:rPr>
        <w:t>
      2. Upon formation of groups for preventive visits, no one from among the participants of the national preventive mechanism may not be subject to any discrimination on the grounds of origin, social, official and property position, gender, race, nationality, language, confession, convictions, place of residence or on any other circumstances.</w:t>
      </w:r>
    </w:p>
    <w:p>
      <w:pPr>
        <w:spacing w:after="0"/>
        <w:ind w:left="0"/>
        <w:jc w:val="both"/>
      </w:pPr>
      <w:r>
        <w:rPr>
          <w:rFonts w:ascii="Times New Roman"/>
          <w:b w:val="false"/>
          <w:i w:val="false"/>
          <w:color w:val="000000"/>
          <w:sz w:val="28"/>
        </w:rPr>
        <w:t>
      3. Safety ensuring of participants of the national preventive mechanism shall be assigned on administration of organizations being subject to preventive visit. In case of illegal actions of participants of the national preventive mechanism, a head of administration of organizations being subject to preventive visit shall inform the Commissioner for human rights in written in the Republic of Kazakhstan.</w:t>
      </w:r>
    </w:p>
    <w:p>
      <w:pPr>
        <w:spacing w:after="0"/>
        <w:ind w:left="0"/>
        <w:jc w:val="both"/>
      </w:pPr>
      <w:r>
        <w:rPr>
          <w:rFonts w:ascii="Times New Roman"/>
          <w:b w:val="false"/>
          <w:i w:val="false"/>
          <w:color w:val="000000"/>
          <w:sz w:val="28"/>
        </w:rPr>
        <w:t>
      4. Following the results of every preventive visit in the name of a group, the written report in the form approved by the Coordination council shall be drawn up that shall be signed by all the members of group carried out preventive visit. Member of a group having special opinion shall draw it up in written and enclose to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47-8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47-9. Annual consolidated report of participants of the national preventive mechanism</w:t>
      </w:r>
    </w:p>
    <w:p>
      <w:pPr>
        <w:spacing w:after="0"/>
        <w:ind w:left="0"/>
        <w:jc w:val="both"/>
      </w:pPr>
      <w:r>
        <w:rPr>
          <w:rFonts w:ascii="Times New Roman"/>
          <w:b w:val="false"/>
          <w:i w:val="false"/>
          <w:color w:val="000000"/>
          <w:sz w:val="28"/>
        </w:rPr>
        <w:t>
      1. Consolidated council shall prepare annual consolidated report of participants of the national preventive mechanism in recognition of their reports following the results of preventive visits.</w:t>
      </w:r>
    </w:p>
    <w:p>
      <w:pPr>
        <w:spacing w:after="0"/>
        <w:ind w:left="0"/>
        <w:jc w:val="both"/>
      </w:pPr>
      <w:r>
        <w:rPr>
          <w:rFonts w:ascii="Times New Roman"/>
          <w:b w:val="false"/>
          <w:i w:val="false"/>
          <w:color w:val="000000"/>
          <w:sz w:val="28"/>
        </w:rPr>
        <w:t>
      2. Annual consolidated report of participants of the national preventive mechanism shall also include:</w:t>
      </w:r>
    </w:p>
    <w:p>
      <w:pPr>
        <w:spacing w:after="0"/>
        <w:ind w:left="0"/>
        <w:jc w:val="both"/>
      </w:pPr>
      <w:r>
        <w:rPr>
          <w:rFonts w:ascii="Times New Roman"/>
          <w:b w:val="false"/>
          <w:i w:val="false"/>
          <w:color w:val="000000"/>
          <w:sz w:val="28"/>
        </w:rPr>
        <w:t>
      recommendations to authorized state bodies on improvement of conditions of treating with persons maintained in organizations being subject to preventive visit and prevention of tortures and other cruel, inhuman types of treatment and punishment or those degrading dignity;</w:t>
      </w:r>
    </w:p>
    <w:p>
      <w:pPr>
        <w:spacing w:after="0"/>
        <w:ind w:left="0"/>
        <w:jc w:val="both"/>
      </w:pPr>
      <w:r>
        <w:rPr>
          <w:rFonts w:ascii="Times New Roman"/>
          <w:b w:val="false"/>
          <w:i w:val="false"/>
          <w:color w:val="000000"/>
          <w:sz w:val="28"/>
        </w:rPr>
        <w:t>
      suggestions on improvement of the legislation of the Republic of Kazakhstan.</w:t>
      </w:r>
    </w:p>
    <w:p>
      <w:pPr>
        <w:spacing w:after="0"/>
        <w:ind w:left="0"/>
        <w:jc w:val="both"/>
      </w:pPr>
      <w:r>
        <w:rPr>
          <w:rFonts w:ascii="Times New Roman"/>
          <w:b w:val="false"/>
          <w:i w:val="false"/>
          <w:color w:val="000000"/>
          <w:sz w:val="28"/>
        </w:rPr>
        <w:t>
      Annual consolidated report of participants of the national preventive mechanism shall be enclosed by financial report on preventive visits for a previous year.</w:t>
      </w:r>
    </w:p>
    <w:p>
      <w:pPr>
        <w:spacing w:after="0"/>
        <w:ind w:left="0"/>
        <w:jc w:val="both"/>
      </w:pPr>
      <w:r>
        <w:rPr>
          <w:rFonts w:ascii="Times New Roman"/>
          <w:b w:val="false"/>
          <w:i w:val="false"/>
          <w:color w:val="000000"/>
          <w:sz w:val="28"/>
        </w:rPr>
        <w:t>
      3. Annual consolidated report of participants of the national preventive mechanism shall be sent for considering of authorized state bodies and shall be published in the web-site of the Commissioner for human rights in the Republic of Kazakhstan for the term no later than one month from the date of his (her) approval by the Coordination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47-9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47-10. Confidentiality</w:t>
      </w:r>
    </w:p>
    <w:p>
      <w:pPr>
        <w:spacing w:after="0"/>
        <w:ind w:left="0"/>
        <w:jc w:val="both"/>
      </w:pPr>
      <w:r>
        <w:rPr>
          <w:rFonts w:ascii="Times New Roman"/>
          <w:b w:val="false"/>
          <w:i w:val="false"/>
          <w:color w:val="000000"/>
          <w:sz w:val="28"/>
        </w:rPr>
        <w:t>
      1. Participants of the national preventive mechanism shall not have the right to disclose details on private life of a person became known to them in the course of preventive visits without the agreement of this person.</w:t>
      </w:r>
    </w:p>
    <w:p>
      <w:pPr>
        <w:spacing w:after="0"/>
        <w:ind w:left="0"/>
        <w:jc w:val="both"/>
      </w:pPr>
      <w:r>
        <w:rPr>
          <w:rFonts w:ascii="Times New Roman"/>
          <w:b w:val="false"/>
          <w:i w:val="false"/>
          <w:color w:val="000000"/>
          <w:sz w:val="28"/>
        </w:rPr>
        <w:t>
      2. Disclosure of details on private life of a person by participants of the national preventive mechanism became known to them in the course of preventive visits without the agreement of this person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47-10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47-11. Interaction of authorized state bodies with participants of the national preventive mechanism</w:t>
      </w:r>
    </w:p>
    <w:p>
      <w:pPr>
        <w:spacing w:after="0"/>
        <w:ind w:left="0"/>
        <w:jc w:val="both"/>
      </w:pPr>
      <w:r>
        <w:rPr>
          <w:rFonts w:ascii="Times New Roman"/>
          <w:b w:val="false"/>
          <w:i w:val="false"/>
          <w:color w:val="000000"/>
          <w:sz w:val="28"/>
        </w:rPr>
        <w:t>
      1. State bodies and their civil servants shall provide assistance to participants of the national preventive mechanism in carrying out of legal activity by them.</w:t>
      </w:r>
    </w:p>
    <w:p>
      <w:pPr>
        <w:spacing w:after="0"/>
        <w:ind w:left="0"/>
        <w:jc w:val="both"/>
      </w:pPr>
      <w:r>
        <w:rPr>
          <w:rFonts w:ascii="Times New Roman"/>
          <w:b w:val="false"/>
          <w:i w:val="false"/>
          <w:color w:val="000000"/>
          <w:sz w:val="28"/>
        </w:rPr>
        <w:t>
      None of state body or civil servant shall not have the right to restrict the rights and freedoms of citizens for informing participants of the national preventive mechanism on the facts of applying tortures and other cruel, inhuman types of treatment and punishment or those degrading dignity.</w:t>
      </w:r>
    </w:p>
    <w:p>
      <w:pPr>
        <w:spacing w:after="0"/>
        <w:ind w:left="0"/>
        <w:jc w:val="both"/>
      </w:pPr>
      <w:r>
        <w:rPr>
          <w:rFonts w:ascii="Times New Roman"/>
          <w:b w:val="false"/>
          <w:i w:val="false"/>
          <w:color w:val="000000"/>
          <w:sz w:val="28"/>
        </w:rPr>
        <w:t>
      Civil servants impeding legal activity of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Authorized state bodies shall inform the Commissioner for human rights in the Republic of Kazakhstan within three months from the date of receiving annual consolidated report of participants of the national preventive mechanism in written on the measures taken following the results of considering the received reports.</w:t>
      </w:r>
    </w:p>
    <w:p>
      <w:pPr>
        <w:spacing w:after="0"/>
        <w:ind w:left="0"/>
        <w:jc w:val="both"/>
      </w:pPr>
      <w:r>
        <w:rPr>
          <w:rFonts w:ascii="Times New Roman"/>
          <w:b w:val="false"/>
          <w:i w:val="false"/>
          <w:color w:val="000000"/>
          <w:sz w:val="28"/>
        </w:rPr>
        <w:t>
      3. On the basis of reports of participants of the national preventive mechanism following the results of preventive visits, the Commissioner for human rights in the Republic of Kazakhstan shall have the right to apply to authorized state bodies or civil servants in the manner established by the legislation of the Republic of Kazakhstan with an application on initiation of disciplinary or criminal case in relation to a civil servant that violated the rights and freedoms of human and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47-11 in accordance with the Law of the Republic of Kazakhstan dated 02.07.2013 № 111-V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Special aspects of responsibility of child and effect on his (her) behavior Article 48. Special aspects of responsibility of child</w:t>
      </w:r>
    </w:p>
    <w:p>
      <w:pPr>
        <w:spacing w:after="0"/>
        <w:ind w:left="0"/>
        <w:jc w:val="both"/>
      </w:pPr>
      <w:r>
        <w:rPr>
          <w:rFonts w:ascii="Times New Roman"/>
          <w:b w:val="false"/>
          <w:i w:val="false"/>
          <w:color w:val="000000"/>
          <w:sz w:val="28"/>
        </w:rPr>
        <w:t>
      1. Child committed unlawful action shall bear responsibility in accordance with the Laws of the Republic of Kazakhstan.</w:t>
      </w:r>
    </w:p>
    <w:p>
      <w:pPr>
        <w:spacing w:after="0"/>
        <w:ind w:left="0"/>
        <w:jc w:val="both"/>
      </w:pPr>
      <w:r>
        <w:rPr>
          <w:rFonts w:ascii="Times New Roman"/>
          <w:b w:val="false"/>
          <w:i w:val="false"/>
          <w:color w:val="000000"/>
          <w:sz w:val="28"/>
        </w:rPr>
        <w:t>
      2. Upon assignment of a type of punishment, state bodies and civil servants shall consider conditions of life and nurturing of a child, level of mental development, other personality factors, as well as effect of elder persons according to age on him (her).</w:t>
      </w:r>
    </w:p>
    <w:p>
      <w:pPr>
        <w:spacing w:after="0"/>
        <w:ind w:left="0"/>
        <w:jc w:val="left"/>
      </w:pPr>
      <w:r>
        <w:rPr>
          <w:rFonts w:ascii="Times New Roman"/>
          <w:b/>
          <w:i w:val="false"/>
          <w:color w:val="000000"/>
        </w:rPr>
        <w:t xml:space="preserve"> Article 49. Special aspects of effect on child’s behavior</w:t>
      </w:r>
    </w:p>
    <w:p>
      <w:pPr>
        <w:spacing w:after="0"/>
        <w:ind w:left="0"/>
        <w:jc w:val="both"/>
      </w:pPr>
      <w:r>
        <w:rPr>
          <w:rFonts w:ascii="Times New Roman"/>
          <w:b w:val="false"/>
          <w:i w:val="false"/>
          <w:color w:val="000000"/>
          <w:sz w:val="28"/>
        </w:rPr>
        <w:t>
      Upon carrying out of parental rights, parents and other legal representatives shall not have the right to inflict harm to physical and mental health of a child, his (her) moral development. Methods of nurturing of a child shall exclude slighting, cruel, rough treatment, insult or exploitation of a child degrading human dignity.</w:t>
      </w:r>
    </w:p>
    <w:p>
      <w:pPr>
        <w:spacing w:after="0"/>
        <w:ind w:left="0"/>
        <w:jc w:val="left"/>
      </w:pPr>
      <w:r>
        <w:rPr>
          <w:rFonts w:ascii="Times New Roman"/>
          <w:b/>
          <w:i w:val="false"/>
          <w:color w:val="000000"/>
        </w:rPr>
        <w:t xml:space="preserve"> Chapter 10. Final provisions Article 50. Responsibility for violation of the legislation of the Republic of Kazakhstan on child’s rights</w:t>
      </w:r>
    </w:p>
    <w:p>
      <w:pPr>
        <w:spacing w:after="0"/>
        <w:ind w:left="0"/>
        <w:jc w:val="both"/>
      </w:pPr>
      <w:r>
        <w:rPr>
          <w:rFonts w:ascii="Times New Roman"/>
          <w:b w:val="false"/>
          <w:i w:val="false"/>
          <w:color w:val="000000"/>
          <w:sz w:val="28"/>
        </w:rPr>
        <w:t>
      1. Persons being guilty in violation of the legislation of the Republic of Kazakhstan on child’s rights shall bear responsibility in accordance with the Laws of the Republic of Kazakhstan.</w:t>
      </w:r>
    </w:p>
    <w:p>
      <w:pPr>
        <w:spacing w:after="0"/>
        <w:ind w:left="0"/>
        <w:jc w:val="both"/>
      </w:pPr>
      <w:r>
        <w:rPr>
          <w:rFonts w:ascii="Times New Roman"/>
          <w:b w:val="false"/>
          <w:i w:val="false"/>
          <w:color w:val="000000"/>
          <w:sz w:val="28"/>
        </w:rPr>
        <w:t>
      2. Avoidance of performance, as well as improper fulfillment of obligations by parents (persons substituting them) on nurturing and maintenance of children, abandonment of parents from a child in maternity clinic (department) or children’s medical institution, leaving children without supervision, cruel treatment with children, their exploitation shall entail deprivation of parental rights or their restriction of persons substituting them.</w:t>
      </w:r>
    </w:p>
    <w:p>
      <w:pPr>
        <w:spacing w:after="0"/>
        <w:ind w:left="0"/>
        <w:jc w:val="both"/>
      </w:pPr>
      <w:r>
        <w:rPr>
          <w:rFonts w:ascii="Times New Roman"/>
          <w:b w:val="false"/>
          <w:i w:val="false"/>
          <w:color w:val="000000"/>
          <w:sz w:val="28"/>
        </w:rPr>
        <w:t>
      From the moment of removal of a child from custody, paying benefit as well as other payments for a child shall be terminated under the court decision.</w:t>
      </w:r>
    </w:p>
    <w:p>
      <w:pPr>
        <w:spacing w:after="0"/>
        <w:ind w:left="0"/>
        <w:jc w:val="both"/>
      </w:pPr>
      <w:r>
        <w:rPr>
          <w:rFonts w:ascii="Times New Roman"/>
          <w:b w:val="false"/>
          <w:i w:val="false"/>
          <w:color w:val="000000"/>
          <w:sz w:val="28"/>
        </w:rPr>
        <w:t>
      3. In case of using benefits and other payments for children by parents (persons substituting them) for the purposes other than intended, if this essentiallyinfringes the interests of a child, bodies of social protection, bodies of trusteeship and guardianship, commissions for protection of the rights of minor children or a prosecutor shall bring a suit in favor of a child on compensation of unreasonably disbursed funds to him (her). Funds recovered by court shall be transferred to the banking account of a child.</w:t>
      </w:r>
    </w:p>
    <w:p>
      <w:pPr>
        <w:spacing w:after="0"/>
        <w:ind w:left="0"/>
        <w:jc w:val="both"/>
      </w:pPr>
      <w:r>
        <w:rPr>
          <w:rFonts w:ascii="Times New Roman"/>
          <w:b w:val="false"/>
          <w:i w:val="false"/>
          <w:color w:val="000000"/>
          <w:sz w:val="28"/>
        </w:rPr>
        <w:t>
      4. Parents deprived of parental rights shall not be released from the obligation on paying alimonies for children in respect of whom they are deprived of parental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11.07.2009 № 185-IV (shall be enforced from 30.08.2009); dated 23.11.2010 № 354-IV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Coordination of implementing compliance with the legislation of the Republic of Kazakhstan on child’s rights by authorized body</w:t>
      </w:r>
    </w:p>
    <w:p>
      <w:pPr>
        <w:spacing w:after="0"/>
        <w:ind w:left="0"/>
        <w:jc w:val="both"/>
      </w:pPr>
      <w:r>
        <w:rPr>
          <w:rFonts w:ascii="Times New Roman"/>
          <w:b w:val="false"/>
          <w:i w:val="false"/>
          <w:color w:val="ff0000"/>
          <w:sz w:val="28"/>
        </w:rPr>
        <w:t>
      Footnote. Article 51 has been excluded by the Law of the Republic of Kazakhstan dated 30.12.2024 № 148-VIII (enacted ten calendar days after the date of its first official publication).</w:t>
      </w:r>
    </w:p>
    <w:p>
      <w:pPr>
        <w:spacing w:after="0"/>
        <w:ind w:left="0"/>
        <w:jc w:val="left"/>
      </w:pPr>
      <w:r>
        <w:rPr>
          <w:rFonts w:ascii="Times New Roman"/>
          <w:b/>
          <w:i w:val="false"/>
          <w:color w:val="000000"/>
        </w:rPr>
        <w:t xml:space="preserve"> Article 52. State control in the field of protection of a child’s rights </w:t>
      </w:r>
    </w:p>
    <w:p>
      <w:pPr>
        <w:spacing w:after="0"/>
        <w:ind w:left="0"/>
        <w:jc w:val="both"/>
      </w:pPr>
      <w:r>
        <w:rPr>
          <w:rFonts w:ascii="Times New Roman"/>
          <w:b w:val="false"/>
          <w:i w:val="false"/>
          <w:color w:val="000000"/>
          <w:sz w:val="28"/>
        </w:rPr>
        <w:t xml:space="preserve">
      1. State control in the field of protection of a child’s   rights shall be aimed at ensuring the rights and legitimate interests of a child and shall be carried out by the authorized state bodies and local executive bodies within the competence, determined by the legislation of the Republic of Kazakhstan. </w:t>
      </w:r>
    </w:p>
    <w:p>
      <w:pPr>
        <w:spacing w:after="0"/>
        <w:ind w:left="0"/>
        <w:jc w:val="both"/>
      </w:pPr>
      <w:r>
        <w:rPr>
          <w:rFonts w:ascii="Times New Roman"/>
          <w:b w:val="false"/>
          <w:i w:val="false"/>
          <w:color w:val="000000"/>
          <w:sz w:val="28"/>
        </w:rPr>
        <w:t>
      2. The object of state control in the field of protection of a child’s rights shall be the activities of individuals and legal entities aimed at realization of the rights of a child.</w:t>
      </w:r>
    </w:p>
    <w:p>
      <w:pPr>
        <w:spacing w:after="0"/>
        <w:ind w:left="0"/>
        <w:jc w:val="both"/>
      </w:pPr>
      <w:r>
        <w:rPr>
          <w:rFonts w:ascii="Times New Roman"/>
          <w:b w:val="false"/>
          <w:i w:val="false"/>
          <w:color w:val="000000"/>
          <w:sz w:val="28"/>
        </w:rPr>
        <w:t>
      3. State control in the field of protection of children’s rights is carried out in the form of unscheduled inspection and preventive control with a visit to the subject (object) of control in accordance with the Entrepreneurial Code of the Republic of Kazakhstan.</w:t>
      </w:r>
    </w:p>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5. Subjects of state control are educational organizations and organizations performing functions to protect the rights of the child, regardless of type, form of ownership and departmental subordination, bodies and organizations of culture and sports.</w:t>
      </w:r>
    </w:p>
    <w:p>
      <w:pPr>
        <w:spacing w:after="0"/>
        <w:ind w:left="0"/>
        <w:jc w:val="both"/>
      </w:pPr>
      <w:r>
        <w:rPr>
          <w:rFonts w:ascii="Times New Roman"/>
          <w:b w:val="false"/>
          <w:i w:val="false"/>
          <w:color w:val="000000"/>
          <w:sz w:val="28"/>
        </w:rPr>
        <w:t>
      6. The objectives of preventive control without visiting the subject (object) of control shall be timely suppression and prevention of violations, providing the subjects of control with the right of independent elimination of violations, revealed by the authorized state bodies based on the results of preventive control without visiting the subject (object) of control, and reducing administrative burden on them.</w:t>
      </w:r>
    </w:p>
    <w:p>
      <w:pPr>
        <w:spacing w:after="0"/>
        <w:ind w:left="0"/>
        <w:jc w:val="both"/>
      </w:pPr>
      <w:r>
        <w:rPr>
          <w:rFonts w:ascii="Times New Roman"/>
          <w:b w:val="false"/>
          <w:i w:val="false"/>
          <w:color w:val="000000"/>
          <w:sz w:val="28"/>
        </w:rPr>
        <w:t>
      7. Preventive control without visiting the subject (object) of control is carried out by mutual comparison of data in the republican data bank of orphans and children left without parental care, and persons wishing to adopt into a family, the unified education information system, information from authorized organizations and government authorities through requests and information received from the media and other open sources, appeals from individuals and legal entities.</w:t>
      </w:r>
    </w:p>
    <w:p>
      <w:pPr>
        <w:spacing w:after="0"/>
        <w:ind w:left="0"/>
        <w:jc w:val="both"/>
      </w:pPr>
      <w:r>
        <w:rPr>
          <w:rFonts w:ascii="Times New Roman"/>
          <w:b w:val="false"/>
          <w:i w:val="false"/>
          <w:color w:val="000000"/>
          <w:sz w:val="28"/>
        </w:rPr>
        <w:t>
      8. Based on the results of preventive control without visiting the subject (object) of control, a recommendation is drawn up to eliminate the identified violations (hereinafter referred to as the recommendation) within five working days from the date of detection of violations without initiating a case of an administrative offense with a mandatory explanation to the subject of control of how to eliminate the violations.</w:t>
      </w:r>
    </w:p>
    <w:p>
      <w:pPr>
        <w:spacing w:after="0"/>
        <w:ind w:left="0"/>
        <w:jc w:val="both"/>
      </w:pPr>
      <w:r>
        <w:rPr>
          <w:rFonts w:ascii="Times New Roman"/>
          <w:b w:val="false"/>
          <w:i w:val="false"/>
          <w:color w:val="000000"/>
          <w:sz w:val="28"/>
        </w:rPr>
        <w:t>
      9. The recommendation shall be handed over to the subject of control personally under the signature or in any other way confirming the facts of sending and receiving.</w:t>
      </w:r>
    </w:p>
    <w:p>
      <w:pPr>
        <w:spacing w:after="0"/>
        <w:ind w:left="0"/>
        <w:jc w:val="both"/>
      </w:pPr>
      <w:r>
        <w:rPr>
          <w:rFonts w:ascii="Times New Roman"/>
          <w:b w:val="false"/>
          <w:i w:val="false"/>
          <w:color w:val="000000"/>
          <w:sz w:val="28"/>
        </w:rPr>
        <w:t xml:space="preserve">
      The recommendation sent by one of the following methods is considered to be delivered in the following cases: </w:t>
      </w:r>
    </w:p>
    <w:p>
      <w:pPr>
        <w:spacing w:after="0"/>
        <w:ind w:left="0"/>
        <w:jc w:val="both"/>
      </w:pPr>
      <w:r>
        <w:rPr>
          <w:rFonts w:ascii="Times New Roman"/>
          <w:b w:val="false"/>
          <w:i w:val="false"/>
          <w:color w:val="000000"/>
          <w:sz w:val="28"/>
        </w:rPr>
        <w:t xml:space="preserve">
      1) on purpose – from the date of marking in the recommendation on receipt; </w:t>
      </w:r>
    </w:p>
    <w:p>
      <w:pPr>
        <w:spacing w:after="0"/>
        <w:ind w:left="0"/>
        <w:jc w:val="both"/>
      </w:pPr>
      <w:r>
        <w:rPr>
          <w:rFonts w:ascii="Times New Roman"/>
          <w:b w:val="false"/>
          <w:i w:val="false"/>
          <w:color w:val="000000"/>
          <w:sz w:val="28"/>
        </w:rPr>
        <w:t xml:space="preserve">
      2) by mail -  by registered letter; </w:t>
      </w:r>
    </w:p>
    <w:p>
      <w:pPr>
        <w:spacing w:after="0"/>
        <w:ind w:left="0"/>
        <w:jc w:val="both"/>
      </w:pPr>
      <w:r>
        <w:rPr>
          <w:rFonts w:ascii="Times New Roman"/>
          <w:b w:val="false"/>
          <w:i w:val="false"/>
          <w:color w:val="000000"/>
          <w:sz w:val="28"/>
        </w:rPr>
        <w:t>
      3) electronically – from the date of sending by the authorized state bodies to the e-mail address of the subject of control, specified in the letter upon request.</w:t>
      </w:r>
    </w:p>
    <w:p>
      <w:pPr>
        <w:spacing w:after="0"/>
        <w:ind w:left="0"/>
        <w:jc w:val="both"/>
      </w:pPr>
      <w:r>
        <w:rPr>
          <w:rFonts w:ascii="Times New Roman"/>
          <w:b w:val="false"/>
          <w:i w:val="false"/>
          <w:color w:val="000000"/>
          <w:sz w:val="28"/>
        </w:rPr>
        <w:t>
      10. The recommendation on elimination of the violations, revealed by the results of preventive control without visiting the subject (object) of control shall be executed within ten working days from the day following the day of its delivery.</w:t>
      </w:r>
    </w:p>
    <w:p>
      <w:pPr>
        <w:spacing w:after="0"/>
        <w:ind w:left="0"/>
        <w:jc w:val="both"/>
      </w:pPr>
      <w:r>
        <w:rPr>
          <w:rFonts w:ascii="Times New Roman"/>
          <w:b w:val="false"/>
          <w:i w:val="false"/>
          <w:color w:val="000000"/>
          <w:sz w:val="28"/>
        </w:rPr>
        <w:t>
      11. In case of disagreement with the violations,   specified in the recommendation, the subject of   control shall have the right to send an objection to the authorized state body that sent the recommendation within five working days from the day following the day of its delivery.</w:t>
      </w:r>
    </w:p>
    <w:p>
      <w:pPr>
        <w:spacing w:after="0"/>
        <w:ind w:left="0"/>
        <w:jc w:val="both"/>
      </w:pPr>
      <w:r>
        <w:rPr>
          <w:rFonts w:ascii="Times New Roman"/>
          <w:b w:val="false"/>
          <w:i w:val="false"/>
          <w:color w:val="000000"/>
          <w:sz w:val="28"/>
        </w:rPr>
        <w:t>
      12. Non-execution in the established term of recommendation on elimination of violations, revealed by the results of preventive control without visiting the subject (object) of control, shall entail imposition of a preventive control with a visit to the subject (object) of control by inclusion in the semiannual list of preventive control with a visit to the subject (object) of control.</w:t>
      </w:r>
    </w:p>
    <w:p>
      <w:pPr>
        <w:spacing w:after="0"/>
        <w:ind w:left="0"/>
        <w:jc w:val="both"/>
      </w:pPr>
      <w:r>
        <w:rPr>
          <w:rFonts w:ascii="Times New Roman"/>
          <w:b w:val="false"/>
          <w:i w:val="false"/>
          <w:color w:val="000000"/>
          <w:sz w:val="28"/>
        </w:rPr>
        <w:t>
      13. The frequency of preventive control without visiting the subject (object) of control is monthly, no later than the 25th day,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24.05.2018 № 156-VI (shall be enforced upon expiry of ten calendar days after its first official publication); as amended by the Laws of the Republic of Kazakhstan dated 02.07.2018 № 170-VI (shall be enforced upon expiry of six months after its first official publication); dated 01.04.2019 № 240-VI (shall be enforced upon expiry of ten calendar days after its first official publication); dated 06.04.2024 № 71-VIII (shall be enforced upon expiration of sixty calendar days after the day of its first official publication);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52-1. State control in relation to educational authorities of regions, cities of republican significance, the capital, districts (towns of regional significance) </w:t>
      </w:r>
    </w:p>
    <w:p>
      <w:pPr>
        <w:spacing w:after="0"/>
        <w:ind w:left="0"/>
        <w:jc w:val="both"/>
      </w:pPr>
      <w:r>
        <w:rPr>
          <w:rFonts w:ascii="Times New Roman"/>
          <w:b w:val="false"/>
          <w:i w:val="false"/>
          <w:color w:val="000000"/>
          <w:sz w:val="28"/>
        </w:rPr>
        <w:t xml:space="preserve">
      1. State control in relation to educational authorities of regions, cities of republican significance, the capital, districts (towns of regional significance) is aimed at ensuring compliance of the activities of educational authorities of regions, cities of republican significance, the capital, districts (towns of regional significance) with the requirements of the legislation of the Republic of Kazakhstan on rights of the child and is carried out by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2. The procedure for conducting state control and the requirements for the activities of the inspected educational authorities of regions, cities of republican significance, the capital, districts (towns of regional significance) are carried out in the manner established by this Law. </w:t>
      </w:r>
    </w:p>
    <w:p>
      <w:pPr>
        <w:spacing w:after="0"/>
        <w:ind w:left="0"/>
        <w:jc w:val="both"/>
      </w:pPr>
      <w:r>
        <w:rPr>
          <w:rFonts w:ascii="Times New Roman"/>
          <w:b w:val="false"/>
          <w:i w:val="false"/>
          <w:color w:val="000000"/>
          <w:sz w:val="28"/>
        </w:rPr>
        <w:t>
      3. The inspection is carried out by performing one of the following actions:</w:t>
      </w:r>
    </w:p>
    <w:p>
      <w:pPr>
        <w:spacing w:after="0"/>
        <w:ind w:left="0"/>
        <w:jc w:val="both"/>
      </w:pPr>
      <w:r>
        <w:rPr>
          <w:rFonts w:ascii="Times New Roman"/>
          <w:b w:val="false"/>
          <w:i w:val="false"/>
          <w:color w:val="000000"/>
          <w:sz w:val="28"/>
        </w:rPr>
        <w:t>
      1) visiting a subject of state control;</w:t>
      </w:r>
    </w:p>
    <w:p>
      <w:pPr>
        <w:spacing w:after="0"/>
        <w:ind w:left="0"/>
        <w:jc w:val="both"/>
      </w:pPr>
      <w:r>
        <w:rPr>
          <w:rFonts w:ascii="Times New Roman"/>
          <w:b w:val="false"/>
          <w:i w:val="false"/>
          <w:color w:val="000000"/>
          <w:sz w:val="28"/>
        </w:rPr>
        <w:t>
      2) requesting the necessary information regarding the subject of the inspection;</w:t>
      </w:r>
    </w:p>
    <w:p>
      <w:pPr>
        <w:spacing w:after="0"/>
        <w:ind w:left="0"/>
        <w:jc w:val="both"/>
      </w:pPr>
      <w:r>
        <w:rPr>
          <w:rFonts w:ascii="Times New Roman"/>
          <w:b w:val="false"/>
          <w:i w:val="false"/>
          <w:color w:val="000000"/>
          <w:sz w:val="28"/>
        </w:rPr>
        <w:t>
      3) calling the subject of state control in order to obtain information about his compliance with the requirements established by the legislation of the Republic of Kazakhstan on the rights of the child.</w:t>
      </w:r>
    </w:p>
    <w:p>
      <w:pPr>
        <w:spacing w:after="0"/>
        <w:ind w:left="0"/>
        <w:jc w:val="both"/>
      </w:pPr>
      <w:r>
        <w:rPr>
          <w:rFonts w:ascii="Times New Roman"/>
          <w:b w:val="false"/>
          <w:i w:val="false"/>
          <w:color w:val="000000"/>
          <w:sz w:val="28"/>
        </w:rPr>
        <w:t>
      4. The subject of the inspection is the compliance by subjects of state control with the requirements established in accordance with paragraph 2 of this article.</w:t>
      </w:r>
    </w:p>
    <w:p>
      <w:pPr>
        <w:spacing w:after="0"/>
        <w:ind w:left="0"/>
        <w:jc w:val="both"/>
      </w:pPr>
      <w:r>
        <w:rPr>
          <w:rFonts w:ascii="Times New Roman"/>
          <w:b w:val="false"/>
          <w:i w:val="false"/>
          <w:color w:val="000000"/>
          <w:sz w:val="28"/>
        </w:rPr>
        <w:t>
      5. A scheduled inspection in relation to the subject of state control is carried out once every three years on a set of issues of compliance with the requirements provided for in paragraph 2 of this article.</w:t>
      </w:r>
    </w:p>
    <w:p>
      <w:pPr>
        <w:spacing w:after="0"/>
        <w:ind w:left="0"/>
        <w:jc w:val="both"/>
      </w:pPr>
      <w:r>
        <w:rPr>
          <w:rFonts w:ascii="Times New Roman"/>
          <w:b w:val="false"/>
          <w:i w:val="false"/>
          <w:color w:val="000000"/>
          <w:sz w:val="28"/>
        </w:rPr>
        <w:t>
      An unscheduled inspection is appointed in relation to the subject of state control on certain issues of compliance with the requirements provided for in paragraph 2 of this article.</w:t>
      </w:r>
    </w:p>
    <w:p>
      <w:pPr>
        <w:spacing w:after="0"/>
        <w:ind w:left="0"/>
        <w:jc w:val="both"/>
      </w:pPr>
      <w:r>
        <w:rPr>
          <w:rFonts w:ascii="Times New Roman"/>
          <w:b w:val="false"/>
          <w:i w:val="false"/>
          <w:color w:val="000000"/>
          <w:sz w:val="28"/>
        </w:rPr>
        <w:t>
      6. The basis for appointing a scheduled inspection of a subject of state control is the annual list approved by the first head of the authorized body in the field of education and sent to the authorized body in the field of legal statistics and special records before December 20 of the year preceding the year of scheduled inspections.</w:t>
      </w:r>
    </w:p>
    <w:p>
      <w:pPr>
        <w:spacing w:after="0"/>
        <w:ind w:left="0"/>
        <w:jc w:val="both"/>
      </w:pPr>
      <w:r>
        <w:rPr>
          <w:rFonts w:ascii="Times New Roman"/>
          <w:b w:val="false"/>
          <w:i w:val="false"/>
          <w:color w:val="000000"/>
          <w:sz w:val="28"/>
        </w:rPr>
        <w:t>
      The authorized body in the field of protection of children's rights of the Republic of Kazakhstan publishes a list of scheduled inspections on its Internet resources until December 25 of the year preceding the year of scheduled inspections.</w:t>
      </w:r>
    </w:p>
    <w:p>
      <w:pPr>
        <w:spacing w:after="0"/>
        <w:ind w:left="0"/>
        <w:jc w:val="both"/>
      </w:pPr>
      <w:r>
        <w:rPr>
          <w:rFonts w:ascii="Times New Roman"/>
          <w:b w:val="false"/>
          <w:i w:val="false"/>
          <w:color w:val="000000"/>
          <w:sz w:val="28"/>
        </w:rPr>
        <w:t>
      Amendments and additions to the list of scheduled inspections are carried out in cases of liquidation, reorganization, change of name, redistribution of powers between subjects of control, as well as the occurrence of emergencies of a natural and man-made nature, the introduction of a state of emergency, the emergence or threat of the spread of an epidemic, outbreaks of quarantine facilities and especially dangerous pests, infectious, parasitic diseases, poisonings, radiation accidents and related restrictions.</w:t>
      </w:r>
    </w:p>
    <w:p>
      <w:pPr>
        <w:spacing w:after="0"/>
        <w:ind w:left="0"/>
        <w:jc w:val="both"/>
      </w:pPr>
      <w:r>
        <w:rPr>
          <w:rFonts w:ascii="Times New Roman"/>
          <w:b w:val="false"/>
          <w:i w:val="false"/>
          <w:color w:val="000000"/>
          <w:sz w:val="28"/>
        </w:rPr>
        <w:t>
      If the above cases occur, the scheduled inspection may be extended, suspended and resumed.</w:t>
      </w:r>
    </w:p>
    <w:p>
      <w:pPr>
        <w:spacing w:after="0"/>
        <w:ind w:left="0"/>
        <w:jc w:val="both"/>
      </w:pPr>
      <w:r>
        <w:rPr>
          <w:rFonts w:ascii="Times New Roman"/>
          <w:b w:val="false"/>
          <w:i w:val="false"/>
          <w:color w:val="000000"/>
          <w:sz w:val="28"/>
        </w:rPr>
        <w:t>
      In the event of a change in the list of scheduled inspections, the amended list of scheduled inspections is also sent to the authorized body in the field of legal statistics and special records.</w:t>
      </w:r>
    </w:p>
    <w:p>
      <w:pPr>
        <w:spacing w:after="0"/>
        <w:ind w:left="0"/>
        <w:jc w:val="both"/>
      </w:pPr>
      <w:r>
        <w:rPr>
          <w:rFonts w:ascii="Times New Roman"/>
          <w:b w:val="false"/>
          <w:i w:val="false"/>
          <w:color w:val="000000"/>
          <w:sz w:val="28"/>
        </w:rPr>
        <w:t>
      7. The grounds for an unscheduled inspection of subjects of state control are:</w:t>
      </w:r>
    </w:p>
    <w:p>
      <w:pPr>
        <w:spacing w:after="0"/>
        <w:ind w:left="0"/>
        <w:jc w:val="both"/>
      </w:pPr>
      <w:r>
        <w:rPr>
          <w:rFonts w:ascii="Times New Roman"/>
          <w:b w:val="false"/>
          <w:i w:val="false"/>
          <w:color w:val="000000"/>
          <w:sz w:val="28"/>
        </w:rPr>
        <w:t>
      1) instructions from the first head of the authorized body in the field of education, the authorized body in the field of protection of children’s rights of the Republic of Kazakhstan;</w:t>
      </w:r>
    </w:p>
    <w:p>
      <w:pPr>
        <w:spacing w:after="0"/>
        <w:ind w:left="0"/>
        <w:jc w:val="both"/>
      </w:pPr>
      <w:r>
        <w:rPr>
          <w:rFonts w:ascii="Times New Roman"/>
          <w:b w:val="false"/>
          <w:i w:val="false"/>
          <w:color w:val="000000"/>
          <w:sz w:val="28"/>
        </w:rPr>
        <w:t>
      2) request of the prosecutor or order of the criminal prosecution body;</w:t>
      </w:r>
    </w:p>
    <w:p>
      <w:pPr>
        <w:spacing w:after="0"/>
        <w:ind w:left="0"/>
        <w:jc w:val="both"/>
      </w:pPr>
      <w:r>
        <w:rPr>
          <w:rFonts w:ascii="Times New Roman"/>
          <w:b w:val="false"/>
          <w:i w:val="false"/>
          <w:color w:val="000000"/>
          <w:sz w:val="28"/>
        </w:rPr>
        <w:t>
      3) monitoring the execution of orders to eliminate violations identified as a result of the inspection;</w:t>
      </w:r>
    </w:p>
    <w:p>
      <w:pPr>
        <w:spacing w:after="0"/>
        <w:ind w:left="0"/>
        <w:jc w:val="both"/>
      </w:pPr>
      <w:r>
        <w:rPr>
          <w:rFonts w:ascii="Times New Roman"/>
          <w:b w:val="false"/>
          <w:i w:val="false"/>
          <w:color w:val="000000"/>
          <w:sz w:val="28"/>
        </w:rPr>
        <w:t>
      4) appeals from individuals and legal entities whose rights and legitimate interests have been violated;</w:t>
      </w:r>
    </w:p>
    <w:p>
      <w:pPr>
        <w:spacing w:after="0"/>
        <w:ind w:left="0"/>
        <w:jc w:val="both"/>
      </w:pPr>
      <w:r>
        <w:rPr>
          <w:rFonts w:ascii="Times New Roman"/>
          <w:b w:val="false"/>
          <w:i w:val="false"/>
          <w:color w:val="000000"/>
          <w:sz w:val="28"/>
        </w:rPr>
        <w:t>
      5) appeals from individuals and legal entities, as well as government bodies on specific facts of violations of the requirements of the legislation of the Republic of Kazakhstan on the rights of the child;</w:t>
      </w:r>
    </w:p>
    <w:p>
      <w:pPr>
        <w:spacing w:after="0"/>
        <w:ind w:left="0"/>
        <w:jc w:val="both"/>
      </w:pPr>
      <w:r>
        <w:rPr>
          <w:rFonts w:ascii="Times New Roman"/>
          <w:b w:val="false"/>
          <w:i w:val="false"/>
          <w:color w:val="000000"/>
          <w:sz w:val="28"/>
        </w:rPr>
        <w:t>
      6) publications and reports in the media about violations of the legislation of the Republic of Kazakhstan on the rights of the child.</w:t>
      </w:r>
    </w:p>
    <w:p>
      <w:pPr>
        <w:spacing w:after="0"/>
        <w:ind w:left="0"/>
        <w:jc w:val="both"/>
      </w:pPr>
      <w:r>
        <w:rPr>
          <w:rFonts w:ascii="Times New Roman"/>
          <w:b w:val="false"/>
          <w:i w:val="false"/>
          <w:color w:val="000000"/>
          <w:sz w:val="28"/>
        </w:rPr>
        <w:t>
      Unscheduled inspections are not carried out in cases of anonymous requests.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52-1 in accordance with the Law of the Republic of Kazakhstan dated 15.04.2024 № 72-VIII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52-2. Requirements imposed on the activities of educational management bodies of regions, cities of republican significance, the capital, districts (cities of regional significance) </w:t>
      </w:r>
    </w:p>
    <w:p>
      <w:pPr>
        <w:spacing w:after="0"/>
        <w:ind w:left="0"/>
        <w:jc w:val="both"/>
      </w:pPr>
      <w:r>
        <w:rPr>
          <w:rFonts w:ascii="Times New Roman"/>
          <w:b w:val="false"/>
          <w:i w:val="false"/>
          <w:color w:val="000000"/>
          <w:sz w:val="28"/>
        </w:rPr>
        <w:t>
      1. Requirements for the activities of educational management bodies of the region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of regional and district (city of regional significance) scale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educational organization, in the amount of not less than two percent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organizing retraining of personnel and advanced training of employees of educational organizations for orphans and children left without parental care;</w:t>
      </w:r>
    </w:p>
    <w:p>
      <w:pPr>
        <w:spacing w:after="0"/>
        <w:ind w:left="0"/>
        <w:jc w:val="both"/>
      </w:pPr>
      <w:r>
        <w:rPr>
          <w:rFonts w:ascii="Times New Roman"/>
          <w:b w:val="false"/>
          <w:i w:val="false"/>
          <w:color w:val="000000"/>
          <w:sz w:val="28"/>
        </w:rPr>
        <w:t>
      3) providing conditions for persons held in centers for the adaptation of minors and centers for supporting children in need of special social services;</w:t>
      </w:r>
    </w:p>
    <w:p>
      <w:pPr>
        <w:spacing w:after="0"/>
        <w:ind w:left="0"/>
        <w:jc w:val="both"/>
      </w:pPr>
      <w:r>
        <w:rPr>
          <w:rFonts w:ascii="Times New Roman"/>
          <w:b w:val="false"/>
          <w:i w:val="false"/>
          <w:color w:val="000000"/>
          <w:sz w:val="28"/>
        </w:rPr>
        <w:t>
      4) providing assistance to boards of trustees of educational organizations for orphans and children left without parental care;</w:t>
      </w:r>
    </w:p>
    <w:p>
      <w:pPr>
        <w:spacing w:after="0"/>
        <w:ind w:left="0"/>
        <w:jc w:val="both"/>
      </w:pPr>
      <w:r>
        <w:rPr>
          <w:rFonts w:ascii="Times New Roman"/>
          <w:b w:val="false"/>
          <w:i w:val="false"/>
          <w:color w:val="000000"/>
          <w:sz w:val="28"/>
        </w:rPr>
        <w:t>
      5) organizing and implementing staffing of educational organizations for orphans and children left without parental care;</w:t>
      </w:r>
    </w:p>
    <w:p>
      <w:pPr>
        <w:spacing w:after="0"/>
        <w:ind w:left="0"/>
        <w:jc w:val="both"/>
      </w:pPr>
      <w:r>
        <w:rPr>
          <w:rFonts w:ascii="Times New Roman"/>
          <w:b w:val="false"/>
          <w:i w:val="false"/>
          <w:color w:val="000000"/>
          <w:sz w:val="28"/>
        </w:rPr>
        <w:t>
      6) providing methodological guidance to the psychological service in educational organizations, including those located in districts (cities of regional significance);</w:t>
      </w:r>
    </w:p>
    <w:p>
      <w:pPr>
        <w:spacing w:after="0"/>
        <w:ind w:left="0"/>
        <w:jc w:val="both"/>
      </w:pPr>
      <w:r>
        <w:rPr>
          <w:rFonts w:ascii="Times New Roman"/>
          <w:b w:val="false"/>
          <w:i w:val="false"/>
          <w:color w:val="000000"/>
          <w:sz w:val="28"/>
        </w:rPr>
        <w:t xml:space="preserve">
      7) participation in organizing summer recreation, leisure and employment of minors; </w:t>
      </w:r>
    </w:p>
    <w:p>
      <w:pPr>
        <w:spacing w:after="0"/>
        <w:ind w:left="0"/>
        <w:jc w:val="both"/>
      </w:pPr>
      <w:r>
        <w:rPr>
          <w:rFonts w:ascii="Times New Roman"/>
          <w:b w:val="false"/>
          <w:i w:val="false"/>
          <w:color w:val="000000"/>
          <w:sz w:val="28"/>
        </w:rPr>
        <w:t>
      8)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9) creation of psychological, medical and pedagogical commissions that identify minors with developmental or behavioral deviations, conduct their comprehensive examination and prepare recommendations for determining the forms of their further education and upbringing;</w:t>
      </w:r>
    </w:p>
    <w:p>
      <w:pPr>
        <w:spacing w:after="0"/>
        <w:ind w:left="0"/>
        <w:jc w:val="both"/>
      </w:pPr>
      <w:r>
        <w:rPr>
          <w:rFonts w:ascii="Times New Roman"/>
          <w:b w:val="false"/>
          <w:i w:val="false"/>
          <w:color w:val="000000"/>
          <w:sz w:val="28"/>
        </w:rPr>
        <w:t>
      10) prevention of offenses, neglect, homelessness and antisocial behavior among minors, identification and elimination of the causes and conditions that contribute to them;</w:t>
      </w:r>
    </w:p>
    <w:p>
      <w:pPr>
        <w:spacing w:after="0"/>
        <w:ind w:left="0"/>
        <w:jc w:val="both"/>
      </w:pPr>
      <w:r>
        <w:rPr>
          <w:rFonts w:ascii="Times New Roman"/>
          <w:b w:val="false"/>
          <w:i w:val="false"/>
          <w:color w:val="000000"/>
          <w:sz w:val="28"/>
        </w:rPr>
        <w:t>
      11) ensuring social rehabilitation of children affected by terrorist activities;</w:t>
      </w:r>
    </w:p>
    <w:p>
      <w:pPr>
        <w:spacing w:after="0"/>
        <w:ind w:left="0"/>
        <w:jc w:val="both"/>
      </w:pPr>
      <w:r>
        <w:rPr>
          <w:rFonts w:ascii="Times New Roman"/>
          <w:b w:val="false"/>
          <w:i w:val="false"/>
          <w:color w:val="000000"/>
          <w:sz w:val="28"/>
        </w:rPr>
        <w:t xml:space="preserve">
      12) ensuring the organization of anti-terrorist protection of facilities vulnerable to terrorism, carrying out activities in the field of education of the Republic of Kazakhstan. </w:t>
      </w:r>
    </w:p>
    <w:p>
      <w:pPr>
        <w:spacing w:after="0"/>
        <w:ind w:left="0"/>
        <w:jc w:val="both"/>
      </w:pPr>
      <w:r>
        <w:rPr>
          <w:rFonts w:ascii="Times New Roman"/>
          <w:b w:val="false"/>
          <w:i w:val="false"/>
          <w:color w:val="000000"/>
          <w:sz w:val="28"/>
        </w:rPr>
        <w:t>
      2. Requirements for the activities of educational management bodies of cities of republican significance, the capital,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state educational organization, in the amount of not less than two percent of the total amount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organizing retraining of personnel and advanced training of employees of educational organizations for orphans and children left without parental care;</w:t>
      </w:r>
    </w:p>
    <w:p>
      <w:pPr>
        <w:spacing w:after="0"/>
        <w:ind w:left="0"/>
        <w:jc w:val="both"/>
      </w:pPr>
      <w:r>
        <w:rPr>
          <w:rFonts w:ascii="Times New Roman"/>
          <w:b w:val="false"/>
          <w:i w:val="false"/>
          <w:color w:val="000000"/>
          <w:sz w:val="28"/>
        </w:rPr>
        <w:t>
      3) providing conditions for persons held in adaptation centers for minors and support centers for children in need of special social services;</w:t>
      </w:r>
    </w:p>
    <w:p>
      <w:pPr>
        <w:spacing w:after="0"/>
        <w:ind w:left="0"/>
        <w:jc w:val="both"/>
      </w:pPr>
      <w:r>
        <w:rPr>
          <w:rFonts w:ascii="Times New Roman"/>
          <w:b w:val="false"/>
          <w:i w:val="false"/>
          <w:color w:val="000000"/>
          <w:sz w:val="28"/>
        </w:rPr>
        <w:t>
      4) providing assistance to boards of trustees of educational organizations for orphans and children left without parental care;</w:t>
      </w:r>
    </w:p>
    <w:p>
      <w:pPr>
        <w:spacing w:after="0"/>
        <w:ind w:left="0"/>
        <w:jc w:val="both"/>
      </w:pPr>
      <w:r>
        <w:rPr>
          <w:rFonts w:ascii="Times New Roman"/>
          <w:b w:val="false"/>
          <w:i w:val="false"/>
          <w:color w:val="000000"/>
          <w:sz w:val="28"/>
        </w:rPr>
        <w:t>
      5) organizing staffing of educational organizations for orphans and children left without parental care;</w:t>
      </w:r>
    </w:p>
    <w:p>
      <w:pPr>
        <w:spacing w:after="0"/>
        <w:ind w:left="0"/>
        <w:jc w:val="both"/>
      </w:pPr>
      <w:r>
        <w:rPr>
          <w:rFonts w:ascii="Times New Roman"/>
          <w:b w:val="false"/>
          <w:i w:val="false"/>
          <w:color w:val="000000"/>
          <w:sz w:val="28"/>
        </w:rPr>
        <w:t>
      6) providing methodological guidance to the psychological service in educational organizations;</w:t>
      </w:r>
    </w:p>
    <w:p>
      <w:pPr>
        <w:spacing w:after="0"/>
        <w:ind w:left="0"/>
        <w:jc w:val="both"/>
      </w:pPr>
      <w:r>
        <w:rPr>
          <w:rFonts w:ascii="Times New Roman"/>
          <w:b w:val="false"/>
          <w:i w:val="false"/>
          <w:color w:val="000000"/>
          <w:sz w:val="28"/>
        </w:rPr>
        <w:t xml:space="preserve">
      7) implementing state functions on guardianship or trusteeship of minors; </w:t>
      </w:r>
    </w:p>
    <w:p>
      <w:pPr>
        <w:spacing w:after="0"/>
        <w:ind w:left="0"/>
        <w:jc w:val="both"/>
      </w:pPr>
      <w:r>
        <w:rPr>
          <w:rFonts w:ascii="Times New Roman"/>
          <w:b w:val="false"/>
          <w:i w:val="false"/>
          <w:color w:val="000000"/>
          <w:sz w:val="28"/>
        </w:rPr>
        <w:t>
      8) prevention of offenses, neglect, homelessness and antisocial actions among minors, identification and elimination of causes and conditions that contribute to them;</w:t>
      </w:r>
    </w:p>
    <w:p>
      <w:pPr>
        <w:spacing w:after="0"/>
        <w:ind w:left="0"/>
        <w:jc w:val="both"/>
      </w:pPr>
      <w:r>
        <w:rPr>
          <w:rFonts w:ascii="Times New Roman"/>
          <w:b w:val="false"/>
          <w:i w:val="false"/>
          <w:color w:val="000000"/>
          <w:sz w:val="28"/>
        </w:rPr>
        <w:t>
      9) organization of summer recreation, leisure and employment for minors;</w:t>
      </w:r>
    </w:p>
    <w:p>
      <w:pPr>
        <w:spacing w:after="0"/>
        <w:ind w:left="0"/>
        <w:jc w:val="both"/>
      </w:pPr>
      <w:r>
        <w:rPr>
          <w:rFonts w:ascii="Times New Roman"/>
          <w:b w:val="false"/>
          <w:i w:val="false"/>
          <w:color w:val="000000"/>
          <w:sz w:val="28"/>
        </w:rPr>
        <w:t>
      10) identification and registration of minors who do not attend general educational institutions for disrespectful reasons, carrying out individual preventive measures with them and their parents or other legal representatives;</w:t>
      </w:r>
    </w:p>
    <w:p>
      <w:pPr>
        <w:spacing w:after="0"/>
        <w:ind w:left="0"/>
        <w:jc w:val="both"/>
      </w:pPr>
      <w:r>
        <w:rPr>
          <w:rFonts w:ascii="Times New Roman"/>
          <w:b w:val="false"/>
          <w:i w:val="false"/>
          <w:color w:val="000000"/>
          <w:sz w:val="28"/>
        </w:rPr>
        <w:t xml:space="preserve">
      11) creation of psychological, medical and pedagogical commissions that identify minors with developmental or behavioral deviations, conduct a comprehensive examination of them and prepare recommendations for determining the forms of their further education and upbringing; </w:t>
      </w:r>
    </w:p>
    <w:p>
      <w:pPr>
        <w:spacing w:after="0"/>
        <w:ind w:left="0"/>
        <w:jc w:val="both"/>
      </w:pPr>
      <w:r>
        <w:rPr>
          <w:rFonts w:ascii="Times New Roman"/>
          <w:b w:val="false"/>
          <w:i w:val="false"/>
          <w:color w:val="000000"/>
          <w:sz w:val="28"/>
        </w:rPr>
        <w:t>
      12)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13) participation in identifying minors with deviant behavior, dysfunctional families, registering them with the internal affairs bodies and implementing individual preventive measures with them;</w:t>
      </w:r>
    </w:p>
    <w:p>
      <w:pPr>
        <w:spacing w:after="0"/>
        <w:ind w:left="0"/>
        <w:jc w:val="both"/>
      </w:pPr>
      <w:r>
        <w:rPr>
          <w:rFonts w:ascii="Times New Roman"/>
          <w:b w:val="false"/>
          <w:i w:val="false"/>
          <w:color w:val="000000"/>
          <w:sz w:val="28"/>
        </w:rPr>
        <w:t>
      14) ensuring the organization in general educational institutions of accessible sports sections, technical and other circles, clubs and involving minors in them;</w:t>
      </w:r>
    </w:p>
    <w:p>
      <w:pPr>
        <w:spacing w:after="0"/>
        <w:ind w:left="0"/>
        <w:jc w:val="both"/>
      </w:pPr>
      <w:r>
        <w:rPr>
          <w:rFonts w:ascii="Times New Roman"/>
          <w:b w:val="false"/>
          <w:i w:val="false"/>
          <w:color w:val="000000"/>
          <w:sz w:val="28"/>
        </w:rPr>
        <w:t>
      15) ensuring the implementation of measures to prevent harassment (bullying) of a child;</w:t>
      </w:r>
    </w:p>
    <w:p>
      <w:pPr>
        <w:spacing w:after="0"/>
        <w:ind w:left="0"/>
        <w:jc w:val="both"/>
      </w:pPr>
      <w:r>
        <w:rPr>
          <w:rFonts w:ascii="Times New Roman"/>
          <w:b w:val="false"/>
          <w:i w:val="false"/>
          <w:color w:val="000000"/>
          <w:sz w:val="28"/>
        </w:rPr>
        <w:t>
      16) ensuring social rehabilitation of children affected by terrorist activities;</w:t>
      </w:r>
    </w:p>
    <w:p>
      <w:pPr>
        <w:spacing w:after="0"/>
        <w:ind w:left="0"/>
        <w:jc w:val="both"/>
      </w:pPr>
      <w:r>
        <w:rPr>
          <w:rFonts w:ascii="Times New Roman"/>
          <w:b w:val="false"/>
          <w:i w:val="false"/>
          <w:color w:val="000000"/>
          <w:sz w:val="28"/>
        </w:rPr>
        <w:t>
      17) ensuring the organization of anti-terrorist protection of facilities vulnerable to terrorism, operating in the field of education of the Republic of Kazakhstan.</w:t>
      </w:r>
    </w:p>
    <w:p>
      <w:pPr>
        <w:spacing w:after="0"/>
        <w:ind w:left="0"/>
        <w:jc w:val="both"/>
      </w:pPr>
      <w:r>
        <w:rPr>
          <w:rFonts w:ascii="Times New Roman"/>
          <w:b w:val="false"/>
          <w:i w:val="false"/>
          <w:color w:val="000000"/>
          <w:sz w:val="28"/>
        </w:rPr>
        <w:t>
      3. Requirements for the activities of educational management bodies of districts (cities of regional significance), on:</w:t>
      </w:r>
    </w:p>
    <w:p>
      <w:pPr>
        <w:spacing w:after="0"/>
        <w:ind w:left="0"/>
        <w:jc w:val="both"/>
      </w:pPr>
      <w:r>
        <w:rPr>
          <w:rFonts w:ascii="Times New Roman"/>
          <w:b w:val="false"/>
          <w:i w:val="false"/>
          <w:color w:val="000000"/>
          <w:sz w:val="28"/>
        </w:rPr>
        <w:t>
      1) the allocation of funds for the provision of financial and material assistance to students and pupils of state educational organizations of district (city of regional significance) scale from families entitled to receive state targeted social assistance, as well as from families not receiving state targeted social assistance, in which the per capita income is below the subsistence minimum, and orphans, children left without parental care living in families, children from families requiring emergency assistance as a result of emergency situations, and other categories of students and pupils determined by the collegial management body of the state educational organization, in the amount of not less than two percent of the total amount of budget funds allocated for the current maintenance of general educational schools and for the placement of state educational orders for secondary education in state enterprises on the right of economic management;</w:t>
      </w:r>
    </w:p>
    <w:p>
      <w:pPr>
        <w:spacing w:after="0"/>
        <w:ind w:left="0"/>
        <w:jc w:val="both"/>
      </w:pPr>
      <w:r>
        <w:rPr>
          <w:rFonts w:ascii="Times New Roman"/>
          <w:b w:val="false"/>
          <w:i w:val="false"/>
          <w:color w:val="000000"/>
          <w:sz w:val="28"/>
        </w:rPr>
        <w:t>
      2) ensuring coordination of the activities of the psychological service of educational organizations located in districts (cities of regional significance);</w:t>
      </w:r>
    </w:p>
    <w:p>
      <w:pPr>
        <w:spacing w:after="0"/>
        <w:ind w:left="0"/>
        <w:jc w:val="both"/>
      </w:pPr>
      <w:r>
        <w:rPr>
          <w:rFonts w:ascii="Times New Roman"/>
          <w:b w:val="false"/>
          <w:i w:val="false"/>
          <w:color w:val="000000"/>
          <w:sz w:val="28"/>
        </w:rPr>
        <w:t>
      3) implementing, in accordance with the established procedure, state support for orphans and children left without parental care;</w:t>
      </w:r>
    </w:p>
    <w:p>
      <w:pPr>
        <w:spacing w:after="0"/>
        <w:ind w:left="0"/>
        <w:jc w:val="both"/>
      </w:pPr>
      <w:r>
        <w:rPr>
          <w:rFonts w:ascii="Times New Roman"/>
          <w:b w:val="false"/>
          <w:i w:val="false"/>
          <w:color w:val="000000"/>
          <w:sz w:val="28"/>
        </w:rPr>
        <w:t>
      4) implementing the functions of the state on guardianship or trusteeship of minors;</w:t>
      </w:r>
    </w:p>
    <w:p>
      <w:pPr>
        <w:spacing w:after="0"/>
        <w:ind w:left="0"/>
        <w:jc w:val="both"/>
      </w:pPr>
      <w:r>
        <w:rPr>
          <w:rFonts w:ascii="Times New Roman"/>
          <w:b w:val="false"/>
          <w:i w:val="false"/>
          <w:color w:val="000000"/>
          <w:sz w:val="28"/>
        </w:rPr>
        <w:t>
      5) preventing offenses, neglect, homelessness and antisocial behavior among minors, identifying and eliminating the causes and conditions that contribute to them;</w:t>
      </w:r>
    </w:p>
    <w:p>
      <w:pPr>
        <w:spacing w:after="0"/>
        <w:ind w:left="0"/>
        <w:jc w:val="both"/>
      </w:pPr>
      <w:r>
        <w:rPr>
          <w:rFonts w:ascii="Times New Roman"/>
          <w:b w:val="false"/>
          <w:i w:val="false"/>
          <w:color w:val="000000"/>
          <w:sz w:val="28"/>
        </w:rPr>
        <w:t>
      6) organizing summer recreation, leisure and employment for minors;</w:t>
      </w:r>
    </w:p>
    <w:p>
      <w:pPr>
        <w:spacing w:after="0"/>
        <w:ind w:left="0"/>
        <w:jc w:val="both"/>
      </w:pPr>
      <w:r>
        <w:rPr>
          <w:rFonts w:ascii="Times New Roman"/>
          <w:b w:val="false"/>
          <w:i w:val="false"/>
          <w:color w:val="000000"/>
          <w:sz w:val="28"/>
        </w:rPr>
        <w:t>
      7) identification and registration of minors who do not attend general educational institutions for disrespectful reasons, carrying out individual preventive measures with them and their parents or other legal representatives;</w:t>
      </w:r>
    </w:p>
    <w:p>
      <w:pPr>
        <w:spacing w:after="0"/>
        <w:ind w:left="0"/>
        <w:jc w:val="both"/>
      </w:pPr>
      <w:r>
        <w:rPr>
          <w:rFonts w:ascii="Times New Roman"/>
          <w:b w:val="false"/>
          <w:i w:val="false"/>
          <w:color w:val="000000"/>
          <w:sz w:val="28"/>
        </w:rPr>
        <w:t>
      8) development and implementation in the practice of educational organizations of programs and methods aimed at forming law-abiding behavior of minors, instilling in them the basics of morality and a healthy lifestyle;</w:t>
      </w:r>
    </w:p>
    <w:p>
      <w:pPr>
        <w:spacing w:after="0"/>
        <w:ind w:left="0"/>
        <w:jc w:val="both"/>
      </w:pPr>
      <w:r>
        <w:rPr>
          <w:rFonts w:ascii="Times New Roman"/>
          <w:b w:val="false"/>
          <w:i w:val="false"/>
          <w:color w:val="000000"/>
          <w:sz w:val="28"/>
        </w:rPr>
        <w:t>
      9) participation in identifying minors with deviant behavior, dysfunctional families, registering them with the internal affairs bodies and implementing individual preventive measures with them;</w:t>
      </w:r>
    </w:p>
    <w:p>
      <w:pPr>
        <w:spacing w:after="0"/>
        <w:ind w:left="0"/>
        <w:jc w:val="both"/>
      </w:pPr>
      <w:r>
        <w:rPr>
          <w:rFonts w:ascii="Times New Roman"/>
          <w:b w:val="false"/>
          <w:i w:val="false"/>
          <w:color w:val="000000"/>
          <w:sz w:val="28"/>
        </w:rPr>
        <w:t>
      10) ensuring the organization of accessible sports sections, technical and other circles, clubs in general educational institutions and involving minors in them;</w:t>
      </w:r>
    </w:p>
    <w:p>
      <w:pPr>
        <w:spacing w:after="0"/>
        <w:ind w:left="0"/>
        <w:jc w:val="both"/>
      </w:pPr>
      <w:r>
        <w:rPr>
          <w:rFonts w:ascii="Times New Roman"/>
          <w:b w:val="false"/>
          <w:i w:val="false"/>
          <w:color w:val="000000"/>
          <w:sz w:val="28"/>
        </w:rPr>
        <w:t>
      11) ensuring social rehabilitation of children affected by terrorist activities;</w:t>
      </w:r>
    </w:p>
    <w:p>
      <w:pPr>
        <w:spacing w:after="0"/>
        <w:ind w:left="0"/>
        <w:jc w:val="both"/>
      </w:pPr>
      <w:r>
        <w:rPr>
          <w:rFonts w:ascii="Times New Roman"/>
          <w:b w:val="false"/>
          <w:i w:val="false"/>
          <w:color w:val="000000"/>
          <w:sz w:val="28"/>
        </w:rPr>
        <w:t>
      12) ensuring the organization of anti-terrorist protection of facilities vulnerable to terrorism, carrying out activities in the field of education of the Republic of Kazakhstan;</w:t>
      </w:r>
    </w:p>
    <w:p>
      <w:pPr>
        <w:spacing w:after="0"/>
        <w:ind w:left="0"/>
        <w:jc w:val="both"/>
      </w:pPr>
      <w:r>
        <w:rPr>
          <w:rFonts w:ascii="Times New Roman"/>
          <w:b w:val="false"/>
          <w:i w:val="false"/>
          <w:color w:val="000000"/>
          <w:sz w:val="28"/>
        </w:rPr>
        <w:t>
      13) ensuring the implementation of measures to prevent harassment (bullying)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52-2 in accordance with the Law of the Republic of Kazakhstan dated 01.07.2024 № 104-VIII (shall be enforced after the date of entry into force of subparagraph 6) of paragraph 10 of Article 1 of the Law of the Republic of Kazakhstan "On Amendments and Supplements to Certain Legislative Acts of the Republic of Kazakhstan on Ensuring Women's Rights and Children's Safety).</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52-3. Procedure for conducting state control in relation to educational management bodies of regions, cities of republican significance, the capital, districts (cities of regional significance)</w:t>
      </w:r>
    </w:p>
    <w:p>
      <w:pPr>
        <w:spacing w:after="0"/>
        <w:ind w:left="0"/>
        <w:jc w:val="both"/>
      </w:pPr>
      <w:r>
        <w:rPr>
          <w:rFonts w:ascii="Times New Roman"/>
          <w:b w:val="false"/>
          <w:i w:val="false"/>
          <w:color w:val="000000"/>
          <w:sz w:val="28"/>
        </w:rPr>
        <w:t>
      1. When conducting inspections, the subject of control must be notified in advance of the appointment of the inspection at least 24 hours before the start of the inspection, indicating the date of its start.</w:t>
      </w:r>
    </w:p>
    <w:p>
      <w:pPr>
        <w:spacing w:after="0"/>
        <w:ind w:left="0"/>
        <w:jc w:val="both"/>
      </w:pPr>
      <w:r>
        <w:rPr>
          <w:rFonts w:ascii="Times New Roman"/>
          <w:b w:val="false"/>
          <w:i w:val="false"/>
          <w:color w:val="000000"/>
          <w:sz w:val="28"/>
        </w:rPr>
        <w:t>
      2. The start of the inspection shall be considered to be the date of delivery to the subject of control of the act on the appointment of the inspection, indicating the terms and subject of the inspection.</w:t>
      </w:r>
    </w:p>
    <w:p>
      <w:pPr>
        <w:spacing w:after="0"/>
        <w:ind w:left="0"/>
        <w:jc w:val="both"/>
      </w:pPr>
      <w:r>
        <w:rPr>
          <w:rFonts w:ascii="Times New Roman"/>
          <w:b w:val="false"/>
          <w:i w:val="false"/>
          <w:color w:val="000000"/>
          <w:sz w:val="28"/>
        </w:rPr>
        <w:t>
      The act on the appointment of the inspection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type and subject of the appointed inspection;</w:t>
      </w:r>
    </w:p>
    <w:p>
      <w:pPr>
        <w:spacing w:after="0"/>
        <w:ind w:left="0"/>
        <w:jc w:val="both"/>
      </w:pPr>
      <w:r>
        <w:rPr>
          <w:rFonts w:ascii="Times New Roman"/>
          <w:b w:val="false"/>
          <w:i w:val="false"/>
          <w:color w:val="000000"/>
          <w:sz w:val="28"/>
        </w:rPr>
        <w:t>
      7) the duration of the inspection;</w:t>
      </w:r>
    </w:p>
    <w:p>
      <w:pPr>
        <w:spacing w:after="0"/>
        <w:ind w:left="0"/>
        <w:jc w:val="both"/>
      </w:pPr>
      <w:r>
        <w:rPr>
          <w:rFonts w:ascii="Times New Roman"/>
          <w:b w:val="false"/>
          <w:i w:val="false"/>
          <w:color w:val="000000"/>
          <w:sz w:val="28"/>
        </w:rPr>
        <w:t>
      8) the grounds for the inspection, including regulatory legal acts of the Republic of Kazakhstan, the mandatory requirements of which are subject to inspection;</w:t>
      </w:r>
    </w:p>
    <w:p>
      <w:pPr>
        <w:spacing w:after="0"/>
        <w:ind w:left="0"/>
        <w:jc w:val="both"/>
      </w:pPr>
      <w:r>
        <w:rPr>
          <w:rFonts w:ascii="Times New Roman"/>
          <w:b w:val="false"/>
          <w:i w:val="false"/>
          <w:color w:val="000000"/>
          <w:sz w:val="28"/>
        </w:rPr>
        <w:t xml:space="preserve">
      9) the period of the inspection; </w:t>
      </w:r>
    </w:p>
    <w:p>
      <w:pPr>
        <w:spacing w:after="0"/>
        <w:ind w:left="0"/>
        <w:jc w:val="both"/>
      </w:pPr>
      <w:r>
        <w:rPr>
          <w:rFonts w:ascii="Times New Roman"/>
          <w:b w:val="false"/>
          <w:i w:val="false"/>
          <w:color w:val="000000"/>
          <w:sz w:val="28"/>
        </w:rPr>
        <w:t>
      10) the rights and obligations of the subject of control, stipulated by paragraphs 15 and 16 of this Article;</w:t>
      </w:r>
    </w:p>
    <w:p>
      <w:pPr>
        <w:spacing w:after="0"/>
        <w:ind w:left="0"/>
        <w:jc w:val="both"/>
      </w:pPr>
      <w:r>
        <w:rPr>
          <w:rFonts w:ascii="Times New Roman"/>
          <w:b w:val="false"/>
          <w:i w:val="false"/>
          <w:color w:val="000000"/>
          <w:sz w:val="28"/>
        </w:rPr>
        <w:t>
      11) the signature of the head of the subject of control or his authorized person on receipt or refusal to receive the act;</w:t>
      </w:r>
    </w:p>
    <w:p>
      <w:pPr>
        <w:spacing w:after="0"/>
        <w:ind w:left="0"/>
        <w:jc w:val="both"/>
      </w:pPr>
      <w:r>
        <w:rPr>
          <w:rFonts w:ascii="Times New Roman"/>
          <w:b w:val="false"/>
          <w:i w:val="false"/>
          <w:color w:val="000000"/>
          <w:sz w:val="28"/>
        </w:rPr>
        <w:t>
      12) the signature of the person authorized to sign acts, and the seal of the state body.</w:t>
      </w:r>
    </w:p>
    <w:p>
      <w:pPr>
        <w:spacing w:after="0"/>
        <w:ind w:left="0"/>
        <w:jc w:val="both"/>
      </w:pPr>
      <w:r>
        <w:rPr>
          <w:rFonts w:ascii="Times New Roman"/>
          <w:b w:val="false"/>
          <w:i w:val="false"/>
          <w:color w:val="000000"/>
          <w:sz w:val="28"/>
        </w:rPr>
        <w:t>
      3. The timeframes for conducting an inspection shall be established taking into account the volume of upcoming works, as well as the tasks set and must not exceed:</w:t>
      </w:r>
    </w:p>
    <w:p>
      <w:pPr>
        <w:spacing w:after="0"/>
        <w:ind w:left="0"/>
        <w:jc w:val="both"/>
      </w:pPr>
      <w:r>
        <w:rPr>
          <w:rFonts w:ascii="Times New Roman"/>
          <w:b w:val="false"/>
          <w:i w:val="false"/>
          <w:color w:val="000000"/>
          <w:sz w:val="28"/>
        </w:rPr>
        <w:t>
      1) when conducting unscheduled inspections - five working days and with an extension of up to five working days;</w:t>
      </w:r>
    </w:p>
    <w:p>
      <w:pPr>
        <w:spacing w:after="0"/>
        <w:ind w:left="0"/>
        <w:jc w:val="both"/>
      </w:pPr>
      <w:r>
        <w:rPr>
          <w:rFonts w:ascii="Times New Roman"/>
          <w:b w:val="false"/>
          <w:i w:val="false"/>
          <w:color w:val="000000"/>
          <w:sz w:val="28"/>
        </w:rPr>
        <w:t>
      2) when conducting scheduled inspections - ten working days and with an extension of up to ten working days.</w:t>
      </w:r>
    </w:p>
    <w:p>
      <w:pPr>
        <w:spacing w:after="0"/>
        <w:ind w:left="0"/>
        <w:jc w:val="both"/>
      </w:pPr>
      <w:r>
        <w:rPr>
          <w:rFonts w:ascii="Times New Roman"/>
          <w:b w:val="false"/>
          <w:i w:val="false"/>
          <w:color w:val="000000"/>
          <w:sz w:val="28"/>
        </w:rPr>
        <w:t xml:space="preserve">
      If it is necessary to conduct a request to state bodies, as well as in connection with a significant volume of the inspection, the period for conducting an inspection may be extended only once by the head of the authorized body in the field of protection of children's rights of the Republic of Kazakhstan for the timeframes stipulated by part one of this paragraph. </w:t>
      </w:r>
    </w:p>
    <w:p>
      <w:pPr>
        <w:spacing w:after="0"/>
        <w:ind w:left="0"/>
        <w:jc w:val="both"/>
      </w:pPr>
      <w:r>
        <w:rPr>
          <w:rFonts w:ascii="Times New Roman"/>
          <w:b w:val="false"/>
          <w:i w:val="false"/>
          <w:color w:val="000000"/>
          <w:sz w:val="28"/>
        </w:rPr>
        <w:t>
      In case of extension of the inspection period, the authorized body in the field of protection of children's rights of the Republic of Kazakhstan shall, without fail, draw up an additional act on extension of the inspection period and notify the subject of control about it one working day before the extension of the inspection.</w:t>
      </w:r>
    </w:p>
    <w:p>
      <w:pPr>
        <w:spacing w:after="0"/>
        <w:ind w:left="0"/>
        <w:jc w:val="both"/>
      </w:pPr>
      <w:r>
        <w:rPr>
          <w:rFonts w:ascii="Times New Roman"/>
          <w:b w:val="false"/>
          <w:i w:val="false"/>
          <w:color w:val="000000"/>
          <w:sz w:val="28"/>
        </w:rPr>
        <w:t>
      4. Inspections shall be carried out during the working hours of the subject of control, established by the regulations of the subject of control.</w:t>
      </w:r>
    </w:p>
    <w:p>
      <w:pPr>
        <w:spacing w:after="0"/>
        <w:ind w:left="0"/>
        <w:jc w:val="both"/>
      </w:pPr>
      <w:r>
        <w:rPr>
          <w:rFonts w:ascii="Times New Roman"/>
          <w:b w:val="false"/>
          <w:i w:val="false"/>
          <w:color w:val="000000"/>
          <w:sz w:val="28"/>
        </w:rPr>
        <w:t xml:space="preserve">
      5. Based on the results of the inspection, the official of the authorized body in the field of protection of children's rights of the Republic of Kazakhstan shall draw up a conclusion on the results of the inspection. </w:t>
      </w:r>
    </w:p>
    <w:p>
      <w:pPr>
        <w:spacing w:after="0"/>
        <w:ind w:left="0"/>
        <w:jc w:val="both"/>
      </w:pPr>
      <w:r>
        <w:rPr>
          <w:rFonts w:ascii="Times New Roman"/>
          <w:b w:val="false"/>
          <w:i w:val="false"/>
          <w:color w:val="000000"/>
          <w:sz w:val="28"/>
        </w:rPr>
        <w:t>
      6. The conclusion on the inspection results shall indicate:</w:t>
      </w:r>
    </w:p>
    <w:p>
      <w:pPr>
        <w:spacing w:after="0"/>
        <w:ind w:left="0"/>
        <w:jc w:val="both"/>
      </w:pPr>
      <w:r>
        <w:rPr>
          <w:rFonts w:ascii="Times New Roman"/>
          <w:b w:val="false"/>
          <w:i w:val="false"/>
          <w:color w:val="000000"/>
          <w:sz w:val="28"/>
        </w:rPr>
        <w:t>
      1) the date, time and place of drawing up the conclusion;</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the appointment of the inspection, on the basis of which the inspection was conducted;</w:t>
      </w:r>
    </w:p>
    <w:p>
      <w:pPr>
        <w:spacing w:after="0"/>
        <w:ind w:left="0"/>
        <w:jc w:val="both"/>
      </w:pPr>
      <w:r>
        <w:rPr>
          <w:rFonts w:ascii="Times New Roman"/>
          <w:b w:val="false"/>
          <w:i w:val="false"/>
          <w:color w:val="000000"/>
          <w:sz w:val="28"/>
        </w:rPr>
        <w:t>
      4) surname, name, patronymic (if indicated in the identity document) and position of the person who conducted the inspection;</w:t>
      </w:r>
    </w:p>
    <w:p>
      <w:pPr>
        <w:spacing w:after="0"/>
        <w:ind w:left="0"/>
        <w:jc w:val="both"/>
      </w:pPr>
      <w:r>
        <w:rPr>
          <w:rFonts w:ascii="Times New Roman"/>
          <w:b w:val="false"/>
          <w:i w:val="false"/>
          <w:color w:val="000000"/>
          <w:sz w:val="28"/>
        </w:rPr>
        <w:t>
      5) the name of the subject of control;</w:t>
      </w:r>
    </w:p>
    <w:p>
      <w:pPr>
        <w:spacing w:after="0"/>
        <w:ind w:left="0"/>
        <w:jc w:val="both"/>
      </w:pPr>
      <w:r>
        <w:rPr>
          <w:rFonts w:ascii="Times New Roman"/>
          <w:b w:val="false"/>
          <w:i w:val="false"/>
          <w:color w:val="000000"/>
          <w:sz w:val="28"/>
        </w:rPr>
        <w:t>
      6) the date, place and period of the inspection;</w:t>
      </w:r>
    </w:p>
    <w:p>
      <w:pPr>
        <w:spacing w:after="0"/>
        <w:ind w:left="0"/>
        <w:jc w:val="both"/>
      </w:pPr>
      <w:r>
        <w:rPr>
          <w:rFonts w:ascii="Times New Roman"/>
          <w:b w:val="false"/>
          <w:i w:val="false"/>
          <w:color w:val="000000"/>
          <w:sz w:val="28"/>
        </w:rPr>
        <w:t>
      7) the type and subject of the inspection;</w:t>
      </w:r>
    </w:p>
    <w:p>
      <w:pPr>
        <w:spacing w:after="0"/>
        <w:ind w:left="0"/>
        <w:jc w:val="both"/>
      </w:pPr>
      <w:r>
        <w:rPr>
          <w:rFonts w:ascii="Times New Roman"/>
          <w:b w:val="false"/>
          <w:i w:val="false"/>
          <w:color w:val="000000"/>
          <w:sz w:val="28"/>
        </w:rPr>
        <w:t>
      8) information on the results of the inspection, including the violations identified, their nature;</w:t>
      </w:r>
    </w:p>
    <w:p>
      <w:pPr>
        <w:spacing w:after="0"/>
        <w:ind w:left="0"/>
        <w:jc w:val="both"/>
      </w:pPr>
      <w:r>
        <w:rPr>
          <w:rFonts w:ascii="Times New Roman"/>
          <w:b w:val="false"/>
          <w:i w:val="false"/>
          <w:color w:val="000000"/>
          <w:sz w:val="28"/>
        </w:rPr>
        <w:t>
      9) requirements for the elimination of the violations identified,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10) information on familiarization with or refusal to familiarize themselves with the conclusion of the representative of the subject of control, as well as persons present during the inspection, their signatures or refusal to sign;</w:t>
      </w:r>
    </w:p>
    <w:p>
      <w:pPr>
        <w:spacing w:after="0"/>
        <w:ind w:left="0"/>
        <w:jc w:val="both"/>
      </w:pPr>
      <w:r>
        <w:rPr>
          <w:rFonts w:ascii="Times New Roman"/>
          <w:b w:val="false"/>
          <w:i w:val="false"/>
          <w:color w:val="000000"/>
          <w:sz w:val="28"/>
        </w:rPr>
        <w:t xml:space="preserve">
      11) the signature of the official who conducted the inspection. </w:t>
      </w:r>
    </w:p>
    <w:p>
      <w:pPr>
        <w:spacing w:after="0"/>
        <w:ind w:left="0"/>
        <w:jc w:val="both"/>
      </w:pPr>
      <w:r>
        <w:rPr>
          <w:rFonts w:ascii="Times New Roman"/>
          <w:b w:val="false"/>
          <w:i w:val="false"/>
          <w:color w:val="000000"/>
          <w:sz w:val="28"/>
        </w:rPr>
        <w:t>
      7. Copies of documents related to the inspection results (if any) shall be attached to the conclusion on the inspection results.</w:t>
      </w:r>
    </w:p>
    <w:p>
      <w:pPr>
        <w:spacing w:after="0"/>
        <w:ind w:left="0"/>
        <w:jc w:val="both"/>
      </w:pPr>
      <w:r>
        <w:rPr>
          <w:rFonts w:ascii="Times New Roman"/>
          <w:b w:val="false"/>
          <w:i w:val="false"/>
          <w:color w:val="000000"/>
          <w:sz w:val="28"/>
        </w:rPr>
        <w:t xml:space="preserve">
      8. The first copy of the conclusion on the inspection results with copies of appendices shall be handed over on paper against signature or in electronic form to the subject of control (the head or his authorized person) for familiarization and taking measures to eliminate the identified violations, the second copy in electronic form shall be submitted to the state body implementing, within the limits of its competence, activities in the field of state legal statistics and special records, and its territorial bodies, the third copy shall remain with the authorized body in the field of protection of children's rights of the Republic of Kazakhstan. </w:t>
      </w:r>
    </w:p>
    <w:p>
      <w:pPr>
        <w:spacing w:after="0"/>
        <w:ind w:left="0"/>
        <w:jc w:val="both"/>
      </w:pPr>
      <w:r>
        <w:rPr>
          <w:rFonts w:ascii="Times New Roman"/>
          <w:b w:val="false"/>
          <w:i w:val="false"/>
          <w:color w:val="000000"/>
          <w:sz w:val="28"/>
        </w:rPr>
        <w:t>
      9. In case of any comments and/or objections regarding the results of the inspection, the head of the subject of control shall state them in writing.</w:t>
      </w:r>
    </w:p>
    <w:p>
      <w:pPr>
        <w:spacing w:after="0"/>
        <w:ind w:left="0"/>
        <w:jc w:val="both"/>
      </w:pPr>
      <w:r>
        <w:rPr>
          <w:rFonts w:ascii="Times New Roman"/>
          <w:b w:val="false"/>
          <w:i w:val="false"/>
          <w:color w:val="000000"/>
          <w:sz w:val="28"/>
        </w:rPr>
        <w:t>
      Comments and/or objections shall be attached to the conclusion on the results of the inspection, about which a corresponding note shall be made.</w:t>
      </w:r>
    </w:p>
    <w:p>
      <w:pPr>
        <w:spacing w:after="0"/>
        <w:ind w:left="0"/>
        <w:jc w:val="both"/>
      </w:pPr>
      <w:r>
        <w:rPr>
          <w:rFonts w:ascii="Times New Roman"/>
          <w:b w:val="false"/>
          <w:i w:val="false"/>
          <w:color w:val="000000"/>
          <w:sz w:val="28"/>
        </w:rPr>
        <w:t>
      In case of refusal to accept the conclusion on the results of the inspection, a report shall be drawn up, which shall be signed by the officials conducting the inspection and the head of the subject of control or his authorized representative.</w:t>
      </w:r>
    </w:p>
    <w:p>
      <w:pPr>
        <w:spacing w:after="0"/>
        <w:ind w:left="0"/>
        <w:jc w:val="both"/>
      </w:pPr>
      <w:r>
        <w:rPr>
          <w:rFonts w:ascii="Times New Roman"/>
          <w:b w:val="false"/>
          <w:i w:val="false"/>
          <w:color w:val="000000"/>
          <w:sz w:val="28"/>
        </w:rPr>
        <w:t xml:space="preserve">
      The subject of control shall have the right to refuse to sign the report, giving a written explanation of the reason for the refusal. </w:t>
      </w:r>
    </w:p>
    <w:p>
      <w:pPr>
        <w:spacing w:after="0"/>
        <w:ind w:left="0"/>
        <w:jc w:val="both"/>
      </w:pPr>
      <w:r>
        <w:rPr>
          <w:rFonts w:ascii="Times New Roman"/>
          <w:b w:val="false"/>
          <w:i w:val="false"/>
          <w:color w:val="000000"/>
          <w:sz w:val="28"/>
        </w:rPr>
        <w:t xml:space="preserve">
      10. The subject of control over the violations specified in the conclusion on the inspection results, within three working days from the day following the day of its delivery, provides information on the measures that will be taken to eliminate the identified violations, indicating the deadlines that are agreed upon with the official of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The deadlines for the execution of the conclusion on the inspection results shall be determined taking into account the circumstances that affect the real possibility of its execution, but not less than ten calendar days from the date of delivery of the conclusion. </w:t>
      </w:r>
    </w:p>
    <w:p>
      <w:pPr>
        <w:spacing w:after="0"/>
        <w:ind w:left="0"/>
        <w:jc w:val="both"/>
      </w:pPr>
      <w:r>
        <w:rPr>
          <w:rFonts w:ascii="Times New Roman"/>
          <w:b w:val="false"/>
          <w:i w:val="false"/>
          <w:color w:val="000000"/>
          <w:sz w:val="28"/>
        </w:rPr>
        <w:t>
      Upon expiration of the period for eliminating the identified violations specified in the conclusion on the inspection results, the subject of control shall e obliged to provide the authorized body for the protection of children's rights of the Republic of Kazakhstan with information on the elimination of the identified violations within the period specified in this conclusion.</w:t>
      </w:r>
    </w:p>
    <w:p>
      <w:pPr>
        <w:spacing w:after="0"/>
        <w:ind w:left="0"/>
        <w:jc w:val="both"/>
      </w:pPr>
      <w:r>
        <w:rPr>
          <w:rFonts w:ascii="Times New Roman"/>
          <w:b w:val="false"/>
          <w:i w:val="false"/>
          <w:color w:val="000000"/>
          <w:sz w:val="28"/>
        </w:rPr>
        <w:t>
      The subject of control shall attach (if necessary) materials proving the fact of elimination of the violation to the information provided on the elimination of the identified violations.</w:t>
      </w:r>
    </w:p>
    <w:p>
      <w:pPr>
        <w:spacing w:after="0"/>
        <w:ind w:left="0"/>
        <w:jc w:val="both"/>
      </w:pPr>
      <w:r>
        <w:rPr>
          <w:rFonts w:ascii="Times New Roman"/>
          <w:b w:val="false"/>
          <w:i w:val="false"/>
          <w:color w:val="000000"/>
          <w:sz w:val="28"/>
        </w:rPr>
        <w:t>
      In this case, an unscheduled inspection shall not be required.</w:t>
      </w:r>
    </w:p>
    <w:p>
      <w:pPr>
        <w:spacing w:after="0"/>
        <w:ind w:left="0"/>
        <w:jc w:val="both"/>
      </w:pPr>
      <w:r>
        <w:rPr>
          <w:rFonts w:ascii="Times New Roman"/>
          <w:b w:val="false"/>
          <w:i w:val="false"/>
          <w:color w:val="000000"/>
          <w:sz w:val="28"/>
        </w:rPr>
        <w:t>
      In the event of failure by the subject of control to provide information on the execution of the conclusion on the inspection results within the established period, the authorized body for the protection of children's rights of the Republic of Kazakhstan shall send a request to the subject of control within two working days on the need to provide information on the execution of the conclusion.</w:t>
      </w:r>
    </w:p>
    <w:p>
      <w:pPr>
        <w:spacing w:after="0"/>
        <w:ind w:left="0"/>
        <w:jc w:val="both"/>
      </w:pPr>
      <w:r>
        <w:rPr>
          <w:rFonts w:ascii="Times New Roman"/>
          <w:b w:val="false"/>
          <w:i w:val="false"/>
          <w:color w:val="000000"/>
          <w:sz w:val="28"/>
        </w:rPr>
        <w:t xml:space="preserve">
      In the event of repeated failure to provide information on the execution of the conclusion on the inspection results, the authorized body for the protection of children's rights of the Republic of Kazakhstan shall have the right to appoint an unscheduled inspection. </w:t>
      </w:r>
    </w:p>
    <w:p>
      <w:pPr>
        <w:spacing w:after="0"/>
        <w:ind w:left="0"/>
        <w:jc w:val="both"/>
      </w:pPr>
      <w:r>
        <w:rPr>
          <w:rFonts w:ascii="Times New Roman"/>
          <w:b w:val="false"/>
          <w:i w:val="false"/>
          <w:color w:val="000000"/>
          <w:sz w:val="28"/>
        </w:rPr>
        <w:t>
      11. In the absence of violations of the requirements established in Article 52-2 of this Law, a corresponding entry shall be made in the conclusion on the inspection results during the inspection.</w:t>
      </w:r>
    </w:p>
    <w:p>
      <w:pPr>
        <w:spacing w:after="0"/>
        <w:ind w:left="0"/>
        <w:jc w:val="both"/>
      </w:pPr>
      <w:r>
        <w:rPr>
          <w:rFonts w:ascii="Times New Roman"/>
          <w:b w:val="false"/>
          <w:i w:val="false"/>
          <w:color w:val="000000"/>
          <w:sz w:val="28"/>
        </w:rPr>
        <w:t>
      12. The end of the inspection period shall be considered the day the conclusion on the inspection results is delivered to the subject of control no later than the end of the inspection specified in the act on the appointment of the inspection or an additional act on the extension of the inspection period.</w:t>
      </w:r>
    </w:p>
    <w:p>
      <w:pPr>
        <w:spacing w:after="0"/>
        <w:ind w:left="0"/>
        <w:jc w:val="both"/>
      </w:pPr>
      <w:r>
        <w:rPr>
          <w:rFonts w:ascii="Times New Roman"/>
          <w:b w:val="false"/>
          <w:i w:val="false"/>
          <w:color w:val="000000"/>
          <w:sz w:val="28"/>
        </w:rPr>
        <w:t>
      13. It is prohibited to conduct other types of inspections that are not established by the laws of the Republic of Kazakhstan.</w:t>
      </w:r>
    </w:p>
    <w:p>
      <w:pPr>
        <w:spacing w:after="0"/>
        <w:ind w:left="0"/>
        <w:jc w:val="both"/>
      </w:pPr>
      <w:r>
        <w:rPr>
          <w:rFonts w:ascii="Times New Roman"/>
          <w:b w:val="false"/>
          <w:i w:val="false"/>
          <w:color w:val="000000"/>
          <w:sz w:val="28"/>
        </w:rPr>
        <w:t>
      14. During the inspection, officials of the authorized body for the protection of children's rights of the Republic of Kazakhstan shall not have the right to:</w:t>
      </w:r>
    </w:p>
    <w:p>
      <w:pPr>
        <w:spacing w:after="0"/>
        <w:ind w:left="0"/>
        <w:jc w:val="both"/>
      </w:pPr>
      <w:r>
        <w:rPr>
          <w:rFonts w:ascii="Times New Roman"/>
          <w:b w:val="false"/>
          <w:i w:val="false"/>
          <w:color w:val="000000"/>
          <w:sz w:val="28"/>
        </w:rPr>
        <w:t xml:space="preserve">
      1) check compliance with requirements not established in Article 52-2 of this Law, as well as if such requirements do not fall within the competence of the authorized body for the protection of children's rights of the Republic of Kazakhstan; </w:t>
      </w:r>
    </w:p>
    <w:p>
      <w:pPr>
        <w:spacing w:after="0"/>
        <w:ind w:left="0"/>
        <w:jc w:val="both"/>
      </w:pPr>
      <w:r>
        <w:rPr>
          <w:rFonts w:ascii="Times New Roman"/>
          <w:b w:val="false"/>
          <w:i w:val="false"/>
          <w:color w:val="000000"/>
          <w:sz w:val="28"/>
        </w:rPr>
        <w:t>
      2) demand the provision of documents, information, if they are not objects of the inspection or do not relate to the subject of the inspection;</w:t>
      </w:r>
    </w:p>
    <w:p>
      <w:pPr>
        <w:spacing w:after="0"/>
        <w:ind w:left="0"/>
        <w:jc w:val="both"/>
      </w:pPr>
      <w:r>
        <w:rPr>
          <w:rFonts w:ascii="Times New Roman"/>
          <w:b w:val="false"/>
          <w:i w:val="false"/>
          <w:color w:val="000000"/>
          <w:sz w:val="28"/>
        </w:rPr>
        <w:t>
      3) disclose and (or) disseminate information obtained as a result of the inspection and constituting a commercial, tax or other secret protected by law, except for cases stipulated by the laws of the Republic of Kazakhstan;</w:t>
      </w:r>
    </w:p>
    <w:p>
      <w:pPr>
        <w:spacing w:after="0"/>
        <w:ind w:left="0"/>
        <w:jc w:val="both"/>
      </w:pPr>
      <w:r>
        <w:rPr>
          <w:rFonts w:ascii="Times New Roman"/>
          <w:b w:val="false"/>
          <w:i w:val="false"/>
          <w:color w:val="000000"/>
          <w:sz w:val="28"/>
        </w:rPr>
        <w:t>
      4) exceed the established deadlines for the inspection;</w:t>
      </w:r>
    </w:p>
    <w:p>
      <w:pPr>
        <w:spacing w:after="0"/>
        <w:ind w:left="0"/>
        <w:jc w:val="both"/>
      </w:pPr>
      <w:r>
        <w:rPr>
          <w:rFonts w:ascii="Times New Roman"/>
          <w:b w:val="false"/>
          <w:i w:val="false"/>
          <w:color w:val="000000"/>
          <w:sz w:val="28"/>
        </w:rPr>
        <w:t xml:space="preserve">
      5) carry out activities of a costly nature for the purposes of state control at the expense of the subjects of control. </w:t>
      </w:r>
    </w:p>
    <w:p>
      <w:pPr>
        <w:spacing w:after="0"/>
        <w:ind w:left="0"/>
        <w:jc w:val="both"/>
      </w:pPr>
      <w:r>
        <w:rPr>
          <w:rFonts w:ascii="Times New Roman"/>
          <w:b w:val="false"/>
          <w:i w:val="false"/>
          <w:color w:val="000000"/>
          <w:sz w:val="28"/>
        </w:rPr>
        <w:t>
      15. Subjects of control shall have the right:</w:t>
      </w:r>
    </w:p>
    <w:p>
      <w:pPr>
        <w:spacing w:after="0"/>
        <w:ind w:left="0"/>
        <w:jc w:val="both"/>
      </w:pPr>
      <w:r>
        <w:rPr>
          <w:rFonts w:ascii="Times New Roman"/>
          <w:b w:val="false"/>
          <w:i w:val="false"/>
          <w:color w:val="000000"/>
          <w:sz w:val="28"/>
        </w:rPr>
        <w:t xml:space="preserve">
      1) not to allow officials of the authorized body for the protection of children's rights of the Republic of Kazakhstan who have arrived to conduct an inspection at the facility to conduct an inspection in the following cases: </w:t>
      </w:r>
    </w:p>
    <w:p>
      <w:pPr>
        <w:spacing w:after="0"/>
        <w:ind w:left="0"/>
        <w:jc w:val="both"/>
      </w:pPr>
      <w:r>
        <w:rPr>
          <w:rFonts w:ascii="Times New Roman"/>
          <w:b w:val="false"/>
          <w:i w:val="false"/>
          <w:color w:val="000000"/>
          <w:sz w:val="28"/>
        </w:rPr>
        <w:t>
      failure to comply with time intervals in relation to the previous inspection when appointing a scheduled inspection;</w:t>
      </w:r>
    </w:p>
    <w:p>
      <w:pPr>
        <w:spacing w:after="0"/>
        <w:ind w:left="0"/>
        <w:jc w:val="both"/>
      </w:pPr>
      <w:r>
        <w:rPr>
          <w:rFonts w:ascii="Times New Roman"/>
          <w:b w:val="false"/>
          <w:i w:val="false"/>
          <w:color w:val="000000"/>
          <w:sz w:val="28"/>
        </w:rPr>
        <w:t>
      exceeding or expiring the periods specified in the act on scheduling the inspection (additional act on extending the period, if any), which do not correspond to the periods established by this Article;</w:t>
      </w:r>
    </w:p>
    <w:p>
      <w:pPr>
        <w:spacing w:after="0"/>
        <w:ind w:left="0"/>
        <w:jc w:val="both"/>
      </w:pPr>
      <w:r>
        <w:rPr>
          <w:rFonts w:ascii="Times New Roman"/>
          <w:b w:val="false"/>
          <w:i w:val="false"/>
          <w:color w:val="000000"/>
          <w:sz w:val="28"/>
        </w:rPr>
        <w:t>
      assigning persons who do not have the appropriate authority to conduct an inspection;</w:t>
      </w:r>
    </w:p>
    <w:p>
      <w:pPr>
        <w:spacing w:after="0"/>
        <w:ind w:left="0"/>
        <w:jc w:val="both"/>
      </w:pPr>
      <w:r>
        <w:rPr>
          <w:rFonts w:ascii="Times New Roman"/>
          <w:b w:val="false"/>
          <w:i w:val="false"/>
          <w:color w:val="000000"/>
          <w:sz w:val="28"/>
        </w:rPr>
        <w:t>
      extending the inspection period beyond the period established by this Article;</w:t>
      </w:r>
    </w:p>
    <w:p>
      <w:pPr>
        <w:spacing w:after="0"/>
        <w:ind w:left="0"/>
        <w:jc w:val="both"/>
      </w:pPr>
      <w:r>
        <w:rPr>
          <w:rFonts w:ascii="Times New Roman"/>
          <w:b w:val="false"/>
          <w:i w:val="false"/>
          <w:color w:val="000000"/>
          <w:sz w:val="28"/>
        </w:rPr>
        <w:t>
      absence of the act on scheduling the inspection, service ID (identification card);</w:t>
      </w:r>
    </w:p>
    <w:p>
      <w:pPr>
        <w:spacing w:after="0"/>
        <w:ind w:left="0"/>
        <w:jc w:val="both"/>
      </w:pPr>
      <w:r>
        <w:rPr>
          <w:rFonts w:ascii="Times New Roman"/>
          <w:b w:val="false"/>
          <w:i w:val="false"/>
          <w:color w:val="000000"/>
          <w:sz w:val="28"/>
        </w:rPr>
        <w:t xml:space="preserve">
      2) not to provide information if it is not related to the subject of the inspection being conducted; </w:t>
      </w:r>
    </w:p>
    <w:p>
      <w:pPr>
        <w:spacing w:after="0"/>
        <w:ind w:left="0"/>
        <w:jc w:val="both"/>
      </w:pPr>
      <w:r>
        <w:rPr>
          <w:rFonts w:ascii="Times New Roman"/>
          <w:b w:val="false"/>
          <w:i w:val="false"/>
          <w:color w:val="000000"/>
          <w:sz w:val="28"/>
        </w:rPr>
        <w:t xml:space="preserve">
      3) to appeal the conclusion on the results of the inspection of the authorized body in the field of protection of children's rights of the Republic of Kazakhstan in the manner established by the legislation of the Republic of Kazakhstan; </w:t>
      </w:r>
    </w:p>
    <w:p>
      <w:pPr>
        <w:spacing w:after="0"/>
        <w:ind w:left="0"/>
        <w:jc w:val="both"/>
      </w:pPr>
      <w:r>
        <w:rPr>
          <w:rFonts w:ascii="Times New Roman"/>
          <w:b w:val="false"/>
          <w:i w:val="false"/>
          <w:color w:val="000000"/>
          <w:sz w:val="28"/>
        </w:rPr>
        <w:t xml:space="preserve">
      4) to record the process of the inspection, as well as individual actions of the official of the authorized body in the field of protection of children's rights of the Republic of Kazakhstan, carried out by him within the framework of the inspection, using audio and video equipment, without creating obstacles to the activities of the official, as well as with his notification. </w:t>
      </w:r>
    </w:p>
    <w:p>
      <w:pPr>
        <w:spacing w:after="0"/>
        <w:ind w:left="0"/>
        <w:jc w:val="both"/>
      </w:pPr>
      <w:r>
        <w:rPr>
          <w:rFonts w:ascii="Times New Roman"/>
          <w:b w:val="false"/>
          <w:i w:val="false"/>
          <w:color w:val="000000"/>
          <w:sz w:val="28"/>
        </w:rPr>
        <w:t>
      16. The subjects of control shall be obliged to:</w:t>
      </w:r>
    </w:p>
    <w:p>
      <w:pPr>
        <w:spacing w:after="0"/>
        <w:ind w:left="0"/>
        <w:jc w:val="both"/>
      </w:pPr>
      <w:r>
        <w:rPr>
          <w:rFonts w:ascii="Times New Roman"/>
          <w:b w:val="false"/>
          <w:i w:val="false"/>
          <w:color w:val="000000"/>
          <w:sz w:val="28"/>
        </w:rPr>
        <w:t>
      1) ensure unimpeded access of officials of the authorized body for the protection of children's rights of the Republic of Kazakhstan to the territory and premises of the inspected facility;</w:t>
      </w:r>
    </w:p>
    <w:p>
      <w:pPr>
        <w:spacing w:after="0"/>
        <w:ind w:left="0"/>
        <w:jc w:val="both"/>
      </w:pPr>
      <w:r>
        <w:rPr>
          <w:rFonts w:ascii="Times New Roman"/>
          <w:b w:val="false"/>
          <w:i w:val="false"/>
          <w:color w:val="000000"/>
          <w:sz w:val="28"/>
        </w:rPr>
        <w:t>
      2) appear when summoned by officials of the authorized body for the protection of children's rights of the Republic of Kazakhstan;</w:t>
      </w:r>
    </w:p>
    <w:p>
      <w:pPr>
        <w:spacing w:after="0"/>
        <w:ind w:left="0"/>
        <w:jc w:val="both"/>
      </w:pPr>
      <w:r>
        <w:rPr>
          <w:rFonts w:ascii="Times New Roman"/>
          <w:b w:val="false"/>
          <w:i w:val="false"/>
          <w:color w:val="000000"/>
          <w:sz w:val="28"/>
        </w:rPr>
        <w:t>
      3) provide information at the request of the authorized body for the protection of children's rights of the Republic of Kazakhstan;</w:t>
      </w:r>
    </w:p>
    <w:p>
      <w:pPr>
        <w:spacing w:after="0"/>
        <w:ind w:left="0"/>
        <w:jc w:val="both"/>
      </w:pPr>
      <w:r>
        <w:rPr>
          <w:rFonts w:ascii="Times New Roman"/>
          <w:b w:val="false"/>
          <w:i w:val="false"/>
          <w:color w:val="000000"/>
          <w:sz w:val="28"/>
        </w:rPr>
        <w:t xml:space="preserve">
      4) in compliance with the requirements for the protection of commercial, tax or other secrets, submit to officials of the authorized body for the protection of children's rights of the Republic of Kazakhstan documents (information) on paper and electronic media or their copies for attachment to the conclusion on the results of the inspection, as well as access to automated databases (information systems) in accordance with the objectives and subject of the inspection; </w:t>
      </w:r>
    </w:p>
    <w:p>
      <w:pPr>
        <w:spacing w:after="0"/>
        <w:ind w:left="0"/>
        <w:jc w:val="both"/>
      </w:pPr>
      <w:r>
        <w:rPr>
          <w:rFonts w:ascii="Times New Roman"/>
          <w:b w:val="false"/>
          <w:i w:val="false"/>
          <w:color w:val="000000"/>
          <w:sz w:val="28"/>
        </w:rPr>
        <w:t>
      5) make a note on receipt of the conclusion on the results of the inspection on the day of its completion;</w:t>
      </w:r>
    </w:p>
    <w:p>
      <w:pPr>
        <w:spacing w:after="0"/>
        <w:ind w:left="0"/>
        <w:jc w:val="both"/>
      </w:pPr>
      <w:r>
        <w:rPr>
          <w:rFonts w:ascii="Times New Roman"/>
          <w:b w:val="false"/>
          <w:i w:val="false"/>
          <w:color w:val="000000"/>
          <w:sz w:val="28"/>
        </w:rPr>
        <w:t>
      6) prevent changes and additions to the documents being inspected during the inspection, unless otherwise provided by this Law or other laws of the Republic of Kazakhstan;</w:t>
      </w:r>
    </w:p>
    <w:p>
      <w:pPr>
        <w:spacing w:after="0"/>
        <w:ind w:left="0"/>
        <w:jc w:val="both"/>
      </w:pPr>
      <w:r>
        <w:rPr>
          <w:rFonts w:ascii="Times New Roman"/>
          <w:b w:val="false"/>
          <w:i w:val="false"/>
          <w:color w:val="000000"/>
          <w:sz w:val="28"/>
        </w:rPr>
        <w:t>
      7) in the event of receipt of the act on the appointment of an inspection, ensure the presence of the head of the subject of control or his deputy at the location of the object of control during the appointed time of the inspection.</w:t>
      </w:r>
    </w:p>
    <w:p>
      <w:pPr>
        <w:spacing w:after="0"/>
        <w:ind w:left="0"/>
        <w:jc w:val="both"/>
      </w:pPr>
      <w:r>
        <w:rPr>
          <w:rFonts w:ascii="Times New Roman"/>
          <w:b w:val="false"/>
          <w:i w:val="false"/>
          <w:color w:val="000000"/>
          <w:sz w:val="28"/>
        </w:rPr>
        <w:t xml:space="preserve">
      17. Subjects of control shall have the right to appeal decisions, actions (inaction) of the authorized body in the field of protection of children's rights of the Republic of Kazakhstan and its officials in the manner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52-3 in accordance with the Law of the Republic of Kazakhstan dated 01.07.2024 № 104-VIII (shall be enforced after the date of entry into force of subparagraph 6) of paragraph 10 of Article 1 of the Law of the Republic of Kazakhstan "On Amendments and Supplements to Certain Legislative Acts of the Republic of Kazakhstan on Ensuring Women's Rights and Children's Safety).</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Coordination of the activities of state bodies and organizations that perform the child rights protection functions </w:t>
      </w:r>
    </w:p>
    <w:p>
      <w:pPr>
        <w:spacing w:after="0"/>
        <w:ind w:left="0"/>
        <w:jc w:val="both"/>
      </w:pPr>
      <w:r>
        <w:rPr>
          <w:rFonts w:ascii="Times New Roman"/>
          <w:b w:val="false"/>
          <w:i w:val="false"/>
          <w:color w:val="000000"/>
          <w:sz w:val="28"/>
        </w:rPr>
        <w:t>
      The activities of state bodies and organizations that perform the child rights protection functions shall be coordinated by the authorized child rights protection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