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5c97" w14:textId="b5a5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Protection of Consumer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May 2010 No. 274-IV.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economic and social grounds of protection of consumer rights, as well as measures on providing the consumers by safe and quality goods (works, services).</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a producer – an individual or legal entity producing goods for sale;</w:t>
      </w:r>
    </w:p>
    <w:p>
      <w:pPr>
        <w:spacing w:after="0"/>
        <w:ind w:left="0"/>
        <w:jc w:val="both"/>
      </w:pPr>
      <w:r>
        <w:rPr>
          <w:rFonts w:ascii="Times New Roman"/>
          <w:b w:val="false"/>
          <w:i w:val="false"/>
          <w:color w:val="000000"/>
          <w:sz w:val="28"/>
        </w:rPr>
        <w:t>
      2) shelf life – period of time upon expiration of which the goods are considered unsuitable for use for its intended purpose;</w:t>
      </w:r>
    </w:p>
    <w:p>
      <w:pPr>
        <w:spacing w:after="0"/>
        <w:ind w:left="0"/>
        <w:jc w:val="both"/>
      </w:pPr>
      <w:r>
        <w:rPr>
          <w:rFonts w:ascii="Times New Roman"/>
          <w:b w:val="false"/>
          <w:i w:val="false"/>
          <w:color w:val="000000"/>
          <w:sz w:val="28"/>
        </w:rPr>
        <w:t>
      3) work – the activity oriented to satisfy the needs of consumers, the results of which are expressed materially;</w:t>
      </w:r>
    </w:p>
    <w:p>
      <w:pPr>
        <w:spacing w:after="0"/>
        <w:ind w:left="0"/>
        <w:jc w:val="both"/>
      </w:pPr>
      <w:r>
        <w:rPr>
          <w:rFonts w:ascii="Times New Roman"/>
          <w:b w:val="false"/>
          <w:i w:val="false"/>
          <w:color w:val="000000"/>
          <w:sz w:val="28"/>
        </w:rPr>
        <w:t>
      4) defect - non-conformance of goods (work, service) with compulsory requirements of technical regulations, standardization documents, contract conditions, as well as information on goods (work, service) provided by a seller (producer, executor);</w:t>
      </w:r>
    </w:p>
    <w:p>
      <w:pPr>
        <w:spacing w:after="0"/>
        <w:ind w:left="0"/>
        <w:jc w:val="both"/>
      </w:pPr>
      <w:r>
        <w:rPr>
          <w:rFonts w:ascii="Times New Roman"/>
          <w:b w:val="false"/>
          <w:i w:val="false"/>
          <w:color w:val="000000"/>
          <w:sz w:val="28"/>
        </w:rPr>
        <w:t>
      5) warranty term- the period of time established by the seller (manufacturer, executor), the legislation of the Republic of Kazakhstan or the agreement in days, months, years, or the operating time established in hours, operating cycles, kilometers of run or other similar indicators that are calculated from the date of manufacture, purchase of goods (work, services) during which the seller (manufacturer, executor) guarantees the quality of the goods (work, services), on the term of its proper use and storage;</w:t>
      </w:r>
    </w:p>
    <w:p>
      <w:pPr>
        <w:spacing w:after="0"/>
        <w:ind w:left="0"/>
        <w:jc w:val="both"/>
      </w:pPr>
      <w:r>
        <w:rPr>
          <w:rFonts w:ascii="Times New Roman"/>
          <w:b w:val="false"/>
          <w:i w:val="false"/>
          <w:color w:val="000000"/>
          <w:sz w:val="28"/>
        </w:rPr>
        <w:t>
      6) service – the activity oriented to satisfaction of needs of consumers, the results of which are not expressed materially;</w:t>
      </w:r>
    </w:p>
    <w:p>
      <w:pPr>
        <w:spacing w:after="0"/>
        <w:ind w:left="0"/>
        <w:jc w:val="both"/>
      </w:pPr>
      <w:r>
        <w:rPr>
          <w:rFonts w:ascii="Times New Roman"/>
          <w:b w:val="false"/>
          <w:i w:val="false"/>
          <w:color w:val="000000"/>
          <w:sz w:val="28"/>
        </w:rPr>
        <w:t>
      7) period of service - the period of time established in days, months, years, or the operating time established in hours, operating cycles, kilometers of run or other similar indicators stipulated by legislation or contract, proceeding from the functional purpose of the goods (result of work), during which the goods (the result of work) can be used for their intended purpose;</w:t>
      </w:r>
    </w:p>
    <w:p>
      <w:pPr>
        <w:spacing w:after="0"/>
        <w:ind w:left="0"/>
        <w:jc w:val="both"/>
      </w:pPr>
      <w:r>
        <w:rPr>
          <w:rFonts w:ascii="Times New Roman"/>
          <w:b w:val="false"/>
          <w:i w:val="false"/>
          <w:color w:val="000000"/>
          <w:sz w:val="28"/>
        </w:rPr>
        <w:t>
      8) an executor – an individual or legal entity performing the work or rendering a service under the contract;</w:t>
      </w:r>
    </w:p>
    <w:p>
      <w:pPr>
        <w:spacing w:after="0"/>
        <w:ind w:left="0"/>
        <w:jc w:val="both"/>
      </w:pPr>
      <w:r>
        <w:rPr>
          <w:rFonts w:ascii="Times New Roman"/>
          <w:b w:val="false"/>
          <w:i w:val="false"/>
          <w:color w:val="000000"/>
          <w:sz w:val="28"/>
        </w:rPr>
        <w:t>
      9) storage life - the period of time during which the product (the result of the work), while abidance the established storage conditions, shall preserve the quality, properties and characteristics specified in the regulatory documents that establish the requirements for the quality of the goods (work, service) and (or) in the contract ;</w:t>
      </w:r>
    </w:p>
    <w:p>
      <w:pPr>
        <w:spacing w:after="0"/>
        <w:ind w:left="0"/>
        <w:jc w:val="both"/>
      </w:pPr>
      <w:r>
        <w:rPr>
          <w:rFonts w:ascii="Times New Roman"/>
          <w:b w:val="false"/>
          <w:i w:val="false"/>
          <w:color w:val="000000"/>
          <w:sz w:val="28"/>
        </w:rPr>
        <w:t>
      10) a seller – an individual or legal entity selling the goods in accordance with the civil legislation of the Republic of Kazakhstan;</w:t>
      </w:r>
    </w:p>
    <w:p>
      <w:pPr>
        <w:spacing w:after="0"/>
        <w:ind w:left="0"/>
        <w:jc w:val="both"/>
      </w:pPr>
      <w:r>
        <w:rPr>
          <w:rFonts w:ascii="Times New Roman"/>
          <w:b w:val="false"/>
          <w:i w:val="false"/>
          <w:color w:val="000000"/>
          <w:sz w:val="28"/>
        </w:rPr>
        <w:t>
      11) the goods - a product (production) of the manufacturer (performer), intended for personal, family, home or other use, not associated with entrepreneurial activities;</w:t>
      </w:r>
    </w:p>
    <w:p>
      <w:pPr>
        <w:spacing w:after="0"/>
        <w:ind w:left="0"/>
        <w:jc w:val="both"/>
      </w:pPr>
      <w:r>
        <w:rPr>
          <w:rFonts w:ascii="Times New Roman"/>
          <w:b w:val="false"/>
          <w:i w:val="false"/>
          <w:color w:val="000000"/>
          <w:sz w:val="28"/>
        </w:rPr>
        <w:t>
      12) safety of goods (work, service) – absence of inadmissible risk linked with a possibility of inflicting harm to life, health and (or) property of a consumer, as well as environment, upon usual conditions of use, storage, transportation, utilization of good or in the process of performing the work (rendering of a service);</w:t>
      </w:r>
    </w:p>
    <w:p>
      <w:pPr>
        <w:spacing w:after="0"/>
        <w:ind w:left="0"/>
        <w:jc w:val="both"/>
      </w:pPr>
      <w:r>
        <w:rPr>
          <w:rFonts w:ascii="Times New Roman"/>
          <w:b w:val="false"/>
          <w:i w:val="false"/>
          <w:color w:val="000000"/>
          <w:sz w:val="28"/>
        </w:rPr>
        <w:t>
      13) quality of goods (work, service) – set of characteristics of goods (work, service) related to its ability to satisfy the needs of a consumer;</w:t>
      </w:r>
    </w:p>
    <w:p>
      <w:pPr>
        <w:spacing w:after="0"/>
        <w:ind w:left="0"/>
        <w:jc w:val="both"/>
      </w:pPr>
      <w:r>
        <w:rPr>
          <w:rFonts w:ascii="Times New Roman"/>
          <w:b w:val="false"/>
          <w:i w:val="false"/>
          <w:color w:val="000000"/>
          <w:sz w:val="28"/>
        </w:rPr>
        <w:t>
      14) a document confirming the fact of the acquisition of goods (performance of work, provision of services) - a control (commodity) receipt issued in paper or electronic form or a receipt for a cash receipt order, a receipt for a tear-off coupon, a duly executed technical passport, another document containing information about the name, cost of goods (work, services), date of purchase, seller (manufacturer, performer);</w:t>
      </w:r>
    </w:p>
    <w:p>
      <w:pPr>
        <w:spacing w:after="0"/>
        <w:ind w:left="0"/>
        <w:jc w:val="both"/>
      </w:pPr>
      <w:r>
        <w:rPr>
          <w:rFonts w:ascii="Times New Roman"/>
          <w:b w:val="false"/>
          <w:i w:val="false"/>
          <w:color w:val="000000"/>
          <w:sz w:val="28"/>
        </w:rPr>
        <w:t>
      14-1) technically complex commodity - a non-food product with a technically complex internal device, comprising a set of structural and (or) heterogeneous elements that form a single whole, allowing to use it for the purpose specified by the substance of the connection, including exclusively motor vehicles, agricultural machinery, watercraft and aircraft;</w:t>
      </w:r>
    </w:p>
    <w:p>
      <w:pPr>
        <w:spacing w:after="0"/>
        <w:ind w:left="0"/>
        <w:jc w:val="both"/>
      </w:pPr>
      <w:r>
        <w:rPr>
          <w:rFonts w:ascii="Times New Roman"/>
          <w:b w:val="false"/>
          <w:i w:val="false"/>
          <w:color w:val="000000"/>
          <w:sz w:val="28"/>
        </w:rPr>
        <w:t>
      14-2) a substantial defect in a technically complex commodity - an irremovable defect or a defect in a technically complex commodity, that cannot be eliminated without incommensurate costs or time expense, including the expectation of delivery of a spare part, exceeding the period prescribed by law or so delayed that for the consumer is already lost the relevance of such removal or makes it impossible to use the goods for their intended purpose, or defect that may cause harm to life, health and (or) property of consumers;</w:t>
      </w:r>
    </w:p>
    <w:p>
      <w:pPr>
        <w:spacing w:after="0"/>
        <w:ind w:left="0"/>
        <w:jc w:val="both"/>
      </w:pPr>
      <w:r>
        <w:rPr>
          <w:rFonts w:ascii="Times New Roman"/>
          <w:b w:val="false"/>
          <w:i w:val="false"/>
          <w:color w:val="000000"/>
          <w:sz w:val="28"/>
        </w:rPr>
        <w:t>
      15) consumer - an individual who intends to order or acquire or ordering, acquiring and (or) using the goods (work, service) solely for personal, family, home or other use not connected with entrepreneurial activity;</w:t>
      </w:r>
    </w:p>
    <w:p>
      <w:pPr>
        <w:spacing w:after="0"/>
        <w:ind w:left="0"/>
        <w:jc w:val="both"/>
      </w:pPr>
      <w:r>
        <w:rPr>
          <w:rFonts w:ascii="Times New Roman"/>
          <w:b w:val="false"/>
          <w:i w:val="false"/>
          <w:color w:val="000000"/>
          <w:sz w:val="28"/>
        </w:rPr>
        <w:t>
      16) public association of consumers - an organization created as a result of voluntary association of citizens in order to protect the rights and legitimate interests of consumers;</w:t>
      </w:r>
    </w:p>
    <w:p>
      <w:pPr>
        <w:spacing w:after="0"/>
        <w:ind w:left="0"/>
        <w:jc w:val="both"/>
      </w:pPr>
      <w:r>
        <w:rPr>
          <w:rFonts w:ascii="Times New Roman"/>
          <w:b w:val="false"/>
          <w:i w:val="false"/>
          <w:color w:val="000000"/>
          <w:sz w:val="28"/>
        </w:rPr>
        <w:t xml:space="preserve">
      16-1) Interdepartmental Council for Consumer Rights Protection - a consultative and advisory body established under the Government of the Republic of Kazakhstan in order to develop proposals and recommendations on consumer protection issues; </w:t>
      </w:r>
    </w:p>
    <w:p>
      <w:pPr>
        <w:spacing w:after="0"/>
        <w:ind w:left="0"/>
        <w:jc w:val="both"/>
      </w:pPr>
      <w:r>
        <w:rPr>
          <w:rFonts w:ascii="Times New Roman"/>
          <w:b w:val="false"/>
          <w:i w:val="false"/>
          <w:color w:val="000000"/>
          <w:sz w:val="28"/>
        </w:rPr>
        <w:t>
      16-2) association (union) of public associations of consumers (hereinafter - association (union) - a voluntary association of public associations of consumers, created to ensure the coordination of the activities of its members and protect their common interests;</w:t>
      </w:r>
    </w:p>
    <w:p>
      <w:pPr>
        <w:spacing w:after="0"/>
        <w:ind w:left="0"/>
        <w:jc w:val="both"/>
      </w:pPr>
      <w:r>
        <w:rPr>
          <w:rFonts w:ascii="Times New Roman"/>
          <w:b w:val="false"/>
          <w:i w:val="false"/>
          <w:color w:val="000000"/>
          <w:sz w:val="28"/>
        </w:rPr>
        <w:t>
      17) the authorized body in the field of consumer rights protection (hereinafter - the authorized body) - a state body that carries out management and intersectoral coordination in the field of consumer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21.04.2016 № 504-V (shall be enforced upon expiry of ten calendar days after the day its first official publication); № 184-VI as of 05.10.2018 (shall be enforced six months after its first official publication); dated 25.06.2020 № 346-VI (shall be enforced upon expiry of ten calendar days after the day of its first official publication); dated 30.12.2020 № 397-VI (shall be enforced upon expiry of six months after the day of its first official publication); № 87-VII of 27.12.2021 (shall be enacted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protection of consumer rights</w:t>
      </w:r>
    </w:p>
    <w:p>
      <w:pPr>
        <w:spacing w:after="0"/>
        <w:ind w:left="0"/>
        <w:jc w:val="both"/>
      </w:pPr>
      <w:r>
        <w:rPr>
          <w:rFonts w:ascii="Times New Roman"/>
          <w:b w:val="false"/>
          <w:i w:val="false"/>
          <w:color w:val="000000"/>
          <w:sz w:val="28"/>
        </w:rPr>
        <w:t>
      1. Legislation of the Republic of Kazakhstan on protection of consumer rights is based on the Constitution of the Republic of Kazakhstan and consists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Consumer rights in the scope of financial, social, medical, touristic and other services, as well as questions of their protection shall be established by the Laws of the Republic of Kazakhstan.</w:t>
      </w:r>
    </w:p>
    <w:p>
      <w:pPr>
        <w:spacing w:after="0"/>
        <w:ind w:left="0"/>
        <w:jc w:val="both"/>
      </w:pPr>
      <w:r>
        <w:rPr>
          <w:rFonts w:ascii="Times New Roman"/>
          <w:b w:val="false"/>
          <w:i w:val="false"/>
          <w:color w:val="000000"/>
          <w:sz w:val="28"/>
        </w:rPr>
        <w:t>
      If international treaty ratified by the Republic of Kazakhstan establishes other rules than those provided by this Law, the rules of international treaty shall be applied.</w:t>
      </w:r>
    </w:p>
    <w:p>
      <w:pPr>
        <w:spacing w:after="0"/>
        <w:ind w:left="0"/>
        <w:jc w:val="left"/>
      </w:pPr>
      <w:r>
        <w:rPr>
          <w:rFonts w:ascii="Times New Roman"/>
          <w:b/>
          <w:i w:val="false"/>
          <w:color w:val="000000"/>
        </w:rPr>
        <w:t xml:space="preserve"> Article 2-1. Basic principles of consumer protection</w:t>
      </w:r>
    </w:p>
    <w:p>
      <w:pPr>
        <w:spacing w:after="0"/>
        <w:ind w:left="0"/>
        <w:jc w:val="both"/>
      </w:pPr>
      <w:r>
        <w:rPr>
          <w:rFonts w:ascii="Times New Roman"/>
          <w:b w:val="false"/>
          <w:i w:val="false"/>
          <w:color w:val="000000"/>
          <w:sz w:val="28"/>
        </w:rPr>
        <w:t>
      Protection of consumers' rights is based on the following principles:</w:t>
      </w:r>
    </w:p>
    <w:p>
      <w:pPr>
        <w:spacing w:after="0"/>
        <w:ind w:left="0"/>
        <w:jc w:val="both"/>
      </w:pPr>
      <w:r>
        <w:rPr>
          <w:rFonts w:ascii="Times New Roman"/>
          <w:b w:val="false"/>
          <w:i w:val="false"/>
          <w:color w:val="000000"/>
          <w:sz w:val="28"/>
        </w:rPr>
        <w:t>
      1) promotion to economic interests of consumers and protection of these interests;</w:t>
      </w:r>
    </w:p>
    <w:p>
      <w:pPr>
        <w:spacing w:after="0"/>
        <w:ind w:left="0"/>
        <w:jc w:val="both"/>
      </w:pPr>
      <w:r>
        <w:rPr>
          <w:rFonts w:ascii="Times New Roman"/>
          <w:b w:val="false"/>
          <w:i w:val="false"/>
          <w:color w:val="000000"/>
          <w:sz w:val="28"/>
        </w:rPr>
        <w:t>
      2) availability and reliability of information on goods (works, services) offered by the seller (manufacturer, performer);</w:t>
      </w:r>
    </w:p>
    <w:p>
      <w:pPr>
        <w:spacing w:after="0"/>
        <w:ind w:left="0"/>
        <w:jc w:val="both"/>
      </w:pPr>
      <w:r>
        <w:rPr>
          <w:rFonts w:ascii="Times New Roman"/>
          <w:b w:val="false"/>
          <w:i w:val="false"/>
          <w:color w:val="000000"/>
          <w:sz w:val="28"/>
        </w:rPr>
        <w:t>
      3) educating consumers, increasing the legal literacy of the consumer in matters of protecting their rights and legitimate interests;</w:t>
      </w:r>
    </w:p>
    <w:p>
      <w:pPr>
        <w:spacing w:after="0"/>
        <w:ind w:left="0"/>
        <w:jc w:val="both"/>
      </w:pPr>
      <w:r>
        <w:rPr>
          <w:rFonts w:ascii="Times New Roman"/>
          <w:b w:val="false"/>
          <w:i w:val="false"/>
          <w:color w:val="000000"/>
          <w:sz w:val="28"/>
        </w:rPr>
        <w:t>
      4) ensuring an effective system for protecting the rights and legitimate interests of consumers, based on a sequence of measures to ensure their protection;</w:t>
      </w:r>
    </w:p>
    <w:p>
      <w:pPr>
        <w:spacing w:after="0"/>
        <w:ind w:left="0"/>
        <w:jc w:val="both"/>
      </w:pPr>
      <w:r>
        <w:rPr>
          <w:rFonts w:ascii="Times New Roman"/>
          <w:b w:val="false"/>
          <w:i w:val="false"/>
          <w:color w:val="000000"/>
          <w:sz w:val="28"/>
        </w:rPr>
        <w:t>
      4-1) protection of consumers’ legitimate interests in e-commerce at the same level as that provided in other forms of trade;</w:t>
      </w:r>
    </w:p>
    <w:p>
      <w:pPr>
        <w:spacing w:after="0"/>
        <w:ind w:left="0"/>
        <w:jc w:val="both"/>
      </w:pPr>
      <w:r>
        <w:rPr>
          <w:rFonts w:ascii="Times New Roman"/>
          <w:b w:val="false"/>
          <w:i w:val="false"/>
          <w:color w:val="000000"/>
          <w:sz w:val="28"/>
        </w:rPr>
        <w:t>
      5) participation of public associations of consumers, associations (unions) in ensuring the protection of the rights and legitimate interests of consumers;</w:t>
      </w:r>
    </w:p>
    <w:p>
      <w:pPr>
        <w:spacing w:after="0"/>
        <w:ind w:left="0"/>
        <w:jc w:val="both"/>
      </w:pPr>
      <w:r>
        <w:rPr>
          <w:rFonts w:ascii="Times New Roman"/>
          <w:b w:val="false"/>
          <w:i w:val="false"/>
          <w:color w:val="000000"/>
          <w:sz w:val="28"/>
        </w:rPr>
        <w:t>
      6) providing consumers with safe and high-quality goods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21.04.2016 № 504-V (shall be enforced upon expiry of ten calendar days after the day its first official publication); as amended by Law of the Republic of Kazakhstan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SPHERE OF CONSUMER PROTECTION AND STATE CONTROL OVER COMPLIANCE WITH LEGISLATION OF THE REPUBLIC OF KAZAKHSTAN ON CONSUMER PROTECTION</w:t>
      </w:r>
    </w:p>
    <w:p>
      <w:pPr>
        <w:spacing w:after="0"/>
        <w:ind w:left="0"/>
        <w:jc w:val="both"/>
      </w:pPr>
      <w:r>
        <w:rPr>
          <w:rFonts w:ascii="Times New Roman"/>
          <w:b w:val="false"/>
          <w:i w:val="false"/>
          <w:color w:val="ff0000"/>
          <w:sz w:val="28"/>
        </w:rPr>
        <w:t>
      Footnote. The heading of chapter 2 is as amended by the Law of the Republic of Kazakhstan dated 25.06.2020 № 346-VI (shall be enforced upon expiry of ten calendar days after the day of its first official publication).</w:t>
      </w:r>
    </w:p>
    <w:p>
      <w:pPr>
        <w:spacing w:after="0"/>
        <w:ind w:left="0"/>
        <w:jc w:val="left"/>
      </w:pPr>
      <w:r>
        <w:rPr>
          <w:rFonts w:ascii="Times New Roman"/>
          <w:b/>
          <w:i w:val="false"/>
          <w:color w:val="000000"/>
        </w:rPr>
        <w:t xml:space="preserve"> Article 3. State regulation in the scope of protection of consumer rights</w:t>
      </w:r>
    </w:p>
    <w:p>
      <w:pPr>
        <w:spacing w:after="0"/>
        <w:ind w:left="0"/>
        <w:jc w:val="both"/>
      </w:pPr>
      <w:r>
        <w:rPr>
          <w:rFonts w:ascii="Times New Roman"/>
          <w:b w:val="false"/>
          <w:i w:val="false"/>
          <w:color w:val="000000"/>
          <w:sz w:val="28"/>
        </w:rPr>
        <w:t>
      State regulation in the scope of protection of consumer rights shall be carried out in accordance with this Law, other Laws of the Republic of Kazakhstan, acts of the President of the Republic of Kazakhstan and regulations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05.07.2011 № 452-IV (shall be enforced from 13.10.2011).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Competence of the Government of the Republic of Kazakhstan in the scope of protection of consumer rights</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the state policy in the scope of protection of consumer rights;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creates an Interdepartmental Council for Protection of Consumer Rights;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perform other functions imposed on it by the Constitution,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05.07.2011 № 452-IV (shall be enforced from 13.10.2011); dated 21.04.2016 № 504-V (shall be enforced upon expiry of ten calendar days after the day its first official publication); № 156-VI as of 24.05.2018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authorized body</w:t>
      </w:r>
    </w:p>
    <w:p>
      <w:pPr>
        <w:spacing w:after="0"/>
        <w:ind w:left="0"/>
        <w:jc w:val="both"/>
      </w:pPr>
      <w:r>
        <w:rPr>
          <w:rFonts w:ascii="Times New Roman"/>
          <w:b w:val="false"/>
          <w:i w:val="false"/>
          <w:color w:val="000000"/>
          <w:sz w:val="28"/>
        </w:rPr>
        <w:t xml:space="preserve">
      Authorized body: </w:t>
      </w:r>
    </w:p>
    <w:p>
      <w:pPr>
        <w:spacing w:after="0"/>
        <w:ind w:left="0"/>
        <w:jc w:val="both"/>
      </w:pPr>
      <w:r>
        <w:rPr>
          <w:rFonts w:ascii="Times New Roman"/>
          <w:b w:val="false"/>
          <w:i w:val="false"/>
          <w:color w:val="000000"/>
          <w:sz w:val="28"/>
        </w:rPr>
        <w:t xml:space="preserve">
      1) ensures implementation of state policy in the field of consumer protection; </w:t>
      </w:r>
    </w:p>
    <w:p>
      <w:pPr>
        <w:spacing w:after="0"/>
        <w:ind w:left="0"/>
        <w:jc w:val="both"/>
      </w:pPr>
      <w:r>
        <w:rPr>
          <w:rFonts w:ascii="Times New Roman"/>
          <w:b w:val="false"/>
          <w:i w:val="false"/>
          <w:color w:val="000000"/>
          <w:sz w:val="28"/>
        </w:rPr>
        <w:t xml:space="preserve">
      2) makes recommendations to the Government of the Republic of Kazakhstan on the main directions of state policy in the field of consumer protection; </w:t>
      </w:r>
    </w:p>
    <w:p>
      <w:pPr>
        <w:spacing w:after="0"/>
        <w:ind w:left="0"/>
        <w:jc w:val="both"/>
      </w:pPr>
      <w:r>
        <w:rPr>
          <w:rFonts w:ascii="Times New Roman"/>
          <w:b w:val="false"/>
          <w:i w:val="false"/>
          <w:color w:val="000000"/>
          <w:sz w:val="28"/>
        </w:rPr>
        <w:t xml:space="preserve">
      3) carries out inter-sectoral coordination of the activities of state bodies to ensure the implementation of state policy in the field of consumer protection; </w:t>
      </w:r>
    </w:p>
    <w:p>
      <w:pPr>
        <w:spacing w:after="0"/>
        <w:ind w:left="0"/>
        <w:jc w:val="both"/>
      </w:pPr>
      <w:r>
        <w:rPr>
          <w:rFonts w:ascii="Times New Roman"/>
          <w:b w:val="false"/>
          <w:i w:val="false"/>
          <w:color w:val="000000"/>
          <w:sz w:val="28"/>
        </w:rPr>
        <w:t xml:space="preserve">
      4) develops and approves regulatory legal acts in the field of consumer protection; </w:t>
      </w:r>
    </w:p>
    <w:p>
      <w:pPr>
        <w:spacing w:after="0"/>
        <w:ind w:left="0"/>
        <w:jc w:val="both"/>
      </w:pPr>
      <w:r>
        <w:rPr>
          <w:rFonts w:ascii="Times New Roman"/>
          <w:b w:val="false"/>
          <w:i w:val="false"/>
          <w:color w:val="000000"/>
          <w:sz w:val="28"/>
        </w:rPr>
        <w:t xml:space="preserve">
      5) analyzes consumer complaints, including those received through the Unified Consumer Rights Protection Information System, the activities of state bodies on consumer rights protection issues and subjects of pre-trial settlement of consumer disputes; </w:t>
      </w:r>
    </w:p>
    <w:p>
      <w:pPr>
        <w:spacing w:after="0"/>
        <w:ind w:left="0"/>
        <w:jc w:val="both"/>
      </w:pPr>
      <w:r>
        <w:rPr>
          <w:rFonts w:ascii="Times New Roman"/>
          <w:b w:val="false"/>
          <w:i w:val="false"/>
          <w:color w:val="000000"/>
          <w:sz w:val="28"/>
        </w:rPr>
        <w:t xml:space="preserve">
      6) makes proposals (recommendations) to state bodies on the cancellation of decisions taken by them in violation of this Law and other regulatory legal acts in the field of consumer protection; </w:t>
      </w:r>
    </w:p>
    <w:p>
      <w:pPr>
        <w:spacing w:after="0"/>
        <w:ind w:left="0"/>
        <w:jc w:val="both"/>
      </w:pPr>
      <w:r>
        <w:rPr>
          <w:rFonts w:ascii="Times New Roman"/>
          <w:b w:val="false"/>
          <w:i w:val="false"/>
          <w:color w:val="000000"/>
          <w:sz w:val="28"/>
        </w:rPr>
        <w:t xml:space="preserve">
      7) informs, consults, educates, increases the legal literacy of consumers in matters of protecting their rights and legitimate interests; </w:t>
      </w:r>
    </w:p>
    <w:p>
      <w:pPr>
        <w:spacing w:after="0"/>
        <w:ind w:left="0"/>
        <w:jc w:val="both"/>
      </w:pPr>
      <w:r>
        <w:rPr>
          <w:rFonts w:ascii="Times New Roman"/>
          <w:b w:val="false"/>
          <w:i w:val="false"/>
          <w:color w:val="000000"/>
          <w:sz w:val="28"/>
        </w:rPr>
        <w:t xml:space="preserve">
      8) applies to the court for protection of the rights of an indefinite number of consumers in cases of violation of the rights and legitimate interests of more than ten consumers on the same issue; </w:t>
      </w:r>
    </w:p>
    <w:p>
      <w:pPr>
        <w:spacing w:after="0"/>
        <w:ind w:left="0"/>
        <w:jc w:val="both"/>
      </w:pPr>
      <w:r>
        <w:rPr>
          <w:rFonts w:ascii="Times New Roman"/>
          <w:b w:val="false"/>
          <w:i w:val="false"/>
          <w:color w:val="000000"/>
          <w:sz w:val="28"/>
        </w:rPr>
        <w:t xml:space="preserve">
      9) carries out international cooperation in the field of consumer protection; </w:t>
      </w:r>
    </w:p>
    <w:p>
      <w:pPr>
        <w:spacing w:after="0"/>
        <w:ind w:left="0"/>
        <w:jc w:val="both"/>
      </w:pPr>
      <w:r>
        <w:rPr>
          <w:rFonts w:ascii="Times New Roman"/>
          <w:b w:val="false"/>
          <w:i w:val="false"/>
          <w:color w:val="000000"/>
          <w:sz w:val="28"/>
        </w:rPr>
        <w:t>
      10) carry out the formation, monitoring of implementation and evaluation of the results of the state social order for research, information and educational work, the provision of consulting assistance to the population on the protection of consumer rights and representation services to consumers in restoring their violated rights and legitimate interests;</w:t>
      </w:r>
    </w:p>
    <w:p>
      <w:pPr>
        <w:spacing w:after="0"/>
        <w:ind w:left="0"/>
        <w:jc w:val="both"/>
      </w:pPr>
      <w:r>
        <w:rPr>
          <w:rFonts w:ascii="Times New Roman"/>
          <w:b w:val="false"/>
          <w:i w:val="false"/>
          <w:color w:val="000000"/>
          <w:sz w:val="28"/>
        </w:rPr>
        <w:t xml:space="preserve">
      11) exercises state control over compliance with the legislation of the Republic of Kazakhstan on the protection of consumer rights; </w:t>
      </w:r>
    </w:p>
    <w:p>
      <w:pPr>
        <w:spacing w:after="0"/>
        <w:ind w:left="0"/>
        <w:jc w:val="both"/>
      </w:pPr>
      <w:r>
        <w:rPr>
          <w:rFonts w:ascii="Times New Roman"/>
          <w:b w:val="false"/>
          <w:i w:val="false"/>
          <w:color w:val="000000"/>
          <w:sz w:val="28"/>
        </w:rPr>
        <w:t xml:space="preserve">
      12) develops and approves the rules for the formation, maintenance and use of the Unified Information System for Protection of Consumer Rights; </w:t>
      </w:r>
    </w:p>
    <w:p>
      <w:pPr>
        <w:spacing w:after="0"/>
        <w:ind w:left="0"/>
        <w:jc w:val="both"/>
      </w:pPr>
      <w:r>
        <w:rPr>
          <w:rFonts w:ascii="Times New Roman"/>
          <w:b w:val="false"/>
          <w:i w:val="false"/>
          <w:color w:val="000000"/>
          <w:sz w:val="28"/>
        </w:rPr>
        <w:t xml:space="preserve">
      13) annually submits a report to the Government of the Republic of Kazakhstan on the results of ongoing work on consumer protection issues discussed at the Interdepartmental Council for Consumer Rights Protection, which is published in the media; </w:t>
      </w:r>
    </w:p>
    <w:p>
      <w:pPr>
        <w:spacing w:after="0"/>
        <w:ind w:left="0"/>
        <w:jc w:val="both"/>
      </w:pPr>
      <w:r>
        <w:rPr>
          <w:rFonts w:ascii="Times New Roman"/>
          <w:b w:val="false"/>
          <w:i w:val="false"/>
          <w:color w:val="000000"/>
          <w:sz w:val="28"/>
        </w:rPr>
        <w:t xml:space="preserve">
      14) ensures the activities of the Interdepartmental Council for Protection of Consumer Rights; </w:t>
      </w:r>
    </w:p>
    <w:p>
      <w:pPr>
        <w:spacing w:after="0"/>
        <w:ind w:left="0"/>
        <w:jc w:val="both"/>
      </w:pPr>
      <w:r>
        <w:rPr>
          <w:rFonts w:ascii="Times New Roman"/>
          <w:b w:val="false"/>
          <w:i w:val="false"/>
          <w:color w:val="000000"/>
          <w:sz w:val="28"/>
        </w:rPr>
        <w:t xml:space="preserve">
      15) develops and approves the list of subjects of pre-trial settlement of consumer disputes; </w:t>
      </w:r>
    </w:p>
    <w:p>
      <w:pPr>
        <w:spacing w:after="0"/>
        <w:ind w:left="0"/>
        <w:jc w:val="both"/>
      </w:pPr>
      <w:r>
        <w:rPr>
          <w:rFonts w:ascii="Times New Roman"/>
          <w:b w:val="false"/>
          <w:i w:val="false"/>
          <w:color w:val="000000"/>
          <w:sz w:val="28"/>
        </w:rPr>
        <w:t xml:space="preserve">
      16) exercises other powers provided for by the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25.06.2020 № 346-VI (see Article 2 for the procedure for enactment); as amended by the Law of the Republic of Kazakhstan dated 04.07.2022 № 134-VII (shall come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state bodies</w:t>
      </w:r>
    </w:p>
    <w:p>
      <w:pPr>
        <w:spacing w:after="0"/>
        <w:ind w:left="0"/>
        <w:jc w:val="both"/>
      </w:pPr>
      <w:r>
        <w:rPr>
          <w:rFonts w:ascii="Times New Roman"/>
          <w:b w:val="false"/>
          <w:i w:val="false"/>
          <w:color w:val="000000"/>
          <w:sz w:val="28"/>
        </w:rPr>
        <w:t>
      State bodies within their competence shall:</w:t>
      </w:r>
    </w:p>
    <w:p>
      <w:pPr>
        <w:spacing w:after="0"/>
        <w:ind w:left="0"/>
        <w:jc w:val="both"/>
      </w:pPr>
      <w:r>
        <w:rPr>
          <w:rFonts w:ascii="Times New Roman"/>
          <w:b w:val="false"/>
          <w:i w:val="false"/>
          <w:color w:val="000000"/>
          <w:sz w:val="28"/>
        </w:rPr>
        <w:t>
      1) consider appeals of individuals or legal entities in the field of consumers’ rights protection;</w:t>
      </w:r>
    </w:p>
    <w:p>
      <w:pPr>
        <w:spacing w:after="0"/>
        <w:ind w:left="0"/>
        <w:jc w:val="both"/>
      </w:pPr>
      <w:r>
        <w:rPr>
          <w:rFonts w:ascii="Times New Roman"/>
          <w:b w:val="false"/>
          <w:i w:val="false"/>
          <w:color w:val="000000"/>
          <w:sz w:val="28"/>
        </w:rPr>
        <w:t>
      2) apply measures of responsibility to violators of the legislation of the Republic of Kazakhstan on protection of consumers' rights;</w:t>
      </w:r>
    </w:p>
    <w:p>
      <w:pPr>
        <w:spacing w:after="0"/>
        <w:ind w:left="0"/>
        <w:jc w:val="both"/>
      </w:pPr>
      <w:r>
        <w:rPr>
          <w:rFonts w:ascii="Times New Roman"/>
          <w:b w:val="false"/>
          <w:i w:val="false"/>
          <w:color w:val="000000"/>
          <w:sz w:val="28"/>
        </w:rPr>
        <w:t>
      3) carry out state control over compliance with the legislation of the Republic of Kazakhstan on the protection of consumer rights;</w:t>
      </w:r>
    </w:p>
    <w:p>
      <w:pPr>
        <w:spacing w:after="0"/>
        <w:ind w:left="0"/>
        <w:jc w:val="both"/>
      </w:pPr>
      <w:r>
        <w:rPr>
          <w:rFonts w:ascii="Times New Roman"/>
          <w:b w:val="false"/>
          <w:i w:val="false"/>
          <w:color w:val="000000"/>
          <w:sz w:val="28"/>
        </w:rPr>
        <w:t xml:space="preserve">
      4) provide information, advice, education and improvement of legal literacy of consumers in matters of protection of their rights and legitimate interests; </w:t>
      </w:r>
    </w:p>
    <w:p>
      <w:pPr>
        <w:spacing w:after="0"/>
        <w:ind w:left="0"/>
        <w:jc w:val="both"/>
      </w:pPr>
      <w:r>
        <w:rPr>
          <w:rFonts w:ascii="Times New Roman"/>
          <w:b w:val="false"/>
          <w:i w:val="false"/>
          <w:color w:val="000000"/>
          <w:sz w:val="28"/>
        </w:rPr>
        <w:t>
      5) inform consumers about goods (works, services) that pose a risk to their health and safety;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apply to the court for the protection of rights of an undetermined number of consumers in cases of more than ten consumers’ rights violation on the same issue;</w:t>
      </w:r>
    </w:p>
    <w:p>
      <w:pPr>
        <w:spacing w:after="0"/>
        <w:ind w:left="0"/>
        <w:jc w:val="both"/>
      </w:pPr>
      <w:r>
        <w:rPr>
          <w:rFonts w:ascii="Times New Roman"/>
          <w:b w:val="false"/>
          <w:i w:val="false"/>
          <w:color w:val="000000"/>
          <w:sz w:val="28"/>
        </w:rPr>
        <w:t>
      8) annually publish in the mass media statistical data on complaints received about violations of consumers' rights, the results of their consideration and information on activities in the field of consumer protection;</w:t>
      </w:r>
    </w:p>
    <w:p>
      <w:pPr>
        <w:spacing w:after="0"/>
        <w:ind w:left="0"/>
        <w:jc w:val="both"/>
      </w:pPr>
      <w:r>
        <w:rPr>
          <w:rFonts w:ascii="Times New Roman"/>
          <w:b w:val="false"/>
          <w:i w:val="false"/>
          <w:color w:val="000000"/>
          <w:sz w:val="28"/>
        </w:rPr>
        <w:t>
      9) analyze the legislation of the Republic of Kazakhstan on the need for its improvement on the protection of consumers' rights and, as a result, develop draft normative legal acts;</w:t>
      </w:r>
    </w:p>
    <w:p>
      <w:pPr>
        <w:spacing w:after="0"/>
        <w:ind w:left="0"/>
        <w:jc w:val="both"/>
      </w:pPr>
      <w:r>
        <w:rPr>
          <w:rFonts w:ascii="Times New Roman"/>
          <w:b w:val="false"/>
          <w:i w:val="false"/>
          <w:color w:val="000000"/>
          <w:sz w:val="28"/>
        </w:rPr>
        <w:t>
      10) exercise other powers provided by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in the new wording of the Law of the Republic of Kazakhstan dated 21.04.2016 № 504-V (shall be enforced upon expiry of ten calendar days after the day its first official publication); as amended by the Law of the Republic of Kazakhstan dated 25.06. 2020 № 346-VI (shall be enforced from see Article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Organization and procedure for exercising state control over compliance with the requirements established by technical regulations</w:t>
      </w:r>
    </w:p>
    <w:p>
      <w:pPr>
        <w:spacing w:after="0"/>
        <w:ind w:left="0"/>
        <w:jc w:val="both"/>
      </w:pPr>
      <w:r>
        <w:rPr>
          <w:rFonts w:ascii="Times New Roman"/>
          <w:b w:val="false"/>
          <w:i w:val="false"/>
          <w:color w:val="ff0000"/>
          <w:sz w:val="28"/>
        </w:rPr>
        <w:t>
      Footnote. Chapter 2 is supplemented by Article 6-1 in accordance with the Law of the Republic of Kazakhstan dated 21.04.2016 № 504-V (shall be enforced upon expiry of ten calendar days after the day its first official publication); is excluded by Law of the Republic of Kazakhstan № 156-VI as of 24.05.2018 (shall be enforced ten calendar days after its first official publication).</w:t>
      </w:r>
    </w:p>
    <w:p>
      <w:pPr>
        <w:spacing w:after="0"/>
        <w:ind w:left="0"/>
        <w:jc w:val="left"/>
      </w:pPr>
      <w:r>
        <w:rPr>
          <w:rFonts w:ascii="Times New Roman"/>
          <w:b/>
          <w:i w:val="false"/>
          <w:color w:val="000000"/>
        </w:rPr>
        <w:t xml:space="preserve"> Article 6-2. State control over compliance with legislation of the Republic of Kazakhstan on protection of consumer rights</w:t>
      </w:r>
    </w:p>
    <w:p>
      <w:pPr>
        <w:spacing w:after="0"/>
        <w:ind w:left="0"/>
        <w:jc w:val="both"/>
      </w:pPr>
      <w:r>
        <w:rPr>
          <w:rFonts w:ascii="Times New Roman"/>
          <w:b w:val="false"/>
          <w:i w:val="false"/>
          <w:color w:val="000000"/>
          <w:sz w:val="28"/>
        </w:rPr>
        <w:t xml:space="preserve">
      1. State control over compliance with the legislation of the Republic of Kazakhstan on protection of consumer rights is carried out by state bodies and their officials authorized to exercise state control in accordance with the Entrepreneurial Code of the Republic of Kazakhstan. </w:t>
      </w:r>
    </w:p>
    <w:p>
      <w:pPr>
        <w:spacing w:after="0"/>
        <w:ind w:left="0"/>
        <w:jc w:val="both"/>
      </w:pPr>
      <w:r>
        <w:rPr>
          <w:rFonts w:ascii="Times New Roman"/>
          <w:b w:val="false"/>
          <w:i w:val="false"/>
          <w:color w:val="000000"/>
          <w:sz w:val="28"/>
        </w:rPr>
        <w:t xml:space="preserve">
      2. State control over compliance with the legislation of the Republic of Kazakhstan on protection of consumer rights is carried out by the authorized body or its territorial divisions in the form of an unscheduled inspection in accordance with the Entrepreneurial Code of the Republic of Kazakhstan and preventive control without visiting the subject (object) of control in accordance with this Law. </w:t>
      </w:r>
    </w:p>
    <w:p>
      <w:pPr>
        <w:spacing w:after="0"/>
        <w:ind w:left="0"/>
        <w:jc w:val="both"/>
      </w:pPr>
      <w:r>
        <w:rPr>
          <w:rFonts w:ascii="Times New Roman"/>
          <w:b w:val="false"/>
          <w:i w:val="false"/>
          <w:color w:val="000000"/>
          <w:sz w:val="28"/>
        </w:rPr>
        <w:t xml:space="preserve">
      3. Preventive control without visiting the subject (object) of control over compliance with the legislation of the Republic of Kazakhstan on the protection of consumer rights is carried out in order to restore the violated rights and legitimate interests of the consumer, compensate for loss (harm), as well as increase the social and property responsibility of subjects of control by reducing administrative burden on them. </w:t>
      </w:r>
    </w:p>
    <w:p>
      <w:pPr>
        <w:spacing w:after="0"/>
        <w:ind w:left="0"/>
        <w:jc w:val="both"/>
      </w:pPr>
      <w:r>
        <w:rPr>
          <w:rFonts w:ascii="Times New Roman"/>
          <w:b w:val="false"/>
          <w:i w:val="false"/>
          <w:color w:val="000000"/>
          <w:sz w:val="28"/>
        </w:rPr>
        <w:t xml:space="preserve">
      4. Preventive control without visiting the subject (object) of control is carried out by the authorized body or its territorial divisions on the basis of information and reporting received from state bodies, subjects of pre-trial settlement of consumer disputes, representatives of the legitimate interests of consumers, including through the Unified Information System for Protection of Consumer Rights, as well as through the media, on the facts of violations of the legislation of the Republic of Kazakhstan on protection of consumer rights. </w:t>
      </w:r>
    </w:p>
    <w:p>
      <w:pPr>
        <w:spacing w:after="0"/>
        <w:ind w:left="0"/>
        <w:jc w:val="both"/>
      </w:pPr>
      <w:r>
        <w:rPr>
          <w:rFonts w:ascii="Times New Roman"/>
          <w:b w:val="false"/>
          <w:i w:val="false"/>
          <w:color w:val="000000"/>
          <w:sz w:val="28"/>
        </w:rPr>
        <w:t xml:space="preserve">
      5. The subjects of state control are sellers (manufacturers, performers). </w:t>
      </w:r>
    </w:p>
    <w:p>
      <w:pPr>
        <w:spacing w:after="0"/>
        <w:ind w:left="0"/>
        <w:jc w:val="both"/>
      </w:pPr>
      <w:r>
        <w:rPr>
          <w:rFonts w:ascii="Times New Roman"/>
          <w:b w:val="false"/>
          <w:i w:val="false"/>
          <w:color w:val="000000"/>
          <w:sz w:val="28"/>
        </w:rPr>
        <w:t xml:space="preserve">
      6. In case of revelation of violations of the legislation of the Republic of Kazakhstan on protection of consumer rights based on the results of consideration of information and reporting provided for in paragraph 4 of this article, the subject of control is sent a recommendation to eliminate violations identified as a result of preventive control without visiting the subject (object) of control, without initiating a case on an administrative offense with a mandatory explanation to the subject of control of the procedure for their elimination. </w:t>
      </w:r>
    </w:p>
    <w:p>
      <w:pPr>
        <w:spacing w:after="0"/>
        <w:ind w:left="0"/>
        <w:jc w:val="both"/>
      </w:pPr>
      <w:r>
        <w:rPr>
          <w:rFonts w:ascii="Times New Roman"/>
          <w:b w:val="false"/>
          <w:i w:val="false"/>
          <w:color w:val="000000"/>
          <w:sz w:val="28"/>
        </w:rPr>
        <w:t xml:space="preserve">
      7. A recommendation to eliminate violations identified as a result of preventive control without visiting the subject (object) of control must be handed over to the subject of control personally against signature or in another way confirming the facts of its sending and receiving. A recommendation to eliminate violations identified as a result of preventive control without visiting the subject (object) of control, sent in one of the following ways, is considered to be delivered in the following cases: </w:t>
      </w:r>
    </w:p>
    <w:p>
      <w:pPr>
        <w:spacing w:after="0"/>
        <w:ind w:left="0"/>
        <w:jc w:val="both"/>
      </w:pPr>
      <w:r>
        <w:rPr>
          <w:rFonts w:ascii="Times New Roman"/>
          <w:b w:val="false"/>
          <w:i w:val="false"/>
          <w:color w:val="000000"/>
          <w:sz w:val="28"/>
        </w:rPr>
        <w:t xml:space="preserve">
      1) on purpose - from the date of the mark in the recommendation on receipt; </w:t>
      </w:r>
    </w:p>
    <w:p>
      <w:pPr>
        <w:spacing w:after="0"/>
        <w:ind w:left="0"/>
        <w:jc w:val="both"/>
      </w:pPr>
      <w:r>
        <w:rPr>
          <w:rFonts w:ascii="Times New Roman"/>
          <w:b w:val="false"/>
          <w:i w:val="false"/>
          <w:color w:val="000000"/>
          <w:sz w:val="28"/>
        </w:rPr>
        <w:t xml:space="preserve">
      2) by mail - from the date of notification of receipt of the postal item by registered mail; </w:t>
      </w:r>
    </w:p>
    <w:p>
      <w:pPr>
        <w:spacing w:after="0"/>
        <w:ind w:left="0"/>
        <w:jc w:val="both"/>
      </w:pPr>
      <w:r>
        <w:rPr>
          <w:rFonts w:ascii="Times New Roman"/>
          <w:b w:val="false"/>
          <w:i w:val="false"/>
          <w:color w:val="000000"/>
          <w:sz w:val="28"/>
        </w:rPr>
        <w:t xml:space="preserve">
      3) electronically - from the date of sending by the authorized body or its territorial divisions to the electronic address of the subject of control specified in the letter at the request of the authorized body or its territorial divisions. </w:t>
      </w:r>
    </w:p>
    <w:p>
      <w:pPr>
        <w:spacing w:after="0"/>
        <w:ind w:left="0"/>
        <w:jc w:val="both"/>
      </w:pPr>
      <w:r>
        <w:rPr>
          <w:rFonts w:ascii="Times New Roman"/>
          <w:b w:val="false"/>
          <w:i w:val="false"/>
          <w:color w:val="000000"/>
          <w:sz w:val="28"/>
        </w:rPr>
        <w:t xml:space="preserve">
      8. The recommendation to eliminate violations identified as a result of preventive control without visiting the subject (object) of control must be executed within ten working days from the day following the day of its delivery (notice). </w:t>
      </w:r>
    </w:p>
    <w:p>
      <w:pPr>
        <w:spacing w:after="0"/>
        <w:ind w:left="0"/>
        <w:jc w:val="both"/>
      </w:pPr>
      <w:r>
        <w:rPr>
          <w:rFonts w:ascii="Times New Roman"/>
          <w:b w:val="false"/>
          <w:i w:val="false"/>
          <w:color w:val="000000"/>
          <w:sz w:val="28"/>
        </w:rPr>
        <w:t xml:space="preserve">
      9. The subject of control, in case of disagreement with the violations specified in the recommendation to eliminate violations identified as a result of preventive control without visiting the subject (object) of control, has the right to send an objection to the authorized body or its territorial divisions within five working days from the day following the day of delivery of the recommendation to eliminate violations identified as a result of preventive control without visiting the subject (object) of control. </w:t>
      </w:r>
    </w:p>
    <w:p>
      <w:pPr>
        <w:spacing w:after="0"/>
        <w:ind w:left="0"/>
        <w:jc w:val="both"/>
      </w:pPr>
      <w:r>
        <w:rPr>
          <w:rFonts w:ascii="Times New Roman"/>
          <w:b w:val="false"/>
          <w:i w:val="false"/>
          <w:color w:val="000000"/>
          <w:sz w:val="28"/>
        </w:rPr>
        <w:t xml:space="preserve">
      10. Preventive control without visiting the subject (object) of control is carried out no more than once every 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6-2 in accordance with the Law of the Republic of Kazakhstan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Unified information system for protection of consumer rights</w:t>
      </w:r>
    </w:p>
    <w:p>
      <w:pPr>
        <w:spacing w:after="0"/>
        <w:ind w:left="0"/>
        <w:jc w:val="both"/>
      </w:pPr>
      <w:r>
        <w:rPr>
          <w:rFonts w:ascii="Times New Roman"/>
          <w:b w:val="false"/>
          <w:i w:val="false"/>
          <w:color w:val="000000"/>
          <w:sz w:val="28"/>
        </w:rPr>
        <w:t xml:space="preserve">
      1. The unified consumer rights protection information system is an information system designed to automate the process of receiving and considering consumer appeals, their systematization and accounting at all levels of the consumer rights protection system. </w:t>
      </w:r>
    </w:p>
    <w:p>
      <w:pPr>
        <w:spacing w:after="0"/>
        <w:ind w:left="0"/>
        <w:jc w:val="both"/>
      </w:pPr>
      <w:r>
        <w:rPr>
          <w:rFonts w:ascii="Times New Roman"/>
          <w:b w:val="false"/>
          <w:i w:val="false"/>
          <w:color w:val="000000"/>
          <w:sz w:val="28"/>
        </w:rPr>
        <w:t xml:space="preserve">
      2. The authorized body ensures the formation and maintenance of the Unified Information System for Protection of Consumer Rights and its mobile version. </w:t>
      </w:r>
    </w:p>
    <w:p>
      <w:pPr>
        <w:spacing w:after="0"/>
        <w:ind w:left="0"/>
        <w:jc w:val="both"/>
      </w:pPr>
      <w:r>
        <w:rPr>
          <w:rFonts w:ascii="Times New Roman"/>
          <w:b w:val="false"/>
          <w:i w:val="false"/>
          <w:color w:val="000000"/>
          <w:sz w:val="28"/>
        </w:rPr>
        <w:t>
      3. Through the Unified Information System for the Protection of Consumer Rights, the seller (manufacturer, performer), and subjects of pre-trial settlement of consumer disputes shall receive and consider consumer appeals, and their monitoring by the authorized body.</w:t>
      </w:r>
    </w:p>
    <w:p>
      <w:pPr>
        <w:spacing w:after="0"/>
        <w:ind w:left="0"/>
        <w:jc w:val="both"/>
      </w:pPr>
      <w:r>
        <w:rPr>
          <w:rFonts w:ascii="Times New Roman"/>
          <w:b w:val="false"/>
          <w:i w:val="false"/>
          <w:color w:val="000000"/>
          <w:sz w:val="28"/>
        </w:rPr>
        <w:t>
      The subjects of pre-trial settlement of consumer disputes shall ensure that all information about the results of considered consumer appeals, as well as the reasons for refusing to consider them, is entered into the Unified Information System for the Protection of Consumer Rights.</w:t>
      </w:r>
    </w:p>
    <w:p>
      <w:pPr>
        <w:spacing w:after="0"/>
        <w:ind w:left="0"/>
        <w:jc w:val="both"/>
      </w:pPr>
      <w:r>
        <w:rPr>
          <w:rFonts w:ascii="Times New Roman"/>
          <w:b w:val="false"/>
          <w:i w:val="false"/>
          <w:color w:val="000000"/>
          <w:sz w:val="28"/>
        </w:rPr>
        <w:t>
      Consumer appeals shall be considered by sellers (manufacturers, performers) through the Unified Information System for the Protection of Consumer Rights upon their voluntary registration in it.</w:t>
      </w:r>
    </w:p>
    <w:p>
      <w:pPr>
        <w:spacing w:after="0"/>
        <w:ind w:left="0"/>
        <w:jc w:val="both"/>
      </w:pPr>
      <w:r>
        <w:rPr>
          <w:rFonts w:ascii="Times New Roman"/>
          <w:b w:val="false"/>
          <w:i w:val="false"/>
          <w:color w:val="000000"/>
          <w:sz w:val="28"/>
        </w:rPr>
        <w:t>
      4. Applications in the field of consumer protection, considered through the Unified Information System for the Protection of Consumer Rights, shall include:</w:t>
      </w:r>
    </w:p>
    <w:p>
      <w:pPr>
        <w:spacing w:after="0"/>
        <w:ind w:left="0"/>
        <w:jc w:val="both"/>
      </w:pPr>
      <w:r>
        <w:rPr>
          <w:rFonts w:ascii="Times New Roman"/>
          <w:b w:val="false"/>
          <w:i w:val="false"/>
          <w:color w:val="000000"/>
          <w:sz w:val="28"/>
        </w:rPr>
        <w:t>
      1) appeals of consumers to sellers (manufacturers, performers) of goods (works, services) with a claim to eliminate violations of their rights and legitimate interests, as well as compensation for the loss (harm) caused by these violations due to defects in goods (work, services);</w:t>
      </w:r>
    </w:p>
    <w:p>
      <w:pPr>
        <w:spacing w:after="0"/>
        <w:ind w:left="0"/>
        <w:jc w:val="both"/>
      </w:pPr>
      <w:r>
        <w:rPr>
          <w:rFonts w:ascii="Times New Roman"/>
          <w:b w:val="false"/>
          <w:i w:val="false"/>
          <w:color w:val="000000"/>
          <w:sz w:val="28"/>
        </w:rPr>
        <w:t>
      2) appeals of consumers to the initiators (organizers) of games with a claim on the quality of goods (works, services) transferred (performed, rendered) in the form of winnings;</w:t>
      </w:r>
    </w:p>
    <w:p>
      <w:pPr>
        <w:spacing w:after="0"/>
        <w:ind w:left="0"/>
        <w:jc w:val="both"/>
      </w:pPr>
      <w:r>
        <w:rPr>
          <w:rFonts w:ascii="Times New Roman"/>
          <w:b w:val="false"/>
          <w:i w:val="false"/>
          <w:color w:val="000000"/>
          <w:sz w:val="28"/>
        </w:rPr>
        <w:t>
      3) appeals of consumers to the subjects of pre-trial settlement of consumer disputes for the protection and restoration of their violated rights and legitimate interests, compensation for the loss (harm) caused due to defects in the goods (work, service), and compensation for moral damage.</w:t>
      </w:r>
    </w:p>
    <w:p>
      <w:pPr>
        <w:spacing w:after="0"/>
        <w:ind w:left="0"/>
        <w:jc w:val="both"/>
      </w:pPr>
      <w:r>
        <w:rPr>
          <w:rFonts w:ascii="Times New Roman"/>
          <w:b w:val="false"/>
          <w:i w:val="false"/>
          <w:color w:val="000000"/>
          <w:sz w:val="28"/>
        </w:rPr>
        <w:t>
      Appeals to the court on consumer protection issues shall not be subject to direction through the Unified Information System for the Protection of Consumer Rights.</w:t>
      </w:r>
    </w:p>
    <w:p>
      <w:pPr>
        <w:spacing w:after="0"/>
        <w:ind w:left="0"/>
        <w:jc w:val="both"/>
      </w:pPr>
      <w:r>
        <w:rPr>
          <w:rFonts w:ascii="Times New Roman"/>
          <w:b w:val="false"/>
          <w:i w:val="false"/>
          <w:color w:val="000000"/>
          <w:sz w:val="28"/>
        </w:rPr>
        <w:t>
      4-1. Appeals in the field of consumer protection, considered through the information-analytical system "Electronic Appeals", shall include:</w:t>
      </w:r>
    </w:p>
    <w:p>
      <w:pPr>
        <w:spacing w:after="0"/>
        <w:ind w:left="0"/>
        <w:jc w:val="both"/>
      </w:pPr>
      <w:r>
        <w:rPr>
          <w:rFonts w:ascii="Times New Roman"/>
          <w:b w:val="false"/>
          <w:i w:val="false"/>
          <w:color w:val="000000"/>
          <w:sz w:val="28"/>
        </w:rPr>
        <w:t>
      1) appeals of consumers to the authorized body and relevant state bodies to take measures within their competence concerning sellers (manufacturers, performers), initiators (organizers) of games that have violated their rights and legitimate interests in the field of consumer protection;</w:t>
      </w:r>
    </w:p>
    <w:p>
      <w:pPr>
        <w:spacing w:after="0"/>
        <w:ind w:left="0"/>
        <w:jc w:val="both"/>
      </w:pPr>
      <w:r>
        <w:rPr>
          <w:rFonts w:ascii="Times New Roman"/>
          <w:b w:val="false"/>
          <w:i w:val="false"/>
          <w:color w:val="000000"/>
          <w:sz w:val="28"/>
        </w:rPr>
        <w:t>
      2) appeals of consumers to the authorized body and relevant state bodies to take measures within their competence concerning the subjects of pre-trial settlement of consumer disputes and (or) representatives of the legitimate interests of consumers due to their ineffective activities to resolve consumer disputes and (or) protect their rights and legitimate interests;</w:t>
      </w:r>
    </w:p>
    <w:p>
      <w:pPr>
        <w:spacing w:after="0"/>
        <w:ind w:left="0"/>
        <w:jc w:val="both"/>
      </w:pPr>
      <w:r>
        <w:rPr>
          <w:rFonts w:ascii="Times New Roman"/>
          <w:b w:val="false"/>
          <w:i w:val="false"/>
          <w:color w:val="000000"/>
          <w:sz w:val="28"/>
        </w:rPr>
        <w:t>
      3) appeals of public associations of consumers, associations (unions) to the authorized body and relevant state bodies, including based on the results of public control, to take measures within their competence concerning persons who have produced and sold goods (performed work and provided services) that do not meet the established safety and quality requirements; to assess the quality of goods (works, services) in the event of receipt of applications, complaints from consumers; to assist in considering the fact of violation of the rights and legitimate interests of consumers.</w:t>
      </w:r>
    </w:p>
    <w:p>
      <w:pPr>
        <w:spacing w:after="0"/>
        <w:ind w:left="0"/>
        <w:jc w:val="both"/>
      </w:pPr>
      <w:r>
        <w:rPr>
          <w:rFonts w:ascii="Times New Roman"/>
          <w:b w:val="false"/>
          <w:i w:val="false"/>
          <w:color w:val="000000"/>
          <w:sz w:val="28"/>
        </w:rPr>
        <w:t xml:space="preserve">
      5. The unified information system for protection of consumer rights should ensure the public availability of information, including information about sellers (manufacturers, performers), in respect of which applications and complaints from consumers have been received, taking into account the requirements of the legislation of the Republic of Kazakhstan on personal data and their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6-3 in accordance with the Law of the Republic of Kazakhstan dated 25.06.2020 № 346-VI (shall be enforced from 01.01.2021); as amended by the Law of the Republic of Kazakhstan dated 30.12.2022 № 177-VII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CONSUMER RIGHTS AND THEIR PROTECTION Article 7. Consumer rights</w:t>
      </w:r>
    </w:p>
    <w:p>
      <w:pPr>
        <w:spacing w:after="0"/>
        <w:ind w:left="0"/>
        <w:jc w:val="both"/>
      </w:pPr>
      <w:r>
        <w:rPr>
          <w:rFonts w:ascii="Times New Roman"/>
          <w:b w:val="false"/>
          <w:i w:val="false"/>
          <w:color w:val="000000"/>
          <w:sz w:val="28"/>
        </w:rPr>
        <w:t>
      Consumers shall have the right to:</w:t>
      </w:r>
    </w:p>
    <w:p>
      <w:pPr>
        <w:spacing w:after="0"/>
        <w:ind w:left="0"/>
        <w:jc w:val="both"/>
      </w:pPr>
      <w:r>
        <w:rPr>
          <w:rFonts w:ascii="Times New Roman"/>
          <w:b w:val="false"/>
          <w:i w:val="false"/>
          <w:color w:val="000000"/>
          <w:sz w:val="28"/>
        </w:rPr>
        <w:t>
      1) free conclusion of contracts for acquisition of goods (performance of works and rendering of services);</w:t>
      </w:r>
    </w:p>
    <w:p>
      <w:pPr>
        <w:spacing w:after="0"/>
        <w:ind w:left="0"/>
        <w:jc w:val="both"/>
      </w:pPr>
      <w:r>
        <w:rPr>
          <w:rFonts w:ascii="Times New Roman"/>
          <w:b w:val="false"/>
          <w:i w:val="false"/>
          <w:color w:val="000000"/>
          <w:sz w:val="28"/>
        </w:rPr>
        <w:t>
      2) education in the field of consumer protection and increasing the legal literacy of the consumer in matters of protecting their rights and legitimate interests;</w:t>
      </w:r>
    </w:p>
    <w:p>
      <w:pPr>
        <w:spacing w:after="0"/>
        <w:ind w:left="0"/>
        <w:jc w:val="both"/>
      </w:pPr>
      <w:r>
        <w:rPr>
          <w:rFonts w:ascii="Times New Roman"/>
          <w:b w:val="false"/>
          <w:i w:val="false"/>
          <w:color w:val="000000"/>
          <w:sz w:val="28"/>
        </w:rPr>
        <w:t>
      3) receipt of information on goods (work, service), as well as on a seller (producer, executor);</w:t>
      </w:r>
    </w:p>
    <w:p>
      <w:pPr>
        <w:spacing w:after="0"/>
        <w:ind w:left="0"/>
        <w:jc w:val="both"/>
      </w:pPr>
      <w:r>
        <w:rPr>
          <w:rFonts w:ascii="Times New Roman"/>
          <w:b w:val="false"/>
          <w:i w:val="false"/>
          <w:color w:val="000000"/>
          <w:sz w:val="28"/>
        </w:rPr>
        <w:t>
      4) acquisition of safe goods (work, service);</w:t>
      </w:r>
    </w:p>
    <w:p>
      <w:pPr>
        <w:spacing w:after="0"/>
        <w:ind w:left="0"/>
        <w:jc w:val="both"/>
      </w:pPr>
      <w:r>
        <w:rPr>
          <w:rFonts w:ascii="Times New Roman"/>
          <w:b w:val="false"/>
          <w:i w:val="false"/>
          <w:color w:val="000000"/>
          <w:sz w:val="28"/>
        </w:rPr>
        <w:t>
      5) free choice of goods (work, service);</w:t>
      </w:r>
    </w:p>
    <w:p>
      <w:pPr>
        <w:spacing w:after="0"/>
        <w:ind w:left="0"/>
        <w:jc w:val="both"/>
      </w:pPr>
      <w:r>
        <w:rPr>
          <w:rFonts w:ascii="Times New Roman"/>
          <w:b w:val="false"/>
          <w:i w:val="false"/>
          <w:color w:val="000000"/>
          <w:sz w:val="28"/>
        </w:rPr>
        <w:t>
      6) proper quality of goods (work, service);</w:t>
      </w:r>
    </w:p>
    <w:p>
      <w:pPr>
        <w:spacing w:after="0"/>
        <w:ind w:left="0"/>
        <w:jc w:val="both"/>
      </w:pPr>
      <w:r>
        <w:rPr>
          <w:rFonts w:ascii="Times New Roman"/>
          <w:b w:val="false"/>
          <w:i w:val="false"/>
          <w:color w:val="000000"/>
          <w:sz w:val="28"/>
        </w:rPr>
        <w:t>
      7) exchange or return of goods of proper and improper quality;</w:t>
      </w:r>
    </w:p>
    <w:p>
      <w:pPr>
        <w:spacing w:after="0"/>
        <w:ind w:left="0"/>
        <w:jc w:val="both"/>
      </w:pPr>
      <w:r>
        <w:rPr>
          <w:rFonts w:ascii="Times New Roman"/>
          <w:b w:val="false"/>
          <w:i w:val="false"/>
          <w:color w:val="000000"/>
          <w:sz w:val="28"/>
        </w:rPr>
        <w:t>
      8) compensation of losses (harm) in a full measure inflicted to their lives, health and (or) property due to defects of goods (work, service);</w:t>
      </w:r>
    </w:p>
    <w:p>
      <w:pPr>
        <w:spacing w:after="0"/>
        <w:ind w:left="0"/>
        <w:jc w:val="both"/>
      </w:pPr>
      <w:r>
        <w:rPr>
          <w:rFonts w:ascii="Times New Roman"/>
          <w:b w:val="false"/>
          <w:i w:val="false"/>
          <w:color w:val="000000"/>
          <w:sz w:val="28"/>
        </w:rPr>
        <w:t>
      9) receipt from the seller (manufacturer, performer) of a document confirming the fact of acquisition of goods (performance of work, provision of services), or an agreement concluded when purchasing goods (performance of work, provision of services);</w:t>
      </w:r>
    </w:p>
    <w:p>
      <w:pPr>
        <w:spacing w:after="0"/>
        <w:ind w:left="0"/>
        <w:jc w:val="both"/>
      </w:pPr>
      <w:r>
        <w:rPr>
          <w:rFonts w:ascii="Times New Roman"/>
          <w:b w:val="false"/>
          <w:i w:val="false"/>
          <w:color w:val="000000"/>
          <w:sz w:val="28"/>
        </w:rPr>
        <w:t>
      10) submission of a claim to an initiator (organizer) of games on quality of goods (work, service) transferred (performed, rendered) in the form of winning;</w:t>
      </w:r>
    </w:p>
    <w:p>
      <w:pPr>
        <w:spacing w:after="0"/>
        <w:ind w:left="0"/>
        <w:jc w:val="both"/>
      </w:pPr>
      <w:r>
        <w:rPr>
          <w:rFonts w:ascii="Times New Roman"/>
          <w:b w:val="false"/>
          <w:i w:val="false"/>
          <w:color w:val="000000"/>
          <w:sz w:val="28"/>
        </w:rPr>
        <w:t>
      11) creation of public associations of consumers;</w:t>
      </w:r>
    </w:p>
    <w:p>
      <w:pPr>
        <w:spacing w:after="0"/>
        <w:ind w:left="0"/>
        <w:jc w:val="both"/>
      </w:pPr>
      <w:r>
        <w:rPr>
          <w:rFonts w:ascii="Times New Roman"/>
          <w:b w:val="false"/>
          <w:i w:val="false"/>
          <w:color w:val="000000"/>
          <w:sz w:val="28"/>
        </w:rPr>
        <w:t>
      12) compensation for moral damage;</w:t>
      </w:r>
    </w:p>
    <w:p>
      <w:pPr>
        <w:spacing w:after="0"/>
        <w:ind w:left="0"/>
        <w:jc w:val="both"/>
      </w:pPr>
      <w:r>
        <w:rPr>
          <w:rFonts w:ascii="Times New Roman"/>
          <w:b w:val="false"/>
          <w:i w:val="false"/>
          <w:color w:val="000000"/>
          <w:sz w:val="28"/>
        </w:rPr>
        <w:t>
      13) protection of rights and legal interests;</w:t>
      </w:r>
    </w:p>
    <w:p>
      <w:pPr>
        <w:spacing w:after="0"/>
        <w:ind w:left="0"/>
        <w:jc w:val="both"/>
      </w:pPr>
      <w:r>
        <w:rPr>
          <w:rFonts w:ascii="Times New Roman"/>
          <w:b w:val="false"/>
          <w:i w:val="false"/>
          <w:color w:val="000000"/>
          <w:sz w:val="28"/>
        </w:rPr>
        <w:t>
      14) carrying out of other rights provided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21.04.2016 № 504-V (shall be enforced upon expiry of ten calendar days after the day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Right to free conclusion of contracts for acquisition of goods (performance of works and rendering of services)</w:t>
      </w:r>
    </w:p>
    <w:p>
      <w:pPr>
        <w:spacing w:after="0"/>
        <w:ind w:left="0"/>
        <w:jc w:val="both"/>
      </w:pPr>
      <w:r>
        <w:rPr>
          <w:rFonts w:ascii="Times New Roman"/>
          <w:b w:val="false"/>
          <w:i w:val="false"/>
          <w:color w:val="000000"/>
          <w:sz w:val="28"/>
        </w:rPr>
        <w:t>
      Consumer shall have the right of free conclusion of contracts for acquisition of goods (performance of works and rendering of services).</w:t>
      </w:r>
    </w:p>
    <w:p>
      <w:pPr>
        <w:spacing w:after="0"/>
        <w:ind w:left="0"/>
        <w:jc w:val="both"/>
      </w:pPr>
      <w:r>
        <w:rPr>
          <w:rFonts w:ascii="Times New Roman"/>
          <w:b w:val="false"/>
          <w:i w:val="false"/>
          <w:color w:val="000000"/>
          <w:sz w:val="28"/>
        </w:rPr>
        <w:t>
      Compulsion of a consumer to conclude the contracts for acquisition of goods (performance of works and rendering of services) shall not be allowed.</w:t>
      </w:r>
    </w:p>
    <w:p>
      <w:pPr>
        <w:spacing w:after="0"/>
        <w:ind w:left="0"/>
        <w:jc w:val="left"/>
      </w:pPr>
      <w:r>
        <w:rPr>
          <w:rFonts w:ascii="Times New Roman"/>
          <w:b/>
          <w:i w:val="false"/>
          <w:color w:val="000000"/>
        </w:rPr>
        <w:t xml:space="preserve"> Article 8-1. Conditions that violate consumers’ rights when concluding an agreement </w:t>
      </w:r>
    </w:p>
    <w:p>
      <w:pPr>
        <w:spacing w:after="0"/>
        <w:ind w:left="0"/>
        <w:jc w:val="both"/>
      </w:pPr>
      <w:r>
        <w:rPr>
          <w:rFonts w:ascii="Times New Roman"/>
          <w:b w:val="false"/>
          <w:i w:val="false"/>
          <w:color w:val="000000"/>
          <w:sz w:val="28"/>
        </w:rPr>
        <w:t>
      1. The seller (executor, manufacturer) should not include in the agreement with the consumer conditions that violate and (or) infringe upon the rights of the consumer.</w:t>
      </w:r>
    </w:p>
    <w:p>
      <w:pPr>
        <w:spacing w:after="0"/>
        <w:ind w:left="0"/>
        <w:jc w:val="both"/>
      </w:pPr>
      <w:r>
        <w:rPr>
          <w:rFonts w:ascii="Times New Roman"/>
          <w:b w:val="false"/>
          <w:i w:val="false"/>
          <w:color w:val="000000"/>
          <w:sz w:val="28"/>
        </w:rPr>
        <w:t>
      2. Conditions that violate and (or) infringe upon the rights of consumers when concluding an agreement:</w:t>
      </w:r>
    </w:p>
    <w:p>
      <w:pPr>
        <w:spacing w:after="0"/>
        <w:ind w:left="0"/>
        <w:jc w:val="both"/>
      </w:pPr>
      <w:r>
        <w:rPr>
          <w:rFonts w:ascii="Times New Roman"/>
          <w:b w:val="false"/>
          <w:i w:val="false"/>
          <w:color w:val="000000"/>
          <w:sz w:val="28"/>
        </w:rPr>
        <w:t>
      1) release or unreasonable limitation of the liability of the seller (executor, manufacturer) in the event of damage to the life, health and (or) property of the consumer;</w:t>
      </w:r>
    </w:p>
    <w:p>
      <w:pPr>
        <w:spacing w:after="0"/>
        <w:ind w:left="0"/>
        <w:jc w:val="both"/>
      </w:pPr>
      <w:r>
        <w:rPr>
          <w:rFonts w:ascii="Times New Roman"/>
          <w:b w:val="false"/>
          <w:i w:val="false"/>
          <w:color w:val="000000"/>
          <w:sz w:val="28"/>
        </w:rPr>
        <w:t>
      2) exclusion or restriction of the rights of the consumer in the event of full or partial non-fulfillment or inadequate fulfillment by the seller (executor, manufacturer) of their contractual obligations;</w:t>
      </w:r>
    </w:p>
    <w:p>
      <w:pPr>
        <w:spacing w:after="0"/>
        <w:ind w:left="0"/>
        <w:jc w:val="both"/>
      </w:pPr>
      <w:r>
        <w:rPr>
          <w:rFonts w:ascii="Times New Roman"/>
          <w:b w:val="false"/>
          <w:i w:val="false"/>
          <w:color w:val="000000"/>
          <w:sz w:val="28"/>
        </w:rPr>
        <w:t>
      3) establishment of the duties of the consumer on reimbursable goods (works, services) imposed additionally by a seller (performer, manufacturer);</w:t>
      </w:r>
    </w:p>
    <w:p>
      <w:pPr>
        <w:spacing w:after="0"/>
        <w:ind w:left="0"/>
        <w:jc w:val="both"/>
      </w:pPr>
      <w:r>
        <w:rPr>
          <w:rFonts w:ascii="Times New Roman"/>
          <w:b w:val="false"/>
          <w:i w:val="false"/>
          <w:color w:val="000000"/>
          <w:sz w:val="28"/>
        </w:rPr>
        <w:t>
      4) establishment of a requirement for a consumer to pay a disproportionately large amount (over thirty percent of the cost of goods, service, work) in case of his/her/its failure to fulfill obligations under a contract, except for contracts for tourist services and purchase of non-refundable air tickets;</w:t>
      </w:r>
    </w:p>
    <w:p>
      <w:pPr>
        <w:spacing w:after="0"/>
        <w:ind w:left="0"/>
        <w:jc w:val="both"/>
      </w:pPr>
      <w:r>
        <w:rPr>
          <w:rFonts w:ascii="Times New Roman"/>
          <w:b w:val="false"/>
          <w:i w:val="false"/>
          <w:color w:val="000000"/>
          <w:sz w:val="28"/>
        </w:rPr>
        <w:t>
      4-1) setting the price for goods (works, services) when accepting payments using payment cards, exceeding the price of their sale when paying in cash;</w:t>
      </w:r>
    </w:p>
    <w:p>
      <w:pPr>
        <w:spacing w:after="0"/>
        <w:ind w:left="0"/>
        <w:jc w:val="both"/>
      </w:pPr>
      <w:r>
        <w:rPr>
          <w:rFonts w:ascii="Times New Roman"/>
          <w:b w:val="false"/>
          <w:i w:val="false"/>
          <w:color w:val="000000"/>
          <w:sz w:val="28"/>
        </w:rPr>
        <w:t>
      5) giving the seller (executor, manufacturer) the right to unilaterally change and (or) dissolve the agreement without  the compliance with the norms of the Civil Code of the Republic of Kazakhstan on the grounds and procedure for changing and terminating the agreement;</w:t>
      </w:r>
    </w:p>
    <w:p>
      <w:pPr>
        <w:spacing w:after="0"/>
        <w:ind w:left="0"/>
        <w:jc w:val="both"/>
      </w:pPr>
      <w:r>
        <w:rPr>
          <w:rFonts w:ascii="Times New Roman"/>
          <w:b w:val="false"/>
          <w:i w:val="false"/>
          <w:color w:val="000000"/>
          <w:sz w:val="28"/>
        </w:rPr>
        <w:t>
      6) granting to the seller (executor, manufacturer) the right not to return the paid sum of money for the unsuccessful goods (services, works) in case of termination of the agreement;</w:t>
      </w:r>
    </w:p>
    <w:p>
      <w:pPr>
        <w:spacing w:after="0"/>
        <w:ind w:left="0"/>
        <w:jc w:val="both"/>
      </w:pPr>
      <w:r>
        <w:rPr>
          <w:rFonts w:ascii="Times New Roman"/>
          <w:b w:val="false"/>
          <w:i w:val="false"/>
          <w:color w:val="000000"/>
          <w:sz w:val="28"/>
        </w:rPr>
        <w:t>
      7) giving the seller (executor, manufacturer) the opportunity to increase the price without giving the consumer the right to terminate the agreement;</w:t>
      </w:r>
    </w:p>
    <w:p>
      <w:pPr>
        <w:spacing w:after="0"/>
        <w:ind w:left="0"/>
        <w:jc w:val="both"/>
      </w:pPr>
      <w:r>
        <w:rPr>
          <w:rFonts w:ascii="Times New Roman"/>
          <w:b w:val="false"/>
          <w:i w:val="false"/>
          <w:color w:val="000000"/>
          <w:sz w:val="28"/>
        </w:rPr>
        <w:t>
      8) giving the seller (executor, manufacturer) the right to determine the conformity of the goods to the terms of the agreement or granting him the right to interpret the agreement;</w:t>
      </w:r>
    </w:p>
    <w:p>
      <w:pPr>
        <w:spacing w:after="0"/>
        <w:ind w:left="0"/>
        <w:jc w:val="both"/>
      </w:pPr>
      <w:r>
        <w:rPr>
          <w:rFonts w:ascii="Times New Roman"/>
          <w:b w:val="false"/>
          <w:i w:val="false"/>
          <w:color w:val="000000"/>
          <w:sz w:val="28"/>
        </w:rPr>
        <w:t>
      9) limitation of the seller’s liability (executor’s, manufacturer’s) for obligations assumed by its representatives;</w:t>
      </w:r>
    </w:p>
    <w:p>
      <w:pPr>
        <w:spacing w:after="0"/>
        <w:ind w:left="0"/>
        <w:jc w:val="both"/>
      </w:pPr>
      <w:r>
        <w:rPr>
          <w:rFonts w:ascii="Times New Roman"/>
          <w:b w:val="false"/>
          <w:i w:val="false"/>
          <w:color w:val="000000"/>
          <w:sz w:val="28"/>
        </w:rPr>
        <w:t>
      10) establishing the duty of the consumer to fulfill all obligations in the event that the seller (executor, manufacturer) does not fulfill its obligations;</w:t>
      </w:r>
    </w:p>
    <w:p>
      <w:pPr>
        <w:spacing w:after="0"/>
        <w:ind w:left="0"/>
        <w:jc w:val="both"/>
      </w:pPr>
      <w:r>
        <w:rPr>
          <w:rFonts w:ascii="Times New Roman"/>
          <w:b w:val="false"/>
          <w:i w:val="false"/>
          <w:color w:val="000000"/>
          <w:sz w:val="28"/>
        </w:rPr>
        <w:t>
      11) giving the seller (executor, manufacturer) the right to transfer their rights and obligations under the agreement to a third party without compliance with the norms of the Civil Code of the Republic of Kazakhstan on the change of persons in the obligation;</w:t>
      </w:r>
    </w:p>
    <w:p>
      <w:pPr>
        <w:spacing w:after="0"/>
        <w:ind w:left="0"/>
        <w:jc w:val="both"/>
      </w:pPr>
      <w:r>
        <w:rPr>
          <w:rFonts w:ascii="Times New Roman"/>
          <w:b w:val="false"/>
          <w:i w:val="false"/>
          <w:color w:val="000000"/>
          <w:sz w:val="28"/>
        </w:rPr>
        <w:t>
      12) other conditions that violate and (or) infringe on the rights and legitimate interests of consumers, determined by the civil legislation of the Republic of Kazakhstan.</w:t>
      </w:r>
    </w:p>
    <w:p>
      <w:pPr>
        <w:spacing w:after="0"/>
        <w:ind w:left="0"/>
        <w:jc w:val="both"/>
      </w:pPr>
      <w:r>
        <w:rPr>
          <w:rFonts w:ascii="Times New Roman"/>
          <w:b w:val="false"/>
          <w:i w:val="false"/>
          <w:color w:val="000000"/>
          <w:sz w:val="28"/>
        </w:rPr>
        <w:t>
      3. If, as a result of application of the agreement terms that violate and (or) infringe upon the rights of the consumer, the consumer is damaged, they must be reimbursed in full by the guilty person.</w:t>
      </w:r>
    </w:p>
    <w:p>
      <w:pPr>
        <w:spacing w:after="0"/>
        <w:ind w:left="0"/>
        <w:jc w:val="both"/>
      </w:pPr>
      <w:r>
        <w:rPr>
          <w:rFonts w:ascii="Times New Roman"/>
          <w:b w:val="false"/>
          <w:i w:val="false"/>
          <w:color w:val="000000"/>
          <w:sz w:val="28"/>
        </w:rPr>
        <w:t>
      4. The consumer shall have the right for compensation damages caused to him by the seller (executor, manufacturer) in connection with the use of the advantages of his position by the latter.</w:t>
      </w:r>
    </w:p>
    <w:p>
      <w:pPr>
        <w:spacing w:after="0"/>
        <w:ind w:left="0"/>
        <w:jc w:val="both"/>
      </w:pPr>
      <w:r>
        <w:rPr>
          <w:rFonts w:ascii="Times New Roman"/>
          <w:b w:val="false"/>
          <w:i w:val="false"/>
          <w:color w:val="000000"/>
          <w:sz w:val="28"/>
        </w:rPr>
        <w:t>
      5. Any agreement concluded between the seller (executor, manufacturer) and the consumer on the sale of goods, performance of work, provision of services must contain clearly formulated and avoiding double interpretation conditions, which does not require special knowledge for their understanding.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8-1 in accordance with the Law of the Republic of Kazakhstan dated 21.04.2016 № 504-V (shall be enforced upon expiry of ten calendar days after the day its first official publication); as amended by Law of the Republic of Kazakhstan № 156-VI as of 24.05.2018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right of consumers to education in the field of consumer protection and legal literacy for consumers to protect their rights and legitimate interests</w:t>
      </w:r>
    </w:p>
    <w:p>
      <w:pPr>
        <w:spacing w:after="0"/>
        <w:ind w:left="0"/>
        <w:jc w:val="both"/>
      </w:pPr>
      <w:r>
        <w:rPr>
          <w:rFonts w:ascii="Times New Roman"/>
          <w:b w:val="false"/>
          <w:i w:val="false"/>
          <w:color w:val="ff0000"/>
          <w:sz w:val="28"/>
        </w:rPr>
        <w:t>
      Footnote. The heading of Article 9 as amended by the Law of the Republic of Kazakhstan dated 25.06.2020 № 346-VI (shall be enforced upon expiry of ten calendar days after the day of its first official publication).</w:t>
      </w:r>
    </w:p>
    <w:p>
      <w:pPr>
        <w:spacing w:after="0"/>
        <w:ind w:left="0"/>
        <w:jc w:val="both"/>
      </w:pPr>
      <w:r>
        <w:rPr>
          <w:rFonts w:ascii="Times New Roman"/>
          <w:b w:val="false"/>
          <w:i w:val="false"/>
          <w:color w:val="000000"/>
          <w:sz w:val="28"/>
        </w:rPr>
        <w:t>
      The right of consumers to education in the field of consumer protection shall be ensured by including relevant requirements in state compulsory education standards and educational programs, as well as by organizing a system for informing consumers about their rights and necessary actions to protect these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new wording of the Law of the Republic of Kazakhstan dated 21.04.2016 № 504-V (shall be enforced upon expiry of ten calendar days after the day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Consumer right for receipt of information on goods (work, service), as well as on a seller (producer, executor)</w:t>
      </w:r>
    </w:p>
    <w:p>
      <w:pPr>
        <w:spacing w:after="0"/>
        <w:ind w:left="0"/>
        <w:jc w:val="both"/>
      </w:pPr>
      <w:r>
        <w:rPr>
          <w:rFonts w:ascii="Times New Roman"/>
          <w:b w:val="false"/>
          <w:i w:val="false"/>
          <w:color w:val="000000"/>
          <w:sz w:val="28"/>
        </w:rPr>
        <w:t>
      1. Consumer shall have the right to receive full, trustworthy and well-timed information on goods (work, service), as well as on a seller (producer, executor) in accordance with Article 25 of this Law.</w:t>
      </w:r>
    </w:p>
    <w:p>
      <w:pPr>
        <w:spacing w:after="0"/>
        <w:ind w:left="0"/>
        <w:jc w:val="both"/>
      </w:pPr>
      <w:r>
        <w:rPr>
          <w:rFonts w:ascii="Times New Roman"/>
          <w:b w:val="false"/>
          <w:i w:val="false"/>
          <w:color w:val="000000"/>
          <w:sz w:val="28"/>
        </w:rPr>
        <w:t>
      2. If provision of incomplete, untrustworthy and untimely information on goods (work, service), as well as on a seller (producer, executor) entails:</w:t>
      </w:r>
    </w:p>
    <w:p>
      <w:pPr>
        <w:spacing w:after="0"/>
        <w:ind w:left="0"/>
        <w:jc w:val="both"/>
      </w:pPr>
      <w:r>
        <w:rPr>
          <w:rFonts w:ascii="Times New Roman"/>
          <w:b w:val="false"/>
          <w:i w:val="false"/>
          <w:color w:val="000000"/>
          <w:sz w:val="28"/>
        </w:rPr>
        <w:t>
      acquisition of goods (work, service) that do not have the properties required to a consumer, he (she) shall have the right to dissolve the contract and claim compensation of losses inflicted to him (her);</w:t>
      </w:r>
    </w:p>
    <w:p>
      <w:pPr>
        <w:spacing w:after="0"/>
        <w:ind w:left="0"/>
        <w:jc w:val="both"/>
      </w:pPr>
      <w:r>
        <w:rPr>
          <w:rFonts w:ascii="Times New Roman"/>
          <w:b w:val="false"/>
          <w:i w:val="false"/>
          <w:color w:val="000000"/>
          <w:sz w:val="28"/>
        </w:rPr>
        <w:t>
      impossibility to use of acquired goods (work, service) for its intended purpose, the consumer shall have the right to claim provision of proper information within three calendar days from the date of acquisition of goods (performance of work, rendering of a service). If information is not provided within mentioned term, the consumer shall have the right to dissolve the contract and claim compensation of losses inflicted to him (her);</w:t>
      </w:r>
    </w:p>
    <w:p>
      <w:pPr>
        <w:spacing w:after="0"/>
        <w:ind w:left="0"/>
        <w:jc w:val="both"/>
      </w:pPr>
      <w:r>
        <w:rPr>
          <w:rFonts w:ascii="Times New Roman"/>
          <w:b w:val="false"/>
          <w:i w:val="false"/>
          <w:color w:val="000000"/>
          <w:sz w:val="28"/>
        </w:rPr>
        <w:t>
      infliction of harm to life, health and (or) property of a consumer, he (she) shall have the right to submit a request to a seller (producer, executor) provided by Articles 16 and 31 of this Law.</w:t>
      </w:r>
    </w:p>
    <w:p>
      <w:pPr>
        <w:spacing w:after="0"/>
        <w:ind w:left="0"/>
        <w:jc w:val="left"/>
      </w:pPr>
      <w:r>
        <w:rPr>
          <w:rFonts w:ascii="Times New Roman"/>
          <w:b/>
          <w:i w:val="false"/>
          <w:color w:val="000000"/>
        </w:rPr>
        <w:t xml:space="preserve"> Article 11. The right of consumers to purchase safe goods (work, services)</w:t>
      </w:r>
    </w:p>
    <w:p>
      <w:pPr>
        <w:spacing w:after="0"/>
        <w:ind w:left="0"/>
        <w:jc w:val="both"/>
      </w:pPr>
      <w:r>
        <w:rPr>
          <w:rFonts w:ascii="Times New Roman"/>
          <w:b w:val="false"/>
          <w:i w:val="false"/>
          <w:color w:val="000000"/>
          <w:sz w:val="28"/>
        </w:rPr>
        <w:t>
      The consumer shall have the right to ensure that the goods (work, service) under the established conditions of its use, storage, transportation and disposal are safe for life, health and (or) property of the consumer, the environment. Requirements that must ensure the safety of goods (work, services) shall be mandatory and established in accordance with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Consumer rights to free choice of goods (work, service)</w:t>
      </w:r>
    </w:p>
    <w:p>
      <w:pPr>
        <w:spacing w:after="0"/>
        <w:ind w:left="0"/>
        <w:jc w:val="both"/>
      </w:pPr>
      <w:r>
        <w:rPr>
          <w:rFonts w:ascii="Times New Roman"/>
          <w:b w:val="false"/>
          <w:i w:val="false"/>
          <w:color w:val="000000"/>
          <w:sz w:val="28"/>
        </w:rPr>
        <w:t>
      Consumer shall have the right to free choice of goods (work, service) not seized from civil turnover or not restricted in a turnover, at a time which is convenient to him (her) considering the work regime of a seller (producer, executor).</w:t>
      </w:r>
    </w:p>
    <w:p>
      <w:pPr>
        <w:spacing w:after="0"/>
        <w:ind w:left="0"/>
        <w:jc w:val="left"/>
      </w:pPr>
      <w:r>
        <w:rPr>
          <w:rFonts w:ascii="Times New Roman"/>
          <w:b/>
          <w:i w:val="false"/>
          <w:color w:val="000000"/>
        </w:rPr>
        <w:t xml:space="preserve"> Article 13. Consumer rights to proper quality of goods (work, service)</w:t>
      </w:r>
    </w:p>
    <w:p>
      <w:pPr>
        <w:spacing w:after="0"/>
        <w:ind w:left="0"/>
        <w:jc w:val="both"/>
      </w:pPr>
      <w:r>
        <w:rPr>
          <w:rFonts w:ascii="Times New Roman"/>
          <w:b w:val="false"/>
          <w:i w:val="false"/>
          <w:color w:val="000000"/>
          <w:sz w:val="28"/>
        </w:rPr>
        <w:t>
      1. If there are compulsory requirements to a quality of goods (work, service) provided in the manner established by the legislation of the Republic of Kazakhstan, the consumer shall have the right to receive the goods (work, service) being relevant to these requirements.</w:t>
      </w:r>
    </w:p>
    <w:p>
      <w:pPr>
        <w:spacing w:after="0"/>
        <w:ind w:left="0"/>
        <w:jc w:val="both"/>
      </w:pPr>
      <w:r>
        <w:rPr>
          <w:rFonts w:ascii="Times New Roman"/>
          <w:b w:val="false"/>
          <w:i w:val="false"/>
          <w:color w:val="000000"/>
          <w:sz w:val="28"/>
        </w:rPr>
        <w:t>
      2. Consumer shall have the right to check the quality, completeness, weight, volume, quantity, sizes of acquired goods (work, service), to conduct of checking the properties in his (her) presence or demonstration of correct and safe use of goods, if this is not excluded in view of a character of the goods.</w:t>
      </w:r>
    </w:p>
    <w:p>
      <w:pPr>
        <w:spacing w:after="0"/>
        <w:ind w:left="0"/>
        <w:jc w:val="both"/>
      </w:pPr>
      <w:r>
        <w:rPr>
          <w:rFonts w:ascii="Times New Roman"/>
          <w:b w:val="false"/>
          <w:i w:val="false"/>
          <w:color w:val="000000"/>
          <w:sz w:val="28"/>
        </w:rPr>
        <w:t>
      3. If the consumer informed a seller (executor) on particular purposes of acquisition of goods (performance of work, rendering of a service) upon conclusion of a contract, he (she) shall have the right to receive the goods (work, service) of proper quality suitable for use in accordance with these purposes.</w:t>
      </w:r>
    </w:p>
    <w:p>
      <w:pPr>
        <w:spacing w:after="0"/>
        <w:ind w:left="0"/>
        <w:jc w:val="both"/>
      </w:pPr>
      <w:r>
        <w:rPr>
          <w:rFonts w:ascii="Times New Roman"/>
          <w:b w:val="false"/>
          <w:i w:val="false"/>
          <w:color w:val="000000"/>
          <w:sz w:val="28"/>
        </w:rPr>
        <w:t>
      4. Upon sale of goods by sample and (or) description, the consumer shall have the right to receive goods that conform to the sample and (or) description.</w:t>
      </w:r>
    </w:p>
    <w:p>
      <w:pPr>
        <w:spacing w:after="0"/>
        <w:ind w:left="0"/>
        <w:jc w:val="left"/>
      </w:pPr>
      <w:r>
        <w:rPr>
          <w:rFonts w:ascii="Times New Roman"/>
          <w:b/>
          <w:i w:val="false"/>
          <w:color w:val="000000"/>
        </w:rPr>
        <w:t xml:space="preserve"> Article 14. Consumer rights to exchange or return of goods of proper quality</w:t>
      </w:r>
    </w:p>
    <w:p>
      <w:pPr>
        <w:spacing w:after="0"/>
        <w:ind w:left="0"/>
        <w:jc w:val="both"/>
      </w:pPr>
      <w:r>
        <w:rPr>
          <w:rFonts w:ascii="Times New Roman"/>
          <w:b w:val="false"/>
          <w:i w:val="false"/>
          <w:color w:val="000000"/>
          <w:sz w:val="28"/>
        </w:rPr>
        <w:t>
      1. The buyer shall have the right to exchange the purchased goods at the place of purchase or other places declared by the seller (manufacturer) to a similar product of a different size, shape, style, coloring, bundling and etc. or to another product by the parties agreement, having made in the event of a difference in price the necessary recalculation with the seller.</w:t>
      </w:r>
    </w:p>
    <w:p>
      <w:pPr>
        <w:spacing w:after="0"/>
        <w:ind w:left="0"/>
        <w:jc w:val="both"/>
      </w:pPr>
      <w:r>
        <w:rPr>
          <w:rFonts w:ascii="Times New Roman"/>
          <w:b w:val="false"/>
          <w:i w:val="false"/>
          <w:color w:val="000000"/>
          <w:sz w:val="28"/>
        </w:rPr>
        <w:t>
      Exchange shall be made in accordance with Article 30 of this Law.</w:t>
      </w:r>
    </w:p>
    <w:p>
      <w:pPr>
        <w:spacing w:after="0"/>
        <w:ind w:left="0"/>
        <w:jc w:val="both"/>
      </w:pPr>
      <w:r>
        <w:rPr>
          <w:rFonts w:ascii="Times New Roman"/>
          <w:b w:val="false"/>
          <w:i w:val="false"/>
          <w:color w:val="000000"/>
          <w:sz w:val="28"/>
        </w:rPr>
        <w:t>
      2. In the absence of necessary goods for exchange at a seller (producer), the customer shall have the right to return the purchased goods to a seller (producer) and receive a sum of money paid for them.</w:t>
      </w:r>
    </w:p>
    <w:p>
      <w:pPr>
        <w:spacing w:after="0"/>
        <w:ind w:left="0"/>
        <w:jc w:val="both"/>
      </w:pPr>
      <w:r>
        <w:rPr>
          <w:rFonts w:ascii="Times New Roman"/>
          <w:b w:val="false"/>
          <w:i w:val="false"/>
          <w:color w:val="000000"/>
          <w:sz w:val="28"/>
        </w:rPr>
        <w:t>
      3. Place of exchange or return of goods is a place of purchasing the goods, unless otherwise provided by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Consumer rights in case of selling goods of improper quality</w:t>
      </w:r>
    </w:p>
    <w:p>
      <w:pPr>
        <w:spacing w:after="0"/>
        <w:ind w:left="0"/>
        <w:jc w:val="both"/>
      </w:pPr>
      <w:r>
        <w:rPr>
          <w:rFonts w:ascii="Times New Roman"/>
          <w:b w:val="false"/>
          <w:i w:val="false"/>
          <w:color w:val="000000"/>
          <w:sz w:val="28"/>
        </w:rPr>
        <w:t>
      1. Consumer to whom the goods of improper quality are sold, if their defects were not specified by a seller, shall have the right to claim at own choice:</w:t>
      </w:r>
    </w:p>
    <w:p>
      <w:pPr>
        <w:spacing w:after="0"/>
        <w:ind w:left="0"/>
        <w:jc w:val="both"/>
      </w:pPr>
      <w:r>
        <w:rPr>
          <w:rFonts w:ascii="Times New Roman"/>
          <w:b w:val="false"/>
          <w:i w:val="false"/>
          <w:color w:val="000000"/>
          <w:sz w:val="28"/>
        </w:rPr>
        <w:t>
      1) proportioned decrease of a purchase price;</w:t>
      </w:r>
    </w:p>
    <w:p>
      <w:pPr>
        <w:spacing w:after="0"/>
        <w:ind w:left="0"/>
        <w:jc w:val="both"/>
      </w:pPr>
      <w:r>
        <w:rPr>
          <w:rFonts w:ascii="Times New Roman"/>
          <w:b w:val="false"/>
          <w:i w:val="false"/>
          <w:color w:val="000000"/>
          <w:sz w:val="28"/>
        </w:rPr>
        <w:t>
      2) gratuitous removal of defects of goods.</w:t>
      </w:r>
    </w:p>
    <w:p>
      <w:pPr>
        <w:spacing w:after="0"/>
        <w:ind w:left="0"/>
        <w:jc w:val="both"/>
      </w:pPr>
      <w:r>
        <w:rPr>
          <w:rFonts w:ascii="Times New Roman"/>
          <w:b w:val="false"/>
          <w:i w:val="false"/>
          <w:color w:val="000000"/>
          <w:sz w:val="28"/>
        </w:rPr>
        <w:t>
      In case when a seller of goods of improper quality is not their producer, the requirements mentioned in subparagraphs 2), 4) and 5) of this paragraph may be submitted to the seller or producer at the choice of the customer;</w:t>
      </w:r>
    </w:p>
    <w:p>
      <w:pPr>
        <w:spacing w:after="0"/>
        <w:ind w:left="0"/>
        <w:jc w:val="both"/>
      </w:pPr>
      <w:r>
        <w:rPr>
          <w:rFonts w:ascii="Times New Roman"/>
          <w:b w:val="false"/>
          <w:i w:val="false"/>
          <w:color w:val="000000"/>
          <w:sz w:val="28"/>
        </w:rPr>
        <w:t>
      3) compensation of own expenses for removal of defects of goods;</w:t>
      </w:r>
    </w:p>
    <w:p>
      <w:pPr>
        <w:spacing w:after="0"/>
        <w:ind w:left="0"/>
        <w:jc w:val="both"/>
      </w:pPr>
      <w:r>
        <w:rPr>
          <w:rFonts w:ascii="Times New Roman"/>
          <w:b w:val="false"/>
          <w:i w:val="false"/>
          <w:color w:val="000000"/>
          <w:sz w:val="28"/>
        </w:rPr>
        <w:t>
      4) exchange to the goods of the same brand (model, article);</w:t>
      </w:r>
    </w:p>
    <w:p>
      <w:pPr>
        <w:spacing w:after="0"/>
        <w:ind w:left="0"/>
        <w:jc w:val="both"/>
      </w:pPr>
      <w:r>
        <w:rPr>
          <w:rFonts w:ascii="Times New Roman"/>
          <w:b w:val="false"/>
          <w:i w:val="false"/>
          <w:color w:val="000000"/>
          <w:sz w:val="28"/>
        </w:rPr>
        <w:t>
      5) exchange to the same goods of other brand (model, article) with the relevant recalculation of purchase price;</w:t>
      </w:r>
    </w:p>
    <w:p>
      <w:pPr>
        <w:spacing w:after="0"/>
        <w:ind w:left="0"/>
        <w:jc w:val="both"/>
      </w:pPr>
      <w:r>
        <w:rPr>
          <w:rFonts w:ascii="Times New Roman"/>
          <w:b w:val="false"/>
          <w:i w:val="false"/>
          <w:color w:val="000000"/>
          <w:sz w:val="28"/>
        </w:rPr>
        <w:t>
      6) dissolution of contract and return of a sum of money paid for goods.</w:t>
      </w:r>
    </w:p>
    <w:p>
      <w:pPr>
        <w:spacing w:after="0"/>
        <w:ind w:left="0"/>
        <w:jc w:val="both"/>
      </w:pPr>
      <w:r>
        <w:rPr>
          <w:rFonts w:ascii="Times New Roman"/>
          <w:b w:val="false"/>
          <w:i w:val="false"/>
          <w:color w:val="000000"/>
          <w:sz w:val="28"/>
        </w:rPr>
        <w:t>
      Right to compensation of inflicted losses shall be remained on a consumer independently from the requirement chose by him (her) mentioned in subparagraphs 1) – 6) of a part one of this paragraph.</w:t>
      </w:r>
    </w:p>
    <w:p>
      <w:pPr>
        <w:spacing w:after="0"/>
        <w:ind w:left="0"/>
        <w:jc w:val="both"/>
      </w:pPr>
      <w:r>
        <w:rPr>
          <w:rFonts w:ascii="Times New Roman"/>
          <w:b w:val="false"/>
          <w:i w:val="false"/>
          <w:color w:val="000000"/>
          <w:sz w:val="28"/>
        </w:rPr>
        <w:t>
      1-1. Regarding technically complex commodity and its component, the consumer may demand replacement with the commodity of similar brand (model, article) or replacement with the same commodity of another brand (model, article) with appropriate recalculation of the purchase price, or dissolution of the contract and return of the money paid for the commodity only in case of substantial defect of technically complex commodity.</w:t>
      </w:r>
    </w:p>
    <w:p>
      <w:pPr>
        <w:spacing w:after="0"/>
        <w:ind w:left="0"/>
        <w:jc w:val="both"/>
      </w:pPr>
      <w:r>
        <w:rPr>
          <w:rFonts w:ascii="Times New Roman"/>
          <w:b w:val="false"/>
          <w:i w:val="false"/>
          <w:color w:val="000000"/>
          <w:sz w:val="28"/>
        </w:rPr>
        <w:t>
      In other cases with a technically complex commodity, the consumer may demand the removal of defects without compensation or a proportional reduction in the purchase price with a corresponding recalculation of the difference.</w:t>
      </w:r>
    </w:p>
    <w:p>
      <w:pPr>
        <w:spacing w:after="0"/>
        <w:ind w:left="0"/>
        <w:jc w:val="both"/>
      </w:pPr>
      <w:r>
        <w:rPr>
          <w:rFonts w:ascii="Times New Roman"/>
          <w:b w:val="false"/>
          <w:i w:val="false"/>
          <w:color w:val="000000"/>
          <w:sz w:val="28"/>
        </w:rPr>
        <w:t>
      2. The consumer shall have the right to file the claims referred to in paragraphs 1 and 1-1 hereof at the place of purchase, unless otherwise stipulated by the contract.</w:t>
      </w:r>
    </w:p>
    <w:p>
      <w:pPr>
        <w:spacing w:after="0"/>
        <w:ind w:left="0"/>
        <w:jc w:val="both"/>
      </w:pPr>
      <w:r>
        <w:rPr>
          <w:rFonts w:ascii="Times New Roman"/>
          <w:b w:val="false"/>
          <w:i w:val="false"/>
          <w:color w:val="000000"/>
          <w:sz w:val="28"/>
        </w:rPr>
        <w:t>
      3. The consumer shall have the right to assert the claims set forth in paragraphs 1 and 1-1 hereof, provided that they are identified within the time limits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RK № 87-VII of 27.12.2021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Consumer right to compensation of losses (harm) inflicted to their lives, health and (or) property in a full measure due to defects of goods (work, service)</w:t>
      </w:r>
    </w:p>
    <w:p>
      <w:pPr>
        <w:spacing w:after="0"/>
        <w:ind w:left="0"/>
        <w:jc w:val="both"/>
      </w:pPr>
      <w:r>
        <w:rPr>
          <w:rFonts w:ascii="Times New Roman"/>
          <w:b w:val="false"/>
          <w:i w:val="false"/>
          <w:color w:val="000000"/>
          <w:sz w:val="28"/>
        </w:rPr>
        <w:t>
      1. Consumer shall have the right to compensation of losses (harm) inflicted to his (her) life, health and (or) property due to design, prescribed or other defects of goods (work, service) in a full measure.</w:t>
      </w:r>
    </w:p>
    <w:p>
      <w:pPr>
        <w:spacing w:after="0"/>
        <w:ind w:left="0"/>
        <w:jc w:val="both"/>
      </w:pPr>
      <w:r>
        <w:rPr>
          <w:rFonts w:ascii="Times New Roman"/>
          <w:b w:val="false"/>
          <w:i w:val="false"/>
          <w:color w:val="000000"/>
          <w:sz w:val="28"/>
        </w:rPr>
        <w:t>
      2. Right to claim compensation of losses (harm) inflicted due to defects of goods (work, service) shall be recognized for any consumer independently from a guilty of a seller (producer, executor) and from that if he (she) is in contractual relations with him (her) or not.</w:t>
      </w:r>
    </w:p>
    <w:p>
      <w:pPr>
        <w:spacing w:after="0"/>
        <w:ind w:left="0"/>
        <w:jc w:val="left"/>
      </w:pPr>
      <w:r>
        <w:rPr>
          <w:rFonts w:ascii="Times New Roman"/>
          <w:b/>
          <w:i w:val="false"/>
          <w:color w:val="000000"/>
        </w:rPr>
        <w:t xml:space="preserve"> Article 17. Terms of submitting requirements by a consumer in respect of defects of goods</w:t>
      </w:r>
    </w:p>
    <w:p>
      <w:pPr>
        <w:spacing w:after="0"/>
        <w:ind w:left="0"/>
        <w:jc w:val="both"/>
      </w:pPr>
      <w:r>
        <w:rPr>
          <w:rFonts w:ascii="Times New Roman"/>
          <w:b w:val="false"/>
          <w:i w:val="false"/>
          <w:color w:val="000000"/>
          <w:sz w:val="28"/>
        </w:rPr>
        <w:t>
      1. In respect of goods to which the shelf life is established, the consumer shall have the right to submit requirements on defects of the goods, if they are detected within the shelf life of the goods.</w:t>
      </w:r>
    </w:p>
    <w:p>
      <w:pPr>
        <w:spacing w:after="0"/>
        <w:ind w:left="0"/>
        <w:jc w:val="both"/>
      </w:pPr>
      <w:r>
        <w:rPr>
          <w:rFonts w:ascii="Times New Roman"/>
          <w:b w:val="false"/>
          <w:i w:val="false"/>
          <w:color w:val="000000"/>
          <w:sz w:val="28"/>
        </w:rPr>
        <w:t>
      2. If the guarantee period is established for the goods, the consumer shall have the right to present claims related to the defects of the goods, if there are ones in the goods during the warranty period.</w:t>
      </w:r>
    </w:p>
    <w:p>
      <w:pPr>
        <w:spacing w:after="0"/>
        <w:ind w:left="0"/>
        <w:jc w:val="both"/>
      </w:pPr>
      <w:r>
        <w:rPr>
          <w:rFonts w:ascii="Times New Roman"/>
          <w:b w:val="false"/>
          <w:i w:val="false"/>
          <w:color w:val="000000"/>
          <w:sz w:val="28"/>
        </w:rPr>
        <w:t>
      The guarantee period shall begin from the moment of transfer of the goods to the buyer, unless otherwise provided by the agreement.</w:t>
      </w:r>
    </w:p>
    <w:p>
      <w:pPr>
        <w:spacing w:after="0"/>
        <w:ind w:left="0"/>
        <w:jc w:val="both"/>
      </w:pPr>
      <w:r>
        <w:rPr>
          <w:rFonts w:ascii="Times New Roman"/>
          <w:b w:val="false"/>
          <w:i w:val="false"/>
          <w:color w:val="000000"/>
          <w:sz w:val="28"/>
        </w:rPr>
        <w:t>
      If the product is not subject to a guarantee period or expiration date, the requirements related to defects in the goods may be presented by the consumer provided that the defects in the goods sold were discovered within two years from the date of delivery of the goods to the consumer if longer periods are not established by the legislation of the Republic Kazakhstan or the agreement.</w:t>
      </w:r>
    </w:p>
    <w:p>
      <w:pPr>
        <w:spacing w:after="0"/>
        <w:ind w:left="0"/>
        <w:jc w:val="both"/>
      </w:pPr>
      <w:r>
        <w:rPr>
          <w:rFonts w:ascii="Times New Roman"/>
          <w:b w:val="false"/>
          <w:i w:val="false"/>
          <w:color w:val="000000"/>
          <w:sz w:val="28"/>
        </w:rPr>
        <w:t>
      In cases when the guarantee period provided by the agreement is less than two years and the defects in the goods were discovered by the consumer after the guarantee period, but within two years from the date of transfer of the goods to the consumer, the seller (manufacturer) shall be liable if the consumer proves that the goods' defects arose before the transfer of goods to the consumer or for the reasons that arose before that moment.</w:t>
      </w:r>
    </w:p>
    <w:p>
      <w:pPr>
        <w:spacing w:after="0"/>
        <w:ind w:left="0"/>
        <w:jc w:val="both"/>
      </w:pPr>
      <w:r>
        <w:rPr>
          <w:rFonts w:ascii="Times New Roman"/>
          <w:b w:val="false"/>
          <w:i w:val="false"/>
          <w:color w:val="000000"/>
          <w:sz w:val="28"/>
        </w:rPr>
        <w:t>
      Unless otherwise provided by the agreement, the guarantee period for the component product shall be considered equal to the guarantee period for the main product and shall begin to expire simultaneously with the guarantee period for the main product.</w:t>
      </w:r>
    </w:p>
    <w:p>
      <w:pPr>
        <w:spacing w:after="0"/>
        <w:ind w:left="0"/>
        <w:jc w:val="both"/>
      </w:pPr>
      <w:r>
        <w:rPr>
          <w:rFonts w:ascii="Times New Roman"/>
          <w:b w:val="false"/>
          <w:i w:val="false"/>
          <w:color w:val="000000"/>
          <w:sz w:val="28"/>
        </w:rPr>
        <w:t>
      When replacing the goods (component parts), the guarantee period shall be recalculated, unless otherwise stipulated by the agreement.</w:t>
      </w:r>
    </w:p>
    <w:p>
      <w:pPr>
        <w:spacing w:after="0"/>
        <w:ind w:left="0"/>
        <w:jc w:val="both"/>
      </w:pPr>
      <w:r>
        <w:rPr>
          <w:rFonts w:ascii="Times New Roman"/>
          <w:b w:val="false"/>
          <w:i w:val="false"/>
          <w:color w:val="000000"/>
          <w:sz w:val="28"/>
        </w:rPr>
        <w:t>
      In the case when the component product and the component part of the goods in the agreement have a guarantee  period of shorter duration than the guarantee period for the main product, the consumer shall have the right to make claims about the defects of the component product and the component part of the goods if they are found during the guarantee period for the main product.</w:t>
      </w:r>
    </w:p>
    <w:p>
      <w:pPr>
        <w:spacing w:after="0"/>
        <w:ind w:left="0"/>
        <w:jc w:val="both"/>
      </w:pPr>
      <w:r>
        <w:rPr>
          <w:rFonts w:ascii="Times New Roman"/>
          <w:b w:val="false"/>
          <w:i w:val="false"/>
          <w:color w:val="000000"/>
          <w:sz w:val="28"/>
        </w:rPr>
        <w:t xml:space="preserve">
      If a guarantee period of the component product has a longer period of time than the guarantee period for the main product established in the contract, the consumer shall have the right to make claims about the defects of the goods, if the defects in the component are found during the guarantee period for it, regardless of the expiration of the guarantee period for the main product. </w:t>
      </w:r>
    </w:p>
    <w:p>
      <w:pPr>
        <w:spacing w:after="0"/>
        <w:ind w:left="0"/>
        <w:jc w:val="both"/>
      </w:pPr>
      <w:r>
        <w:rPr>
          <w:rFonts w:ascii="Times New Roman"/>
          <w:b w:val="false"/>
          <w:i w:val="false"/>
          <w:color w:val="000000"/>
          <w:sz w:val="28"/>
        </w:rPr>
        <w:t>
      When selling goods by samples, by mail, by electronic commerce, and also in cases where the moment of concluding the agreement of sale and the moment of transfer of the goods to the consumer do not coincide, the guarantee period or the time period for revealing the defects of the goods is calculated from the date of transfer (delivery) of the goods to the consumer, and if the product needs a special installation (connection) or assembly, - from the day of its installation (connection) or assembly. If the consumer is deprived of the opportunity to use the goods in circumstances that depend on the seller (manufacturer), the guarantee period or the deadline for revealing the defects of the goods shall not be calculated until the seller (the manufacturer) eliminates such circumstances. If the day of transfer (delivery), installation (connection) or assembly of goods, elimination of circumstances dependent on the seller, due to which the consumer cannot use the goods for their intended purpose, it is impossible to determine, this period shall be calculated from the date of conclusion the agreement of sale.</w:t>
      </w:r>
    </w:p>
    <w:p>
      <w:pPr>
        <w:spacing w:after="0"/>
        <w:ind w:left="0"/>
        <w:jc w:val="both"/>
      </w:pPr>
      <w:r>
        <w:rPr>
          <w:rFonts w:ascii="Times New Roman"/>
          <w:b w:val="false"/>
          <w:i w:val="false"/>
          <w:color w:val="000000"/>
          <w:sz w:val="28"/>
        </w:rPr>
        <w:t>
      If the date of transfer is impossible to establish, these terms shall be calculated from the date of the goods manufacture.</w:t>
      </w:r>
    </w:p>
    <w:p>
      <w:pPr>
        <w:spacing w:after="0"/>
        <w:ind w:left="0"/>
        <w:jc w:val="both"/>
      </w:pPr>
      <w:r>
        <w:rPr>
          <w:rFonts w:ascii="Times New Roman"/>
          <w:b w:val="false"/>
          <w:i w:val="false"/>
          <w:color w:val="000000"/>
          <w:sz w:val="28"/>
        </w:rPr>
        <w:t>
      If only the month and year or year of manufacture of the goods are indicated in the date of the goods manufacture, the day of its manufacture shall be the last day of the month or year, respectively.</w:t>
      </w:r>
    </w:p>
    <w:p>
      <w:pPr>
        <w:spacing w:after="0"/>
        <w:ind w:left="0"/>
        <w:jc w:val="both"/>
      </w:pPr>
      <w:r>
        <w:rPr>
          <w:rFonts w:ascii="Times New Roman"/>
          <w:b w:val="false"/>
          <w:i w:val="false"/>
          <w:color w:val="000000"/>
          <w:sz w:val="28"/>
        </w:rPr>
        <w:t>
      3. The terms specified in this article shall be communicated to the consumer in the information on the goods provided to the consumer in accordance with Article 25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The right of the consumer to receive from the seller (manufacturer, performer) a document confirming the fact of acquisition of goods (performance of work, provision of services), or an agreement concluded upon the acquisition of goods (performance of work, provision of services) </w:t>
      </w:r>
    </w:p>
    <w:p>
      <w:pPr>
        <w:spacing w:after="0"/>
        <w:ind w:left="0"/>
        <w:jc w:val="both"/>
      </w:pPr>
      <w:r>
        <w:rPr>
          <w:rFonts w:ascii="Times New Roman"/>
          <w:b w:val="false"/>
          <w:i w:val="false"/>
          <w:color w:val="000000"/>
          <w:sz w:val="28"/>
        </w:rPr>
        <w:t xml:space="preserve">
      1. The consumer has the right to receive from the seller (manufacturer, performer) a document confirming the fact of the acquisition of goods (performance of work, provision of services), or an agreement concluded when purchasing goods (performing work, rendering services).  </w:t>
      </w:r>
    </w:p>
    <w:p>
      <w:pPr>
        <w:spacing w:after="0"/>
        <w:ind w:left="0"/>
        <w:jc w:val="both"/>
      </w:pPr>
      <w:r>
        <w:rPr>
          <w:rFonts w:ascii="Times New Roman"/>
          <w:b w:val="false"/>
          <w:i w:val="false"/>
          <w:color w:val="000000"/>
          <w:sz w:val="28"/>
        </w:rPr>
        <w:t>
      2. The consumer's lack of a document confirming the fact of the acquisition of goods (performance of work, provision of services), or the contract concluded when purchasing goods (performing work, providing services), does not deprive him of the right to refer to witness testimony, as well as documents and other means of proof, including photo and (or) video recording, to confirm the fact of purchasing the goods.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25.06.2020 № 346-VI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Consumer right to submission of a claim to an initiator (organizer) of games on quality of goods (work, service) transferred (performed, rendered) in the form of winning</w:t>
      </w:r>
    </w:p>
    <w:p>
      <w:pPr>
        <w:spacing w:after="0"/>
        <w:ind w:left="0"/>
        <w:jc w:val="both"/>
      </w:pPr>
      <w:r>
        <w:rPr>
          <w:rFonts w:ascii="Times New Roman"/>
          <w:b w:val="false"/>
          <w:i w:val="false"/>
          <w:color w:val="000000"/>
          <w:sz w:val="28"/>
        </w:rPr>
        <w:t>
      Initiator (organizer) of games shall satisfy requirements of a consumer within twenty calendar days by referring to a seller (producer, executor) on removal of defects of goods (work, service), unless he (she) proves than defects of goods (work, service) occurred after their transfer (performance, rendering) to a consumer due to violation of the rules of using the goods by the consumer or its storage or actions of third parties or insuperable force.</w:t>
      </w:r>
    </w:p>
    <w:p>
      <w:pPr>
        <w:spacing w:after="0"/>
        <w:ind w:left="0"/>
        <w:jc w:val="left"/>
      </w:pPr>
      <w:r>
        <w:rPr>
          <w:rFonts w:ascii="Times New Roman"/>
          <w:b/>
          <w:i w:val="false"/>
          <w:color w:val="000000"/>
        </w:rPr>
        <w:t xml:space="preserve"> Article 20. Consumer right for creation of public associations of consumers</w:t>
      </w:r>
    </w:p>
    <w:p>
      <w:pPr>
        <w:spacing w:after="0"/>
        <w:ind w:left="0"/>
        <w:jc w:val="both"/>
      </w:pPr>
      <w:r>
        <w:rPr>
          <w:rFonts w:ascii="Times New Roman"/>
          <w:b w:val="false"/>
          <w:i w:val="false"/>
          <w:color w:val="000000"/>
          <w:sz w:val="28"/>
        </w:rPr>
        <w:t>
      Consumers shall have the right to cooperate on voluntary grounds in public associations of consumers.</w:t>
      </w:r>
    </w:p>
    <w:p>
      <w:pPr>
        <w:spacing w:after="0"/>
        <w:ind w:left="0"/>
        <w:jc w:val="left"/>
      </w:pPr>
      <w:r>
        <w:rPr>
          <w:rFonts w:ascii="Times New Roman"/>
          <w:b/>
          <w:i w:val="false"/>
          <w:color w:val="000000"/>
        </w:rPr>
        <w:t xml:space="preserve"> Article 21. The right to redress for non-pecuniary damage</w:t>
      </w:r>
    </w:p>
    <w:p>
      <w:pPr>
        <w:spacing w:after="0"/>
        <w:ind w:left="0"/>
        <w:jc w:val="both"/>
      </w:pPr>
      <w:r>
        <w:rPr>
          <w:rFonts w:ascii="Times New Roman"/>
          <w:b w:val="false"/>
          <w:i w:val="false"/>
          <w:color w:val="000000"/>
          <w:sz w:val="28"/>
        </w:rPr>
        <w:t xml:space="preserve">
      Compensation for moral damage caused to the consumer as a result of a violation by the seller (manufacturer, performer) of his rights and legitimate interests, provided for by the legislation of the Republic of Kazakhstan on protection of consumer rights, may be carried out by a court or subjects of pre-trial settlement of consumer disputes, unless otherwise provided by the laws of the Republic of Kazakhstan. </w:t>
      </w:r>
    </w:p>
    <w:p>
      <w:pPr>
        <w:spacing w:after="0"/>
        <w:ind w:left="0"/>
        <w:jc w:val="both"/>
      </w:pPr>
      <w:r>
        <w:rPr>
          <w:rFonts w:ascii="Times New Roman"/>
          <w:b w:val="false"/>
          <w:i w:val="false"/>
          <w:color w:val="000000"/>
          <w:sz w:val="28"/>
        </w:rPr>
        <w:t xml:space="preserve">
      Compensation for moral damage is carried out regardless of compensation for losses (damage) caused due to defects in goods (work, services). </w:t>
      </w:r>
    </w:p>
    <w:p>
      <w:pPr>
        <w:spacing w:after="0"/>
        <w:ind w:left="0"/>
        <w:jc w:val="both"/>
      </w:pPr>
      <w:r>
        <w:rPr>
          <w:rFonts w:ascii="Times New Roman"/>
          <w:b w:val="false"/>
          <w:i w:val="false"/>
          <w:color w:val="000000"/>
          <w:sz w:val="28"/>
        </w:rPr>
        <w:t xml:space="preserve">
      The amount of compensation for moral damage caused to the consumer is determined by the parties to the consumer dispute, depending on the nature of the physical and moral suffering caused to the consumer, taking into account the actual circumstances under which the moral harm was caused, and individual characteristics of the consumer. </w:t>
      </w:r>
    </w:p>
    <w:p>
      <w:pPr>
        <w:spacing w:after="0"/>
        <w:ind w:left="0"/>
        <w:jc w:val="both"/>
      </w:pPr>
      <w:r>
        <w:rPr>
          <w:rFonts w:ascii="Times New Roman"/>
          <w:b w:val="false"/>
          <w:i w:val="false"/>
          <w:color w:val="000000"/>
          <w:sz w:val="28"/>
        </w:rPr>
        <w:t xml:space="preserve">
      Compensation for moral damage caused to the consumer as a result of a violation by the seller (manufacturer, performer) of his rights and legitimate interests, provided for by the legislation of the Republic of Kazakhstan on protection of consumer rights, can be carried out by the subjects of pre-trial settlement of consumer disputes only with the consent of the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Consumer right to protection of rights and legal interests</w:t>
      </w:r>
    </w:p>
    <w:p>
      <w:pPr>
        <w:spacing w:after="0"/>
        <w:ind w:left="0"/>
        <w:jc w:val="both"/>
      </w:pPr>
      <w:r>
        <w:rPr>
          <w:rFonts w:ascii="Times New Roman"/>
          <w:b w:val="false"/>
          <w:i w:val="false"/>
          <w:color w:val="ff0000"/>
          <w:sz w:val="28"/>
        </w:rPr>
        <w:t>
      Footnote. Article 22 is excluded by the Law of the Republic of Kazakhstan dated 25.06.2020 № 346-VI (shall be enforced upon expiry of ten calendar days after the day of its first official publication).</w:t>
      </w:r>
    </w:p>
    <w:p>
      <w:pPr>
        <w:spacing w:after="0"/>
        <w:ind w:left="0"/>
        <w:jc w:val="left"/>
      </w:pPr>
      <w:r>
        <w:rPr>
          <w:rFonts w:ascii="Times New Roman"/>
          <w:b/>
          <w:i w:val="false"/>
          <w:color w:val="000000"/>
        </w:rPr>
        <w:t xml:space="preserve"> Chapter 4. RIGHTS AND OBLIGATIONS OF A SELLER</w:t>
      </w:r>
      <w:r>
        <w:br/>
      </w:r>
      <w:r>
        <w:rPr>
          <w:rFonts w:ascii="Times New Roman"/>
          <w:b/>
          <w:i w:val="false"/>
          <w:color w:val="000000"/>
        </w:rPr>
        <w:t>(PRODUCER, EXECUTOR) Article 23. Rights and obligations of the seller (manufacturer, executor) for establishing the guarantee period</w:t>
      </w:r>
    </w:p>
    <w:p>
      <w:pPr>
        <w:spacing w:after="0"/>
        <w:ind w:left="0"/>
        <w:jc w:val="both"/>
      </w:pPr>
      <w:r>
        <w:rPr>
          <w:rFonts w:ascii="Times New Roman"/>
          <w:b w:val="false"/>
          <w:i w:val="false"/>
          <w:color w:val="000000"/>
          <w:sz w:val="28"/>
        </w:rPr>
        <w:t>
      1. The manufacturer (executor) shall have the right to establish a guarantee period for the product (work, service), unless otherwise specified by the legislation of the Republic of Kazakhstan, during which in the event of a lack of goods (work, service), the manufacturer (executor) is obliged to satisfy the consumer's requirements established by this Law.</w:t>
      </w:r>
    </w:p>
    <w:p>
      <w:pPr>
        <w:spacing w:after="0"/>
        <w:ind w:left="0"/>
        <w:jc w:val="both"/>
      </w:pPr>
      <w:r>
        <w:rPr>
          <w:rFonts w:ascii="Times New Roman"/>
          <w:b w:val="false"/>
          <w:i w:val="false"/>
          <w:color w:val="000000"/>
          <w:sz w:val="28"/>
        </w:rPr>
        <w:t>
      2. The seller shall have the right to increase the guarantee period established by the manufacturer (executor), but shall have no right to reduce it.</w:t>
      </w:r>
    </w:p>
    <w:p>
      <w:pPr>
        <w:spacing w:after="0"/>
        <w:ind w:left="0"/>
        <w:jc w:val="both"/>
      </w:pPr>
      <w:r>
        <w:rPr>
          <w:rFonts w:ascii="Times New Roman"/>
          <w:b w:val="false"/>
          <w:i w:val="false"/>
          <w:color w:val="000000"/>
          <w:sz w:val="28"/>
        </w:rPr>
        <w:t>
      3. The seller (manufacturer, executor) shall be entitled to take obligations in respect of defects in the goods found after the guarantee period (additional obligation).</w:t>
      </w:r>
    </w:p>
    <w:p>
      <w:pPr>
        <w:spacing w:after="0"/>
        <w:ind w:left="0"/>
        <w:jc w:val="both"/>
      </w:pPr>
      <w:r>
        <w:rPr>
          <w:rFonts w:ascii="Times New Roman"/>
          <w:b w:val="false"/>
          <w:i w:val="false"/>
          <w:color w:val="000000"/>
          <w:sz w:val="28"/>
        </w:rPr>
        <w:t>
      The maintenance of the additional obligation of the manufacturer, the validity of such obligation and the procedure for the consumer to exercise the rights under such an obligation shall be determined by the seller (manufacturer, executor).</w:t>
      </w:r>
    </w:p>
    <w:p>
      <w:pPr>
        <w:spacing w:after="0"/>
        <w:ind w:left="0"/>
        <w:jc w:val="both"/>
      </w:pPr>
      <w:r>
        <w:rPr>
          <w:rFonts w:ascii="Times New Roman"/>
          <w:b w:val="false"/>
          <w:i w:val="false"/>
          <w:color w:val="000000"/>
          <w:sz w:val="28"/>
        </w:rPr>
        <w:t>
      4. The seller shall be obliged to fix the guarantee period for the product if the manufacturer (executor) has not performed the obligation to fix it or performed it improperly as prescribed by the legislation of the Republic of Kazakhstan.</w:t>
      </w:r>
    </w:p>
    <w:p>
      <w:pPr>
        <w:spacing w:after="0"/>
        <w:ind w:left="0"/>
        <w:jc w:val="both"/>
      </w:pPr>
      <w:r>
        <w:rPr>
          <w:rFonts w:ascii="Times New Roman"/>
          <w:b w:val="false"/>
          <w:i w:val="false"/>
          <w:color w:val="000000"/>
          <w:sz w:val="28"/>
        </w:rPr>
        <w:t>
      5. The guarantee obligation does not terminate if it is impossible to fulfill such an obligation because of the lack of materials, components or spare parts necessary for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in the new wording of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Obligations of a seller (producer, executor)</w:t>
      </w:r>
    </w:p>
    <w:p>
      <w:pPr>
        <w:spacing w:after="0"/>
        <w:ind w:left="0"/>
        <w:jc w:val="both"/>
      </w:pPr>
      <w:r>
        <w:rPr>
          <w:rFonts w:ascii="Times New Roman"/>
          <w:b w:val="false"/>
          <w:i w:val="false"/>
          <w:color w:val="000000"/>
          <w:sz w:val="28"/>
        </w:rPr>
        <w:t>
      Seller (producer, executor) shall be obliged to:</w:t>
      </w:r>
    </w:p>
    <w:p>
      <w:pPr>
        <w:spacing w:after="0"/>
        <w:ind w:left="0"/>
        <w:jc w:val="both"/>
      </w:pPr>
      <w:r>
        <w:rPr>
          <w:rFonts w:ascii="Times New Roman"/>
          <w:b w:val="false"/>
          <w:i w:val="false"/>
          <w:color w:val="000000"/>
          <w:sz w:val="28"/>
        </w:rPr>
        <w:t>
      1) provide access to information on the commodity (work, service), as well as on the seller (manufacturer, performer) in the Kazakh and Russian languages, corresponding to the requirements of the Law of the Republic of Kazakhstan “On Languages in the Republic of Kazakhstan”;</w:t>
      </w:r>
    </w:p>
    <w:p>
      <w:pPr>
        <w:spacing w:after="0"/>
        <w:ind w:left="0"/>
        <w:jc w:val="both"/>
      </w:pPr>
      <w:r>
        <w:rPr>
          <w:rFonts w:ascii="Times New Roman"/>
          <w:b w:val="false"/>
          <w:i w:val="false"/>
          <w:color w:val="000000"/>
          <w:sz w:val="28"/>
        </w:rPr>
        <w:t>
      2) ensure safety of goods (work, service);</w:t>
      </w:r>
    </w:p>
    <w:p>
      <w:pPr>
        <w:spacing w:after="0"/>
        <w:ind w:left="0"/>
        <w:jc w:val="both"/>
      </w:pPr>
      <w:r>
        <w:rPr>
          <w:rFonts w:ascii="Times New Roman"/>
          <w:b w:val="false"/>
          <w:i w:val="false"/>
          <w:color w:val="000000"/>
          <w:sz w:val="28"/>
        </w:rPr>
        <w:t>
      3) ensure free choice of goods (work, service);</w:t>
      </w:r>
    </w:p>
    <w:p>
      <w:pPr>
        <w:spacing w:after="0"/>
        <w:ind w:left="0"/>
        <w:jc w:val="both"/>
      </w:pPr>
      <w:r>
        <w:rPr>
          <w:rFonts w:ascii="Times New Roman"/>
          <w:b w:val="false"/>
          <w:i w:val="false"/>
          <w:color w:val="000000"/>
          <w:sz w:val="28"/>
        </w:rPr>
        <w:t>
      4) ensure proper quality of goods (work, service);</w:t>
      </w:r>
    </w:p>
    <w:p>
      <w:pPr>
        <w:spacing w:after="0"/>
        <w:ind w:left="0"/>
        <w:jc w:val="both"/>
      </w:pPr>
      <w:r>
        <w:rPr>
          <w:rFonts w:ascii="Times New Roman"/>
          <w:b w:val="false"/>
          <w:i w:val="false"/>
          <w:color w:val="000000"/>
          <w:sz w:val="28"/>
        </w:rPr>
        <w:t>
      5) ensure exchange or return of goods of proper and improper quality;</w:t>
      </w:r>
    </w:p>
    <w:p>
      <w:pPr>
        <w:spacing w:after="0"/>
        <w:ind w:left="0"/>
        <w:jc w:val="both"/>
      </w:pPr>
      <w:r>
        <w:rPr>
          <w:rFonts w:ascii="Times New Roman"/>
          <w:b w:val="false"/>
          <w:i w:val="false"/>
          <w:color w:val="000000"/>
          <w:sz w:val="28"/>
        </w:rPr>
        <w:t>
      6) compensate losses (harm) inflicted to life, health and (or) property of a consumer in a full measure due to defects of goods (work, service);</w:t>
      </w:r>
    </w:p>
    <w:p>
      <w:pPr>
        <w:spacing w:after="0"/>
        <w:ind w:left="0"/>
        <w:jc w:val="both"/>
      </w:pPr>
      <w:r>
        <w:rPr>
          <w:rFonts w:ascii="Times New Roman"/>
          <w:b w:val="false"/>
          <w:i w:val="false"/>
          <w:color w:val="000000"/>
          <w:sz w:val="28"/>
        </w:rPr>
        <w:t>
      7) have cash register machines in the manner and in cases provided by the tax legislation of the Republic of Kazakhstan;</w:t>
      </w:r>
    </w:p>
    <w:p>
      <w:pPr>
        <w:spacing w:after="0"/>
        <w:ind w:left="0"/>
        <w:jc w:val="both"/>
      </w:pPr>
      <w:r>
        <w:rPr>
          <w:rFonts w:ascii="Times New Roman"/>
          <w:b w:val="false"/>
          <w:i w:val="false"/>
          <w:color w:val="000000"/>
          <w:sz w:val="28"/>
        </w:rPr>
        <w:t>
      8) to publish in the location of cash registers information in Kazakh and Russian, complying with the Law of the Republic of Kazakhstan "On Languages in the Republic of Kazakhstan", on the need for the consumer to get a control (sales) receipt and on his/her right to apply to the state revenue authorities (indicating the telephone number of the relevant state revenue authorities) in case of violation of the cash registers application procedure;</w:t>
      </w:r>
    </w:p>
    <w:p>
      <w:pPr>
        <w:spacing w:after="0"/>
        <w:ind w:left="0"/>
        <w:jc w:val="both"/>
      </w:pPr>
      <w:r>
        <w:rPr>
          <w:rFonts w:ascii="Times New Roman"/>
          <w:b w:val="false"/>
          <w:i w:val="false"/>
          <w:color w:val="000000"/>
          <w:sz w:val="28"/>
        </w:rPr>
        <w:t>
      9) ensure existence of a breast card (badge) of an individual immediately carrying out the activity on selling the goods (performance of works, rendering of services) with specification his (her) last name, first name and patronymic (when available) and compliance with sanitary rules and hygiene standards by him (her);</w:t>
      </w:r>
    </w:p>
    <w:p>
      <w:pPr>
        <w:spacing w:after="0"/>
        <w:ind w:left="0"/>
        <w:jc w:val="both"/>
      </w:pPr>
      <w:r>
        <w:rPr>
          <w:rFonts w:ascii="Times New Roman"/>
          <w:b w:val="false"/>
          <w:i w:val="false"/>
          <w:color w:val="000000"/>
          <w:sz w:val="28"/>
        </w:rPr>
        <w:t>
      10) upon sale of goods (performance of work, provision of services), issue a document confirming the fact of the acquisition of goods (performance of work, provision of services), or an agreement concluded upon the acquisition of goods (performance of work, provision of services);</w:t>
      </w:r>
    </w:p>
    <w:p>
      <w:pPr>
        <w:spacing w:after="0"/>
        <w:ind w:left="0"/>
        <w:jc w:val="both"/>
      </w:pPr>
      <w:r>
        <w:rPr>
          <w:rFonts w:ascii="Times New Roman"/>
          <w:b w:val="false"/>
          <w:i w:val="false"/>
          <w:color w:val="000000"/>
          <w:sz w:val="28"/>
        </w:rPr>
        <w:t>
      11) comply with stated work regime;</w:t>
      </w:r>
    </w:p>
    <w:p>
      <w:pPr>
        <w:spacing w:after="0"/>
        <w:ind w:left="0"/>
        <w:jc w:val="both"/>
      </w:pPr>
      <w:r>
        <w:rPr>
          <w:rFonts w:ascii="Times New Roman"/>
          <w:b w:val="false"/>
          <w:i w:val="false"/>
          <w:color w:val="000000"/>
          <w:sz w:val="28"/>
        </w:rPr>
        <w:t>
      12) perform other requirements provided by this Law and other Laws of the Republic of Kazakhstan.</w:t>
      </w:r>
    </w:p>
    <w:p>
      <w:pPr>
        <w:spacing w:after="0"/>
        <w:ind w:left="0"/>
        <w:jc w:val="both"/>
      </w:pPr>
      <w:r>
        <w:rPr>
          <w:rFonts w:ascii="Times New Roman"/>
          <w:b w:val="false"/>
          <w:i w:val="false"/>
          <w:color w:val="000000"/>
          <w:sz w:val="28"/>
        </w:rPr>
        <w:t>
      The seller (producer) is obliged to indicate the cost of the goods with a price tag, exhibited on the inside and outside shop windows of a trading facility, in tenge, and also to provide conditions for the storage of the goods.</w:t>
      </w:r>
    </w:p>
    <w:p>
      <w:pPr>
        <w:spacing w:after="0"/>
        <w:ind w:left="0"/>
        <w:jc w:val="both"/>
      </w:pPr>
      <w:r>
        <w:rPr>
          <w:rFonts w:ascii="Times New Roman"/>
          <w:b w:val="false"/>
          <w:i w:val="false"/>
          <w:color w:val="000000"/>
          <w:sz w:val="28"/>
        </w:rPr>
        <w:t>
      The producer (executor) is obliged to indicate the cost of works and services in tenge in writing.</w:t>
      </w:r>
    </w:p>
    <w:p>
      <w:pPr>
        <w:spacing w:after="0"/>
        <w:ind w:left="0"/>
        <w:jc w:val="both"/>
      </w:pPr>
      <w:r>
        <w:rPr>
          <w:rFonts w:ascii="Times New Roman"/>
          <w:b w:val="false"/>
          <w:i w:val="false"/>
          <w:color w:val="000000"/>
          <w:sz w:val="28"/>
        </w:rPr>
        <w:t>
      Producer shall be obliged to establish a shelf life, storage period of goods.</w:t>
      </w:r>
    </w:p>
    <w:p>
      <w:pPr>
        <w:spacing w:after="0"/>
        <w:ind w:left="0"/>
        <w:jc w:val="both"/>
      </w:pPr>
      <w:r>
        <w:rPr>
          <w:rFonts w:ascii="Times New Roman"/>
          <w:b w:val="false"/>
          <w:i w:val="false"/>
          <w:color w:val="000000"/>
          <w:sz w:val="28"/>
        </w:rPr>
        <w:t>
      The seller in e-commerce, before concluding a contract of sale, is obliged to provide the consumer with information on the procedure for paying for goods and on their cost.</w:t>
      </w:r>
    </w:p>
    <w:p>
      <w:pPr>
        <w:spacing w:after="0"/>
        <w:ind w:left="0"/>
        <w:jc w:val="both"/>
      </w:pPr>
      <w:r>
        <w:rPr>
          <w:rFonts w:ascii="Times New Roman"/>
          <w:b w:val="false"/>
          <w:i w:val="false"/>
          <w:color w:val="000000"/>
          <w:sz w:val="28"/>
        </w:rPr>
        <w:t>
      The seller (manufacturer) shall be obliged to sell, and the consumer shall have the right to buy the goods according to the specified cost, issued by the label of prices, exhibited in the internal and (or) external windows of the commercial object.</w:t>
      </w:r>
    </w:p>
    <w:p>
      <w:pPr>
        <w:spacing w:after="0"/>
        <w:ind w:left="0"/>
        <w:jc w:val="both"/>
      </w:pPr>
      <w:r>
        <w:rPr>
          <w:rFonts w:ascii="Times New Roman"/>
          <w:b w:val="false"/>
          <w:i w:val="false"/>
          <w:color w:val="000000"/>
          <w:sz w:val="28"/>
        </w:rPr>
        <w:t>
      It is forbidden for the seller (manufacturer, executor), except in cases stipulated by the legislation of the Republic of Kazakhstan, to restrict the rights of consumers with regard to the use of photo and video recording.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07.11.2014 № 248-V (shall be enforced upon expiry of ten calendar days after the date of its first official publication); dated 21.04.2016 № 504-V (shall be enforced upon expiry of ten calendar days after the day its first official publication); № 215-VІ as of 08.01.2019 (shall be enforced ten calendar days after its first official publication); № 241-VІ as of 02.04.2019 (shall be enforced ten calendar days after its first official publication); dated 25.06.2020 № 346-VI (shall be enforced upon expiry of ten calendar days after the day of its first official publication); № 94-VII of 29.12.2021 (shall be put into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Obligation of a seller (producer, executor) on provision of information on goods (work, service)</w:t>
      </w:r>
    </w:p>
    <w:p>
      <w:pPr>
        <w:spacing w:after="0"/>
        <w:ind w:left="0"/>
        <w:jc w:val="both"/>
      </w:pPr>
      <w:r>
        <w:rPr>
          <w:rFonts w:ascii="Times New Roman"/>
          <w:b w:val="false"/>
          <w:i w:val="false"/>
          <w:color w:val="000000"/>
          <w:sz w:val="28"/>
        </w:rPr>
        <w:t>
      1. Information on goods (work, service) shall contain compulsorily:</w:t>
      </w:r>
    </w:p>
    <w:p>
      <w:pPr>
        <w:spacing w:after="0"/>
        <w:ind w:left="0"/>
        <w:jc w:val="both"/>
      </w:pPr>
      <w:r>
        <w:rPr>
          <w:rFonts w:ascii="Times New Roman"/>
          <w:b w:val="false"/>
          <w:i w:val="false"/>
          <w:color w:val="000000"/>
          <w:sz w:val="28"/>
        </w:rPr>
        <w:t>
      1) name of goods (work, service);</w:t>
      </w:r>
    </w:p>
    <w:p>
      <w:pPr>
        <w:spacing w:after="0"/>
        <w:ind w:left="0"/>
        <w:jc w:val="both"/>
      </w:pPr>
      <w:r>
        <w:rPr>
          <w:rFonts w:ascii="Times New Roman"/>
          <w:b w:val="false"/>
          <w:i w:val="false"/>
          <w:color w:val="000000"/>
          <w:sz w:val="28"/>
        </w:rPr>
        <w:t>
      2) types and special aspects of suggested works (services);</w:t>
      </w:r>
    </w:p>
    <w:p>
      <w:pPr>
        <w:spacing w:after="0"/>
        <w:ind w:left="0"/>
        <w:jc w:val="both"/>
      </w:pPr>
      <w:r>
        <w:rPr>
          <w:rFonts w:ascii="Times New Roman"/>
          <w:b w:val="false"/>
          <w:i w:val="false"/>
          <w:color w:val="000000"/>
          <w:sz w:val="28"/>
        </w:rPr>
        <w:t>
      3) a mark of conformity in the event that goods (works, services) are subject to a procedure for conformity confirmation established by technical regulations, standardization documents and other documents;</w:t>
      </w:r>
    </w:p>
    <w:p>
      <w:pPr>
        <w:spacing w:after="0"/>
        <w:ind w:left="0"/>
        <w:jc w:val="both"/>
      </w:pPr>
      <w:r>
        <w:rPr>
          <w:rFonts w:ascii="Times New Roman"/>
          <w:b w:val="false"/>
          <w:i w:val="false"/>
          <w:color w:val="000000"/>
          <w:sz w:val="28"/>
        </w:rPr>
        <w:t>
      4) details on main consumer properties of goods (work, service), on food, biological and energy value of a product, as well as details on contraindications for their use upon separate diseases in cases and in the manner provided by the legislation of the Republic of Kazakhstan;</w:t>
      </w:r>
    </w:p>
    <w:p>
      <w:pPr>
        <w:spacing w:after="0"/>
        <w:ind w:left="0"/>
        <w:jc w:val="both"/>
      </w:pPr>
      <w:r>
        <w:rPr>
          <w:rFonts w:ascii="Times New Roman"/>
          <w:b w:val="false"/>
          <w:i w:val="false"/>
          <w:color w:val="000000"/>
          <w:sz w:val="28"/>
        </w:rPr>
        <w:t>
      4-1) information on attribution of products to organic products, if it is such in accordance with the requirements of the legislation of the Republic of Kazakhstan;</w:t>
      </w:r>
    </w:p>
    <w:p>
      <w:pPr>
        <w:spacing w:after="0"/>
        <w:ind w:left="0"/>
        <w:jc w:val="both"/>
      </w:pPr>
      <w:r>
        <w:rPr>
          <w:rFonts w:ascii="Times New Roman"/>
          <w:b w:val="false"/>
          <w:i w:val="false"/>
          <w:color w:val="000000"/>
          <w:sz w:val="28"/>
        </w:rPr>
        <w:t>
      5) composition of goods, in respect of food products – details on composition, as well as on existence and quantity of food supplements, feed and feed supplements, biologically active supplements to food;</w:t>
      </w:r>
    </w:p>
    <w:p>
      <w:pPr>
        <w:spacing w:after="0"/>
        <w:ind w:left="0"/>
        <w:jc w:val="both"/>
      </w:pPr>
      <w:r>
        <w:rPr>
          <w:rFonts w:ascii="Times New Roman"/>
          <w:b w:val="false"/>
          <w:i w:val="false"/>
          <w:color w:val="000000"/>
          <w:sz w:val="28"/>
        </w:rPr>
        <w:t>
      6) details on existence of components in food products consisting of (or) received with the use of genetically modified organisms, in case if their content in such component is 0,9 and more percent. By this, the words “These product contains genetically modified organisms” shall be stated as a separate sentence, for packed products – on a label, for non-packed products – on marking about the product;</w:t>
      </w:r>
    </w:p>
    <w:p>
      <w:pPr>
        <w:spacing w:after="0"/>
        <w:ind w:left="0"/>
        <w:jc w:val="both"/>
      </w:pPr>
      <w:r>
        <w:rPr>
          <w:rFonts w:ascii="Times New Roman"/>
          <w:b w:val="false"/>
          <w:i w:val="false"/>
          <w:color w:val="000000"/>
          <w:sz w:val="28"/>
        </w:rPr>
        <w:t>
      7) trade mark of a producer;</w:t>
      </w:r>
    </w:p>
    <w:p>
      <w:pPr>
        <w:spacing w:after="0"/>
        <w:ind w:left="0"/>
        <w:jc w:val="both"/>
      </w:pPr>
      <w:r>
        <w:rPr>
          <w:rFonts w:ascii="Times New Roman"/>
          <w:b w:val="false"/>
          <w:i w:val="false"/>
          <w:color w:val="000000"/>
          <w:sz w:val="28"/>
        </w:rPr>
        <w:t>
      8) origin country of goods;</w:t>
      </w:r>
    </w:p>
    <w:p>
      <w:pPr>
        <w:spacing w:after="0"/>
        <w:ind w:left="0"/>
        <w:jc w:val="both"/>
      </w:pPr>
      <w:r>
        <w:rPr>
          <w:rFonts w:ascii="Times New Roman"/>
          <w:b w:val="false"/>
          <w:i w:val="false"/>
          <w:color w:val="000000"/>
          <w:sz w:val="28"/>
        </w:rPr>
        <w:t>
      9) the cost in tenge and conditions for the purchase of goods (works, services);</w:t>
      </w:r>
    </w:p>
    <w:p>
      <w:pPr>
        <w:spacing w:after="0"/>
        <w:ind w:left="0"/>
        <w:jc w:val="both"/>
      </w:pPr>
      <w:r>
        <w:rPr>
          <w:rFonts w:ascii="Times New Roman"/>
          <w:b w:val="false"/>
          <w:i w:val="false"/>
          <w:color w:val="000000"/>
          <w:sz w:val="28"/>
        </w:rPr>
        <w:t>
      10) existence or absence of a guarantee period;</w:t>
      </w:r>
    </w:p>
    <w:p>
      <w:pPr>
        <w:spacing w:after="0"/>
        <w:ind w:left="0"/>
        <w:jc w:val="both"/>
      </w:pPr>
      <w:r>
        <w:rPr>
          <w:rFonts w:ascii="Times New Roman"/>
          <w:b w:val="false"/>
          <w:i w:val="false"/>
          <w:color w:val="000000"/>
          <w:sz w:val="28"/>
        </w:rPr>
        <w:t>
      11) recommendations on preparation of food products, if it is required from the specification of the goods;</w:t>
      </w:r>
    </w:p>
    <w:p>
      <w:pPr>
        <w:spacing w:after="0"/>
        <w:ind w:left="0"/>
        <w:jc w:val="both"/>
      </w:pPr>
      <w:r>
        <w:rPr>
          <w:rFonts w:ascii="Times New Roman"/>
          <w:b w:val="false"/>
          <w:i w:val="false"/>
          <w:color w:val="000000"/>
          <w:sz w:val="28"/>
        </w:rPr>
        <w:t>
      12) date and place of production, period of service and (or) shelf life, and (or) storage life of goods, instruction of conditions of storing the goods if they differ from usual conditions of storage of the relevant goods or require special storage conditions, as well as details on necessary actions of a consumer upon expiry of mentioned terms and possible consequences upon non-performance of such actions, if the goods represent danger to life, health and (or) property of the consumer and environment upon expiry of the mentioned terms and become unsuitable for use for their intended purpose;</w:t>
      </w:r>
    </w:p>
    <w:p>
      <w:pPr>
        <w:spacing w:after="0"/>
        <w:ind w:left="0"/>
        <w:jc w:val="both"/>
      </w:pPr>
      <w:r>
        <w:rPr>
          <w:rFonts w:ascii="Times New Roman"/>
          <w:b w:val="false"/>
          <w:i w:val="false"/>
          <w:color w:val="000000"/>
          <w:sz w:val="28"/>
        </w:rPr>
        <w:t>
      13) name (firm name), location (legal address) of a seller (producer, executor), location of an individual entrepreneur or legal entity (its branch, representation) authorized by the seller (producer) for acceptance of claims from a consumer and performing repair and maintenance support of goods;</w:t>
      </w:r>
    </w:p>
    <w:p>
      <w:pPr>
        <w:spacing w:after="0"/>
        <w:ind w:left="0"/>
        <w:jc w:val="both"/>
      </w:pPr>
      <w:r>
        <w:rPr>
          <w:rFonts w:ascii="Times New Roman"/>
          <w:b w:val="false"/>
          <w:i w:val="false"/>
          <w:color w:val="000000"/>
          <w:sz w:val="28"/>
        </w:rPr>
        <w:t>
      14) reference to a particular person that will perform work (render a service) and information about him (her), if it is of importance proceeding from the character of work (service);</w:t>
      </w:r>
    </w:p>
    <w:p>
      <w:pPr>
        <w:spacing w:after="0"/>
        <w:ind w:left="0"/>
        <w:jc w:val="both"/>
      </w:pPr>
      <w:r>
        <w:rPr>
          <w:rFonts w:ascii="Times New Roman"/>
          <w:b w:val="false"/>
          <w:i w:val="false"/>
          <w:color w:val="000000"/>
          <w:sz w:val="28"/>
        </w:rPr>
        <w:t>
      15) reference to use phonograms, audiovisual record upon rendering of entertainment services by music performers;</w:t>
      </w:r>
    </w:p>
    <w:p>
      <w:pPr>
        <w:spacing w:after="0"/>
        <w:ind w:left="0"/>
        <w:jc w:val="both"/>
      </w:pPr>
      <w:r>
        <w:rPr>
          <w:rFonts w:ascii="Times New Roman"/>
          <w:b w:val="false"/>
          <w:i w:val="false"/>
          <w:color w:val="000000"/>
          <w:sz w:val="28"/>
        </w:rPr>
        <w:t>
      16) size of weight (net), volume, quantity and (or) completeness of goods (work, service);</w:t>
      </w:r>
    </w:p>
    <w:p>
      <w:pPr>
        <w:spacing w:after="0"/>
        <w:ind w:left="0"/>
        <w:jc w:val="both"/>
      </w:pPr>
      <w:r>
        <w:rPr>
          <w:rFonts w:ascii="Times New Roman"/>
          <w:b w:val="false"/>
          <w:i w:val="false"/>
          <w:color w:val="000000"/>
          <w:sz w:val="28"/>
        </w:rPr>
        <w:t>
      17) details on purpose and on conditions of effective and safe use of goods, as well as other details that in accordance with the Laws of the Republic of Kazakhstan are compulsory for representing to a consumer or are provided by the contract concluded between the consumer and seller (producer, executor).</w:t>
      </w:r>
    </w:p>
    <w:p>
      <w:pPr>
        <w:spacing w:after="0"/>
        <w:ind w:left="0"/>
        <w:jc w:val="both"/>
      </w:pPr>
      <w:r>
        <w:rPr>
          <w:rFonts w:ascii="Times New Roman"/>
          <w:b w:val="false"/>
          <w:i w:val="false"/>
          <w:color w:val="000000"/>
          <w:sz w:val="28"/>
        </w:rPr>
        <w:t>
      If the goods acquired by a consumer were in use or defect in there was removed, the consumer shall be provided by information about this. In case of acquisition of such goods, the details on existence of a defect shall be specified in a document confirming the fact of acquisition.</w:t>
      </w:r>
    </w:p>
    <w:p>
      <w:pPr>
        <w:spacing w:after="0"/>
        <w:ind w:left="0"/>
        <w:jc w:val="both"/>
      </w:pPr>
      <w:r>
        <w:rPr>
          <w:rFonts w:ascii="Times New Roman"/>
          <w:b w:val="false"/>
          <w:i w:val="false"/>
          <w:color w:val="000000"/>
          <w:sz w:val="28"/>
        </w:rPr>
        <w:t>
      2. The seller (manufacturer) shall be obliged to report timely about non-food goods of the proper quality that cannot be exchanged or returned in accordance with paragraph 1 of Article 30 of this Law.</w:t>
      </w:r>
    </w:p>
    <w:p>
      <w:pPr>
        <w:spacing w:after="0"/>
        <w:ind w:left="0"/>
        <w:jc w:val="both"/>
      </w:pPr>
      <w:r>
        <w:rPr>
          <w:rFonts w:ascii="Times New Roman"/>
          <w:b w:val="false"/>
          <w:i w:val="false"/>
          <w:color w:val="000000"/>
          <w:sz w:val="28"/>
        </w:rPr>
        <w:t>
      3. The information provided for in paragraphs 1 and 2 of this article is brought to the attention of the consumer in Kazakh and Russian in the documentation attached to the goods (work, service), on consumer packaging, labels or using any other method accepted for certain types of goods (works, services).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3-1. Upon realization of commodities via electronic commerce, information on the name of the commodity (works, services), cost and conditions of purchase of the commodity (works, services), as well as information on the main consumer properties of the commodity (works, services), food, biological and energy value of the product, as well as information on contraindications for their use in certain diseases in cases and order prescribed by the legislation of the Republic of Kazakhstan shall be delivered to consumers in Kazakh and Russian languages through information and communication services.</w:t>
      </w:r>
    </w:p>
    <w:p>
      <w:pPr>
        <w:spacing w:after="0"/>
        <w:ind w:left="0"/>
        <w:jc w:val="both"/>
      </w:pPr>
      <w:r>
        <w:rPr>
          <w:rFonts w:ascii="Times New Roman"/>
          <w:b w:val="false"/>
          <w:i w:val="false"/>
          <w:color w:val="000000"/>
          <w:sz w:val="28"/>
        </w:rPr>
        <w:t>
      The text of the information, as well as the data must satisfy the requirements of the Law of the Republic of Kazakhstan “On Languages in the Republic of Kazakhstan”.</w:t>
      </w:r>
    </w:p>
    <w:p>
      <w:pPr>
        <w:spacing w:after="0"/>
        <w:ind w:left="0"/>
        <w:jc w:val="both"/>
      </w:pPr>
      <w:r>
        <w:rPr>
          <w:rFonts w:ascii="Times New Roman"/>
          <w:b w:val="false"/>
          <w:i w:val="false"/>
          <w:color w:val="000000"/>
          <w:sz w:val="28"/>
        </w:rPr>
        <w:t>
      It is allowed to place links to websites containing information on main consumer properties of goods (work, service) on a website used by the seller for e-commerce.</w:t>
      </w:r>
    </w:p>
    <w:p>
      <w:pPr>
        <w:spacing w:after="0"/>
        <w:ind w:left="0"/>
        <w:jc w:val="both"/>
      </w:pPr>
      <w:r>
        <w:rPr>
          <w:rFonts w:ascii="Times New Roman"/>
          <w:b w:val="false"/>
          <w:i w:val="false"/>
          <w:color w:val="000000"/>
          <w:sz w:val="28"/>
        </w:rPr>
        <w:t>
      4. Food products and other goods filled and packed in a consumer packaging not at a place of their production, except for information mentioned in paragraph 1 of this Article shall contain information on a filler and packer (last name, first name and patronymic (when available), as well as date and time of filling and packing.</w:t>
      </w:r>
    </w:p>
    <w:p>
      <w:pPr>
        <w:spacing w:after="0"/>
        <w:ind w:left="0"/>
        <w:jc w:val="both"/>
      </w:pPr>
      <w:r>
        <w:rPr>
          <w:rFonts w:ascii="Times New Roman"/>
          <w:b w:val="false"/>
          <w:i w:val="false"/>
          <w:color w:val="000000"/>
          <w:sz w:val="28"/>
        </w:rPr>
        <w:t>
      5. When selling goods according to a sample and (or) description, and also when selling goods through e-commerce, the seller must deliver goods matching the sample and (or) description to the consumer.</w:t>
      </w:r>
    </w:p>
    <w:p>
      <w:pPr>
        <w:spacing w:after="0"/>
        <w:ind w:left="0"/>
        <w:jc w:val="both"/>
      </w:pPr>
      <w:r>
        <w:rPr>
          <w:rFonts w:ascii="Times New Roman"/>
          <w:b w:val="false"/>
          <w:i w:val="false"/>
          <w:color w:val="000000"/>
          <w:sz w:val="28"/>
        </w:rPr>
        <w:t>
      6. At the consumer's request, a document on conformity assessment or a duly certified copy thereof or information on the availability of such a document from the register of technical regulation or unified registers of issued or accepted documents on conformity assessment of the Eurasian Economic Union must be submitted to the goods, including imported ones, subject to mandatory conformity assessment..</w:t>
      </w:r>
    </w:p>
    <w:p>
      <w:pPr>
        <w:spacing w:after="0"/>
        <w:ind w:left="0"/>
        <w:jc w:val="both"/>
      </w:pPr>
      <w:r>
        <w:rPr>
          <w:rFonts w:ascii="Times New Roman"/>
          <w:b w:val="false"/>
          <w:i w:val="false"/>
          <w:color w:val="000000"/>
          <w:sz w:val="28"/>
        </w:rPr>
        <w:t>
      7. Information provided in one language or in a foreign language shall be considered as not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27.11.2015 № 424-V (shall be enforced upon expiry of six months after the day its first official publication); dated 21.04.2016 № 504-V (shall be enforced upon expiry of ten calendar days after the day its first official publication); № 215-VІ as of 08.01.2019 (shall be enforced ten calendar days after its first official publication); № 184-VI as of  05.10.2018 (shall be enforced six months after its first official publication); № 241-VІ as of 02.04.2019 (shall be enforced ten calendar days after its first official publication); № 94-VII of 29.12.2021 (shall come into force from 01.03.2022);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Obligations of a seller (producer, executor) on provision of information on the seller (producer, executor)</w:t>
      </w:r>
    </w:p>
    <w:p>
      <w:pPr>
        <w:spacing w:after="0"/>
        <w:ind w:left="0"/>
        <w:jc w:val="both"/>
      </w:pPr>
      <w:r>
        <w:rPr>
          <w:rFonts w:ascii="Times New Roman"/>
          <w:b w:val="false"/>
          <w:i w:val="false"/>
          <w:color w:val="000000"/>
          <w:sz w:val="28"/>
        </w:rPr>
        <w:t>
      1. The seller (manufacturer, performer) must inform the consumer of its name (corporate name), location (legal address) and mode of operation by placing the above information in Kazakh and Russian, consistent with the Law of the Republic of Kazakhstan “On Languages in the Republic of Kazakhstan”, in the place of realization of a commodity (performance of work, rendering of services).</w:t>
      </w:r>
    </w:p>
    <w:p>
      <w:pPr>
        <w:spacing w:after="0"/>
        <w:ind w:left="0"/>
        <w:jc w:val="both"/>
      </w:pPr>
      <w:r>
        <w:rPr>
          <w:rFonts w:ascii="Times New Roman"/>
          <w:b w:val="false"/>
          <w:i w:val="false"/>
          <w:color w:val="000000"/>
          <w:sz w:val="28"/>
        </w:rPr>
        <w:t>
      Seller (producer, executor) that is an individual entrepreneur shall also provide information to a consumer on own last name, first name, patronymic (when available), as well as on state registration and name of a body carrying out his (her) registration as an individual entrepreneur.</w:t>
      </w:r>
    </w:p>
    <w:p>
      <w:pPr>
        <w:spacing w:after="0"/>
        <w:ind w:left="0"/>
        <w:jc w:val="both"/>
      </w:pPr>
      <w:r>
        <w:rPr>
          <w:rFonts w:ascii="Times New Roman"/>
          <w:b w:val="false"/>
          <w:i w:val="false"/>
          <w:color w:val="000000"/>
          <w:sz w:val="28"/>
        </w:rPr>
        <w:t>
      2. If the type of activity performed by the seller (manufacturer, performer), is subject to licensing, the consumer must be provided with an information on the license, its validity period, the public authority issuing it, in Kazakh and Russian, complying with the requirements of the Republic of Kazakhstan Law “On Languages in the Republic of Kazakhstan”, and upon the consumer's request, an opportunity to see the original or a notarized certified copy of the license is provided.</w:t>
      </w:r>
    </w:p>
    <w:p>
      <w:pPr>
        <w:spacing w:after="0"/>
        <w:ind w:left="0"/>
        <w:jc w:val="both"/>
      </w:pPr>
      <w:r>
        <w:rPr>
          <w:rFonts w:ascii="Times New Roman"/>
          <w:b w:val="false"/>
          <w:i w:val="false"/>
          <w:color w:val="000000"/>
          <w:sz w:val="28"/>
        </w:rPr>
        <w:t>
      3. Information provided by paragraphs 1 and 2 of this Article shall be also brought to notice of a consumer upon carrying out of trading, domestic and other types of servicing of consumers outside permanent location of a seller (producer, executor) in temporary premises, at exhibitions, from trays and in other cases.</w:t>
      </w:r>
    </w:p>
    <w:p>
      <w:pPr>
        <w:spacing w:after="0"/>
        <w:ind w:left="0"/>
        <w:jc w:val="both"/>
      </w:pPr>
      <w:r>
        <w:rPr>
          <w:rFonts w:ascii="Times New Roman"/>
          <w:b w:val="false"/>
          <w:i w:val="false"/>
          <w:color w:val="000000"/>
          <w:sz w:val="28"/>
        </w:rPr>
        <w:t>
      4. The seller (manufacturer, performer) must bring to the attention of the consumer its contact information (address and telephone number) and contact information (address and telephone number) of the competent authority, the conditions for selling goods (performing work, providing services), as well as information about the seller's (manufacturer, performer) obligation when selling goods (performing work, providing services) to issue a document confirming the fact of purchase of goods (performing work, providing services), the contract concluded at the purchase of goods (works, services) by placing the above information in the Kazakh and Russian languages, complying with the requirements of the Law of the Republic of Kazakhstan “On Languages in the Republic of Kazakhstan”, in the place of sale of goods (works, services).</w:t>
      </w:r>
    </w:p>
    <w:p>
      <w:pPr>
        <w:spacing w:after="0"/>
        <w:ind w:left="0"/>
        <w:jc w:val="both"/>
      </w:pPr>
      <w:r>
        <w:rPr>
          <w:rFonts w:ascii="Times New Roman"/>
          <w:b w:val="false"/>
          <w:i w:val="false"/>
          <w:color w:val="000000"/>
          <w:sz w:val="28"/>
        </w:rPr>
        <w:t>
      The requirements provided for in paragraph 1 of this article and part one of this paragraph apply to sellers (manufacturers, performers) in electronic commerce, subject to the requirements of paragraph 2 of Article 33-2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21.04.2016 № 504-V (shall be enforced upon expiry of ten calendar days after the day its first official publication); dated 25.06.2020 № 346-VI (shall be enforced upon expiry of ten calendar days after the day of its first official publication); dated 03.07.2020 № 359-VI (shall be enforced upon expiry of ten calendar days after the day of its first official publication); № 94-VII of 29.12.2021 (shall be put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Obligations of a seller (producer, executor) on safety ensuring of goods (work, service)</w:t>
      </w:r>
    </w:p>
    <w:p>
      <w:pPr>
        <w:spacing w:after="0"/>
        <w:ind w:left="0"/>
        <w:jc w:val="both"/>
      </w:pPr>
      <w:r>
        <w:rPr>
          <w:rFonts w:ascii="Times New Roman"/>
          <w:b w:val="false"/>
          <w:i w:val="false"/>
          <w:color w:val="000000"/>
          <w:sz w:val="28"/>
        </w:rPr>
        <w:t>
      1. The seller (manufacturer, performer) is obliged to be responsible for the safety of goods (work, services) during the established warranty period, storage period or shelf life.</w:t>
      </w:r>
    </w:p>
    <w:p>
      <w:pPr>
        <w:spacing w:after="0"/>
        <w:ind w:left="0"/>
        <w:jc w:val="both"/>
      </w:pPr>
      <w:r>
        <w:rPr>
          <w:rFonts w:ascii="Times New Roman"/>
          <w:b w:val="false"/>
          <w:i w:val="false"/>
          <w:color w:val="000000"/>
          <w:sz w:val="28"/>
        </w:rPr>
        <w:t>
      2. Seller (producer, executor) shall be obliged to inform a consumer on a possible risk and on conditions of safety use of goods (work, service). By this, if it is necessary to comply with special rules for safety use of goods (work, service), their storage, transportation or utilization, the producer (executor) shall be obliged to specify them in a documentation attached to the goods (work, service), on a consumer packing, tags or by other methods accepted for separate types of goods (work, service).</w:t>
      </w:r>
    </w:p>
    <w:p>
      <w:pPr>
        <w:spacing w:after="0"/>
        <w:ind w:left="0"/>
        <w:jc w:val="both"/>
      </w:pPr>
      <w:r>
        <w:rPr>
          <w:rFonts w:ascii="Times New Roman"/>
          <w:b w:val="false"/>
          <w:i w:val="false"/>
          <w:color w:val="000000"/>
          <w:sz w:val="28"/>
        </w:rPr>
        <w:t>
      3. Sale of goods subjected to compulsory confirmation of conformity, as well as imported goods without the relevant conformity certificates or declaration of conformity shall not be allowed.</w:t>
      </w:r>
    </w:p>
    <w:p>
      <w:pPr>
        <w:spacing w:after="0"/>
        <w:ind w:left="0"/>
        <w:jc w:val="both"/>
      </w:pPr>
      <w:r>
        <w:rPr>
          <w:rFonts w:ascii="Times New Roman"/>
          <w:b w:val="false"/>
          <w:i w:val="false"/>
          <w:color w:val="000000"/>
          <w:sz w:val="28"/>
        </w:rPr>
        <w:t>
      4. If upon compliance of a consumer with established rules of use, storage, transportation or utilization of goods, he (she) inflicts or may inflict a harm to life, health and (or) property of the consumer, environment, the seller (producer) shall be obliged to suspend its production immediately until removal of the reasons of the harm. If the reasons of harm are impossible to remove, the seller (producer) shall be obliged to withdraw such goods from production (sale) and inform immediately the relevant state bodies about this, take all necessary measures on well-timed informing of a consumer through mass media on a possible danger for his (her) life, health and (or) property, environment, withdrawal of goods from turnover and revocation from the consumer.</w:t>
      </w:r>
    </w:p>
    <w:p>
      <w:pPr>
        <w:spacing w:after="0"/>
        <w:ind w:left="0"/>
        <w:jc w:val="both"/>
      </w:pPr>
      <w:r>
        <w:rPr>
          <w:rFonts w:ascii="Times New Roman"/>
          <w:b w:val="false"/>
          <w:i w:val="false"/>
          <w:color w:val="000000"/>
          <w:sz w:val="28"/>
        </w:rPr>
        <w:t>
      Informing a consumer through mass media on goods representing a danger for his (her) life, health and (or) property, environment shall be carried out on account of funds of a seller (producer).</w:t>
      </w:r>
    </w:p>
    <w:p>
      <w:pPr>
        <w:spacing w:after="0"/>
        <w:ind w:left="0"/>
        <w:jc w:val="both"/>
      </w:pPr>
      <w:r>
        <w:rPr>
          <w:rFonts w:ascii="Times New Roman"/>
          <w:b w:val="false"/>
          <w:i w:val="false"/>
          <w:color w:val="000000"/>
          <w:sz w:val="28"/>
        </w:rPr>
        <w:t>
      5. Upon non-performance of obligations provided by paragraph 4 of this Article by a seller (producer), the withdrawal of goods from production, their withdrawal from turnover and revocation from a consumer shall be made upon prescription of the relevant state body. Non-performance of the prescription of the relevant state body shall entail responsibility established by the Laws of the Republic of Kazakhstan.</w:t>
      </w:r>
    </w:p>
    <w:p>
      <w:pPr>
        <w:spacing w:after="0"/>
        <w:ind w:left="0"/>
        <w:jc w:val="both"/>
      </w:pPr>
      <w:r>
        <w:rPr>
          <w:rFonts w:ascii="Times New Roman"/>
          <w:b w:val="false"/>
          <w:i w:val="false"/>
          <w:color w:val="000000"/>
          <w:sz w:val="28"/>
        </w:rPr>
        <w:t>
      Losses inflicted to a consumer due to revocation of goods shall be subject to compensation by a seller (producer) in a full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Obligations of a seller (producer, executor) on ensuring of free choice of goods (work, service)</w:t>
      </w:r>
    </w:p>
    <w:p>
      <w:pPr>
        <w:spacing w:after="0"/>
        <w:ind w:left="0"/>
        <w:jc w:val="both"/>
      </w:pPr>
      <w:r>
        <w:rPr>
          <w:rFonts w:ascii="Times New Roman"/>
          <w:b w:val="false"/>
          <w:i w:val="false"/>
          <w:color w:val="000000"/>
          <w:sz w:val="28"/>
        </w:rPr>
        <w:t>
      1. The seller (manufacturer, executor) shall be obliged to provide the consumer with a free choice of goods (work, services) of proper quality at a convenient time for the consumer, taking into account the mode of operation of the seller (manufacturer, performer). It is forbidden to force the consumer to purchase goods (work, service) in unnecessary quantity and (or) assortment.</w:t>
      </w:r>
    </w:p>
    <w:p>
      <w:pPr>
        <w:spacing w:after="0"/>
        <w:ind w:left="0"/>
        <w:jc w:val="both"/>
      </w:pPr>
      <w:r>
        <w:rPr>
          <w:rFonts w:ascii="Times New Roman"/>
          <w:b w:val="false"/>
          <w:i w:val="false"/>
          <w:color w:val="000000"/>
          <w:sz w:val="28"/>
        </w:rPr>
        <w:t xml:space="preserve">
      1-1. It is prohibited to condition the purchase of certain goods (works, services) by the obligatory purchase of other goods (works, services). </w:t>
      </w:r>
    </w:p>
    <w:p>
      <w:pPr>
        <w:spacing w:after="0"/>
        <w:ind w:left="0"/>
        <w:jc w:val="both"/>
      </w:pPr>
      <w:r>
        <w:rPr>
          <w:rFonts w:ascii="Times New Roman"/>
          <w:b w:val="false"/>
          <w:i w:val="false"/>
          <w:color w:val="000000"/>
          <w:sz w:val="28"/>
        </w:rPr>
        <w:t xml:space="preserve">
      Losses (damage) caused to the consumer as a result of violation of his right to a free choice of goods (works, services) are reimbursed by the seller (manufacturer, performer) in full. </w:t>
      </w:r>
    </w:p>
    <w:p>
      <w:pPr>
        <w:spacing w:after="0"/>
        <w:ind w:left="0"/>
        <w:jc w:val="both"/>
      </w:pPr>
      <w:r>
        <w:rPr>
          <w:rFonts w:ascii="Times New Roman"/>
          <w:b w:val="false"/>
          <w:i w:val="false"/>
          <w:color w:val="000000"/>
          <w:sz w:val="28"/>
        </w:rPr>
        <w:t>
      It is prohibited to condition the satisfaction of consumer demands made during the warranty period on conditions not related to defects in goods (works, services), and to impose the purchase of goods (works, services) as a condition for fulfillment of a warranty obligation, with the exception of goods (works, services), provided by the requirements of the manufacturer (performer).</w:t>
      </w:r>
    </w:p>
    <w:p>
      <w:pPr>
        <w:spacing w:after="0"/>
        <w:ind w:left="0"/>
        <w:jc w:val="both"/>
      </w:pPr>
      <w:r>
        <w:rPr>
          <w:rFonts w:ascii="Times New Roman"/>
          <w:b w:val="false"/>
          <w:i w:val="false"/>
          <w:color w:val="000000"/>
          <w:sz w:val="28"/>
        </w:rPr>
        <w:t xml:space="preserve">
      2. Seller shall use the measuring means admitted for use in the territory of the Republic of Kazakhstan in accordance with the legislation of the Republic of Kazakhstan on ensuring the uniformity of measurements upon sale of goods. </w:t>
      </w:r>
    </w:p>
    <w:p>
      <w:pPr>
        <w:spacing w:after="0"/>
        <w:ind w:left="0"/>
        <w:jc w:val="both"/>
      </w:pPr>
      <w:r>
        <w:rPr>
          <w:rFonts w:ascii="Times New Roman"/>
          <w:b w:val="false"/>
          <w:i w:val="false"/>
          <w:color w:val="000000"/>
          <w:sz w:val="28"/>
        </w:rPr>
        <w:t>
      3. In cases of occurrence of doubts of weight, quantity, length and other characteristics of goods (work) of a consumer, the seller (producer) shall be obliged to provide a possibility to check mentioned characteristics on an individual basis with help of means of measurement admitted to use in the territory of the Republic of Kazakhstan in accordance with the legislation of the Republic of Kazakhstan on ensuring the uniformity of measurements.</w:t>
      </w:r>
    </w:p>
    <w:p>
      <w:pPr>
        <w:spacing w:after="0"/>
        <w:ind w:left="0"/>
        <w:jc w:val="both"/>
      </w:pPr>
      <w:r>
        <w:rPr>
          <w:rFonts w:ascii="Times New Roman"/>
          <w:b w:val="false"/>
          <w:i w:val="false"/>
          <w:color w:val="000000"/>
          <w:sz w:val="28"/>
        </w:rPr>
        <w:t>
      4. Establishment of any advantages, direct or indirect restrictions upon choice of goods (work, service) shall not be allowed, with the exception of cases provided by the Laws of the Republic of Kazakhstan.</w:t>
      </w:r>
    </w:p>
    <w:p>
      <w:pPr>
        <w:spacing w:after="0"/>
        <w:ind w:left="0"/>
        <w:jc w:val="both"/>
      </w:pPr>
      <w:r>
        <w:rPr>
          <w:rFonts w:ascii="Times New Roman"/>
          <w:b w:val="false"/>
          <w:i w:val="false"/>
          <w:color w:val="000000"/>
          <w:sz w:val="28"/>
        </w:rPr>
        <w:t>
      5. When the seller sells goods through e-commerce, in case of technical sale the consumer shall be given an opportunity to evaluate or comment on (submit his/her review of the goods and the seller) the goods and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21.04.2016 № 504-V (shall be enforced upon expiry of ten calendar days after the day its first official publication);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Obligations of a seller (producer, executor) on ensuring of proper quality of goods (work, service)</w:t>
      </w:r>
    </w:p>
    <w:p>
      <w:pPr>
        <w:spacing w:after="0"/>
        <w:ind w:left="0"/>
        <w:jc w:val="both"/>
      </w:pPr>
      <w:r>
        <w:rPr>
          <w:rFonts w:ascii="Times New Roman"/>
          <w:b w:val="false"/>
          <w:i w:val="false"/>
          <w:color w:val="000000"/>
          <w:sz w:val="28"/>
        </w:rPr>
        <w:t>
      1. If the contract provides compulsory requirements to the quality of goods (work, service), the seller (producer, executor) shall be obliged to transfer the goods (perform work, render a service) to a consumer.</w:t>
      </w:r>
    </w:p>
    <w:p>
      <w:pPr>
        <w:spacing w:after="0"/>
        <w:ind w:left="0"/>
        <w:jc w:val="both"/>
      </w:pPr>
      <w:r>
        <w:rPr>
          <w:rFonts w:ascii="Times New Roman"/>
          <w:b w:val="false"/>
          <w:i w:val="false"/>
          <w:color w:val="000000"/>
          <w:sz w:val="28"/>
        </w:rPr>
        <w:t>
      1-1. The seller (manufacturer, performer) is obliged to be responsible for the quality of the goods (work, service) during the established warranty period, storage period or shelf life.</w:t>
      </w:r>
    </w:p>
    <w:p>
      <w:pPr>
        <w:spacing w:after="0"/>
        <w:ind w:left="0"/>
        <w:jc w:val="both"/>
      </w:pPr>
      <w:r>
        <w:rPr>
          <w:rFonts w:ascii="Times New Roman"/>
          <w:b w:val="false"/>
          <w:i w:val="false"/>
          <w:color w:val="000000"/>
          <w:sz w:val="28"/>
        </w:rPr>
        <w:t>
      2. Seller (producer, executor) shall be obliged to demonstrate properties of goods (work, service) and its use, if it is not excluded due to character of goods (work, service) and transfer the goods (perform work, render a service) to a consumer, the quality of which conform to provided information on goods (performed work, rendered service) and conditions of the contract, as well as to provide the documents confirming quality and safety of goods (work, service) and their completeness to the consumer upon his (her) request.</w:t>
      </w:r>
    </w:p>
    <w:p>
      <w:pPr>
        <w:spacing w:after="0"/>
        <w:ind w:left="0"/>
        <w:jc w:val="both"/>
      </w:pPr>
      <w:r>
        <w:rPr>
          <w:rFonts w:ascii="Times New Roman"/>
          <w:b w:val="false"/>
          <w:i w:val="false"/>
          <w:color w:val="000000"/>
          <w:sz w:val="28"/>
        </w:rPr>
        <w:t>
      3. In the absence of conditions on quality of goods (work, service) in the contract, the seller (producer, executor) shall be obliged to transfer the goods (perform work, render a service) to a consumer, conforming to requirements established by the legislation of the Republic of Kazakhstan and suitable for the purposes for which the goods (work, service) of such type are used.</w:t>
      </w:r>
    </w:p>
    <w:p>
      <w:pPr>
        <w:spacing w:after="0"/>
        <w:ind w:left="0"/>
        <w:jc w:val="both"/>
      </w:pPr>
      <w:r>
        <w:rPr>
          <w:rFonts w:ascii="Times New Roman"/>
          <w:b w:val="false"/>
          <w:i w:val="false"/>
          <w:color w:val="000000"/>
          <w:sz w:val="28"/>
        </w:rPr>
        <w:t>
      4. If a seller (producer, executor) was noticed by a consumer on particular purposes of acquisition of goods (performance of work, rendering of a service), the seller (producer, executor) shall be obliged to transfer the goods (perform work, render a service) of proper quality to the consumer, suitable for use in accordance with these purposes.</w:t>
      </w:r>
    </w:p>
    <w:p>
      <w:pPr>
        <w:spacing w:after="0"/>
        <w:ind w:left="0"/>
        <w:jc w:val="both"/>
      </w:pPr>
      <w:r>
        <w:rPr>
          <w:rFonts w:ascii="Times New Roman"/>
          <w:b w:val="false"/>
          <w:i w:val="false"/>
          <w:color w:val="000000"/>
          <w:sz w:val="28"/>
        </w:rPr>
        <w:t>
      5. Upon sale of goods by sample and (or) description, the seller shall be obliged to transfer goods to a consumer that conform the sample and (or) description.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Obligation of a seller (producer) upon selling goods of proper and improper quality</w:t>
      </w:r>
    </w:p>
    <w:p>
      <w:pPr>
        <w:spacing w:after="0"/>
        <w:ind w:left="0"/>
        <w:jc w:val="both"/>
      </w:pPr>
      <w:r>
        <w:rPr>
          <w:rFonts w:ascii="Times New Roman"/>
          <w:b w:val="false"/>
          <w:i w:val="false"/>
          <w:color w:val="000000"/>
          <w:sz w:val="28"/>
        </w:rPr>
        <w:t>
      1. Seller (producer) shall be obliged to ensure exchange or return of non-food goods of proper quality, if they were not in use, if their marketable condition, consumer attributes, stamps, labels, as well as the document confirming the fact of acquisition of the goods are preserved, within fourteen calendar days, if the longer term is not established by the contract, from the date of acquisition of the goods, with the exception of:</w:t>
      </w:r>
    </w:p>
    <w:p>
      <w:pPr>
        <w:spacing w:after="0"/>
        <w:ind w:left="0"/>
        <w:jc w:val="both"/>
      </w:pPr>
      <w:r>
        <w:rPr>
          <w:rFonts w:ascii="Times New Roman"/>
          <w:b w:val="false"/>
          <w:i w:val="false"/>
          <w:color w:val="000000"/>
          <w:sz w:val="28"/>
        </w:rPr>
        <w:t>
      1) medicines and medical devices;</w:t>
      </w:r>
    </w:p>
    <w:p>
      <w:pPr>
        <w:spacing w:after="0"/>
        <w:ind w:left="0"/>
        <w:jc w:val="both"/>
      </w:pPr>
      <w:r>
        <w:rPr>
          <w:rFonts w:ascii="Times New Roman"/>
          <w:b w:val="false"/>
          <w:i w:val="false"/>
          <w:color w:val="000000"/>
          <w:sz w:val="28"/>
        </w:rPr>
        <w:t>
      2) underwear;</w:t>
      </w:r>
    </w:p>
    <w:p>
      <w:pPr>
        <w:spacing w:after="0"/>
        <w:ind w:left="0"/>
        <w:jc w:val="both"/>
      </w:pPr>
      <w:r>
        <w:rPr>
          <w:rFonts w:ascii="Times New Roman"/>
          <w:b w:val="false"/>
          <w:i w:val="false"/>
          <w:color w:val="000000"/>
          <w:sz w:val="28"/>
        </w:rPr>
        <w:t>
      3) legwear garment;</w:t>
      </w:r>
    </w:p>
    <w:p>
      <w:pPr>
        <w:spacing w:after="0"/>
        <w:ind w:left="0"/>
        <w:jc w:val="both"/>
      </w:pPr>
      <w:r>
        <w:rPr>
          <w:rFonts w:ascii="Times New Roman"/>
          <w:b w:val="false"/>
          <w:i w:val="false"/>
          <w:color w:val="000000"/>
          <w:sz w:val="28"/>
        </w:rPr>
        <w:t>
      4) animals and plants;</w:t>
      </w:r>
    </w:p>
    <w:p>
      <w:pPr>
        <w:spacing w:after="0"/>
        <w:ind w:left="0"/>
        <w:jc w:val="both"/>
      </w:pPr>
      <w:r>
        <w:rPr>
          <w:rFonts w:ascii="Times New Roman"/>
          <w:b w:val="false"/>
          <w:i w:val="false"/>
          <w:color w:val="000000"/>
          <w:sz w:val="28"/>
        </w:rPr>
        <w:t>
      5) метражных goods, specifically tissues made of fibers of all the types, knit and curtain fabric, fur fabric, carpet goods, nonwoven fabrics, bands, laces, ribbons, wires, cords, cables, linoleum, mould, film, buckram;</w:t>
      </w:r>
    </w:p>
    <w:p>
      <w:pPr>
        <w:spacing w:after="0"/>
        <w:ind w:left="0"/>
        <w:jc w:val="both"/>
      </w:pPr>
      <w:r>
        <w:rPr>
          <w:rFonts w:ascii="Times New Roman"/>
          <w:b w:val="false"/>
          <w:i w:val="false"/>
          <w:color w:val="000000"/>
          <w:sz w:val="28"/>
        </w:rPr>
        <w:t>
      6) a mobile subscriber unit.</w:t>
      </w:r>
    </w:p>
    <w:p>
      <w:pPr>
        <w:spacing w:after="0"/>
        <w:ind w:left="0"/>
        <w:jc w:val="both"/>
      </w:pPr>
      <w:r>
        <w:rPr>
          <w:rFonts w:ascii="Times New Roman"/>
          <w:b w:val="false"/>
          <w:i w:val="false"/>
          <w:color w:val="000000"/>
          <w:sz w:val="28"/>
        </w:rPr>
        <w:t>
      In case if a document confirming the fact of acquisition of goods was lost or was not issued by any reasons to a consumer, the exchange or return of goods shall be made, if the consumer proves the fact of purchase from this seller (producer).</w:t>
      </w:r>
    </w:p>
    <w:p>
      <w:pPr>
        <w:spacing w:after="0"/>
        <w:ind w:left="0"/>
        <w:jc w:val="both"/>
      </w:pPr>
      <w:r>
        <w:rPr>
          <w:rFonts w:ascii="Times New Roman"/>
          <w:b w:val="false"/>
          <w:i w:val="false"/>
          <w:color w:val="000000"/>
          <w:sz w:val="28"/>
        </w:rPr>
        <w:t>
      1-1. Within thirty calendar days of the goods’ purchase, the seller (producer) is obliged to exchange or return sold goods with expired shelf life that do not meet the requirements established by technical regulations, standardization documents for products, including those released in violation of intellectual property rights, regardless of their use, preservation of marketable appearance, consumer properties, seals, labels and refund the money paid for the purchased goods to the consumer.</w:t>
      </w:r>
    </w:p>
    <w:p>
      <w:pPr>
        <w:spacing w:after="0"/>
        <w:ind w:left="0"/>
        <w:jc w:val="both"/>
      </w:pPr>
      <w:r>
        <w:rPr>
          <w:rFonts w:ascii="Times New Roman"/>
          <w:b w:val="false"/>
          <w:i w:val="false"/>
          <w:color w:val="000000"/>
          <w:sz w:val="28"/>
        </w:rPr>
        <w:t>
      2. In the event that the consumer discovers defects in the goods and demands it to be replaced, the seller (manufacturer) must replace it immediately and, if necessary, to carry out an additional examination (expertise) of the goods quality by the seller (manufacturer) within thirty calendar days from the date of the claim.</w:t>
      </w:r>
    </w:p>
    <w:p>
      <w:pPr>
        <w:spacing w:after="0"/>
        <w:ind w:left="0"/>
        <w:jc w:val="both"/>
      </w:pPr>
      <w:r>
        <w:rPr>
          <w:rFonts w:ascii="Times New Roman"/>
          <w:b w:val="false"/>
          <w:i w:val="false"/>
          <w:color w:val="000000"/>
          <w:sz w:val="28"/>
        </w:rPr>
        <w:t>
      The goods of inadequate quality should be replaced by a new similar product, that is, for a product that was not in use.</w:t>
      </w:r>
    </w:p>
    <w:p>
      <w:pPr>
        <w:spacing w:after="0"/>
        <w:ind w:left="0"/>
        <w:jc w:val="both"/>
      </w:pPr>
      <w:r>
        <w:rPr>
          <w:rFonts w:ascii="Times New Roman"/>
          <w:b w:val="false"/>
          <w:i w:val="false"/>
          <w:color w:val="000000"/>
          <w:sz w:val="28"/>
        </w:rPr>
        <w:t>
      If the seller (manufacturer) at the time of presentation a claim does not have the necessary goods for replacement, the replacement must be made within ten calendar days from the date of such claim.</w:t>
      </w:r>
    </w:p>
    <w:p>
      <w:pPr>
        <w:spacing w:after="0"/>
        <w:ind w:left="0"/>
        <w:jc w:val="both"/>
      </w:pPr>
      <w:r>
        <w:rPr>
          <w:rFonts w:ascii="Times New Roman"/>
          <w:b w:val="false"/>
          <w:i w:val="false"/>
          <w:color w:val="000000"/>
          <w:sz w:val="28"/>
        </w:rPr>
        <w:t>
      The cost of additional examination (expertise) of the quality of goods shall be paid by the seller (manufacturer). If as a result of examination (expertise) of the goods it is established that the defects of the goods are absent or have arisen after the transfer of the goods to the consumer as a result of violation of the established rules for the use, storage or actions of third parties or force majeure, the consumer is obliged to reimburse the seller (the manufacturer) costs for examination (expertise), as well as costs associated with the goods transporting.</w:t>
      </w:r>
    </w:p>
    <w:p>
      <w:pPr>
        <w:spacing w:after="0"/>
        <w:ind w:left="0"/>
        <w:jc w:val="both"/>
      </w:pPr>
      <w:r>
        <w:rPr>
          <w:rFonts w:ascii="Times New Roman"/>
          <w:b w:val="false"/>
          <w:i w:val="false"/>
          <w:color w:val="000000"/>
          <w:sz w:val="28"/>
        </w:rPr>
        <w:t>
      The consumer shall have the right to take part in the quality control and examination of the goods in person or through his representative, as well as to conduct an examination (expertise) of the goods at his own expense.</w:t>
      </w:r>
    </w:p>
    <w:p>
      <w:pPr>
        <w:spacing w:after="0"/>
        <w:ind w:left="0"/>
        <w:jc w:val="both"/>
      </w:pPr>
      <w:r>
        <w:rPr>
          <w:rFonts w:ascii="Times New Roman"/>
          <w:b w:val="false"/>
          <w:i w:val="false"/>
          <w:color w:val="000000"/>
          <w:sz w:val="28"/>
        </w:rPr>
        <w:t>
      When replacing a product (component product), the guarantee period shall be recalculated from the date of transferring it to the consumer, unless otherwise provided by the agreement.</w:t>
      </w:r>
    </w:p>
    <w:p>
      <w:pPr>
        <w:spacing w:after="0"/>
        <w:ind w:left="0"/>
        <w:jc w:val="both"/>
      </w:pPr>
      <w:r>
        <w:rPr>
          <w:rFonts w:ascii="Times New Roman"/>
          <w:b w:val="false"/>
          <w:i w:val="false"/>
          <w:color w:val="000000"/>
          <w:sz w:val="28"/>
        </w:rPr>
        <w:t>
      2-1. If a consumer finds a substantial defect in a technically complex product and makes a claim for rescission of the contract and a refund of the money paid, the seller (manufacturer, performer) of the technically complex commodity and its component must satisfy such a claim within three working days.</w:t>
      </w:r>
    </w:p>
    <w:p>
      <w:pPr>
        <w:spacing w:after="0"/>
        <w:ind w:left="0"/>
        <w:jc w:val="both"/>
      </w:pPr>
      <w:r>
        <w:rPr>
          <w:rFonts w:ascii="Times New Roman"/>
          <w:b w:val="false"/>
          <w:i w:val="false"/>
          <w:color w:val="000000"/>
          <w:sz w:val="28"/>
        </w:rPr>
        <w:t>
      If a consumer identifies a substantial defect in a technically complex commodity and makes a claim for its replacement, the seller (manufacturer, performer) of the technically complex commodity and its component must satisfy such a claim within thirty working days.</w:t>
      </w:r>
    </w:p>
    <w:p>
      <w:pPr>
        <w:spacing w:after="0"/>
        <w:ind w:left="0"/>
        <w:jc w:val="both"/>
      </w:pPr>
      <w:r>
        <w:rPr>
          <w:rFonts w:ascii="Times New Roman"/>
          <w:b w:val="false"/>
          <w:i w:val="false"/>
          <w:color w:val="000000"/>
          <w:sz w:val="28"/>
        </w:rPr>
        <w:t>
      If the seller sends a technically complex commodity for additional verification (expertise) of safety and (or) quality to authorities for confirmation of conformity or testing laboratories in case of disagreement with the consumer's claims, the period for the return or exchange of technically complex commodity shall be suspended for the period of such verification (expertise).</w:t>
      </w:r>
    </w:p>
    <w:p>
      <w:pPr>
        <w:spacing w:after="0"/>
        <w:ind w:left="0"/>
        <w:jc w:val="both"/>
      </w:pPr>
      <w:r>
        <w:rPr>
          <w:rFonts w:ascii="Times New Roman"/>
          <w:b w:val="false"/>
          <w:i w:val="false"/>
          <w:color w:val="000000"/>
          <w:sz w:val="28"/>
        </w:rPr>
        <w:t>
      3. With the consumer's consent, the defects discovered in the goods must be eliminated by the seller (manufacturer) within ten calendar days from the moment of presentation of the relevant claim, unless another term is established by the agreement.</w:t>
      </w:r>
    </w:p>
    <w:p>
      <w:pPr>
        <w:spacing w:after="0"/>
        <w:ind w:left="0"/>
        <w:jc w:val="both"/>
      </w:pPr>
      <w:r>
        <w:rPr>
          <w:rFonts w:ascii="Times New Roman"/>
          <w:b w:val="false"/>
          <w:i w:val="false"/>
          <w:color w:val="000000"/>
          <w:sz w:val="28"/>
        </w:rPr>
        <w:t xml:space="preserve">
      The deadline for elimination of defects in goods, as determined by the agreement, cannot exceed twenty calendar days. In case if during elimination of defects found in the goods it becomes obvious that they will not be eliminated in time, the parties may conclude an additional agreement on extending the deadline for eliminating the defects of the goods for ten calendar days. In this case, the lack of spare parts (details, materials), equipment, specialist and other necessary to eliminate defects in the goods is not a reason for exempting the manufacturer (seller) from the liability on violation the deadline for eliminating defects in the goods. </w:t>
      </w:r>
    </w:p>
    <w:p>
      <w:pPr>
        <w:spacing w:after="0"/>
        <w:ind w:left="0"/>
        <w:jc w:val="both"/>
      </w:pPr>
      <w:r>
        <w:rPr>
          <w:rFonts w:ascii="Times New Roman"/>
          <w:b w:val="false"/>
          <w:i w:val="false"/>
          <w:color w:val="000000"/>
          <w:sz w:val="28"/>
        </w:rPr>
        <w:t>
      In case of elimination defects in the goods, the guarantee period shall be extended for the period during which the goods were not used. The specified time shall be calculated from the day of the consumer's claim with the requirement to eliminate the defects until the fulfillment of the consumer's claim.</w:t>
      </w:r>
    </w:p>
    <w:p>
      <w:pPr>
        <w:spacing w:after="0"/>
        <w:ind w:left="0"/>
        <w:jc w:val="both"/>
      </w:pPr>
      <w:r>
        <w:rPr>
          <w:rFonts w:ascii="Times New Roman"/>
          <w:b w:val="false"/>
          <w:i w:val="false"/>
          <w:color w:val="000000"/>
          <w:sz w:val="28"/>
        </w:rPr>
        <w:t>
      When issuing the goods, the manufacturer (seller) shall be obliged to provide the consumer with information on the extension of the guarantee period in written form.</w:t>
      </w:r>
    </w:p>
    <w:p>
      <w:pPr>
        <w:spacing w:after="0"/>
        <w:ind w:left="0"/>
        <w:jc w:val="both"/>
      </w:pPr>
      <w:r>
        <w:rPr>
          <w:rFonts w:ascii="Times New Roman"/>
          <w:b w:val="false"/>
          <w:i w:val="false"/>
          <w:color w:val="000000"/>
          <w:sz w:val="28"/>
        </w:rPr>
        <w:t>
      4. In respect of goods to which the guarantee period is not established by a seller (producer), or in case and manner provided by an item four of paragraph 2 of Article 17 of this Law, the seller (producer) shall answer for defects of the goods, if a consumer proves than they occurred before their transferring to the consumer or by the reasons that occurred before this moment.</w:t>
      </w:r>
    </w:p>
    <w:p>
      <w:pPr>
        <w:spacing w:after="0"/>
        <w:ind w:left="0"/>
        <w:jc w:val="both"/>
      </w:pPr>
      <w:r>
        <w:rPr>
          <w:rFonts w:ascii="Times New Roman"/>
          <w:b w:val="false"/>
          <w:i w:val="false"/>
          <w:color w:val="000000"/>
          <w:sz w:val="28"/>
        </w:rPr>
        <w:t>
      Seller (producer) shall answer for defects of sold (produced) goods when he (she) did not know about them. Agreement on release of a seller (producer) from responsibility or on its restriction shall not be valid.</w:t>
      </w:r>
    </w:p>
    <w:p>
      <w:pPr>
        <w:spacing w:after="0"/>
        <w:ind w:left="0"/>
        <w:jc w:val="both"/>
      </w:pPr>
      <w:r>
        <w:rPr>
          <w:rFonts w:ascii="Times New Roman"/>
          <w:b w:val="false"/>
          <w:i w:val="false"/>
          <w:color w:val="000000"/>
          <w:sz w:val="28"/>
        </w:rPr>
        <w:t>
      5. In respect of goods to which the guarantee period is established by a seller (producer), the seller (producer) shall be obliged to satisfy requirements of a consumer, unless he (she) proves that defects of the goods occurred after their transfer to a consumer due to violation of the rules of using the goods by the consumer or their storage or actions of third persons or insuperable force.</w:t>
      </w:r>
    </w:p>
    <w:p>
      <w:pPr>
        <w:spacing w:after="0"/>
        <w:ind w:left="0"/>
        <w:jc w:val="both"/>
      </w:pPr>
      <w:r>
        <w:rPr>
          <w:rFonts w:ascii="Times New Roman"/>
          <w:b w:val="false"/>
          <w:i w:val="false"/>
          <w:color w:val="000000"/>
          <w:sz w:val="28"/>
        </w:rPr>
        <w:t xml:space="preserve">
      6. For the delay in meeting the consumer's requirements for the exchange, return of goods of good quality, as well as the requirements of the consumer in the event of the sale of goods of inadequate quality, the seller (manufacturer), who has failed to fulfill the consumer's demand, pays the consumer a penalty (fine, penalty) in the amount of at least one percent of the cost of the goods for each day of delay from the date of presentation of the claim until the day of satisfaction of the requirements, unless otherwise provided by the contract, the laws of the Republic of Kazakhstan. </w:t>
      </w:r>
    </w:p>
    <w:p>
      <w:pPr>
        <w:spacing w:after="0"/>
        <w:ind w:left="0"/>
        <w:jc w:val="both"/>
      </w:pPr>
      <w:r>
        <w:rPr>
          <w:rFonts w:ascii="Times New Roman"/>
          <w:b w:val="false"/>
          <w:i w:val="false"/>
          <w:color w:val="000000"/>
          <w:sz w:val="28"/>
        </w:rPr>
        <w:t xml:space="preserve">
      The consumer's claims for payment of a penalty (fine, penalty) provided for by the contract, the laws of the Republic of Kazakhstan, are subject to satisfaction by the seller (manufacturer) on a voluntary basis within the period from the moment the claim is presented until the moment the requirements are satisfied. </w:t>
      </w:r>
    </w:p>
    <w:p>
      <w:pPr>
        <w:spacing w:after="0"/>
        <w:ind w:left="0"/>
        <w:jc w:val="both"/>
      </w:pPr>
      <w:r>
        <w:rPr>
          <w:rFonts w:ascii="Times New Roman"/>
          <w:b w:val="false"/>
          <w:i w:val="false"/>
          <w:color w:val="000000"/>
          <w:sz w:val="28"/>
        </w:rPr>
        <w:t xml:space="preserve">
      In case of refusal to satisfy such requirements on a voluntary basis, the issue of payment of a penalty (fine, penalty) may be submitted to the subjects of pre-trial settlement of consumer disputes with the consent of the parties. </w:t>
      </w:r>
    </w:p>
    <w:p>
      <w:pPr>
        <w:spacing w:after="0"/>
        <w:ind w:left="0"/>
        <w:jc w:val="both"/>
      </w:pPr>
      <w:r>
        <w:rPr>
          <w:rFonts w:ascii="Times New Roman"/>
          <w:b w:val="false"/>
          <w:i w:val="false"/>
          <w:color w:val="000000"/>
          <w:sz w:val="28"/>
        </w:rPr>
        <w:t>
      If it is impossible to settle a consumer dispute on the payment of a penalty (fine, penalty) to the consumer in the pre-trial settlement of a consumer dispute, the recovery of the penalty (fine, penalty) is carried out by the court.</w:t>
      </w:r>
    </w:p>
    <w:p>
      <w:pPr>
        <w:spacing w:after="0"/>
        <w:ind w:left="0"/>
        <w:jc w:val="both"/>
      </w:pPr>
      <w:r>
        <w:rPr>
          <w:rFonts w:ascii="Times New Roman"/>
          <w:b w:val="false"/>
          <w:i w:val="false"/>
          <w:color w:val="000000"/>
          <w:sz w:val="28"/>
        </w:rPr>
        <w:t>
      7. When returning the money paid for the goods to the consumer, the seller (producer) may not deduct from it the amount by which the cost of the goods has decreased due to full or partial use of the goods, loss of marketable appearance or other similar circumstances.</w:t>
      </w:r>
    </w:p>
    <w:p>
      <w:pPr>
        <w:spacing w:after="0"/>
        <w:ind w:left="0"/>
        <w:jc w:val="both"/>
      </w:pPr>
      <w:r>
        <w:rPr>
          <w:rFonts w:ascii="Times New Roman"/>
          <w:b w:val="false"/>
          <w:i w:val="false"/>
          <w:color w:val="000000"/>
          <w:sz w:val="28"/>
        </w:rPr>
        <w:t>
      When replacing goods having defects with goods of the same brand (model, article), the price is not recalculated.</w:t>
      </w:r>
    </w:p>
    <w:p>
      <w:pPr>
        <w:spacing w:after="0"/>
        <w:ind w:left="0"/>
        <w:jc w:val="both"/>
      </w:pPr>
      <w:r>
        <w:rPr>
          <w:rFonts w:ascii="Times New Roman"/>
          <w:b w:val="false"/>
          <w:i w:val="false"/>
          <w:color w:val="000000"/>
          <w:sz w:val="28"/>
        </w:rPr>
        <w:t>
      When terminating a contract, settlements with the consumer shall be based on the price of the goods as of the time of their purchase.</w:t>
      </w:r>
    </w:p>
    <w:p>
      <w:pPr>
        <w:spacing w:after="0"/>
        <w:ind w:left="0"/>
        <w:jc w:val="both"/>
      </w:pPr>
      <w:r>
        <w:rPr>
          <w:rFonts w:ascii="Times New Roman"/>
          <w:b w:val="false"/>
          <w:i w:val="false"/>
          <w:color w:val="000000"/>
          <w:sz w:val="28"/>
        </w:rPr>
        <w:t>
      Upon exchange of goods with defects for the goods of another brand (model, article) in case, if the price of the goods subjected to exchange is lower than the price of the goods represented in exchange, the consumer shall pay the price difference. In case of refusal of a consumer from supplemental payment, the parties shall dissolve the contract and the sum of money paid for purchased goods shall be returned to the consumer. In case when the price of the goods subjected to exchange is higher than the price of the goods represented in exchange, the price difference shall be paid to a consumer. In mentioned calculations, in case of increase of the price of the goods subjected to exchange, their price shall be applied for the date of submitting requirement, in case of decrease of price – for the date of purchase.</w:t>
      </w:r>
    </w:p>
    <w:p>
      <w:pPr>
        <w:spacing w:after="0"/>
        <w:ind w:left="0"/>
        <w:jc w:val="both"/>
      </w:pPr>
      <w:r>
        <w:rPr>
          <w:rFonts w:ascii="Times New Roman"/>
          <w:b w:val="false"/>
          <w:i w:val="false"/>
          <w:color w:val="000000"/>
          <w:sz w:val="28"/>
        </w:rPr>
        <w:t>
      8. Seller (producer) shall be obliged to compensate expenses to a consumer linked with delivery and (or) return of goods of improper quality.</w:t>
      </w:r>
    </w:p>
    <w:p>
      <w:pPr>
        <w:spacing w:after="0"/>
        <w:ind w:left="0"/>
        <w:jc w:val="both"/>
      </w:pPr>
      <w:r>
        <w:rPr>
          <w:rFonts w:ascii="Times New Roman"/>
          <w:b w:val="false"/>
          <w:i w:val="false"/>
          <w:color w:val="000000"/>
          <w:sz w:val="28"/>
        </w:rPr>
        <w:t>
      8-1. When selling goods through e-commerce, information on the possibility of goods’ delivery and their cost shall be provided to the consumer before concluding a contract of sale.</w:t>
      </w:r>
    </w:p>
    <w:p>
      <w:pPr>
        <w:spacing w:after="0"/>
        <w:ind w:left="0"/>
        <w:jc w:val="both"/>
      </w:pPr>
      <w:r>
        <w:rPr>
          <w:rFonts w:ascii="Times New Roman"/>
          <w:b w:val="false"/>
          <w:i w:val="false"/>
          <w:color w:val="000000"/>
          <w:sz w:val="28"/>
        </w:rPr>
        <w:t>
      9. Form of payment of acquiring goods shall be determined under agreement between a consumer and a seller (producer) in the manner established by the Laws of the Republic of Kazakhstan.</w:t>
      </w:r>
    </w:p>
    <w:p>
      <w:pPr>
        <w:spacing w:after="0"/>
        <w:ind w:left="0"/>
        <w:jc w:val="both"/>
      </w:pPr>
      <w:r>
        <w:rPr>
          <w:rFonts w:ascii="Times New Roman"/>
          <w:b w:val="false"/>
          <w:i w:val="false"/>
          <w:color w:val="000000"/>
          <w:sz w:val="28"/>
        </w:rPr>
        <w:t>
      10. Before concluding a sales contract, a consumer in electronic commerce must have access to information about other conditions for the supply (delivery) of goods or the execution of a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29.12.2014 № 269-V (shall be enforced from 01.01.2015); dated 21.04.2016 № 504-V (shall be enforced upon expiry of ten calendar days after the day its first official publication); № 211-VI as of 28.12.2018 (shall be enforced ten calendar days after its first official publication); № 184-VI as of 05.10.2018 (shall be enforced six months after its first official publication); № 241-VІ as of 02.04.2019 (shall be enforced ten calendar days after its first official publication); dated 25.06.2020 № 346-VI (shall be enforced upon expiry of ten calendar days after the day of its first official publication); № 87-VII of 27.12.2021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Obligations of a seller (producer, executor) on compensation of losses (harm) in a full measure inflicted to life, health and (or) property of a consumer due to defects of goods (work, service)</w:t>
      </w:r>
    </w:p>
    <w:p>
      <w:pPr>
        <w:spacing w:after="0"/>
        <w:ind w:left="0"/>
        <w:jc w:val="both"/>
      </w:pPr>
      <w:r>
        <w:rPr>
          <w:rFonts w:ascii="Times New Roman"/>
          <w:b w:val="false"/>
          <w:i w:val="false"/>
          <w:color w:val="000000"/>
          <w:sz w:val="28"/>
        </w:rPr>
        <w:t>
      1. Seller (producer, executor) shall be obliged to compensate harm inflicted to life, health and (or) property of a consumer in a full measure due to design, prescribed or other defects of goods (work, service) or due to incomplete, inaccurate or untimely information on goods (work, service), as well as to give a respond to the consumer within ten calendar days from the date of submission of requirement on compensation of harm or to take the relevant measures for satisfying requirements of the consumer.</w:t>
      </w:r>
    </w:p>
    <w:p>
      <w:pPr>
        <w:spacing w:after="0"/>
        <w:ind w:left="0"/>
        <w:jc w:val="both"/>
      </w:pPr>
      <w:r>
        <w:rPr>
          <w:rFonts w:ascii="Times New Roman"/>
          <w:b w:val="false"/>
          <w:i w:val="false"/>
          <w:color w:val="000000"/>
          <w:sz w:val="28"/>
        </w:rPr>
        <w:t>
      Inflicted harm shall be subject to compensation by a seller (producer, executor) independently from his (her) guilty and if the consumer is in contractual relations with him (her) or not.</w:t>
      </w:r>
    </w:p>
    <w:p>
      <w:pPr>
        <w:spacing w:after="0"/>
        <w:ind w:left="0"/>
        <w:jc w:val="both"/>
      </w:pPr>
      <w:r>
        <w:rPr>
          <w:rFonts w:ascii="Times New Roman"/>
          <w:b w:val="false"/>
          <w:i w:val="false"/>
          <w:color w:val="000000"/>
          <w:sz w:val="28"/>
        </w:rPr>
        <w:t>
      2. In case of confirming the fact of defect of goods (work, service), the seller (producer, executor) shall be obliged to compensate expenses inflicted by a consumer, public association of consumers, association (union) in a full measure linked with conduct of examination of the goods (work, service).</w:t>
      </w:r>
    </w:p>
    <w:p>
      <w:pPr>
        <w:spacing w:after="0"/>
        <w:ind w:left="0"/>
        <w:jc w:val="both"/>
      </w:pPr>
      <w:r>
        <w:rPr>
          <w:rFonts w:ascii="Times New Roman"/>
          <w:b w:val="false"/>
          <w:i w:val="false"/>
          <w:color w:val="000000"/>
          <w:sz w:val="28"/>
        </w:rPr>
        <w:t>
      3. Harm caused by defects of goods and violation of safety standards of goods shall be subject to compensation, if it is inflicted within the established shelf life (period of service) of the goods, and if the shelf life (period of service) is not established – within ten years from the date of production of the goods.</w:t>
      </w:r>
    </w:p>
    <w:p>
      <w:pPr>
        <w:spacing w:after="0"/>
        <w:ind w:left="0"/>
        <w:jc w:val="both"/>
      </w:pPr>
      <w:r>
        <w:rPr>
          <w:rFonts w:ascii="Times New Roman"/>
          <w:b w:val="false"/>
          <w:i w:val="false"/>
          <w:color w:val="000000"/>
          <w:sz w:val="28"/>
        </w:rPr>
        <w:t>
      Harm inflicted due to defects of goods shall be subject to compensation at the choice of a consumer by a seller or producer of the goods.</w:t>
      </w:r>
    </w:p>
    <w:p>
      <w:pPr>
        <w:spacing w:after="0"/>
        <w:ind w:left="0"/>
        <w:jc w:val="both"/>
      </w:pPr>
      <w:r>
        <w:rPr>
          <w:rFonts w:ascii="Times New Roman"/>
          <w:b w:val="false"/>
          <w:i w:val="false"/>
          <w:color w:val="000000"/>
          <w:sz w:val="28"/>
        </w:rPr>
        <w:t>
      Harm inflicted due to defects of work or service shall be subject to compensation by their executor.</w:t>
      </w:r>
    </w:p>
    <w:p>
      <w:pPr>
        <w:spacing w:after="0"/>
        <w:ind w:left="0"/>
        <w:jc w:val="both"/>
      </w:pPr>
      <w:r>
        <w:rPr>
          <w:rFonts w:ascii="Times New Roman"/>
          <w:b w:val="false"/>
          <w:i w:val="false"/>
          <w:color w:val="000000"/>
          <w:sz w:val="28"/>
        </w:rPr>
        <w:t>
      4. In connection with the use of materials, equipment, tools and other means in the production of goods (performance of work, provision of services), regardless of whether the level of scientific and technical knowledge of the manufacturer (performer) allowed to reveal their special properties and characteristics, the harm caused by shortcomings of the goods (work, services), is subject to reimbursement.</w:t>
      </w:r>
    </w:p>
    <w:p>
      <w:pPr>
        <w:spacing w:after="0"/>
        <w:ind w:left="0"/>
        <w:jc w:val="both"/>
      </w:pPr>
      <w:r>
        <w:rPr>
          <w:rFonts w:ascii="Times New Roman"/>
          <w:b w:val="false"/>
          <w:i w:val="false"/>
          <w:color w:val="000000"/>
          <w:sz w:val="28"/>
        </w:rPr>
        <w:t>
      5. The seller (manufacturer, executor) shall be responsible for harm caused to life, health and (or) property of the consumer, also if the goods are provided, sold, and the service is provided free of charge or at a reduced price.</w:t>
      </w:r>
    </w:p>
    <w:p>
      <w:pPr>
        <w:spacing w:after="0"/>
        <w:ind w:left="0"/>
        <w:jc w:val="both"/>
      </w:pPr>
      <w:r>
        <w:rPr>
          <w:rFonts w:ascii="Times New Roman"/>
          <w:b w:val="false"/>
          <w:i w:val="false"/>
          <w:color w:val="000000"/>
          <w:sz w:val="28"/>
        </w:rPr>
        <w:t>
      6. The seller (manufacturer, executor) shall be released from liability when presenting evidence that the harm was caused due to actions of third parties or force majeure or violation by the consumer of established rules of use, storage of goods (work,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Obligations of a producer (executor) on establishment of shelf life, storage life and period of service of goods</w:t>
      </w:r>
    </w:p>
    <w:p>
      <w:pPr>
        <w:spacing w:after="0"/>
        <w:ind w:left="0"/>
        <w:jc w:val="both"/>
      </w:pPr>
      <w:r>
        <w:rPr>
          <w:rFonts w:ascii="Times New Roman"/>
          <w:b w:val="false"/>
          <w:i w:val="false"/>
          <w:color w:val="000000"/>
          <w:sz w:val="28"/>
        </w:rPr>
        <w:t>
      1. The manufacturer shall be obliged to establish an expiration date and (or) shelf life in accordance with the legislation of the Republic of Kazakhstan in the field of technical regulation for the goods which consumer properties may deteriorate over time.</w:t>
      </w:r>
    </w:p>
    <w:p>
      <w:pPr>
        <w:spacing w:after="0"/>
        <w:ind w:left="0"/>
        <w:jc w:val="both"/>
      </w:pPr>
      <w:r>
        <w:rPr>
          <w:rFonts w:ascii="Times New Roman"/>
          <w:b w:val="false"/>
          <w:i w:val="false"/>
          <w:color w:val="000000"/>
          <w:sz w:val="28"/>
        </w:rPr>
        <w:t>
      2. Seller (producer) shall be obliged to transfer the goods to which the shelf life and (or) storage life are established to a consumer with a such evaluation that they could be used for their intended purpose before expiration of the shelf life and (or) storage life.</w:t>
      </w:r>
    </w:p>
    <w:p>
      <w:pPr>
        <w:spacing w:after="0"/>
        <w:ind w:left="0"/>
        <w:jc w:val="both"/>
      </w:pPr>
      <w:r>
        <w:rPr>
          <w:rFonts w:ascii="Times New Roman"/>
          <w:b w:val="false"/>
          <w:i w:val="false"/>
          <w:color w:val="000000"/>
          <w:sz w:val="28"/>
        </w:rPr>
        <w:t xml:space="preserve">
      3. Shelf life of goods shall begin from the date from production of the goods. If the date of production and date of readiness to be used do not coincide, the shelf life of the goods shall begin from the date of readiness to be used about which the consumer shall be informed. Sale of goods upon expiration of established shelf life and (or) storage life, as well as goods to which the shelf life and (or) storage life should be established, but they are not established, shall be prohibited. </w:t>
      </w:r>
    </w:p>
    <w:p>
      <w:pPr>
        <w:spacing w:after="0"/>
        <w:ind w:left="0"/>
        <w:jc w:val="both"/>
      </w:pPr>
      <w:r>
        <w:rPr>
          <w:rFonts w:ascii="Times New Roman"/>
          <w:b w:val="false"/>
          <w:i w:val="false"/>
          <w:color w:val="000000"/>
          <w:sz w:val="28"/>
        </w:rPr>
        <w:t>
      4. Period of service shall be established to the goods, the use of which over determined term is hazardous for life, health and (or) property of a consumer, environment.</w:t>
      </w:r>
    </w:p>
    <w:p>
      <w:pPr>
        <w:spacing w:after="0"/>
        <w:ind w:left="0"/>
        <w:jc w:val="both"/>
      </w:pPr>
      <w:r>
        <w:rPr>
          <w:rFonts w:ascii="Times New Roman"/>
          <w:b w:val="false"/>
          <w:i w:val="false"/>
          <w:color w:val="000000"/>
          <w:sz w:val="28"/>
        </w:rPr>
        <w:t>
      5. The manufacturer (executor) shall warn the consumer about the established period of use (the period of validity, service) of the goods (the result of works, services) or its part, of obligatory conditions of its use and the possible consequences in case of their non-fulfillment, as well as of necessary actions upon termination of this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29.10.2015 № 376-V (shall be enforced from 01.01.2016);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Obligation of a seller (producer, executor) to have a cash register machine and breast card</w:t>
      </w:r>
    </w:p>
    <w:p>
      <w:pPr>
        <w:spacing w:after="0"/>
        <w:ind w:left="0"/>
        <w:jc w:val="both"/>
      </w:pPr>
      <w:r>
        <w:rPr>
          <w:rFonts w:ascii="Times New Roman"/>
          <w:b w:val="false"/>
          <w:i w:val="false"/>
          <w:color w:val="000000"/>
          <w:sz w:val="28"/>
        </w:rPr>
        <w:t>
      1. Seller (producer, executor) shall be obliged to use cash register machine in the manner and in cases provided by tax legislation of the Republic of Kazakhstan.</w:t>
      </w:r>
    </w:p>
    <w:p>
      <w:pPr>
        <w:spacing w:after="0"/>
        <w:ind w:left="0"/>
        <w:jc w:val="both"/>
      </w:pPr>
      <w:r>
        <w:rPr>
          <w:rFonts w:ascii="Times New Roman"/>
          <w:b w:val="false"/>
          <w:i w:val="false"/>
          <w:color w:val="000000"/>
          <w:sz w:val="28"/>
        </w:rPr>
        <w:t>
      A seller (manufacturer, executor) shall place information in Kazakh and Russian at the location of cash registers, complying with the requirements of the Law of the Republic of Kazakhstan "On Languages in the Republic of Kazakhstan", on the need for the consumer to receive a control (sales) receipt and his/her right to apply to the state revenue authority in case of violation of the cash register application procedure.</w:t>
      </w:r>
    </w:p>
    <w:p>
      <w:pPr>
        <w:spacing w:after="0"/>
        <w:ind w:left="0"/>
        <w:jc w:val="both"/>
      </w:pPr>
      <w:r>
        <w:rPr>
          <w:rFonts w:ascii="Times New Roman"/>
          <w:b w:val="false"/>
          <w:i w:val="false"/>
          <w:color w:val="000000"/>
          <w:sz w:val="28"/>
        </w:rPr>
        <w:t>
      2. Seller shall ensure existence of a breast card (badge) at an individual immediately carrying out the activity on selling the goods (performance of work, rendering of a service) with specification of his (her) last name, first name and patronymic (when available) and photo.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07.11.2014 № 248-V (shall be enforced upon expiry of ten calendar days after the date of its first official publication); № 94-VII of 29.12.2021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33-1. Responsibilities of an electronic trading platform </w:t>
      </w:r>
    </w:p>
    <w:p>
      <w:pPr>
        <w:spacing w:after="0"/>
        <w:ind w:left="0"/>
        <w:jc w:val="both"/>
      </w:pPr>
      <w:r>
        <w:rPr>
          <w:rFonts w:ascii="Times New Roman"/>
          <w:b w:val="false"/>
          <w:i w:val="false"/>
          <w:color w:val="000000"/>
          <w:sz w:val="28"/>
        </w:rPr>
        <w:t>
      1. In order to protect consumers’ rights and legitimate interests, an electronic trading platform is obliged to introduce internal procedures for preventing incorrect actions by sellers and providing false information by them to prevent illegal trade.</w:t>
      </w:r>
    </w:p>
    <w:p>
      <w:pPr>
        <w:spacing w:after="0"/>
        <w:ind w:left="0"/>
        <w:jc w:val="both"/>
      </w:pPr>
      <w:r>
        <w:rPr>
          <w:rFonts w:ascii="Times New Roman"/>
          <w:b w:val="false"/>
          <w:i w:val="false"/>
          <w:color w:val="000000"/>
          <w:sz w:val="28"/>
        </w:rPr>
        <w:t>
      2. The software and hardware used by an electronic trading platform that support and accompany e-commerce and maintain the electronic trading platform shall be implemented through secure communication links.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33-1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33-2. Obligations of the seller (manufacturer, performer) to place information about the authorized body and subjects of pre-trial settlement of consumer disputes</w:t>
      </w:r>
    </w:p>
    <w:p>
      <w:pPr>
        <w:spacing w:after="0"/>
        <w:ind w:left="0"/>
        <w:jc w:val="both"/>
      </w:pPr>
      <w:r>
        <w:rPr>
          <w:rFonts w:ascii="Times New Roman"/>
          <w:b w:val="false"/>
          <w:i w:val="false"/>
          <w:color w:val="000000"/>
          <w:sz w:val="28"/>
        </w:rPr>
        <w:t>
      1. The seller (manufacturer, performer) is obliged to place the contact details (address and telephone number) of the authorized body and the subjects of pre-trial settlement of consumer disputes, as well as information on the right of the consumer to apply to them or to the court for protection of their violated rights and legitimate interests at the place of sale of goods (performance of work, provision of services).</w:t>
      </w:r>
    </w:p>
    <w:p>
      <w:pPr>
        <w:spacing w:after="0"/>
        <w:ind w:left="0"/>
        <w:jc w:val="both"/>
      </w:pPr>
      <w:r>
        <w:rPr>
          <w:rFonts w:ascii="Times New Roman"/>
          <w:b w:val="false"/>
          <w:i w:val="false"/>
          <w:color w:val="000000"/>
          <w:sz w:val="28"/>
        </w:rPr>
        <w:t xml:space="preserve">
      If the seller (manufacturer, executor) is a member (participant) of a self-regulatory organization, information about this is subject to mandatory placement at the place of sale of goods (performance of work, provision of services). </w:t>
      </w:r>
    </w:p>
    <w:p>
      <w:pPr>
        <w:spacing w:after="0"/>
        <w:ind w:left="0"/>
        <w:jc w:val="both"/>
      </w:pPr>
      <w:r>
        <w:rPr>
          <w:rFonts w:ascii="Times New Roman"/>
          <w:b w:val="false"/>
          <w:i w:val="false"/>
          <w:color w:val="000000"/>
          <w:sz w:val="28"/>
        </w:rPr>
        <w:t xml:space="preserve">
      2. When selling goods (performing work, providing services) through e-commerce, an indication of information about contact details (addresses and telephone numbers) of the authorized body and subjects of pre-trial settlement of consumer disputes by referring to the official Internet resource of the authorized body, as well as the consumer's right to apply to them or to the court for protection of their violated rights and legitimate interests is subject to placement through information and communication technologies. </w:t>
      </w:r>
    </w:p>
    <w:p>
      <w:pPr>
        <w:spacing w:after="0"/>
        <w:ind w:left="0"/>
        <w:jc w:val="both"/>
      </w:pPr>
      <w:r>
        <w:rPr>
          <w:rFonts w:ascii="Times New Roman"/>
          <w:b w:val="false"/>
          <w:i w:val="false"/>
          <w:color w:val="000000"/>
          <w:sz w:val="28"/>
        </w:rPr>
        <w:t xml:space="preserve">
      It is obligatory to place on the Internet resource used by the seller (manufacturer, performer) the information about his contact details (actual address and phone number).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33-2 in accordance with the Law of the Republic of Kazakhstan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PERFORMANCE OF WORK (RENDERING OF A SERVICE) Article 34. Terms of performing the work (rendering of a service)</w:t>
      </w:r>
    </w:p>
    <w:p>
      <w:pPr>
        <w:spacing w:after="0"/>
        <w:ind w:left="0"/>
        <w:jc w:val="both"/>
      </w:pPr>
      <w:r>
        <w:rPr>
          <w:rFonts w:ascii="Times New Roman"/>
          <w:b w:val="false"/>
          <w:i w:val="false"/>
          <w:color w:val="000000"/>
          <w:sz w:val="28"/>
        </w:rPr>
        <w:t>
      1. Executor shall be obliged to perform work (render a service) in term established by the contract on performance of work (rendering of a service), unless otherwise established by the Laws of the Republic of Kazakhstan.</w:t>
      </w:r>
    </w:p>
    <w:p>
      <w:pPr>
        <w:spacing w:after="0"/>
        <w:ind w:left="0"/>
        <w:jc w:val="both"/>
      </w:pPr>
      <w:r>
        <w:rPr>
          <w:rFonts w:ascii="Times New Roman"/>
          <w:b w:val="false"/>
          <w:i w:val="false"/>
          <w:color w:val="000000"/>
          <w:sz w:val="28"/>
        </w:rPr>
        <w:t>
      2. The initial and final terms of performing work (rendering of a service) may be determined in the contract, as well as terms of completion of separate stages of work (interim terms).</w:t>
      </w:r>
    </w:p>
    <w:p>
      <w:pPr>
        <w:spacing w:after="0"/>
        <w:ind w:left="0"/>
        <w:jc w:val="both"/>
      </w:pPr>
      <w:r>
        <w:rPr>
          <w:rFonts w:ascii="Times New Roman"/>
          <w:b w:val="false"/>
          <w:i w:val="false"/>
          <w:color w:val="000000"/>
          <w:sz w:val="28"/>
        </w:rPr>
        <w:t>
      In case if the work (service) is performed (rendered) by parts (delivery of periodical press, maintenance support) within the validity term of the contract, the interim terms of performing work (rendering of a service) shall be provided.</w:t>
      </w:r>
    </w:p>
    <w:p>
      <w:pPr>
        <w:spacing w:after="0"/>
        <w:ind w:left="0"/>
        <w:jc w:val="both"/>
      </w:pPr>
      <w:r>
        <w:rPr>
          <w:rFonts w:ascii="Times New Roman"/>
          <w:b w:val="false"/>
          <w:i w:val="false"/>
          <w:color w:val="000000"/>
          <w:sz w:val="28"/>
        </w:rPr>
        <w:t>
      3. Initial, final and (or) interim terms of performing work (rendering of a service) mentioned in the contract may be changed under agreement of parties.</w:t>
      </w:r>
    </w:p>
    <w:p>
      <w:pPr>
        <w:spacing w:after="0"/>
        <w:ind w:left="0"/>
        <w:jc w:val="both"/>
      </w:pPr>
      <w:r>
        <w:rPr>
          <w:rFonts w:ascii="Times New Roman"/>
          <w:b w:val="false"/>
          <w:i w:val="false"/>
          <w:color w:val="000000"/>
          <w:sz w:val="28"/>
        </w:rPr>
        <w:t>
      4. If the executor violated terms of performing work (rendering of a service) – the terms of beginning and (or) completion of performing the work (rendering of a service) and (or) interim terms of performing work (rendering of a service) that its completion becomes impossible to be done in time, the consumer shall have the right to refuse from the contract and claim compensation of losses.</w:t>
      </w:r>
    </w:p>
    <w:p>
      <w:pPr>
        <w:spacing w:after="0"/>
        <w:ind w:left="0"/>
        <w:jc w:val="both"/>
      </w:pPr>
      <w:r>
        <w:rPr>
          <w:rFonts w:ascii="Times New Roman"/>
          <w:b w:val="false"/>
          <w:i w:val="false"/>
          <w:color w:val="000000"/>
          <w:sz w:val="28"/>
        </w:rPr>
        <w:t>
      If by the time of performance of work it becomes obvious that it will not be performed properly, the consumer shall have the right to appoint a new term for removal of defects and upon non-performance of this requirement within appointed term by an executor – to refuse from the contract or charge a third person to correct work on account of the executor, as well as to claim compensation of losses.</w:t>
      </w:r>
    </w:p>
    <w:p>
      <w:pPr>
        <w:spacing w:after="0"/>
        <w:ind w:left="0"/>
        <w:jc w:val="both"/>
      </w:pPr>
      <w:r>
        <w:rPr>
          <w:rFonts w:ascii="Times New Roman"/>
          <w:b w:val="false"/>
          <w:i w:val="false"/>
          <w:color w:val="000000"/>
          <w:sz w:val="28"/>
        </w:rPr>
        <w:t>
      Requirements of a consumer established by this paragraph shall not be subject to satisfaction, if the executor proves that delay of performing work (rendering of a service) occurred due to insuperable force or due to the fault of the consumer.</w:t>
      </w:r>
    </w:p>
    <w:p>
      <w:pPr>
        <w:spacing w:after="0"/>
        <w:ind w:left="0"/>
        <w:jc w:val="both"/>
      </w:pPr>
      <w:r>
        <w:rPr>
          <w:rFonts w:ascii="Times New Roman"/>
          <w:b w:val="false"/>
          <w:i w:val="false"/>
          <w:color w:val="000000"/>
          <w:sz w:val="28"/>
        </w:rPr>
        <w:t>
      5. New terms appointed by a consumer within which the executor shall begin to perform work (render a service) and complete it, shall be specified in the contract.</w:t>
      </w:r>
    </w:p>
    <w:p>
      <w:pPr>
        <w:spacing w:after="0"/>
        <w:ind w:left="0"/>
        <w:jc w:val="both"/>
      </w:pPr>
      <w:r>
        <w:rPr>
          <w:rFonts w:ascii="Times New Roman"/>
          <w:b w:val="false"/>
          <w:i w:val="false"/>
          <w:color w:val="000000"/>
          <w:sz w:val="28"/>
        </w:rPr>
        <w:t>
      In case of delay of new appointed terms more than ten calendar days, the consumer shall have the right to submit another requirements established by paragraph 4 of this Article.</w:t>
      </w:r>
    </w:p>
    <w:p>
      <w:pPr>
        <w:spacing w:after="0"/>
        <w:ind w:left="0"/>
        <w:jc w:val="both"/>
      </w:pPr>
      <w:r>
        <w:rPr>
          <w:rFonts w:ascii="Times New Roman"/>
          <w:b w:val="false"/>
          <w:i w:val="false"/>
          <w:color w:val="000000"/>
          <w:sz w:val="28"/>
        </w:rPr>
        <w:t>
      6. Upon dissolution of the contract in case of untimely performance of work (rendering of a service), the executor shall not have the right to require compensation of own expenses made in the process of performance of work (rendering of a service), as well as payment for the work (service) that is already performed (rendered).</w:t>
      </w:r>
    </w:p>
    <w:p>
      <w:pPr>
        <w:spacing w:after="0"/>
        <w:ind w:left="0"/>
        <w:jc w:val="left"/>
      </w:pPr>
      <w:r>
        <w:rPr>
          <w:rFonts w:ascii="Times New Roman"/>
          <w:b/>
          <w:i w:val="false"/>
          <w:color w:val="000000"/>
        </w:rPr>
        <w:t xml:space="preserve"> Article 35. Consumer rights upon detection of defects in performed work (rendered service)</w:t>
      </w:r>
    </w:p>
    <w:p>
      <w:pPr>
        <w:spacing w:after="0"/>
        <w:ind w:left="0"/>
        <w:jc w:val="both"/>
      </w:pPr>
      <w:r>
        <w:rPr>
          <w:rFonts w:ascii="Times New Roman"/>
          <w:b w:val="false"/>
          <w:i w:val="false"/>
          <w:color w:val="000000"/>
          <w:sz w:val="28"/>
        </w:rPr>
        <w:t>
      1. Upon detection of defects in performed work (rendered service), the consumer shall have the right to claim at own choice:</w:t>
      </w:r>
    </w:p>
    <w:p>
      <w:pPr>
        <w:spacing w:after="0"/>
        <w:ind w:left="0"/>
        <w:jc w:val="both"/>
      </w:pPr>
      <w:r>
        <w:rPr>
          <w:rFonts w:ascii="Times New Roman"/>
          <w:b w:val="false"/>
          <w:i w:val="false"/>
          <w:color w:val="000000"/>
          <w:sz w:val="28"/>
        </w:rPr>
        <w:t>
      1) removal of defects in performed work (rendered service) without compensation;</w:t>
      </w:r>
    </w:p>
    <w:p>
      <w:pPr>
        <w:spacing w:after="0"/>
        <w:ind w:left="0"/>
        <w:jc w:val="both"/>
      </w:pPr>
      <w:r>
        <w:rPr>
          <w:rFonts w:ascii="Times New Roman"/>
          <w:b w:val="false"/>
          <w:i w:val="false"/>
          <w:color w:val="000000"/>
          <w:sz w:val="28"/>
        </w:rPr>
        <w:t>
      2) the relevant decrease of remuneration for performed work (rendered service);</w:t>
      </w:r>
    </w:p>
    <w:p>
      <w:pPr>
        <w:spacing w:after="0"/>
        <w:ind w:left="0"/>
        <w:jc w:val="both"/>
      </w:pPr>
      <w:r>
        <w:rPr>
          <w:rFonts w:ascii="Times New Roman"/>
          <w:b w:val="false"/>
          <w:i w:val="false"/>
          <w:color w:val="000000"/>
          <w:sz w:val="28"/>
        </w:rPr>
        <w:t>
      3) gratuitous production of another item from the same material of the same quality or repeated performance of work (rendering of service);</w:t>
      </w:r>
    </w:p>
    <w:p>
      <w:pPr>
        <w:spacing w:after="0"/>
        <w:ind w:left="0"/>
        <w:jc w:val="both"/>
      </w:pPr>
      <w:r>
        <w:rPr>
          <w:rFonts w:ascii="Times New Roman"/>
          <w:b w:val="false"/>
          <w:i w:val="false"/>
          <w:color w:val="000000"/>
          <w:sz w:val="28"/>
        </w:rPr>
        <w:t>
      4) compensation of own expenses for removal of defects when the right of a consumer to remove them is provided in the contract.</w:t>
      </w:r>
    </w:p>
    <w:p>
      <w:pPr>
        <w:spacing w:after="0"/>
        <w:ind w:left="0"/>
        <w:jc w:val="both"/>
      </w:pPr>
      <w:r>
        <w:rPr>
          <w:rFonts w:ascii="Times New Roman"/>
          <w:b w:val="false"/>
          <w:i w:val="false"/>
          <w:color w:val="000000"/>
          <w:sz w:val="28"/>
        </w:rPr>
        <w:t>
      2. Consumer shall have the right to dissolve the contract and claim compensation of losses, if defects in performed work (rendered service) were not removed by an executor within established term or if the deviations in work (service) from conditions of the contract or other defects of work (service) are essential and irremovable.</w:t>
      </w:r>
    </w:p>
    <w:p>
      <w:pPr>
        <w:spacing w:after="0"/>
        <w:ind w:left="0"/>
        <w:jc w:val="both"/>
      </w:pPr>
      <w:r>
        <w:rPr>
          <w:rFonts w:ascii="Times New Roman"/>
          <w:b w:val="false"/>
          <w:i w:val="false"/>
          <w:color w:val="000000"/>
          <w:sz w:val="28"/>
        </w:rPr>
        <w:t>
      3. Requirements established by paragraphs 1 and 2 of this Article may be submitted in case of detection of defects upon acceptance of work (service) or in the course of its performance (rendering) or use within the terms established by the Civil Code of the Republic of Kazakhstan, and in case of impossibility to detect the defects upon acceptance of work (service) within the guarantee period, in case of detection of hided defects – within one year, in respect of works linked with buildings and structures, as well as independently from the type of works – in respect of defects that were hided intentionally by the executor – within three years from the date of acceptance of works.</w:t>
      </w:r>
    </w:p>
    <w:p>
      <w:pPr>
        <w:spacing w:after="0"/>
        <w:ind w:left="0"/>
        <w:jc w:val="both"/>
      </w:pPr>
      <w:r>
        <w:rPr>
          <w:rFonts w:ascii="Times New Roman"/>
          <w:b w:val="false"/>
          <w:i w:val="false"/>
          <w:color w:val="000000"/>
          <w:sz w:val="28"/>
        </w:rPr>
        <w:t>
      Requirement on gratuitous removal of such defects of work (service) that may represent a hazard for life or health of the consumer himself (herself) and other persons may be submitted by the consumer or his (her) legal successor within three years from the date of acceptance of work (service).</w:t>
      </w:r>
    </w:p>
    <w:p>
      <w:pPr>
        <w:spacing w:after="0"/>
        <w:ind w:left="0"/>
        <w:jc w:val="both"/>
      </w:pPr>
      <w:r>
        <w:rPr>
          <w:rFonts w:ascii="Times New Roman"/>
          <w:b w:val="false"/>
          <w:i w:val="false"/>
          <w:color w:val="000000"/>
          <w:sz w:val="28"/>
        </w:rPr>
        <w:t>
      Such requirement may be submitted independently from when these defects were detected, as well as upon their detection upon completion of the guarantee period.</w:t>
      </w:r>
    </w:p>
    <w:p>
      <w:pPr>
        <w:spacing w:after="0"/>
        <w:ind w:left="0"/>
        <w:jc w:val="both"/>
      </w:pPr>
      <w:r>
        <w:rPr>
          <w:rFonts w:ascii="Times New Roman"/>
          <w:b w:val="false"/>
          <w:i w:val="false"/>
          <w:color w:val="000000"/>
          <w:sz w:val="28"/>
        </w:rPr>
        <w:t>
      4. Defects of work (service) detected in the course of its performance (rendering), and defects of performed work (rendered service) shall be removed within ten calendar days after the date of submission of the relevant requirement, unless otherwise established by the contract.</w:t>
      </w:r>
    </w:p>
    <w:p>
      <w:pPr>
        <w:spacing w:after="0"/>
        <w:ind w:left="0"/>
        <w:jc w:val="both"/>
      </w:pPr>
      <w:r>
        <w:rPr>
          <w:rFonts w:ascii="Times New Roman"/>
          <w:b w:val="false"/>
          <w:i w:val="false"/>
          <w:color w:val="000000"/>
          <w:sz w:val="28"/>
        </w:rPr>
        <w:t>
      The term of removing defects appointed by a consumer or coordinated by the parties shall be fixed in the contract.</w:t>
      </w:r>
    </w:p>
    <w:p>
      <w:pPr>
        <w:spacing w:after="0"/>
        <w:ind w:left="0"/>
        <w:jc w:val="both"/>
      </w:pPr>
      <w:r>
        <w:rPr>
          <w:rFonts w:ascii="Times New Roman"/>
          <w:b w:val="false"/>
          <w:i w:val="false"/>
          <w:color w:val="000000"/>
          <w:sz w:val="28"/>
        </w:rPr>
        <w:t>
      5. For violation of the terms of beginning and completion of performing work (rendering of a service), as well as for the violation of terms of removing defects of work (service), the executor shall be obliged to pay a penalty in amount of one percent of the costs of work (service) for each day of delay, unless otherwise established by the Laws of the Republic of Kazakhstan.</w:t>
      </w:r>
    </w:p>
    <w:p>
      <w:pPr>
        <w:spacing w:after="0"/>
        <w:ind w:left="0"/>
        <w:jc w:val="both"/>
      </w:pPr>
      <w:r>
        <w:rPr>
          <w:rFonts w:ascii="Times New Roman"/>
          <w:b w:val="false"/>
          <w:i w:val="false"/>
          <w:color w:val="000000"/>
          <w:sz w:val="28"/>
        </w:rPr>
        <w:t>
      6. In cases when the guarantee period provided by the agreement is less than two years (five years for a real estate) and the defects in the work (services) were discovered by the consumer after the guarantee period, but within two years (five years for a real estate), the consumer shall have  the right to present the claim provided by paragraph 1 of this Article, if it proves that such defects arose before the acceptance of the result of work (service) or for reasons that arose before that moment.</w:t>
      </w:r>
    </w:p>
    <w:p>
      <w:pPr>
        <w:spacing w:after="0"/>
        <w:ind w:left="0"/>
        <w:jc w:val="both"/>
      </w:pPr>
      <w:r>
        <w:rPr>
          <w:rFonts w:ascii="Times New Roman"/>
          <w:b w:val="false"/>
          <w:i w:val="false"/>
          <w:color w:val="000000"/>
          <w:sz w:val="28"/>
        </w:rPr>
        <w:t>
      7. In case of revealing significant defects of work (service), the consumer shall have the right to present to the executor the claim for free elimination of defects, if he proves that the defects arose before he accepted the result of the work (service) or for reasons that arose before that moment. This claim may be presented if such defects are discovered after two years (five years in respect of a real estate) from the date of acceptance of the result of the work (service), but within the guarantee period established for the result of work (service) or within ten years from the date acceptance of the result of work (service) by the consumer, if the guarantee period is not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Estimation for performance of work (rendering of a service)</w:t>
      </w:r>
    </w:p>
    <w:p>
      <w:pPr>
        <w:spacing w:after="0"/>
        <w:ind w:left="0"/>
        <w:jc w:val="both"/>
      </w:pPr>
      <w:r>
        <w:rPr>
          <w:rFonts w:ascii="Times New Roman"/>
          <w:b w:val="false"/>
          <w:i w:val="false"/>
          <w:color w:val="000000"/>
          <w:sz w:val="28"/>
        </w:rPr>
        <w:t>
      1. Estimation may be developed for performance of works (rendering of services) provided by the contract.</w:t>
      </w:r>
    </w:p>
    <w:p>
      <w:pPr>
        <w:spacing w:after="0"/>
        <w:ind w:left="0"/>
        <w:jc w:val="both"/>
      </w:pPr>
      <w:r>
        <w:rPr>
          <w:rFonts w:ascii="Times New Roman"/>
          <w:b w:val="false"/>
          <w:i w:val="false"/>
          <w:color w:val="000000"/>
          <w:sz w:val="28"/>
        </w:rPr>
        <w:t>
      Development of estimation shall be compulsory if a consumer or executor insist on this.</w:t>
      </w:r>
    </w:p>
    <w:p>
      <w:pPr>
        <w:spacing w:after="0"/>
        <w:ind w:left="0"/>
        <w:jc w:val="both"/>
      </w:pPr>
      <w:r>
        <w:rPr>
          <w:rFonts w:ascii="Times New Roman"/>
          <w:b w:val="false"/>
          <w:i w:val="false"/>
          <w:color w:val="000000"/>
          <w:sz w:val="28"/>
        </w:rPr>
        <w:t>
      2. Executor shall not have the right to require payment of work (service) and additional expenses not included to the estimation, if the consumer did not give a consent to their performance or did not charge performance of such works (rendering of such services) to the executor.</w:t>
      </w:r>
    </w:p>
    <w:p>
      <w:pPr>
        <w:spacing w:after="0"/>
        <w:ind w:left="0"/>
        <w:jc w:val="both"/>
      </w:pPr>
      <w:r>
        <w:rPr>
          <w:rFonts w:ascii="Times New Roman"/>
          <w:b w:val="false"/>
          <w:i w:val="false"/>
          <w:color w:val="000000"/>
          <w:sz w:val="28"/>
        </w:rPr>
        <w:t>
      If there is necessity to exceed estimation, the executor shall be obliged to inform a consumer immediately about this. In this case, the consumer shall have the right to refuse from the contract compensating the expenses to an executor incurred for performed work (rendered service) according to the estimation.</w:t>
      </w:r>
    </w:p>
    <w:p>
      <w:pPr>
        <w:spacing w:after="0"/>
        <w:ind w:left="0"/>
        <w:jc w:val="both"/>
      </w:pPr>
      <w:r>
        <w:rPr>
          <w:rFonts w:ascii="Times New Roman"/>
          <w:b w:val="false"/>
          <w:i w:val="false"/>
          <w:color w:val="000000"/>
          <w:sz w:val="28"/>
        </w:rPr>
        <w:t>
      If the executor did not inform a consumer on exceeding of estimation, he (she) shall be obliged to perform work (render a service) without claiming the compensation of expenses over the estimation.</w:t>
      </w:r>
    </w:p>
    <w:p>
      <w:pPr>
        <w:spacing w:after="0"/>
        <w:ind w:left="0"/>
        <w:jc w:val="both"/>
      </w:pPr>
      <w:r>
        <w:rPr>
          <w:rFonts w:ascii="Times New Roman"/>
          <w:b w:val="false"/>
          <w:i w:val="false"/>
          <w:color w:val="000000"/>
          <w:sz w:val="28"/>
        </w:rPr>
        <w:t xml:space="preserve">
      3. In case of significant increase after the conclusion of the contract, the cost of materials and equipment that must be provided by the executor, as well as the services rendered to it by third parties, the executor shall have the right to demand an increase in the established estimate, and if the consumer refuses to fulfill this requirement, the termination of an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Performance of work with material of an executor</w:t>
      </w:r>
    </w:p>
    <w:p>
      <w:pPr>
        <w:spacing w:after="0"/>
        <w:ind w:left="0"/>
        <w:jc w:val="both"/>
      </w:pPr>
      <w:r>
        <w:rPr>
          <w:rFonts w:ascii="Times New Roman"/>
          <w:b w:val="false"/>
          <w:i w:val="false"/>
          <w:color w:val="000000"/>
          <w:sz w:val="28"/>
        </w:rPr>
        <w:t>
      1. Executor shall perform work determined by the contract with own material and by own efforts, if the consumer does not require performance of work with his (her) material.</w:t>
      </w:r>
    </w:p>
    <w:p>
      <w:pPr>
        <w:spacing w:after="0"/>
        <w:ind w:left="0"/>
        <w:jc w:val="both"/>
      </w:pPr>
      <w:r>
        <w:rPr>
          <w:rFonts w:ascii="Times New Roman"/>
          <w:b w:val="false"/>
          <w:i w:val="false"/>
          <w:color w:val="000000"/>
          <w:sz w:val="28"/>
        </w:rPr>
        <w:t>
      Executor performing work with own material shall bear responsibility for its proper quality.</w:t>
      </w:r>
    </w:p>
    <w:p>
      <w:pPr>
        <w:spacing w:after="0"/>
        <w:ind w:left="0"/>
        <w:jc w:val="both"/>
      </w:pPr>
      <w:r>
        <w:rPr>
          <w:rFonts w:ascii="Times New Roman"/>
          <w:b w:val="false"/>
          <w:i w:val="false"/>
          <w:color w:val="000000"/>
          <w:sz w:val="28"/>
        </w:rPr>
        <w:t>
      2. Material of an executor shall be paid by a consumer upon conclusion of the contract in full or in amount mentioned in the contract, with a final calculation upon acceptance of work by the consumer performed by the executor, unless other order of calculation for materials of the executor are provided by the agreements of parties.</w:t>
      </w:r>
    </w:p>
    <w:p>
      <w:pPr>
        <w:spacing w:after="0"/>
        <w:ind w:left="0"/>
        <w:jc w:val="both"/>
      </w:pPr>
      <w:r>
        <w:rPr>
          <w:rFonts w:ascii="Times New Roman"/>
          <w:b w:val="false"/>
          <w:i w:val="false"/>
          <w:color w:val="000000"/>
          <w:sz w:val="28"/>
        </w:rPr>
        <w:t>
      In cases provided by the contract, material may be provided by an executor on credit. The following change of cost of the material provided on credit shall not entail recalculation.</w:t>
      </w:r>
    </w:p>
    <w:p>
      <w:pPr>
        <w:spacing w:after="0"/>
        <w:ind w:left="0"/>
        <w:jc w:val="left"/>
      </w:pPr>
      <w:r>
        <w:rPr>
          <w:rFonts w:ascii="Times New Roman"/>
          <w:b/>
          <w:i w:val="false"/>
          <w:color w:val="000000"/>
        </w:rPr>
        <w:t xml:space="preserve"> Article 38. Performance of work with material of a consumer</w:t>
      </w:r>
    </w:p>
    <w:p>
      <w:pPr>
        <w:spacing w:after="0"/>
        <w:ind w:left="0"/>
        <w:jc w:val="both"/>
      </w:pPr>
      <w:r>
        <w:rPr>
          <w:rFonts w:ascii="Times New Roman"/>
          <w:b w:val="false"/>
          <w:i w:val="false"/>
          <w:color w:val="000000"/>
          <w:sz w:val="28"/>
        </w:rPr>
        <w:t>
      1. If the work is performed in whole or partly from the customer's material, the executor shall be responsible for the safety of this material, its correct use.</w:t>
      </w:r>
    </w:p>
    <w:p>
      <w:pPr>
        <w:spacing w:after="0"/>
        <w:ind w:left="0"/>
        <w:jc w:val="both"/>
      </w:pPr>
      <w:r>
        <w:rPr>
          <w:rFonts w:ascii="Times New Roman"/>
          <w:b w:val="false"/>
          <w:i w:val="false"/>
          <w:color w:val="000000"/>
          <w:sz w:val="28"/>
        </w:rPr>
        <w:t>
      The exact name and description of the material of the consumer should be indicated in the agreement on performance of work (rendering of service) or other document.</w:t>
      </w:r>
    </w:p>
    <w:p>
      <w:pPr>
        <w:spacing w:after="0"/>
        <w:ind w:left="0"/>
        <w:jc w:val="both"/>
      </w:pPr>
      <w:r>
        <w:rPr>
          <w:rFonts w:ascii="Times New Roman"/>
          <w:b w:val="false"/>
          <w:i w:val="false"/>
          <w:color w:val="000000"/>
          <w:sz w:val="28"/>
        </w:rPr>
        <w:t>
      2. Executor shall be obliged to:</w:t>
      </w:r>
    </w:p>
    <w:p>
      <w:pPr>
        <w:spacing w:after="0"/>
        <w:ind w:left="0"/>
        <w:jc w:val="both"/>
      </w:pPr>
      <w:r>
        <w:rPr>
          <w:rFonts w:ascii="Times New Roman"/>
          <w:b w:val="false"/>
          <w:i w:val="false"/>
          <w:color w:val="000000"/>
          <w:sz w:val="28"/>
        </w:rPr>
        <w:t>
      1) inform a consumer on unsuitability or poor quality of material transferred by him (her);</w:t>
      </w:r>
    </w:p>
    <w:p>
      <w:pPr>
        <w:spacing w:after="0"/>
        <w:ind w:left="0"/>
        <w:jc w:val="both"/>
      </w:pPr>
      <w:r>
        <w:rPr>
          <w:rFonts w:ascii="Times New Roman"/>
          <w:b w:val="false"/>
          <w:i w:val="false"/>
          <w:color w:val="000000"/>
          <w:sz w:val="28"/>
        </w:rPr>
        <w:t>
      2) represent of a report on expenditure of material and return its remains.</w:t>
      </w:r>
    </w:p>
    <w:p>
      <w:pPr>
        <w:spacing w:after="0"/>
        <w:ind w:left="0"/>
        <w:jc w:val="both"/>
      </w:pPr>
      <w:r>
        <w:rPr>
          <w:rFonts w:ascii="Times New Roman"/>
          <w:b w:val="false"/>
          <w:i w:val="false"/>
          <w:color w:val="000000"/>
          <w:sz w:val="28"/>
        </w:rPr>
        <w:t>
      3. The Contractor shall be responsible for the loss and damage to material received from the consumer in accordance with the Civil Code of the Republic of Kazakhstan.</w:t>
      </w:r>
    </w:p>
    <w:p>
      <w:pPr>
        <w:spacing w:after="0"/>
        <w:ind w:left="0"/>
        <w:jc w:val="both"/>
      </w:pPr>
      <w:r>
        <w:rPr>
          <w:rFonts w:ascii="Times New Roman"/>
          <w:b w:val="false"/>
          <w:i w:val="false"/>
          <w:color w:val="000000"/>
          <w:sz w:val="28"/>
        </w:rPr>
        <w:t>
      Cost of material transferred to an executor shall be determined by a consumer in the contract or another document (receipt, order) confirming its acquisition (purchase).</w:t>
      </w:r>
    </w:p>
    <w:p>
      <w:pPr>
        <w:spacing w:after="0"/>
        <w:ind w:left="0"/>
        <w:jc w:val="both"/>
      </w:pPr>
      <w:r>
        <w:rPr>
          <w:rFonts w:ascii="Times New Roman"/>
          <w:b w:val="false"/>
          <w:i w:val="false"/>
          <w:color w:val="000000"/>
          <w:sz w:val="28"/>
        </w:rPr>
        <w:t>
      4. Executor shall be released from responsibility for full or partial loss (damage) of material accepted from a consumer, if the consumer was informed by the executor on its special properties that may entail its loss (damage).</w:t>
      </w:r>
    </w:p>
    <w:p>
      <w:pPr>
        <w:spacing w:after="0"/>
        <w:ind w:left="0"/>
        <w:jc w:val="both"/>
      </w:pPr>
      <w:r>
        <w:rPr>
          <w:rFonts w:ascii="Times New Roman"/>
          <w:b w:val="false"/>
          <w:i w:val="false"/>
          <w:color w:val="000000"/>
          <w:sz w:val="28"/>
        </w:rPr>
        <w:t>
      5. Executor shall be obliged to inform a consumer in due time that compliance with instructions of a consumer and other circumstances depending on the latter shall entail change of quality of performed work or create impossibility of its completion in due time.</w:t>
      </w:r>
    </w:p>
    <w:p>
      <w:pPr>
        <w:spacing w:after="0"/>
        <w:ind w:left="0"/>
        <w:jc w:val="both"/>
      </w:pPr>
      <w:r>
        <w:rPr>
          <w:rFonts w:ascii="Times New Roman"/>
          <w:b w:val="false"/>
          <w:i w:val="false"/>
          <w:color w:val="000000"/>
          <w:sz w:val="28"/>
        </w:rPr>
        <w:t>
      If the consumer did not change unsuitable or poor quality material, instructions on a method of performance of work or did not remove other circumstances entailing change of the quality of work, in spite of timely and reasonable prevention of the executor within the term established by the contract, the executor shall have the right to dissolve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21.04.2016 № 504-V (shall be enforced upon expiry of ten calendar days after the day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Payment for performance of work (rendering of a service)</w:t>
      </w:r>
    </w:p>
    <w:p>
      <w:pPr>
        <w:spacing w:after="0"/>
        <w:ind w:left="0"/>
        <w:jc w:val="both"/>
      </w:pPr>
      <w:r>
        <w:rPr>
          <w:rFonts w:ascii="Times New Roman"/>
          <w:b w:val="false"/>
          <w:i w:val="false"/>
          <w:color w:val="000000"/>
          <w:sz w:val="28"/>
        </w:rPr>
        <w:t>
      Form and procedure for payment for performed work (rendered service) shall be determined under agreement between a consumer and executor, unless otherwise provided by the Laws of the Republic of Kazakhstan.</w:t>
      </w:r>
    </w:p>
    <w:p>
      <w:pPr>
        <w:spacing w:after="0"/>
        <w:ind w:left="0"/>
        <w:jc w:val="left"/>
      </w:pPr>
      <w:r>
        <w:rPr>
          <w:rFonts w:ascii="Times New Roman"/>
          <w:b/>
          <w:i w:val="false"/>
          <w:color w:val="000000"/>
        </w:rPr>
        <w:t xml:space="preserve"> Chapter 6. PUBLIC ASSOCIATIONS OF CONSUMERS Article 40. Public associations of consumers</w:t>
      </w:r>
    </w:p>
    <w:p>
      <w:pPr>
        <w:spacing w:after="0"/>
        <w:ind w:left="0"/>
        <w:jc w:val="both"/>
      </w:pPr>
      <w:r>
        <w:rPr>
          <w:rFonts w:ascii="Times New Roman"/>
          <w:b w:val="false"/>
          <w:i w:val="false"/>
          <w:color w:val="000000"/>
          <w:sz w:val="28"/>
        </w:rPr>
        <w:t>
      1. Public associations of consumers shall carry out the activity oriented to sale and protection of consumer rights.</w:t>
      </w:r>
    </w:p>
    <w:p>
      <w:pPr>
        <w:spacing w:after="0"/>
        <w:ind w:left="0"/>
        <w:jc w:val="both"/>
      </w:pPr>
      <w:r>
        <w:rPr>
          <w:rFonts w:ascii="Times New Roman"/>
          <w:b w:val="false"/>
          <w:i w:val="false"/>
          <w:color w:val="000000"/>
          <w:sz w:val="28"/>
        </w:rPr>
        <w:t>
      2. Public associations of consumers may be cooperate in associations (unions) in accordance with the legislation of the Republic of Kazakhstan on public associations.</w:t>
      </w:r>
    </w:p>
    <w:p>
      <w:pPr>
        <w:spacing w:after="0"/>
        <w:ind w:left="0"/>
        <w:jc w:val="both"/>
      </w:pPr>
      <w:r>
        <w:rPr>
          <w:rFonts w:ascii="Times New Roman"/>
          <w:b w:val="false"/>
          <w:i w:val="false"/>
          <w:color w:val="000000"/>
          <w:sz w:val="28"/>
        </w:rPr>
        <w:t>
      3. It is prohibited to finance public associations of consumers, as well as their associations (unions), by subjects of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21.04.2016 № 504-V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The rights of public associations of consumers, associations (unions)</w:t>
      </w:r>
    </w:p>
    <w:p>
      <w:pPr>
        <w:spacing w:after="0"/>
        <w:ind w:left="0"/>
        <w:jc w:val="both"/>
      </w:pPr>
      <w:r>
        <w:rPr>
          <w:rFonts w:ascii="Times New Roman"/>
          <w:b w:val="false"/>
          <w:i w:val="false"/>
          <w:color w:val="000000"/>
          <w:sz w:val="28"/>
        </w:rPr>
        <w:t>
      1. Public associations of consumers, associations (unions) have the right:</w:t>
      </w:r>
    </w:p>
    <w:p>
      <w:pPr>
        <w:spacing w:after="0"/>
        <w:ind w:left="0"/>
        <w:jc w:val="both"/>
      </w:pPr>
      <w:r>
        <w:rPr>
          <w:rFonts w:ascii="Times New Roman"/>
          <w:b w:val="false"/>
          <w:i w:val="false"/>
          <w:color w:val="000000"/>
          <w:sz w:val="28"/>
        </w:rPr>
        <w:t>
      1) to make proposals on the improvement of the legislation of the Republic of Kazakhstan on the protection of consumers' rights to the authorized body and other state bodies;</w:t>
      </w:r>
    </w:p>
    <w:p>
      <w:pPr>
        <w:spacing w:after="0"/>
        <w:ind w:left="0"/>
        <w:jc w:val="both"/>
      </w:pPr>
      <w:r>
        <w:rPr>
          <w:rFonts w:ascii="Times New Roman"/>
          <w:b w:val="false"/>
          <w:i w:val="false"/>
          <w:color w:val="000000"/>
          <w:sz w:val="28"/>
        </w:rPr>
        <w:t>
      2) to apply to the state bodies with a view to assisting in the consideration of the fact of violation of consumers' rights;</w:t>
      </w:r>
    </w:p>
    <w:p>
      <w:pPr>
        <w:spacing w:after="0"/>
        <w:ind w:left="0"/>
        <w:jc w:val="both"/>
      </w:pPr>
      <w:r>
        <w:rPr>
          <w:rFonts w:ascii="Times New Roman"/>
          <w:b w:val="false"/>
          <w:i w:val="false"/>
          <w:color w:val="000000"/>
          <w:sz w:val="28"/>
        </w:rPr>
        <w:t>
      3) to study consumer properties of the product, the demand for it, conduct public inquiries to identify public opinion about the quality of the product (work, service);</w:t>
      </w:r>
    </w:p>
    <w:p>
      <w:pPr>
        <w:spacing w:after="0"/>
        <w:ind w:left="0"/>
        <w:jc w:val="both"/>
      </w:pPr>
      <w:r>
        <w:rPr>
          <w:rFonts w:ascii="Times New Roman"/>
          <w:b w:val="false"/>
          <w:i w:val="false"/>
          <w:color w:val="000000"/>
          <w:sz w:val="28"/>
        </w:rPr>
        <w:t>
      4) to receive applications, complaints;</w:t>
      </w:r>
    </w:p>
    <w:p>
      <w:pPr>
        <w:spacing w:after="0"/>
        <w:ind w:left="0"/>
        <w:jc w:val="both"/>
      </w:pPr>
      <w:r>
        <w:rPr>
          <w:rFonts w:ascii="Times New Roman"/>
          <w:b w:val="false"/>
          <w:i w:val="false"/>
          <w:color w:val="000000"/>
          <w:sz w:val="28"/>
        </w:rPr>
        <w:t>
      5) to apply to the state bodies for the purpose of assessing the quality of the goods (work, services) in the event of receipt of an application, a consumer complaint;</w:t>
      </w:r>
    </w:p>
    <w:p>
      <w:pPr>
        <w:spacing w:after="0"/>
        <w:ind w:left="0"/>
        <w:jc w:val="both"/>
      </w:pPr>
      <w:r>
        <w:rPr>
          <w:rFonts w:ascii="Times New Roman"/>
          <w:b w:val="false"/>
          <w:i w:val="false"/>
          <w:color w:val="000000"/>
          <w:sz w:val="28"/>
        </w:rPr>
        <w:t>
      6) to represent the interests of consumers in the state bodies, as well as in other public associations in the manner determined by the laws of the Republic of Kazakhstan;</w:t>
      </w:r>
    </w:p>
    <w:p>
      <w:pPr>
        <w:spacing w:after="0"/>
        <w:ind w:left="0"/>
        <w:jc w:val="both"/>
      </w:pPr>
      <w:r>
        <w:rPr>
          <w:rFonts w:ascii="Times New Roman"/>
          <w:b w:val="false"/>
          <w:i w:val="false"/>
          <w:color w:val="000000"/>
          <w:sz w:val="28"/>
        </w:rPr>
        <w:t>
      7) to bring claims to the court in the interests of consumers, including in the interests of an indefinite circle of consumers;</w:t>
      </w:r>
    </w:p>
    <w:p>
      <w:pPr>
        <w:spacing w:after="0"/>
        <w:ind w:left="0"/>
        <w:jc w:val="both"/>
      </w:pPr>
      <w:r>
        <w:rPr>
          <w:rFonts w:ascii="Times New Roman"/>
          <w:b w:val="false"/>
          <w:i w:val="false"/>
          <w:color w:val="000000"/>
          <w:sz w:val="28"/>
        </w:rPr>
        <w:t>
      8) to investigate and disseminate information on the problems and rights of consumers in the media;</w:t>
      </w:r>
    </w:p>
    <w:p>
      <w:pPr>
        <w:spacing w:after="0"/>
        <w:ind w:left="0"/>
        <w:jc w:val="both"/>
      </w:pPr>
      <w:r>
        <w:rPr>
          <w:rFonts w:ascii="Times New Roman"/>
          <w:b w:val="false"/>
          <w:i w:val="false"/>
          <w:color w:val="000000"/>
          <w:sz w:val="28"/>
        </w:rPr>
        <w:t>
      9) to implement social programs, projects, as well as individual activities aimed at solving social problems, on the protection of consumers’ rights on the basis of state social orders;</w:t>
      </w:r>
    </w:p>
    <w:p>
      <w:pPr>
        <w:spacing w:after="0"/>
        <w:ind w:left="0"/>
        <w:jc w:val="both"/>
      </w:pPr>
      <w:r>
        <w:rPr>
          <w:rFonts w:ascii="Times New Roman"/>
          <w:b w:val="false"/>
          <w:i w:val="false"/>
          <w:color w:val="000000"/>
          <w:sz w:val="28"/>
        </w:rPr>
        <w:t>
      10) to participate in the development of standardization documents and regulatory technical documents that establish mandatory requirements for the safety of goods (works, services);</w:t>
      </w:r>
    </w:p>
    <w:p>
      <w:pPr>
        <w:spacing w:after="0"/>
        <w:ind w:left="0"/>
        <w:jc w:val="both"/>
      </w:pPr>
      <w:r>
        <w:rPr>
          <w:rFonts w:ascii="Times New Roman"/>
          <w:b w:val="false"/>
          <w:i w:val="false"/>
          <w:color w:val="000000"/>
          <w:sz w:val="28"/>
        </w:rPr>
        <w:t>
      11) to study and send information to the relevant state bodies on the compliance of consumers' rights in the sphere of trade, domestic and other types of services;</w:t>
      </w:r>
    </w:p>
    <w:p>
      <w:pPr>
        <w:spacing w:after="0"/>
        <w:ind w:left="0"/>
        <w:jc w:val="both"/>
      </w:pPr>
      <w:r>
        <w:rPr>
          <w:rFonts w:ascii="Times New Roman"/>
          <w:b w:val="false"/>
          <w:i w:val="false"/>
          <w:color w:val="000000"/>
          <w:sz w:val="28"/>
        </w:rPr>
        <w:t>
      12) apply to the appropriate state bodies with a view to taking measures within their competence to the persons who have released and sold goods (have performed work and rendered services) that do not meet the established requirements for safety and quality;</w:t>
      </w:r>
    </w:p>
    <w:p>
      <w:pPr>
        <w:spacing w:after="0"/>
        <w:ind w:left="0"/>
        <w:jc w:val="both"/>
      </w:pPr>
      <w:r>
        <w:rPr>
          <w:rFonts w:ascii="Times New Roman"/>
          <w:b w:val="false"/>
          <w:i w:val="false"/>
          <w:color w:val="000000"/>
          <w:sz w:val="28"/>
        </w:rPr>
        <w:t>
      13) to bring claims in the interests of consumers who are not members of public associations of consumers, in case of violation of their rights stipulated by the current legislation of the Republic of Kazakhstan;</w:t>
      </w:r>
    </w:p>
    <w:p>
      <w:pPr>
        <w:spacing w:after="0"/>
        <w:ind w:left="0"/>
        <w:jc w:val="both"/>
      </w:pPr>
      <w:r>
        <w:rPr>
          <w:rFonts w:ascii="Times New Roman"/>
          <w:b w:val="false"/>
          <w:i w:val="false"/>
          <w:color w:val="000000"/>
          <w:sz w:val="28"/>
        </w:rPr>
        <w:t xml:space="preserve">
      14) to disseminate information on the results of research on the quality of goods (works, services), as well as other information that will facilitate the realization of the rights and legitimate interests of consumers. </w:t>
      </w:r>
    </w:p>
    <w:p>
      <w:pPr>
        <w:spacing w:after="0"/>
        <w:ind w:left="0"/>
        <w:jc w:val="both"/>
      </w:pPr>
      <w:r>
        <w:rPr>
          <w:rFonts w:ascii="Times New Roman"/>
          <w:b w:val="false"/>
          <w:i w:val="false"/>
          <w:color w:val="000000"/>
          <w:sz w:val="28"/>
        </w:rPr>
        <w:t>
      The results of research on the quality of goods (works, services) published by public associations of consumers (their associations, unions) are not advertisement;</w:t>
      </w:r>
    </w:p>
    <w:p>
      <w:pPr>
        <w:spacing w:after="0"/>
        <w:ind w:left="0"/>
        <w:jc w:val="both"/>
      </w:pPr>
      <w:r>
        <w:rPr>
          <w:rFonts w:ascii="Times New Roman"/>
          <w:b w:val="false"/>
          <w:i w:val="false"/>
          <w:color w:val="000000"/>
          <w:sz w:val="28"/>
        </w:rPr>
        <w:t>
      15) to submit proposals to the relevant state bodies and organizations on measures to improve the quality of goods (works, services);</w:t>
      </w:r>
    </w:p>
    <w:p>
      <w:pPr>
        <w:spacing w:after="0"/>
        <w:ind w:left="0"/>
        <w:jc w:val="both"/>
      </w:pPr>
      <w:r>
        <w:rPr>
          <w:rFonts w:ascii="Times New Roman"/>
          <w:b w:val="false"/>
          <w:i w:val="false"/>
          <w:color w:val="000000"/>
          <w:sz w:val="28"/>
        </w:rPr>
        <w:t>
      16) to participate jointly with the relevant state bodies in formation of open and public information resources in the field of consumers’ rights protection, quality and safety of goods (works, services) in the order established by the current legislation of the Republic of Kazakhstan;</w:t>
      </w:r>
    </w:p>
    <w:p>
      <w:pPr>
        <w:spacing w:after="0"/>
        <w:ind w:left="0"/>
        <w:jc w:val="both"/>
      </w:pPr>
      <w:r>
        <w:rPr>
          <w:rFonts w:ascii="Times New Roman"/>
          <w:b w:val="false"/>
          <w:i w:val="false"/>
          <w:color w:val="000000"/>
          <w:sz w:val="28"/>
        </w:rPr>
        <w:t>
      17) to provide legal and consulting assistance to consumers;</w:t>
      </w:r>
    </w:p>
    <w:p>
      <w:pPr>
        <w:spacing w:after="0"/>
        <w:ind w:left="0"/>
        <w:jc w:val="both"/>
      </w:pPr>
      <w:r>
        <w:rPr>
          <w:rFonts w:ascii="Times New Roman"/>
          <w:b w:val="false"/>
          <w:i w:val="false"/>
          <w:color w:val="000000"/>
          <w:sz w:val="28"/>
        </w:rPr>
        <w:t>
      18) to represent the interests of consumers in the mediation process in resolving conflicts between the consumer and the seller (executor, manufacturer) through their members;</w:t>
      </w:r>
    </w:p>
    <w:p>
      <w:pPr>
        <w:spacing w:after="0"/>
        <w:ind w:left="0"/>
        <w:jc w:val="both"/>
      </w:pPr>
      <w:r>
        <w:rPr>
          <w:rFonts w:ascii="Times New Roman"/>
          <w:b w:val="false"/>
          <w:i w:val="false"/>
          <w:color w:val="000000"/>
          <w:sz w:val="28"/>
        </w:rPr>
        <w:t>
      19) to participate in the work of public councils in accordance with the procedure established by the Law of the Republic of Kazakhstan "On Public Councils";</w:t>
      </w:r>
    </w:p>
    <w:p>
      <w:pPr>
        <w:spacing w:after="0"/>
        <w:ind w:left="0"/>
        <w:jc w:val="both"/>
      </w:pPr>
      <w:r>
        <w:rPr>
          <w:rFonts w:ascii="Times New Roman"/>
          <w:b w:val="false"/>
          <w:i w:val="false"/>
          <w:color w:val="000000"/>
          <w:sz w:val="28"/>
        </w:rPr>
        <w:t xml:space="preserve">
      20) initiate an examination of the quality and safety of goods (works, services) during public control; </w:t>
      </w:r>
    </w:p>
    <w:p>
      <w:pPr>
        <w:spacing w:after="0"/>
        <w:ind w:left="0"/>
        <w:jc w:val="both"/>
      </w:pPr>
      <w:r>
        <w:rPr>
          <w:rFonts w:ascii="Times New Roman"/>
          <w:b w:val="false"/>
          <w:i w:val="false"/>
          <w:color w:val="000000"/>
          <w:sz w:val="28"/>
        </w:rPr>
        <w:t xml:space="preserve">
      21) to consider a consumer dispute in pre-trial order, except for cases when: </w:t>
      </w:r>
    </w:p>
    <w:p>
      <w:pPr>
        <w:spacing w:after="0"/>
        <w:ind w:left="0"/>
        <w:jc w:val="both"/>
      </w:pPr>
      <w:r>
        <w:rPr>
          <w:rFonts w:ascii="Times New Roman"/>
          <w:b w:val="false"/>
          <w:i w:val="false"/>
          <w:color w:val="000000"/>
          <w:sz w:val="28"/>
        </w:rPr>
        <w:t xml:space="preserve">
      considering one dispute, public associations of consumers, associations (unions) act as subjects of pre-trial settlement of consumer disputes and representatives of the legitimate interests of the consumer; </w:t>
      </w:r>
    </w:p>
    <w:p>
      <w:pPr>
        <w:spacing w:after="0"/>
        <w:ind w:left="0"/>
        <w:jc w:val="both"/>
      </w:pPr>
      <w:r>
        <w:rPr>
          <w:rFonts w:ascii="Times New Roman"/>
          <w:b w:val="false"/>
          <w:i w:val="false"/>
          <w:color w:val="000000"/>
          <w:sz w:val="28"/>
        </w:rPr>
        <w:t>
      public associations of consumers are members of an association (union), which acts as a representative of the legitimate interests of the consumer.</w:t>
      </w:r>
    </w:p>
    <w:p>
      <w:pPr>
        <w:spacing w:after="0"/>
        <w:ind w:left="0"/>
        <w:jc w:val="both"/>
      </w:pPr>
      <w:r>
        <w:rPr>
          <w:rFonts w:ascii="Times New Roman"/>
          <w:b w:val="false"/>
          <w:i w:val="false"/>
          <w:color w:val="000000"/>
          <w:sz w:val="28"/>
        </w:rPr>
        <w:t xml:space="preserve">
      1-1. In order to prevent violations of the rights and legitimate interests of consumers and inform the population about this, public associations of consumers, associations (unions) exercise public control through: </w:t>
      </w:r>
    </w:p>
    <w:p>
      <w:pPr>
        <w:spacing w:after="0"/>
        <w:ind w:left="0"/>
        <w:jc w:val="both"/>
      </w:pPr>
      <w:r>
        <w:rPr>
          <w:rFonts w:ascii="Times New Roman"/>
          <w:b w:val="false"/>
          <w:i w:val="false"/>
          <w:color w:val="000000"/>
          <w:sz w:val="28"/>
        </w:rPr>
        <w:t xml:space="preserve">
      visits to places of sale of goods (performance of work, provision of services) available to consumers; </w:t>
      </w:r>
    </w:p>
    <w:p>
      <w:pPr>
        <w:spacing w:after="0"/>
        <w:ind w:left="0"/>
        <w:jc w:val="both"/>
      </w:pPr>
      <w:r>
        <w:rPr>
          <w:rFonts w:ascii="Times New Roman"/>
          <w:b w:val="false"/>
          <w:i w:val="false"/>
          <w:color w:val="000000"/>
          <w:sz w:val="28"/>
        </w:rPr>
        <w:t xml:space="preserve">
      the use of photo, audio, video recording of actions performed when visiting the places of sale of goods (performance of work, provision of services) available to consumers, taking into account the norms of the legislation of the Republic of Kazakhstan; </w:t>
      </w:r>
    </w:p>
    <w:p>
      <w:pPr>
        <w:spacing w:after="0"/>
        <w:ind w:left="0"/>
        <w:jc w:val="both"/>
      </w:pPr>
      <w:r>
        <w:rPr>
          <w:rFonts w:ascii="Times New Roman"/>
          <w:b w:val="false"/>
          <w:i w:val="false"/>
          <w:color w:val="000000"/>
          <w:sz w:val="28"/>
        </w:rPr>
        <w:t xml:space="preserve">
      carrying out activities, including at the places of sale of goods (performance of work, provision of services), aimed at increasing legal literacy and the level of awareness of consumers about the possibilities of protecting their rights and legitimate interests, provided that the established mode of operation of the seller (manufacturer, performer) is not interfered with. </w:t>
      </w:r>
    </w:p>
    <w:p>
      <w:pPr>
        <w:spacing w:after="0"/>
        <w:ind w:left="0"/>
        <w:jc w:val="both"/>
      </w:pPr>
      <w:r>
        <w:rPr>
          <w:rFonts w:ascii="Times New Roman"/>
          <w:b w:val="false"/>
          <w:i w:val="false"/>
          <w:color w:val="000000"/>
          <w:sz w:val="28"/>
        </w:rPr>
        <w:t xml:space="preserve">
      In order to exercise public control, public associations of consumers, associations (unions) form commissions consisting of at least three people, which may include representatives of other public associations of consumers, associations (unions). </w:t>
      </w:r>
    </w:p>
    <w:p>
      <w:pPr>
        <w:spacing w:after="0"/>
        <w:ind w:left="0"/>
        <w:jc w:val="both"/>
      </w:pPr>
      <w:r>
        <w:rPr>
          <w:rFonts w:ascii="Times New Roman"/>
          <w:b w:val="false"/>
          <w:i w:val="false"/>
          <w:color w:val="000000"/>
          <w:sz w:val="28"/>
        </w:rPr>
        <w:t xml:space="preserve">
      Public control is carried out on the grounds and at intervals: </w:t>
      </w:r>
    </w:p>
    <w:p>
      <w:pPr>
        <w:spacing w:after="0"/>
        <w:ind w:left="0"/>
        <w:jc w:val="both"/>
      </w:pPr>
      <w:r>
        <w:rPr>
          <w:rFonts w:ascii="Times New Roman"/>
          <w:b w:val="false"/>
          <w:i w:val="false"/>
          <w:color w:val="000000"/>
          <w:sz w:val="28"/>
        </w:rPr>
        <w:t xml:space="preserve">
      no more than twice a year based on the results of monitoring and summarizing consumer appeals received by public consumer associations, associations (unions); </w:t>
      </w:r>
    </w:p>
    <w:p>
      <w:pPr>
        <w:spacing w:after="0"/>
        <w:ind w:left="0"/>
        <w:jc w:val="both"/>
      </w:pPr>
      <w:r>
        <w:rPr>
          <w:rFonts w:ascii="Times New Roman"/>
          <w:b w:val="false"/>
          <w:i w:val="false"/>
          <w:color w:val="000000"/>
          <w:sz w:val="28"/>
        </w:rPr>
        <w:t xml:space="preserve">
      once in order to verify the implementation of recommendations based on the results of the previous public control; </w:t>
      </w:r>
    </w:p>
    <w:p>
      <w:pPr>
        <w:spacing w:after="0"/>
        <w:ind w:left="0"/>
        <w:jc w:val="both"/>
      </w:pPr>
      <w:r>
        <w:rPr>
          <w:rFonts w:ascii="Times New Roman"/>
          <w:b w:val="false"/>
          <w:i w:val="false"/>
          <w:color w:val="000000"/>
          <w:sz w:val="28"/>
        </w:rPr>
        <w:t xml:space="preserve">
      as public associations of consumers, associations (unions) receive five or more consumer complaints against the same seller (manufacturer, performer) during a quarter in one locality. </w:t>
      </w:r>
    </w:p>
    <w:p>
      <w:pPr>
        <w:spacing w:after="0"/>
        <w:ind w:left="0"/>
        <w:jc w:val="both"/>
      </w:pPr>
      <w:r>
        <w:rPr>
          <w:rFonts w:ascii="Times New Roman"/>
          <w:b w:val="false"/>
          <w:i w:val="false"/>
          <w:color w:val="000000"/>
          <w:sz w:val="28"/>
        </w:rPr>
        <w:t xml:space="preserve">
      Before public control is carried out, information on the grounds for its conduct and the composition of the commission is communicated to the seller (manufacturer, performer) no later than one working day before the expected date of public control with a copy of the document on the establishment of the commission, its composition, and the date of public control. </w:t>
      </w:r>
    </w:p>
    <w:p>
      <w:pPr>
        <w:spacing w:after="0"/>
        <w:ind w:left="0"/>
        <w:jc w:val="both"/>
      </w:pPr>
      <w:r>
        <w:rPr>
          <w:rFonts w:ascii="Times New Roman"/>
          <w:b w:val="false"/>
          <w:i w:val="false"/>
          <w:color w:val="000000"/>
          <w:sz w:val="28"/>
        </w:rPr>
        <w:t xml:space="preserve">
      The period of public control should not exceed one working day from the expected date of public control. </w:t>
      </w:r>
    </w:p>
    <w:p>
      <w:pPr>
        <w:spacing w:after="0"/>
        <w:ind w:left="0"/>
        <w:jc w:val="both"/>
      </w:pPr>
      <w:r>
        <w:rPr>
          <w:rFonts w:ascii="Times New Roman"/>
          <w:b w:val="false"/>
          <w:i w:val="false"/>
          <w:color w:val="000000"/>
          <w:sz w:val="28"/>
        </w:rPr>
        <w:t xml:space="preserve">
      The results of the public control carried out with the recommendations of the commission are posted on the Internet resource of the public association of consumers, association (union) (if any), in the Unified Information System for Protection of Consumer Rights and (or) the mass media within thirty calendar days from the date of public control, indicating the date, place and information about the seller (manufacturer, performer) in accordance with Article 26 of this Law. </w:t>
      </w:r>
    </w:p>
    <w:p>
      <w:pPr>
        <w:spacing w:after="0"/>
        <w:ind w:left="0"/>
        <w:jc w:val="both"/>
      </w:pPr>
      <w:r>
        <w:rPr>
          <w:rFonts w:ascii="Times New Roman"/>
          <w:b w:val="false"/>
          <w:i w:val="false"/>
          <w:color w:val="000000"/>
          <w:sz w:val="28"/>
        </w:rPr>
        <w:t>
      If violations of the rights and legitimate interests of consumers are detected, information about this is sent to the relevant state bodies, and is also provided to the subject of control.</w:t>
      </w:r>
    </w:p>
    <w:p>
      <w:pPr>
        <w:spacing w:after="0"/>
        <w:ind w:left="0"/>
        <w:jc w:val="both"/>
      </w:pPr>
      <w:r>
        <w:rPr>
          <w:rFonts w:ascii="Times New Roman"/>
          <w:b w:val="false"/>
          <w:i w:val="false"/>
          <w:color w:val="000000"/>
          <w:sz w:val="28"/>
        </w:rPr>
        <w:t>
      2. Public associations of consumers, associations (unions) provide, upon request of the authorized body, information on:</w:t>
      </w:r>
    </w:p>
    <w:p>
      <w:pPr>
        <w:spacing w:after="0"/>
        <w:ind w:left="0"/>
        <w:jc w:val="both"/>
      </w:pPr>
      <w:r>
        <w:rPr>
          <w:rFonts w:ascii="Times New Roman"/>
          <w:b w:val="false"/>
          <w:i w:val="false"/>
          <w:color w:val="000000"/>
          <w:sz w:val="28"/>
        </w:rPr>
        <w:t>
      1) the number and content of consumers’ complaints;</w:t>
      </w:r>
    </w:p>
    <w:p>
      <w:pPr>
        <w:spacing w:after="0"/>
        <w:ind w:left="0"/>
        <w:jc w:val="both"/>
      </w:pPr>
      <w:r>
        <w:rPr>
          <w:rFonts w:ascii="Times New Roman"/>
          <w:b w:val="false"/>
          <w:i w:val="false"/>
          <w:color w:val="000000"/>
          <w:sz w:val="28"/>
        </w:rPr>
        <w:t>
      2) events held for statutory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in the new wording of the Law of the Republic of Kazakhstan dated 21.04.2016 № 504-V (shall be enforced upon expiry of ten calendar days after the day its first official publication); № 184-VI as of 05.10.2018 (shall be enforced six months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Protection of consumer rights by public associations of consumers, associations (unions)</w:t>
      </w:r>
    </w:p>
    <w:p>
      <w:pPr>
        <w:spacing w:after="0"/>
        <w:ind w:left="0"/>
        <w:jc w:val="both"/>
      </w:pPr>
      <w:r>
        <w:rPr>
          <w:rFonts w:ascii="Times New Roman"/>
          <w:b w:val="false"/>
          <w:i w:val="false"/>
          <w:color w:val="ff0000"/>
          <w:sz w:val="28"/>
        </w:rPr>
        <w:t>
      Footnote. Article 42 is excluded by the Law of the Republic of Kazakhstan dated 25.06.2020 № 346-VI (shall be enforced upon expiry of ten calendar days after the day of its first official publication).</w:t>
      </w:r>
    </w:p>
    <w:p>
      <w:pPr>
        <w:spacing w:after="0"/>
        <w:ind w:left="0"/>
        <w:jc w:val="left"/>
      </w:pPr>
      <w:r>
        <w:rPr>
          <w:rFonts w:ascii="Times New Roman"/>
          <w:b/>
          <w:i w:val="false"/>
          <w:color w:val="000000"/>
        </w:rPr>
        <w:t xml:space="preserve"> Chapter 6-1. MEASURES TO PROTECT THE RIGHTS AND LEGITIMATE INTERESTS OF CONSUMERS </w:t>
      </w:r>
    </w:p>
    <w:p>
      <w:pPr>
        <w:spacing w:after="0"/>
        <w:ind w:left="0"/>
        <w:jc w:val="both"/>
      </w:pPr>
      <w:r>
        <w:rPr>
          <w:rFonts w:ascii="Times New Roman"/>
          <w:b w:val="false"/>
          <w:i w:val="false"/>
          <w:color w:val="ff0000"/>
          <w:sz w:val="28"/>
        </w:rPr>
        <w:t>
      Footnote. The Law is supplemented by Chapter 6-1 in accordance with the Law of the Republic of Kazakhstan dated 25.06.2020 № 346-VI (see Article 2 for the enforcement procedure).</w:t>
      </w:r>
    </w:p>
    <w:p>
      <w:pPr>
        <w:spacing w:after="0"/>
        <w:ind w:left="0"/>
        <w:jc w:val="left"/>
      </w:pPr>
      <w:r>
        <w:rPr>
          <w:rFonts w:ascii="Times New Roman"/>
          <w:b/>
          <w:i w:val="false"/>
          <w:color w:val="000000"/>
        </w:rPr>
        <w:t xml:space="preserve"> Article 42-1. Institutional system for protecting the rights and legitimate interests of consumers </w:t>
      </w:r>
    </w:p>
    <w:p>
      <w:pPr>
        <w:spacing w:after="0"/>
        <w:ind w:left="0"/>
        <w:jc w:val="both"/>
      </w:pPr>
      <w:r>
        <w:rPr>
          <w:rFonts w:ascii="Times New Roman"/>
          <w:b w:val="false"/>
          <w:i w:val="false"/>
          <w:color w:val="000000"/>
          <w:sz w:val="28"/>
        </w:rPr>
        <w:t xml:space="preserve">
      1. Protection of the rights and legitimate interests of consumers is ensured by: </w:t>
      </w:r>
    </w:p>
    <w:p>
      <w:pPr>
        <w:spacing w:after="0"/>
        <w:ind w:left="0"/>
        <w:jc w:val="both"/>
      </w:pPr>
      <w:r>
        <w:rPr>
          <w:rFonts w:ascii="Times New Roman"/>
          <w:b w:val="false"/>
          <w:i w:val="false"/>
          <w:color w:val="000000"/>
          <w:sz w:val="28"/>
        </w:rPr>
        <w:t xml:space="preserve">
      1) an authorized body, state bodies exercising functions in the field of consumer rights protection, a court; </w:t>
      </w:r>
    </w:p>
    <w:p>
      <w:pPr>
        <w:spacing w:after="0"/>
        <w:ind w:left="0"/>
        <w:jc w:val="both"/>
      </w:pPr>
      <w:r>
        <w:rPr>
          <w:rFonts w:ascii="Times New Roman"/>
          <w:b w:val="false"/>
          <w:i w:val="false"/>
          <w:color w:val="000000"/>
          <w:sz w:val="28"/>
        </w:rPr>
        <w:t xml:space="preserve">
      2) subjects of pre-trial settlement of consumer disputes; </w:t>
      </w:r>
    </w:p>
    <w:p>
      <w:pPr>
        <w:spacing w:after="0"/>
        <w:ind w:left="0"/>
        <w:jc w:val="both"/>
      </w:pPr>
      <w:r>
        <w:rPr>
          <w:rFonts w:ascii="Times New Roman"/>
          <w:b w:val="false"/>
          <w:i w:val="false"/>
          <w:color w:val="000000"/>
          <w:sz w:val="28"/>
        </w:rPr>
        <w:t xml:space="preserve">
      3) public associations of consumers, associations (unions), legal consultants who are members of the chamber of legal consultants and provide legal assistance, and other persons in accordance with the legislation of the Republic of Kazakhstan. </w:t>
      </w:r>
    </w:p>
    <w:p>
      <w:pPr>
        <w:spacing w:after="0"/>
        <w:ind w:left="0"/>
        <w:jc w:val="both"/>
      </w:pPr>
      <w:r>
        <w:rPr>
          <w:rFonts w:ascii="Times New Roman"/>
          <w:b w:val="false"/>
          <w:i w:val="false"/>
          <w:color w:val="000000"/>
          <w:sz w:val="28"/>
        </w:rPr>
        <w:t xml:space="preserve">
      2. The system of protection of the rights and legitimate interests of consumers includes a set of consistent measures to ensure effective protection of consumer rights: </w:t>
      </w:r>
    </w:p>
    <w:p>
      <w:pPr>
        <w:spacing w:after="0"/>
        <w:ind w:left="0"/>
        <w:jc w:val="both"/>
      </w:pPr>
      <w:r>
        <w:rPr>
          <w:rFonts w:ascii="Times New Roman"/>
          <w:b w:val="false"/>
          <w:i w:val="false"/>
          <w:color w:val="000000"/>
          <w:sz w:val="28"/>
        </w:rPr>
        <w:t xml:space="preserve">
      1) preventive measures to prevent violations of the rights and legitimate interests of consumers (consulting, public control, consumer education and increasing their legal literacy in matters of protecting their rights and legitimate interests, posting information about the authorized body and subjects of pre-trial settlement of consumer disputes in accordance with Article 33 -2 of this Law); </w:t>
      </w:r>
    </w:p>
    <w:p>
      <w:pPr>
        <w:spacing w:after="0"/>
        <w:ind w:left="0"/>
        <w:jc w:val="both"/>
      </w:pPr>
      <w:r>
        <w:rPr>
          <w:rFonts w:ascii="Times New Roman"/>
          <w:b w:val="false"/>
          <w:i w:val="false"/>
          <w:color w:val="000000"/>
          <w:sz w:val="28"/>
        </w:rPr>
        <w:t xml:space="preserve">
      2) settlement of the issue of restoring the rights and legitimate interests of the consumer by the seller (manufacturer, performer), who violated his rights and legitimate interests, provided for by the legislation of the Republic of Kazakhstan on the protection of consumer rights; </w:t>
      </w:r>
    </w:p>
    <w:p>
      <w:pPr>
        <w:spacing w:after="0"/>
        <w:ind w:left="0"/>
        <w:jc w:val="both"/>
      </w:pPr>
      <w:r>
        <w:rPr>
          <w:rFonts w:ascii="Times New Roman"/>
          <w:b w:val="false"/>
          <w:i w:val="false"/>
          <w:color w:val="000000"/>
          <w:sz w:val="28"/>
        </w:rPr>
        <w:t xml:space="preserve">
      3) protection and restoration of the violated rights and legitimate interests of consumers, compensation for the loss (harm) caused due to defects in goods (work, services) when considering a consumer dispute in pre-trial order; </w:t>
      </w:r>
    </w:p>
    <w:p>
      <w:pPr>
        <w:spacing w:after="0"/>
        <w:ind w:left="0"/>
        <w:jc w:val="both"/>
      </w:pPr>
      <w:r>
        <w:rPr>
          <w:rFonts w:ascii="Times New Roman"/>
          <w:b w:val="false"/>
          <w:i w:val="false"/>
          <w:color w:val="000000"/>
          <w:sz w:val="28"/>
        </w:rPr>
        <w:t xml:space="preserve">
      4) bringing sellers (manufacturers, performers) to responsibility who violated the rights and legitimate interests of consumers; </w:t>
      </w:r>
    </w:p>
    <w:p>
      <w:pPr>
        <w:spacing w:after="0"/>
        <w:ind w:left="0"/>
        <w:jc w:val="both"/>
      </w:pPr>
      <w:r>
        <w:rPr>
          <w:rFonts w:ascii="Times New Roman"/>
          <w:b w:val="false"/>
          <w:i w:val="false"/>
          <w:color w:val="000000"/>
          <w:sz w:val="28"/>
        </w:rPr>
        <w:t>
      5) protection and restoration of the violated rights and legitimate interests of consumers, compensation for the loss (harm) caused due to defects in goods (work, services) in court.</w:t>
      </w:r>
    </w:p>
    <w:p>
      <w:pPr>
        <w:spacing w:after="0"/>
        <w:ind w:left="0"/>
        <w:jc w:val="left"/>
      </w:pPr>
      <w:r>
        <w:rPr>
          <w:rFonts w:ascii="Times New Roman"/>
          <w:b/>
          <w:i w:val="false"/>
          <w:color w:val="000000"/>
        </w:rPr>
        <w:t xml:space="preserve"> Article 42-2. Consumer's right to protection of rights and legitimate interests </w:t>
      </w:r>
    </w:p>
    <w:p>
      <w:pPr>
        <w:spacing w:after="0"/>
        <w:ind w:left="0"/>
        <w:jc w:val="both"/>
      </w:pPr>
      <w:r>
        <w:rPr>
          <w:rFonts w:ascii="Times New Roman"/>
          <w:b w:val="false"/>
          <w:i w:val="false"/>
          <w:color w:val="000000"/>
          <w:sz w:val="28"/>
        </w:rPr>
        <w:t xml:space="preserve">
      1. The consumer, whose rights and legitimate interests have been violated, has the right to apply to the seller (manufacturer, performer), to state bodies exercising functions in the field of consumer protection, or to the subject of pre-trial settlement of a consumer dispute, as well as to the court to protect his violated rights and legitimate interests in the manner prescribed by this Law. </w:t>
      </w:r>
    </w:p>
    <w:p>
      <w:pPr>
        <w:spacing w:after="0"/>
        <w:ind w:left="0"/>
        <w:jc w:val="both"/>
      </w:pPr>
      <w:r>
        <w:rPr>
          <w:rFonts w:ascii="Times New Roman"/>
          <w:b w:val="false"/>
          <w:i w:val="false"/>
          <w:color w:val="000000"/>
          <w:sz w:val="28"/>
        </w:rPr>
        <w:t>
      2. The provision of this article also applies in cases where the seller (manufacturer, performer), state bodies exercising functions in the field of consumer protection, or the subject of pre-trial settlement of a consumer dispute, as well as the court on behalf of the consumer are applied by its representatives specified in Article 42-3 of this Law.</w:t>
      </w:r>
    </w:p>
    <w:p>
      <w:pPr>
        <w:spacing w:after="0"/>
        <w:ind w:left="0"/>
        <w:jc w:val="left"/>
      </w:pPr>
      <w:r>
        <w:rPr>
          <w:rFonts w:ascii="Times New Roman"/>
          <w:b/>
          <w:i w:val="false"/>
          <w:color w:val="000000"/>
        </w:rPr>
        <w:t xml:space="preserve"> Article 42-3. Representatives of legitimate interests of consumers</w:t>
      </w:r>
    </w:p>
    <w:p>
      <w:pPr>
        <w:spacing w:after="0"/>
        <w:ind w:left="0"/>
        <w:jc w:val="both"/>
      </w:pPr>
      <w:r>
        <w:rPr>
          <w:rFonts w:ascii="Times New Roman"/>
          <w:b w:val="false"/>
          <w:i w:val="false"/>
          <w:color w:val="000000"/>
          <w:sz w:val="28"/>
        </w:rPr>
        <w:t xml:space="preserve">
      1. Representatives of consumers in the protection of their rights and legitimate interests may be: </w:t>
      </w:r>
    </w:p>
    <w:p>
      <w:pPr>
        <w:spacing w:after="0"/>
        <w:ind w:left="0"/>
        <w:jc w:val="both"/>
      </w:pPr>
      <w:r>
        <w:rPr>
          <w:rFonts w:ascii="Times New Roman"/>
          <w:b w:val="false"/>
          <w:i w:val="false"/>
          <w:color w:val="000000"/>
          <w:sz w:val="28"/>
        </w:rPr>
        <w:t xml:space="preserve">
      1) public associations of consumers, associations (unions); </w:t>
      </w:r>
    </w:p>
    <w:p>
      <w:pPr>
        <w:spacing w:after="0"/>
        <w:ind w:left="0"/>
        <w:jc w:val="both"/>
      </w:pPr>
      <w:r>
        <w:rPr>
          <w:rFonts w:ascii="Times New Roman"/>
          <w:b w:val="false"/>
          <w:i w:val="false"/>
          <w:color w:val="000000"/>
          <w:sz w:val="28"/>
        </w:rPr>
        <w:t xml:space="preserve">
      2) legal consultants who are members of the chamber of legal consultants in accordance with the Law of the Republic of Kazakhstan "On advocacy and legal assistance"; </w:t>
      </w:r>
    </w:p>
    <w:p>
      <w:pPr>
        <w:spacing w:after="0"/>
        <w:ind w:left="0"/>
        <w:jc w:val="both"/>
      </w:pPr>
      <w:r>
        <w:rPr>
          <w:rFonts w:ascii="Times New Roman"/>
          <w:b w:val="false"/>
          <w:i w:val="false"/>
          <w:color w:val="000000"/>
          <w:sz w:val="28"/>
        </w:rPr>
        <w:t xml:space="preserve">
      3) lawyers; </w:t>
      </w:r>
    </w:p>
    <w:p>
      <w:pPr>
        <w:spacing w:after="0"/>
        <w:ind w:left="0"/>
        <w:jc w:val="both"/>
      </w:pPr>
      <w:r>
        <w:rPr>
          <w:rFonts w:ascii="Times New Roman"/>
          <w:b w:val="false"/>
          <w:i w:val="false"/>
          <w:color w:val="000000"/>
          <w:sz w:val="28"/>
        </w:rPr>
        <w:t xml:space="preserve">
      4) other persons in accordance with the legislation of the Republic of Kazakhstan. </w:t>
      </w:r>
    </w:p>
    <w:p>
      <w:pPr>
        <w:spacing w:after="0"/>
        <w:ind w:left="0"/>
        <w:jc w:val="both"/>
      </w:pPr>
      <w:r>
        <w:rPr>
          <w:rFonts w:ascii="Times New Roman"/>
          <w:b w:val="false"/>
          <w:i w:val="false"/>
          <w:color w:val="000000"/>
          <w:sz w:val="28"/>
        </w:rPr>
        <w:t xml:space="preserve">
      2. Representatives of the legitimate interests of consumers are obliged to properly fulfill their duties, taking the necessary measures to restore the violated rights and legitimate interests of consumers, to compensate for the loss (harm) caused due to defects in the goods (work, service). </w:t>
      </w:r>
    </w:p>
    <w:p>
      <w:pPr>
        <w:spacing w:after="0"/>
        <w:ind w:left="0"/>
        <w:jc w:val="both"/>
      </w:pPr>
      <w:r>
        <w:rPr>
          <w:rFonts w:ascii="Times New Roman"/>
          <w:b w:val="false"/>
          <w:i w:val="false"/>
          <w:color w:val="000000"/>
          <w:sz w:val="28"/>
        </w:rPr>
        <w:t xml:space="preserve">
      3. Representatives of the legitimate interests of consumers are obliged to explain to the consumer the possible results and consequences of the provided representative services, including the nature and amount of financial costs. </w:t>
      </w:r>
    </w:p>
    <w:p>
      <w:pPr>
        <w:spacing w:after="0"/>
        <w:ind w:left="0"/>
        <w:jc w:val="both"/>
      </w:pPr>
      <w:r>
        <w:rPr>
          <w:rFonts w:ascii="Times New Roman"/>
          <w:b w:val="false"/>
          <w:i w:val="false"/>
          <w:color w:val="000000"/>
          <w:sz w:val="28"/>
        </w:rPr>
        <w:t xml:space="preserve">
      Representation of the legitimate interests of consumers is drawn up in writing with the obligatory indication of the terms, amount and conditions for the return of the provided representative services, as well as a list of actions performed by the representative on behalf of the consumer. </w:t>
      </w:r>
    </w:p>
    <w:p>
      <w:pPr>
        <w:spacing w:after="0"/>
        <w:ind w:left="0"/>
        <w:jc w:val="both"/>
      </w:pPr>
      <w:r>
        <w:rPr>
          <w:rFonts w:ascii="Times New Roman"/>
          <w:b w:val="false"/>
          <w:i w:val="false"/>
          <w:color w:val="000000"/>
          <w:sz w:val="28"/>
        </w:rPr>
        <w:t xml:space="preserve">
      The choice of measures for provision of services to represent the legitimate interests of consumers should be based on the interests of the consumer. </w:t>
      </w:r>
    </w:p>
    <w:p>
      <w:pPr>
        <w:spacing w:after="0"/>
        <w:ind w:left="0"/>
        <w:jc w:val="both"/>
      </w:pPr>
      <w:r>
        <w:rPr>
          <w:rFonts w:ascii="Times New Roman"/>
          <w:b w:val="false"/>
          <w:i w:val="false"/>
          <w:color w:val="000000"/>
          <w:sz w:val="28"/>
        </w:rPr>
        <w:t xml:space="preserve">
      4. Representatives of the legitimate interests of consumers in the performance of duties take measures to prevent conflicts of interest. </w:t>
      </w:r>
    </w:p>
    <w:p>
      <w:pPr>
        <w:spacing w:after="0"/>
        <w:ind w:left="0"/>
        <w:jc w:val="both"/>
      </w:pPr>
      <w:r>
        <w:rPr>
          <w:rFonts w:ascii="Times New Roman"/>
          <w:b w:val="false"/>
          <w:i w:val="false"/>
          <w:color w:val="000000"/>
          <w:sz w:val="28"/>
        </w:rPr>
        <w:t xml:space="preserve">
      5. The representative of the legitimate interests of the consumer is prohibited from providing representative services in the event of a conflict of interest. </w:t>
      </w:r>
    </w:p>
    <w:p>
      <w:pPr>
        <w:spacing w:after="0"/>
        <w:ind w:left="0"/>
        <w:jc w:val="both"/>
      </w:pPr>
      <w:r>
        <w:rPr>
          <w:rFonts w:ascii="Times New Roman"/>
          <w:b w:val="false"/>
          <w:i w:val="false"/>
          <w:color w:val="000000"/>
          <w:sz w:val="28"/>
        </w:rPr>
        <w:t xml:space="preserve">
      The representative of the legitimate interests of the consumer is obliged to refuse to provide representative services in cases where: </w:t>
      </w:r>
    </w:p>
    <w:p>
      <w:pPr>
        <w:spacing w:after="0"/>
        <w:ind w:left="0"/>
        <w:jc w:val="both"/>
      </w:pPr>
      <w:r>
        <w:rPr>
          <w:rFonts w:ascii="Times New Roman"/>
          <w:b w:val="false"/>
          <w:i w:val="false"/>
          <w:color w:val="000000"/>
          <w:sz w:val="28"/>
        </w:rPr>
        <w:t xml:space="preserve">
      1) there is a conflict of interests between the consumer and the representative, his close relatives, as well as in the presence of other circumstances constituting a conflict of interest; </w:t>
      </w:r>
    </w:p>
    <w:p>
      <w:pPr>
        <w:spacing w:after="0"/>
        <w:ind w:left="0"/>
        <w:jc w:val="both"/>
      </w:pPr>
      <w:r>
        <w:rPr>
          <w:rFonts w:ascii="Times New Roman"/>
          <w:b w:val="false"/>
          <w:i w:val="false"/>
          <w:color w:val="000000"/>
          <w:sz w:val="28"/>
        </w:rPr>
        <w:t xml:space="preserve">
      2) there are grounds provided for by the civil procedural legislation of the Republic of Kazakhstan. </w:t>
      </w:r>
    </w:p>
    <w:p>
      <w:pPr>
        <w:spacing w:after="0"/>
        <w:ind w:left="0"/>
        <w:jc w:val="both"/>
      </w:pPr>
      <w:r>
        <w:rPr>
          <w:rFonts w:ascii="Times New Roman"/>
          <w:b w:val="false"/>
          <w:i w:val="false"/>
          <w:color w:val="000000"/>
          <w:sz w:val="28"/>
        </w:rPr>
        <w:t xml:space="preserve">
      6. Claims filed by public associations of consumers, associations (unions) in the interests of consumers for consideration in court are not subject to state duty. </w:t>
      </w:r>
    </w:p>
    <w:p>
      <w:pPr>
        <w:spacing w:after="0"/>
        <w:ind w:left="0"/>
        <w:jc w:val="both"/>
      </w:pPr>
      <w:r>
        <w:rPr>
          <w:rFonts w:ascii="Times New Roman"/>
          <w:b w:val="false"/>
          <w:i w:val="false"/>
          <w:color w:val="000000"/>
          <w:sz w:val="28"/>
        </w:rPr>
        <w:t xml:space="preserve">
      7. Public associations of consumers, associations (unions) and chambers of legal consultants also consult consumers within the framework of the state social order to provide advice to the population on consumer protection issues and representative services to consumers in restoring their violated rights and legitimate interests. </w:t>
      </w:r>
    </w:p>
    <w:p>
      <w:pPr>
        <w:spacing w:after="0"/>
        <w:ind w:left="0"/>
        <w:jc w:val="both"/>
      </w:pPr>
      <w:r>
        <w:rPr>
          <w:rFonts w:ascii="Times New Roman"/>
          <w:b w:val="false"/>
          <w:i w:val="false"/>
          <w:color w:val="000000"/>
          <w:sz w:val="28"/>
        </w:rPr>
        <w:t xml:space="preserve">
      8. Consulting assistance on consumer protection issues and representative services within the framework of the state social order are provided to: </w:t>
      </w:r>
    </w:p>
    <w:p>
      <w:pPr>
        <w:spacing w:after="0"/>
        <w:ind w:left="0"/>
        <w:jc w:val="both"/>
      </w:pPr>
      <w:r>
        <w:rPr>
          <w:rFonts w:ascii="Times New Roman"/>
          <w:b w:val="false"/>
          <w:i w:val="false"/>
          <w:color w:val="000000"/>
          <w:sz w:val="28"/>
        </w:rPr>
        <w:t xml:space="preserve">
      1) persons in a difficult life situation, in accordance with the Law of the Republic of Kazakhstan "On special social services"; </w:t>
      </w:r>
    </w:p>
    <w:p>
      <w:pPr>
        <w:spacing w:after="0"/>
        <w:ind w:left="0"/>
        <w:jc w:val="both"/>
      </w:pPr>
      <w:r>
        <w:rPr>
          <w:rFonts w:ascii="Times New Roman"/>
          <w:b w:val="false"/>
          <w:i w:val="false"/>
          <w:color w:val="000000"/>
          <w:sz w:val="28"/>
        </w:rPr>
        <w:t xml:space="preserve">
      2) persons entitled to targeted social assistance; </w:t>
      </w:r>
    </w:p>
    <w:p>
      <w:pPr>
        <w:spacing w:after="0"/>
        <w:ind w:left="0"/>
        <w:jc w:val="both"/>
      </w:pPr>
      <w:r>
        <w:rPr>
          <w:rFonts w:ascii="Times New Roman"/>
          <w:b w:val="false"/>
          <w:i w:val="false"/>
          <w:color w:val="000000"/>
          <w:sz w:val="28"/>
        </w:rPr>
        <w:t xml:space="preserve">
      3) participants of the Great Patriotic War and persons equated in benefits to the participants of the Great Patriotic War; </w:t>
      </w:r>
    </w:p>
    <w:p>
      <w:pPr>
        <w:spacing w:after="0"/>
        <w:ind w:left="0"/>
        <w:jc w:val="both"/>
      </w:pPr>
      <w:r>
        <w:rPr>
          <w:rFonts w:ascii="Times New Roman"/>
          <w:b w:val="false"/>
          <w:i w:val="false"/>
          <w:color w:val="000000"/>
          <w:sz w:val="28"/>
        </w:rPr>
        <w:t xml:space="preserve">
      4) veterans of military operations on the territory of other states; </w:t>
      </w:r>
    </w:p>
    <w:p>
      <w:pPr>
        <w:spacing w:after="0"/>
        <w:ind w:left="0"/>
        <w:jc w:val="both"/>
      </w:pPr>
      <w:r>
        <w:rPr>
          <w:rFonts w:ascii="Times New Roman"/>
          <w:b w:val="false"/>
          <w:i w:val="false"/>
          <w:color w:val="000000"/>
          <w:sz w:val="28"/>
        </w:rPr>
        <w:t>
      5) persons with disabilities of the first and second groups;</w:t>
      </w:r>
    </w:p>
    <w:p>
      <w:pPr>
        <w:spacing w:after="0"/>
        <w:ind w:left="0"/>
        <w:jc w:val="both"/>
      </w:pPr>
      <w:r>
        <w:rPr>
          <w:rFonts w:ascii="Times New Roman"/>
          <w:b w:val="false"/>
          <w:i w:val="false"/>
          <w:color w:val="000000"/>
          <w:sz w:val="28"/>
        </w:rPr>
        <w:t>
      6) elderly and persons with disabilities living in medical and social institutions (organizations) for the elderly and persons with disabilities;</w:t>
      </w:r>
    </w:p>
    <w:p>
      <w:pPr>
        <w:spacing w:after="0"/>
        <w:ind w:left="0"/>
        <w:jc w:val="both"/>
      </w:pPr>
      <w:r>
        <w:rPr>
          <w:rFonts w:ascii="Times New Roman"/>
          <w:b w:val="false"/>
          <w:i w:val="false"/>
          <w:color w:val="000000"/>
          <w:sz w:val="28"/>
        </w:rPr>
        <w:t xml:space="preserve">
      7) mothers of many children awarded with pendants "Altyn alka", "Kumis alka" or previously received the title of "Mother Heroine", as well as those awarded with orders "Mother's Glory" of I and II degree; </w:t>
      </w:r>
    </w:p>
    <w:p>
      <w:pPr>
        <w:spacing w:after="0"/>
        <w:ind w:left="0"/>
        <w:jc w:val="both"/>
      </w:pPr>
      <w:r>
        <w:rPr>
          <w:rFonts w:ascii="Times New Roman"/>
          <w:b w:val="false"/>
          <w:i w:val="false"/>
          <w:color w:val="000000"/>
          <w:sz w:val="28"/>
        </w:rPr>
        <w:t>
      8) other persons in a difficult social and financial situation.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June 27, 2022 № 129-VII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Appeal of the consumer to the seller (manufacturer, performer) </w:t>
      </w:r>
    </w:p>
    <w:p>
      <w:pPr>
        <w:spacing w:after="0"/>
        <w:ind w:left="0"/>
        <w:jc w:val="both"/>
      </w:pPr>
      <w:r>
        <w:rPr>
          <w:rFonts w:ascii="Times New Roman"/>
          <w:b w:val="false"/>
          <w:i w:val="false"/>
          <w:color w:val="000000"/>
          <w:sz w:val="28"/>
        </w:rPr>
        <w:t xml:space="preserve">
      1. The consumer, whose rights and legitimate interests have been violated, has the right to apply to the seller (manufacturer, performer) with a claim to eliminate violations of rights and legitimate interests and compensate the consumer for the loss (harm) caused by these violations due to shortcomings of the goods (work, service) on a voluntary basis. </w:t>
      </w:r>
    </w:p>
    <w:p>
      <w:pPr>
        <w:spacing w:after="0"/>
        <w:ind w:left="0"/>
        <w:jc w:val="both"/>
      </w:pPr>
      <w:r>
        <w:rPr>
          <w:rFonts w:ascii="Times New Roman"/>
          <w:b w:val="false"/>
          <w:i w:val="false"/>
          <w:color w:val="000000"/>
          <w:sz w:val="28"/>
        </w:rPr>
        <w:t xml:space="preserve">
      The consumer's claim against the seller (manufacturer, performer) is handed over in person or sent in the form of registered mail with a return receipt or to the e-mail address of the seller (manufacturer, performer), if such an address was previously indicated by the seller (manufacturer, performer). </w:t>
      </w:r>
    </w:p>
    <w:p>
      <w:pPr>
        <w:spacing w:after="0"/>
        <w:ind w:left="0"/>
        <w:jc w:val="both"/>
      </w:pPr>
      <w:r>
        <w:rPr>
          <w:rFonts w:ascii="Times New Roman"/>
          <w:b w:val="false"/>
          <w:i w:val="false"/>
          <w:color w:val="000000"/>
          <w:sz w:val="28"/>
        </w:rPr>
        <w:t xml:space="preserve">
      2. The seller (manufacturer, performer) is obliged to consider the consumer's claim and, in case of disagreement with the consumer's requirements, within ten calendar days from the date of receipt of the consumer's claim, submit a reasoned written response, substantiated by documents. Copies of these documents must be attached to the response of the seller (manufacturer, performer) to the consumer. The response of the seller (manufacturer, performer) is presented to the consumer by the methods set forth in part two of paragraph 1 of this article. </w:t>
      </w:r>
    </w:p>
    <w:p>
      <w:pPr>
        <w:spacing w:after="0"/>
        <w:ind w:left="0"/>
        <w:jc w:val="both"/>
      </w:pPr>
      <w:r>
        <w:rPr>
          <w:rFonts w:ascii="Times New Roman"/>
          <w:b w:val="false"/>
          <w:i w:val="false"/>
          <w:color w:val="000000"/>
          <w:sz w:val="28"/>
        </w:rPr>
        <w:t xml:space="preserve">
      If the response of the seller (manufacturer, executor) was sent to the post office or submitted through other means of communication before twenty-four hours of the last day of the period, then the period specified in part one of this paragraph shall not be considered missed. </w:t>
      </w:r>
    </w:p>
    <w:p>
      <w:pPr>
        <w:spacing w:after="0"/>
        <w:ind w:left="0"/>
        <w:jc w:val="both"/>
      </w:pPr>
      <w:r>
        <w:rPr>
          <w:rFonts w:ascii="Times New Roman"/>
          <w:b w:val="false"/>
          <w:i w:val="false"/>
          <w:color w:val="000000"/>
          <w:sz w:val="28"/>
        </w:rPr>
        <w:t>
      3. If within ten calendar days the seller (manufacturer, performer) does not respond in writing to the claim or refuses to eliminate the violations and voluntarily compensate for the loss (harm) caused due to defects in the goods (work, service), and also refuses to take part in the consideration of the consumer dispute in pre-trial order, the consumer has the right to apply to the authorized body, state bodies exercising functions in the field of consumer protection.</w:t>
      </w:r>
    </w:p>
    <w:p>
      <w:pPr>
        <w:spacing w:after="0"/>
        <w:ind w:left="0"/>
        <w:jc w:val="left"/>
      </w:pPr>
      <w:r>
        <w:rPr>
          <w:rFonts w:ascii="Times New Roman"/>
          <w:b/>
          <w:i w:val="false"/>
          <w:color w:val="000000"/>
        </w:rPr>
        <w:t xml:space="preserve"> Article 42-5. Appeal to state bodies exercising functions in the field of consumer protection </w:t>
      </w:r>
    </w:p>
    <w:p>
      <w:pPr>
        <w:spacing w:after="0"/>
        <w:ind w:left="0"/>
        <w:jc w:val="both"/>
      </w:pPr>
      <w:r>
        <w:rPr>
          <w:rFonts w:ascii="Times New Roman"/>
          <w:b w:val="false"/>
          <w:i w:val="false"/>
          <w:color w:val="000000"/>
          <w:sz w:val="28"/>
        </w:rPr>
        <w:t xml:space="preserve">
      1. Consumers have the right to apply with an application or complaint to state bodies exercising functions in the field of consumer protection by filing an appeal in writing or through the Unified Information System for Protection of Consumer Rights. </w:t>
      </w:r>
    </w:p>
    <w:p>
      <w:pPr>
        <w:spacing w:after="0"/>
        <w:ind w:left="0"/>
        <w:jc w:val="both"/>
      </w:pPr>
      <w:r>
        <w:rPr>
          <w:rFonts w:ascii="Times New Roman"/>
          <w:b w:val="false"/>
          <w:i w:val="false"/>
          <w:color w:val="000000"/>
          <w:sz w:val="28"/>
        </w:rPr>
        <w:t xml:space="preserve">
      When a consumer applies in writing, state bodies exercising functions in the field of consumer protection, or an authorized body, ensure that such an appeal is entered into the Unified Information System for Protection of Consumer Rights and sent to the appropriate state body exercising functions in the field of consumer rights protection, according to competence. </w:t>
      </w:r>
    </w:p>
    <w:p>
      <w:pPr>
        <w:spacing w:after="0"/>
        <w:ind w:left="0"/>
        <w:jc w:val="both"/>
      </w:pPr>
      <w:r>
        <w:rPr>
          <w:rFonts w:ascii="Times New Roman"/>
          <w:b w:val="false"/>
          <w:i w:val="false"/>
          <w:color w:val="000000"/>
          <w:sz w:val="28"/>
        </w:rPr>
        <w:t xml:space="preserve">
      2. The consumer has the right to apply to state bodies exercising functions in the field of consumer protection no later than two months from the date of contacting the seller (manufacturer, performer) with a claim for elimination of violations of rights and legitimate interests, compensation for loss (harm) due to product defects (works, services) on a voluntary basis, unless another period is established by the laws of the Republic of Kazakhstan. </w:t>
      </w:r>
    </w:p>
    <w:p>
      <w:pPr>
        <w:spacing w:after="0"/>
        <w:ind w:left="0"/>
        <w:jc w:val="both"/>
      </w:pPr>
      <w:r>
        <w:rPr>
          <w:rFonts w:ascii="Times New Roman"/>
          <w:b w:val="false"/>
          <w:i w:val="false"/>
          <w:color w:val="000000"/>
          <w:sz w:val="28"/>
        </w:rPr>
        <w:t xml:space="preserve">
      3. The following is attached to the consumer's appeal: 1) a copy of the seller's (manufacturer's, performer's) response to the consumer's appeal, and if the seller's (manufacturer's, performer's) response is not received within the period established by this Law, a copy of the consumer's appeal to the seller (manufacturer, performer) (if any); </w:t>
      </w:r>
    </w:p>
    <w:p>
      <w:pPr>
        <w:spacing w:after="0"/>
        <w:ind w:left="0"/>
        <w:jc w:val="both"/>
      </w:pPr>
      <w:r>
        <w:rPr>
          <w:rFonts w:ascii="Times New Roman"/>
          <w:b w:val="false"/>
          <w:i w:val="false"/>
          <w:color w:val="000000"/>
          <w:sz w:val="28"/>
        </w:rPr>
        <w:t xml:space="preserve">
      2) other documents confirming the circumstances set out in the appeal (if any). </w:t>
      </w:r>
    </w:p>
    <w:p>
      <w:pPr>
        <w:spacing w:after="0"/>
        <w:ind w:left="0"/>
        <w:jc w:val="both"/>
      </w:pPr>
      <w:r>
        <w:rPr>
          <w:rFonts w:ascii="Times New Roman"/>
          <w:b w:val="false"/>
          <w:i w:val="false"/>
          <w:color w:val="000000"/>
          <w:sz w:val="28"/>
        </w:rPr>
        <w:t xml:space="preserve">
      4. In the appeal of the consumer the following must be indicated: </w:t>
      </w:r>
    </w:p>
    <w:p>
      <w:pPr>
        <w:spacing w:after="0"/>
        <w:ind w:left="0"/>
        <w:jc w:val="both"/>
      </w:pPr>
      <w:r>
        <w:rPr>
          <w:rFonts w:ascii="Times New Roman"/>
          <w:b w:val="false"/>
          <w:i w:val="false"/>
          <w:color w:val="000000"/>
          <w:sz w:val="28"/>
        </w:rPr>
        <w:t xml:space="preserve">
      1) last name, first name, patronymic (if it is indicated in an identity document), individual identification number (if any), postal address of an individual; </w:t>
      </w:r>
    </w:p>
    <w:p>
      <w:pPr>
        <w:spacing w:after="0"/>
        <w:ind w:left="0"/>
        <w:jc w:val="both"/>
      </w:pPr>
      <w:r>
        <w:rPr>
          <w:rFonts w:ascii="Times New Roman"/>
          <w:b w:val="false"/>
          <w:i w:val="false"/>
          <w:color w:val="000000"/>
          <w:sz w:val="28"/>
        </w:rPr>
        <w:t xml:space="preserve">
      2) data of the seller (manufacturer, performer) in respect of which the consumer's claims are filed (name, postal address, business identification number of the legal entity (if any); </w:t>
      </w:r>
    </w:p>
    <w:p>
      <w:pPr>
        <w:spacing w:after="0"/>
        <w:ind w:left="0"/>
        <w:jc w:val="both"/>
      </w:pPr>
      <w:r>
        <w:rPr>
          <w:rFonts w:ascii="Times New Roman"/>
          <w:b w:val="false"/>
          <w:i w:val="false"/>
          <w:color w:val="000000"/>
          <w:sz w:val="28"/>
        </w:rPr>
        <w:t xml:space="preserve">
      3) the consumer's claim and the circumstances of the consumer dispute. </w:t>
      </w:r>
    </w:p>
    <w:p>
      <w:pPr>
        <w:spacing w:after="0"/>
        <w:ind w:left="0"/>
        <w:jc w:val="both"/>
      </w:pPr>
      <w:r>
        <w:rPr>
          <w:rFonts w:ascii="Times New Roman"/>
          <w:b w:val="false"/>
          <w:i w:val="false"/>
          <w:color w:val="000000"/>
          <w:sz w:val="28"/>
        </w:rPr>
        <w:t xml:space="preserve">
      The application may contain contact details (phone numbers, fax numbers, e-mail addresses and other information), as well as materials necessary for the correct and timely consideration of the application, including photo, audio, video recording of goods (work performed, services rendered) and actions of the seller (manufacturer, performer), confirming the violation of the rights and legitimate interests of the consumer. </w:t>
      </w:r>
    </w:p>
    <w:p>
      <w:pPr>
        <w:spacing w:after="0"/>
        <w:ind w:left="0"/>
        <w:jc w:val="both"/>
      </w:pPr>
      <w:r>
        <w:rPr>
          <w:rFonts w:ascii="Times New Roman"/>
          <w:b w:val="false"/>
          <w:i w:val="false"/>
          <w:color w:val="000000"/>
          <w:sz w:val="28"/>
        </w:rPr>
        <w:t xml:space="preserve">
      5. In the case of filing an appeal through the Unified Information System for Protection of Consumer Rights, scanned copies of the necessary documents are attached to the application. </w:t>
      </w:r>
    </w:p>
    <w:p>
      <w:pPr>
        <w:spacing w:after="0"/>
        <w:ind w:left="0"/>
        <w:jc w:val="both"/>
      </w:pPr>
      <w:r>
        <w:rPr>
          <w:rFonts w:ascii="Times New Roman"/>
          <w:b w:val="false"/>
          <w:i w:val="false"/>
          <w:color w:val="000000"/>
          <w:sz w:val="28"/>
        </w:rPr>
        <w:t>
      If necessary, the state body exercising functions in the field of consumer protection, considering the consumer's appeal, has the right to request the originals of the submitted copies of documents.</w:t>
      </w:r>
    </w:p>
    <w:p>
      <w:pPr>
        <w:spacing w:after="0"/>
        <w:ind w:left="0"/>
        <w:jc w:val="left"/>
      </w:pPr>
      <w:r>
        <w:rPr>
          <w:rFonts w:ascii="Times New Roman"/>
          <w:b/>
          <w:i w:val="false"/>
          <w:color w:val="000000"/>
        </w:rPr>
        <w:t xml:space="preserve"> Article 42-6. Refusal to consider the consumer's appeal by state bodies exercising functions in the field of consumer protection </w:t>
      </w:r>
    </w:p>
    <w:p>
      <w:pPr>
        <w:spacing w:after="0"/>
        <w:ind w:left="0"/>
        <w:jc w:val="both"/>
      </w:pPr>
      <w:r>
        <w:rPr>
          <w:rFonts w:ascii="Times New Roman"/>
          <w:b w:val="false"/>
          <w:i w:val="false"/>
          <w:color w:val="000000"/>
          <w:sz w:val="28"/>
        </w:rPr>
        <w:t xml:space="preserve">
      1. The state body exercising functions in the field of consumer protection refuses to consider the consumer's appeal in the following cases: </w:t>
      </w:r>
    </w:p>
    <w:p>
      <w:pPr>
        <w:spacing w:after="0"/>
        <w:ind w:left="0"/>
        <w:jc w:val="both"/>
      </w:pPr>
      <w:r>
        <w:rPr>
          <w:rFonts w:ascii="Times New Roman"/>
          <w:b w:val="false"/>
          <w:i w:val="false"/>
          <w:color w:val="000000"/>
          <w:sz w:val="28"/>
        </w:rPr>
        <w:t xml:space="preserve">
      1) the dispute between the same parties, on the same subject and on the same basis, is considered by the court; </w:t>
      </w:r>
    </w:p>
    <w:p>
      <w:pPr>
        <w:spacing w:after="0"/>
        <w:ind w:left="0"/>
        <w:jc w:val="both"/>
      </w:pPr>
      <w:r>
        <w:rPr>
          <w:rFonts w:ascii="Times New Roman"/>
          <w:b w:val="false"/>
          <w:i w:val="false"/>
          <w:color w:val="000000"/>
          <w:sz w:val="28"/>
        </w:rPr>
        <w:t xml:space="preserve">
      2) there is a court decision that has entered into legal force or a decision made by the subject of pre-trial settlement of a consumer dispute regarding a consumer dispute between the same parties, on the same subject and on the same basis. </w:t>
      </w:r>
    </w:p>
    <w:p>
      <w:pPr>
        <w:spacing w:after="0"/>
        <w:ind w:left="0"/>
        <w:jc w:val="both"/>
      </w:pPr>
      <w:r>
        <w:rPr>
          <w:rFonts w:ascii="Times New Roman"/>
          <w:b w:val="false"/>
          <w:i w:val="false"/>
          <w:color w:val="000000"/>
          <w:sz w:val="28"/>
        </w:rPr>
        <w:t xml:space="preserve">
      Other grounds for refusal may be established by this Law and other laws of the Republic of Kazakhstan. </w:t>
      </w:r>
    </w:p>
    <w:p>
      <w:pPr>
        <w:spacing w:after="0"/>
        <w:ind w:left="0"/>
        <w:jc w:val="both"/>
      </w:pPr>
      <w:r>
        <w:rPr>
          <w:rFonts w:ascii="Times New Roman"/>
          <w:b w:val="false"/>
          <w:i w:val="false"/>
          <w:color w:val="000000"/>
          <w:sz w:val="28"/>
        </w:rPr>
        <w:t xml:space="preserve">
      2. The decision to refuse to consider the consumer's appeal must be made no later than within five working days from the receipt of the consumer's appeal, unless another period is provided by the laws of the Republic of Kazakhstan. </w:t>
      </w:r>
    </w:p>
    <w:p>
      <w:pPr>
        <w:spacing w:after="0"/>
        <w:ind w:left="0"/>
        <w:jc w:val="both"/>
      </w:pPr>
      <w:r>
        <w:rPr>
          <w:rFonts w:ascii="Times New Roman"/>
          <w:b w:val="false"/>
          <w:i w:val="false"/>
          <w:color w:val="000000"/>
          <w:sz w:val="28"/>
        </w:rPr>
        <w:t>
      3. The decision to refuse to consider the consumer's appeal must be motivated.</w:t>
      </w:r>
    </w:p>
    <w:p>
      <w:pPr>
        <w:spacing w:after="0"/>
        <w:ind w:left="0"/>
        <w:jc w:val="left"/>
      </w:pPr>
      <w:r>
        <w:rPr>
          <w:rFonts w:ascii="Times New Roman"/>
          <w:b/>
          <w:i w:val="false"/>
          <w:color w:val="000000"/>
        </w:rPr>
        <w:t xml:space="preserve"> Article 42-7. Consideration of the consumer's appeal by state bodies exercising functions in the field of consumer protection </w:t>
      </w:r>
    </w:p>
    <w:p>
      <w:pPr>
        <w:spacing w:after="0"/>
        <w:ind w:left="0"/>
        <w:jc w:val="both"/>
      </w:pPr>
      <w:r>
        <w:rPr>
          <w:rFonts w:ascii="Times New Roman"/>
          <w:b w:val="false"/>
          <w:i w:val="false"/>
          <w:color w:val="000000"/>
          <w:sz w:val="28"/>
        </w:rPr>
        <w:t xml:space="preserve">
      1. When considering a consumer's appeal, state bodies exercising functions in the field of consumer protection have the right to: </w:t>
      </w:r>
    </w:p>
    <w:p>
      <w:pPr>
        <w:spacing w:after="0"/>
        <w:ind w:left="0"/>
        <w:jc w:val="both"/>
      </w:pPr>
      <w:r>
        <w:rPr>
          <w:rFonts w:ascii="Times New Roman"/>
          <w:b w:val="false"/>
          <w:i w:val="false"/>
          <w:color w:val="000000"/>
          <w:sz w:val="28"/>
        </w:rPr>
        <w:t xml:space="preserve">
      1) request additional documents and information from the consumer; </w:t>
      </w:r>
    </w:p>
    <w:p>
      <w:pPr>
        <w:spacing w:after="0"/>
        <w:ind w:left="0"/>
        <w:jc w:val="both"/>
      </w:pPr>
      <w:r>
        <w:rPr>
          <w:rFonts w:ascii="Times New Roman"/>
          <w:b w:val="false"/>
          <w:i w:val="false"/>
          <w:color w:val="000000"/>
          <w:sz w:val="28"/>
        </w:rPr>
        <w:t xml:space="preserve">
      2) request from the seller (manufacturer, executor), to whom the consumer's demand is presented, the submission of explanations and evidence necessary for consideration of the appeal; </w:t>
      </w:r>
    </w:p>
    <w:p>
      <w:pPr>
        <w:spacing w:after="0"/>
        <w:ind w:left="0"/>
        <w:jc w:val="both"/>
      </w:pPr>
      <w:r>
        <w:rPr>
          <w:rFonts w:ascii="Times New Roman"/>
          <w:b w:val="false"/>
          <w:i w:val="false"/>
          <w:color w:val="000000"/>
          <w:sz w:val="28"/>
        </w:rPr>
        <w:t xml:space="preserve">
      3) request and receive from state bodies and institutions, other organizations the information necessary to consider the consumer's appeal. </w:t>
      </w:r>
    </w:p>
    <w:p>
      <w:pPr>
        <w:spacing w:after="0"/>
        <w:ind w:left="0"/>
        <w:jc w:val="both"/>
      </w:pPr>
      <w:r>
        <w:rPr>
          <w:rFonts w:ascii="Times New Roman"/>
          <w:b w:val="false"/>
          <w:i w:val="false"/>
          <w:color w:val="000000"/>
          <w:sz w:val="28"/>
        </w:rPr>
        <w:t xml:space="preserve">
      2. Within three working days from the date of the decision to consider the consumer's appeal, the seller (manufacturer, contractor), in respect of whose actions the consumer's appeal is submitted, receives a message about the received consumer's appeal, copies of this appeal and its annexes with a request no later than within ten working days from the date of receipt of the message to provide exhaustive explanations and documents substantiating them. </w:t>
      </w:r>
    </w:p>
    <w:p>
      <w:pPr>
        <w:spacing w:after="0"/>
        <w:ind w:left="0"/>
        <w:jc w:val="both"/>
      </w:pPr>
      <w:r>
        <w:rPr>
          <w:rFonts w:ascii="Times New Roman"/>
          <w:b w:val="false"/>
          <w:i w:val="false"/>
          <w:color w:val="000000"/>
          <w:sz w:val="28"/>
        </w:rPr>
        <w:t xml:space="preserve">
      The message can be sent to the seller (manufacturer, performer) by e-mail or phone number, as well as to other means of communication that ensure the notification or a record of a call. </w:t>
      </w:r>
    </w:p>
    <w:p>
      <w:pPr>
        <w:spacing w:after="0"/>
        <w:ind w:left="0"/>
        <w:jc w:val="both"/>
      </w:pPr>
      <w:r>
        <w:rPr>
          <w:rFonts w:ascii="Times New Roman"/>
          <w:b w:val="false"/>
          <w:i w:val="false"/>
          <w:color w:val="000000"/>
          <w:sz w:val="28"/>
        </w:rPr>
        <w:t xml:space="preserve">
      If there is no information about the e-mail address or the phone number or other means of communication of the seller (manufacturer, performer) that ensure the record of the notification or call, the message is sent to the seller (manufacturer, performer) by telephone message via hybrid sending or by registered mail with notification of its delivery by last known place of residence or location. </w:t>
      </w:r>
    </w:p>
    <w:p>
      <w:pPr>
        <w:spacing w:after="0"/>
        <w:ind w:left="0"/>
        <w:jc w:val="both"/>
      </w:pPr>
      <w:r>
        <w:rPr>
          <w:rFonts w:ascii="Times New Roman"/>
          <w:b w:val="false"/>
          <w:i w:val="false"/>
          <w:color w:val="000000"/>
          <w:sz w:val="28"/>
        </w:rPr>
        <w:t xml:space="preserve">
      3. Based on the results of consideration of the submitted documents and in case of detection of violations of the rights and legitimate interests of the consumer: </w:t>
      </w:r>
    </w:p>
    <w:p>
      <w:pPr>
        <w:spacing w:after="0"/>
        <w:ind w:left="0"/>
        <w:jc w:val="both"/>
      </w:pPr>
      <w:r>
        <w:rPr>
          <w:rFonts w:ascii="Times New Roman"/>
          <w:b w:val="false"/>
          <w:i w:val="false"/>
          <w:color w:val="000000"/>
          <w:sz w:val="28"/>
        </w:rPr>
        <w:t xml:space="preserve">
      1) the seller (manufacturer, performer) is issued an order to eliminate violations; </w:t>
      </w:r>
    </w:p>
    <w:p>
      <w:pPr>
        <w:spacing w:after="0"/>
        <w:ind w:left="0"/>
        <w:jc w:val="both"/>
      </w:pPr>
      <w:r>
        <w:rPr>
          <w:rFonts w:ascii="Times New Roman"/>
          <w:b w:val="false"/>
          <w:i w:val="false"/>
          <w:color w:val="000000"/>
          <w:sz w:val="28"/>
        </w:rPr>
        <w:t xml:space="preserve">
      2) a decision is made to hold the seller (manufacturer, performer) liable, established by the laws of the Republic of Kazakhstan. </w:t>
      </w:r>
    </w:p>
    <w:p>
      <w:pPr>
        <w:spacing w:after="0"/>
        <w:ind w:left="0"/>
        <w:jc w:val="both"/>
      </w:pPr>
      <w:r>
        <w:rPr>
          <w:rFonts w:ascii="Times New Roman"/>
          <w:b w:val="false"/>
          <w:i w:val="false"/>
          <w:color w:val="000000"/>
          <w:sz w:val="28"/>
        </w:rPr>
        <w:t xml:space="preserve">
      Failure to comply with the order to eliminate violations issued by the state body exercising functions in the field of consumer protection entails liability established by the laws of the Republic of Kazakhstan. </w:t>
      </w:r>
    </w:p>
    <w:p>
      <w:pPr>
        <w:spacing w:after="0"/>
        <w:ind w:left="0"/>
        <w:jc w:val="both"/>
      </w:pPr>
      <w:r>
        <w:rPr>
          <w:rFonts w:ascii="Times New Roman"/>
          <w:b w:val="false"/>
          <w:i w:val="false"/>
          <w:color w:val="000000"/>
          <w:sz w:val="28"/>
        </w:rPr>
        <w:t>
      The laws of the Republic of Kazakhstan may establish other procedures and terms for consideration of consumer appeals by state bodies exercising functions in the field of consumer protection.</w:t>
      </w:r>
    </w:p>
    <w:p>
      <w:pPr>
        <w:spacing w:after="0"/>
        <w:ind w:left="0"/>
        <w:jc w:val="left"/>
      </w:pPr>
      <w:r>
        <w:rPr>
          <w:rFonts w:ascii="Times New Roman"/>
          <w:b/>
          <w:i w:val="false"/>
          <w:color w:val="000000"/>
        </w:rPr>
        <w:t xml:space="preserve"> Article 42-8. Pre-trial settlement of a consumer dispute </w:t>
      </w:r>
    </w:p>
    <w:p>
      <w:pPr>
        <w:spacing w:after="0"/>
        <w:ind w:left="0"/>
        <w:jc w:val="both"/>
      </w:pPr>
      <w:r>
        <w:rPr>
          <w:rFonts w:ascii="Times New Roman"/>
          <w:b w:val="false"/>
          <w:i w:val="false"/>
          <w:color w:val="000000"/>
          <w:sz w:val="28"/>
        </w:rPr>
        <w:t xml:space="preserve">
      1. The consumer has the right to offer the seller (manufacturer, performer) to submit the dispute for consideration to the subject of pre-trial settlement of consumer dispute - arbitration, mediator, public association of consumers, associations (unions) or self-regulatory organization, to which the seller (manufacturer, performer) is a member, information about which is placed by the seller (manufacturer, performer) in accordance with Article 33-2 of this Law. </w:t>
      </w:r>
    </w:p>
    <w:p>
      <w:pPr>
        <w:spacing w:after="0"/>
        <w:ind w:left="0"/>
        <w:jc w:val="both"/>
      </w:pPr>
      <w:r>
        <w:rPr>
          <w:rFonts w:ascii="Times New Roman"/>
          <w:b w:val="false"/>
          <w:i w:val="false"/>
          <w:color w:val="000000"/>
          <w:sz w:val="28"/>
        </w:rPr>
        <w:t xml:space="preserve">
      In this case, the seller (manufacturer, performer) has the right to agree with the consumer and take part in the consideration of the consumer dispute in pre-trial order. </w:t>
      </w:r>
    </w:p>
    <w:p>
      <w:pPr>
        <w:spacing w:after="0"/>
        <w:ind w:left="0"/>
        <w:jc w:val="both"/>
      </w:pPr>
      <w:r>
        <w:rPr>
          <w:rFonts w:ascii="Times New Roman"/>
          <w:b w:val="false"/>
          <w:i w:val="false"/>
          <w:color w:val="000000"/>
          <w:sz w:val="28"/>
        </w:rPr>
        <w:t xml:space="preserve">
      An agreement on the transfer of a consumer dispute to the subject of pre-trial settlement of a consumer dispute shall be drawn up in writing. </w:t>
      </w:r>
    </w:p>
    <w:p>
      <w:pPr>
        <w:spacing w:after="0"/>
        <w:ind w:left="0"/>
        <w:jc w:val="both"/>
      </w:pPr>
      <w:r>
        <w:rPr>
          <w:rFonts w:ascii="Times New Roman"/>
          <w:b w:val="false"/>
          <w:i w:val="false"/>
          <w:color w:val="000000"/>
          <w:sz w:val="28"/>
        </w:rPr>
        <w:t xml:space="preserve">
      2. An appeal for pre-trial settlement of a consumer dispute may be filed by the consumer by contacting the subject of pre-trial settlement of consumer dispute or through the Unified Information System for Protection of Consumer Rights, if there is a written agreement of the parties to submit the consumer dispute for consideration of the subject of pre-trial settlement of the consumer dispute. </w:t>
      </w:r>
    </w:p>
    <w:p>
      <w:pPr>
        <w:spacing w:after="0"/>
        <w:ind w:left="0"/>
        <w:jc w:val="both"/>
      </w:pPr>
      <w:r>
        <w:rPr>
          <w:rFonts w:ascii="Times New Roman"/>
          <w:b w:val="false"/>
          <w:i w:val="false"/>
          <w:color w:val="000000"/>
          <w:sz w:val="28"/>
        </w:rPr>
        <w:t xml:space="preserve">
      The subject of pre-trial settlement of a consumer dispute provides quarterly information on the results of consideration of consumer appeals to the authorized body. </w:t>
      </w:r>
    </w:p>
    <w:p>
      <w:pPr>
        <w:spacing w:after="0"/>
        <w:ind w:left="0"/>
        <w:jc w:val="both"/>
      </w:pPr>
      <w:r>
        <w:rPr>
          <w:rFonts w:ascii="Times New Roman"/>
          <w:b w:val="false"/>
          <w:i w:val="false"/>
          <w:color w:val="000000"/>
          <w:sz w:val="28"/>
        </w:rPr>
        <w:t>
      3. Pre-trial consideration of a consumer dispute is carried out in accordance with the requirements of this Law and the legislation of the Republic of Kazakhstan on arbitration, mediation, self-regulation.</w:t>
      </w:r>
    </w:p>
    <w:p>
      <w:pPr>
        <w:spacing w:after="0"/>
        <w:ind w:left="0"/>
        <w:jc w:val="left"/>
      </w:pPr>
      <w:r>
        <w:rPr>
          <w:rFonts w:ascii="Times New Roman"/>
          <w:b/>
          <w:i w:val="false"/>
          <w:color w:val="000000"/>
        </w:rPr>
        <w:t xml:space="preserve"> Chapter 7. FINAL PROVISIONS Article 43. Responsibility for breach of the legislation of the Republic of Kazakhstan on protection of consumer rights</w:t>
      </w:r>
    </w:p>
    <w:p>
      <w:pPr>
        <w:spacing w:after="0"/>
        <w:ind w:left="0"/>
        <w:jc w:val="both"/>
      </w:pPr>
      <w:r>
        <w:rPr>
          <w:rFonts w:ascii="Times New Roman"/>
          <w:b w:val="false"/>
          <w:i w:val="false"/>
          <w:color w:val="000000"/>
          <w:sz w:val="28"/>
        </w:rPr>
        <w:t>
      Breach of the legislation of the Republic of Kazakhstan on protection of consumer rights shall entail responsibility established by the Laws of the Republic of Kazakhstan.</w:t>
      </w:r>
    </w:p>
    <w:p>
      <w:pPr>
        <w:spacing w:after="0"/>
        <w:ind w:left="0"/>
        <w:jc w:val="left"/>
      </w:pPr>
      <w:r>
        <w:rPr>
          <w:rFonts w:ascii="Times New Roman"/>
          <w:b/>
          <w:i w:val="false"/>
          <w:color w:val="000000"/>
        </w:rPr>
        <w:t xml:space="preserve"> Article 44. Order of entering of this Law into force</w:t>
      </w:r>
    </w:p>
    <w:p>
      <w:pPr>
        <w:spacing w:after="0"/>
        <w:ind w:left="0"/>
        <w:jc w:val="both"/>
      </w:pPr>
      <w:r>
        <w:rPr>
          <w:rFonts w:ascii="Times New Roman"/>
          <w:b w:val="false"/>
          <w:i w:val="false"/>
          <w:color w:val="000000"/>
          <w:sz w:val="28"/>
        </w:rPr>
        <w:t>
      1. This Law enters into force upon expiry of three months after its first official publication.</w:t>
      </w:r>
    </w:p>
    <w:p>
      <w:pPr>
        <w:spacing w:after="0"/>
        <w:ind w:left="0"/>
        <w:jc w:val="both"/>
      </w:pPr>
      <w:r>
        <w:rPr>
          <w:rFonts w:ascii="Times New Roman"/>
          <w:b w:val="false"/>
          <w:i w:val="false"/>
          <w:color w:val="000000"/>
          <w:sz w:val="28"/>
        </w:rPr>
        <w:t>
      2. The Law of the Kazakh Soviet Socialist Republic dated 5 June 1991 “On protection of consumer rights” shall be deemed to have lost force (The Bulletin of the Supreme Soviet of Kazakh SSR, 1991, № 23, Article 267; 1992, № 13-14, Article 313).</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