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2166" w14:textId="6982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15 April, 2013 No. 88-V.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regulates the public relations in the scope of rendering of the state services.</w:t>
      </w:r>
    </w:p>
    <w:bookmarkStart w:name="z375" w:id="0"/>
    <w:p>
      <w:pPr>
        <w:spacing w:after="0"/>
        <w:ind w:left="0"/>
        <w:jc w:val="left"/>
      </w:pPr>
      <w:r>
        <w:rPr>
          <w:rFonts w:ascii="Times New Roman"/>
          <w:b/>
          <w:i w:val="false"/>
          <w:color w:val="000000"/>
        </w:rPr>
        <w:t xml:space="preserve"> Chapter 1. GENERAL PROVISIONS</w:t>
      </w:r>
    </w:p>
    <w:bookmarkEnd w:id="0"/>
    <w:bookmarkStart w:name="z376" w:id="1"/>
    <w:p>
      <w:pPr>
        <w:spacing w:after="0"/>
        <w:ind w:left="0"/>
        <w:jc w:val="left"/>
      </w:pPr>
      <w:r>
        <w:rPr>
          <w:rFonts w:ascii="Times New Roman"/>
          <w:b/>
          <w:i w:val="false"/>
          <w:color w:val="000000"/>
        </w:rPr>
        <w:t xml:space="preserve"> Article 1. Basic concepts used in this Law</w:t>
      </w:r>
    </w:p>
    <w:bookmarkEnd w:id="1"/>
    <w:p>
      <w:pPr>
        <w:spacing w:after="0"/>
        <w:ind w:left="0"/>
        <w:jc w:val="both"/>
      </w:pPr>
      <w:r>
        <w:rPr>
          <w:rFonts w:ascii="Times New Roman"/>
          <w:b w:val="false"/>
          <w:i w:val="false"/>
          <w:color w:val="000000"/>
          <w:sz w:val="28"/>
        </w:rPr>
        <w:t>
      The following basic concepts shall be used in this Law:</w:t>
      </w:r>
    </w:p>
    <w:bookmarkStart w:name="z377" w:id="2"/>
    <w:p>
      <w:pPr>
        <w:spacing w:after="0"/>
        <w:ind w:left="0"/>
        <w:jc w:val="both"/>
      </w:pPr>
      <w:r>
        <w:rPr>
          <w:rFonts w:ascii="Times New Roman"/>
          <w:b w:val="false"/>
          <w:i w:val="false"/>
          <w:color w:val="000000"/>
          <w:sz w:val="28"/>
        </w:rPr>
        <w:t>
      1) State Corporation “Government for Citizens” (hereinafter referred to as the State Corporation) is a legal entity created by the decision of the Government of the Republic of Kazakhstan to provide public services in accordance with the legislation of the Republic of Kazakhstan, organize work on accepting applications for the provision of public services and issuing their results to the service recipient according to the “one window” principle, ensuring the provision of public services in electronic form;</w:t>
      </w:r>
    </w:p>
    <w:bookmarkEnd w:id="2"/>
    <w:bookmarkStart w:name="z378" w:id="3"/>
    <w:p>
      <w:pPr>
        <w:spacing w:after="0"/>
        <w:ind w:left="0"/>
        <w:jc w:val="both"/>
      </w:pPr>
      <w:r>
        <w:rPr>
          <w:rFonts w:ascii="Times New Roman"/>
          <w:b w:val="false"/>
          <w:i w:val="false"/>
          <w:color w:val="000000"/>
          <w:sz w:val="28"/>
        </w:rPr>
        <w:t>
      1-1) the authorized agency for informatization - the central executive authority that provide leadership and intersectoral coordination for informatization and "electronic government";</w:t>
      </w:r>
    </w:p>
    <w:bookmarkEnd w:id="3"/>
    <w:bookmarkStart w:name="z379" w:id="4"/>
    <w:p>
      <w:pPr>
        <w:spacing w:after="0"/>
        <w:ind w:left="0"/>
        <w:jc w:val="both"/>
      </w:pPr>
      <w:r>
        <w:rPr>
          <w:rFonts w:ascii="Times New Roman"/>
          <w:b w:val="false"/>
          <w:i w:val="false"/>
          <w:color w:val="000000"/>
          <w:sz w:val="28"/>
        </w:rPr>
        <w:t>
      1-2) partnership agreement - an agreement concluded by the State Corporation with business entities that meet the requirements and have been selected by the authorized body in the provision of public services, to provide services for accepting applications for the provision of public services and issuing their results to the service recipient;</w:t>
      </w:r>
    </w:p>
    <w:bookmarkEnd w:id="4"/>
    <w:p>
      <w:pPr>
        <w:spacing w:after="0"/>
        <w:ind w:left="0"/>
        <w:jc w:val="both"/>
      </w:pPr>
      <w:r>
        <w:rPr>
          <w:rFonts w:ascii="Times New Roman"/>
          <w:b w:val="false"/>
          <w:i w:val="false"/>
          <w:color w:val="000000"/>
          <w:sz w:val="28"/>
        </w:rPr>
        <w:t>
      1-3) partner organization - a business entity that has entered into a partnership agreement in accordance with this Law;</w:t>
      </w:r>
    </w:p>
    <w:p>
      <w:pPr>
        <w:spacing w:after="0"/>
        <w:ind w:left="0"/>
        <w:jc w:val="both"/>
      </w:pPr>
      <w:r>
        <w:rPr>
          <w:rFonts w:ascii="Times New Roman"/>
          <w:b w:val="false"/>
          <w:i w:val="false"/>
          <w:color w:val="000000"/>
          <w:sz w:val="28"/>
        </w:rPr>
        <w:t>
      1-4) the principle of “one application” - a form of provision of public services, providing for a combination of several public services provided on the basis of one application;</w:t>
      </w:r>
    </w:p>
    <w:bookmarkStart w:name="z380" w:id="5"/>
    <w:p>
      <w:pPr>
        <w:spacing w:after="0"/>
        <w:ind w:left="0"/>
        <w:jc w:val="both"/>
      </w:pPr>
      <w:r>
        <w:rPr>
          <w:rFonts w:ascii="Times New Roman"/>
          <w:b w:val="false"/>
          <w:i w:val="false"/>
          <w:color w:val="000000"/>
          <w:sz w:val="28"/>
        </w:rPr>
        <w:t>
      2) one-stop shop principle – a form of centralized rendering of the state service, providing minimum participation of service recipient in the collection and preparation of documents upon rendering of the state service and restriction of its direct contact with service providers;</w:t>
      </w:r>
    </w:p>
    <w:bookmarkEnd w:id="5"/>
    <w:p>
      <w:pPr>
        <w:spacing w:after="0"/>
        <w:ind w:left="0"/>
        <w:jc w:val="both"/>
      </w:pPr>
      <w:r>
        <w:rPr>
          <w:rFonts w:ascii="Times New Roman"/>
          <w:b w:val="false"/>
          <w:i w:val="false"/>
          <w:color w:val="000000"/>
          <w:sz w:val="28"/>
        </w:rPr>
        <w:t>
      2-1) hidden public service - a public function that meets the criteria of a public service, but not included in the register of public services;</w:t>
      </w:r>
    </w:p>
    <w:bookmarkStart w:name="z381" w:id="6"/>
    <w:p>
      <w:pPr>
        <w:spacing w:after="0"/>
        <w:ind w:left="0"/>
        <w:jc w:val="both"/>
      </w:pPr>
      <w:r>
        <w:rPr>
          <w:rFonts w:ascii="Times New Roman"/>
          <w:b w:val="false"/>
          <w:i w:val="false"/>
          <w:color w:val="000000"/>
          <w:sz w:val="28"/>
        </w:rPr>
        <w:t>
      3) service recipient – individual and legal entity, except for the central state bodies, foreign institutions of the Republic of Kazakhstan, local executive bodies of regions, cities of republican significance, the capital, districts, cities of regional significance, akims of districts in the city, cities of district significance, rural settlements, villages, rural districts;</w:t>
      </w:r>
    </w:p>
    <w:bookmarkEnd w:id="6"/>
    <w:bookmarkStart w:name="z382" w:id="7"/>
    <w:p>
      <w:pPr>
        <w:spacing w:after="0"/>
        <w:ind w:left="0"/>
        <w:jc w:val="both"/>
      </w:pPr>
      <w:r>
        <w:rPr>
          <w:rFonts w:ascii="Times New Roman"/>
          <w:b w:val="false"/>
          <w:i w:val="false"/>
          <w:color w:val="000000"/>
          <w:sz w:val="28"/>
        </w:rPr>
        <w:t>
      4) service provider – central state bodies, foreign institutions of the Republic of Kazakhstan, local executive bodies of regions, cities of republican significance, the capital, districts, cities of regional significance, akims of districts in the city, cities of district significance, rural settlements, villages, rural districts, as well as individuals and legal entities, rendering of the state services in accordance with the legislation of the Republic of Kazakhstan;</w:t>
      </w:r>
    </w:p>
    <w:bookmarkEnd w:id="7"/>
    <w:bookmarkStart w:name="z383" w:id="8"/>
    <w:p>
      <w:pPr>
        <w:spacing w:after="0"/>
        <w:ind w:left="0"/>
        <w:jc w:val="both"/>
      </w:pPr>
      <w:r>
        <w:rPr>
          <w:rFonts w:ascii="Times New Roman"/>
          <w:b w:val="false"/>
          <w:i w:val="false"/>
          <w:color w:val="000000"/>
          <w:sz w:val="28"/>
        </w:rPr>
        <w:t>
      4-1) socially significant service – a public service carried out on a continuous basis and aimed at satisfying the legitimate interests of society;</w:t>
      </w:r>
    </w:p>
    <w:bookmarkEnd w:id="8"/>
    <w:p>
      <w:pPr>
        <w:spacing w:after="0"/>
        <w:ind w:left="0"/>
        <w:jc w:val="both"/>
      </w:pPr>
      <w:r>
        <w:rPr>
          <w:rFonts w:ascii="Times New Roman"/>
          <w:b w:val="false"/>
          <w:i w:val="false"/>
          <w:color w:val="000000"/>
          <w:sz w:val="28"/>
        </w:rPr>
        <w:t>
      4-2) mobile application of the State Corporation - an object of informatization for the provision of public services through video communication with the State Corporation;</w:t>
      </w:r>
    </w:p>
    <w:bookmarkStart w:name="z384" w:id="9"/>
    <w:p>
      <w:pPr>
        <w:spacing w:after="0"/>
        <w:ind w:left="0"/>
        <w:jc w:val="both"/>
      </w:pPr>
      <w:r>
        <w:rPr>
          <w:rFonts w:ascii="Times New Roman"/>
          <w:b w:val="false"/>
          <w:i w:val="false"/>
          <w:color w:val="000000"/>
          <w:sz w:val="28"/>
        </w:rPr>
        <w:t>
      5) public service - one of the forms of implementation of individual state functions or their totality, carried out at the request or without the request of service recipients and aimed at the implementation of their rights, freedoms and legitimate interests, providing them with appropriate tangible or intangible benefits;</w:t>
      </w:r>
    </w:p>
    <w:bookmarkEnd w:id="9"/>
    <w:p>
      <w:pPr>
        <w:spacing w:after="0"/>
        <w:ind w:left="0"/>
        <w:jc w:val="both"/>
      </w:pPr>
      <w:r>
        <w:rPr>
          <w:rFonts w:ascii="Times New Roman"/>
          <w:b w:val="false"/>
          <w:i w:val="false"/>
          <w:color w:val="000000"/>
          <w:sz w:val="28"/>
        </w:rPr>
        <w:t>
      5-1) additional service to a public service - a service provided on an individual basis at the request of the service recipient in addition to the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bookmarkStart w:name="z387" w:id="10"/>
    <w:p>
      <w:pPr>
        <w:spacing w:after="0"/>
        <w:ind w:left="0"/>
        <w:jc w:val="both"/>
      </w:pPr>
      <w:r>
        <w:rPr>
          <w:rFonts w:ascii="Times New Roman"/>
          <w:b w:val="false"/>
          <w:i w:val="false"/>
          <w:color w:val="000000"/>
          <w:sz w:val="28"/>
        </w:rPr>
        <w:t>
      8) register of the state services - classified list of the state services;</w:t>
      </w:r>
    </w:p>
    <w:bookmarkEnd w:id="10"/>
    <w:bookmarkStart w:name="z388" w:id="11"/>
    <w:p>
      <w:pPr>
        <w:spacing w:after="0"/>
        <w:ind w:left="0"/>
        <w:jc w:val="both"/>
      </w:pPr>
      <w:r>
        <w:rPr>
          <w:rFonts w:ascii="Times New Roman"/>
          <w:b w:val="false"/>
          <w:i w:val="false"/>
          <w:color w:val="000000"/>
          <w:sz w:val="28"/>
        </w:rPr>
        <w:t>
      9) the Unified Contact Center - a legal entity designated by the authorized body in the field of public services, performing the functions of an information and reference service for provision of information to service recipients on public and other services, as well as to state bodies – information on provision of information and communication services;</w:t>
      </w:r>
    </w:p>
    <w:bookmarkEnd w:id="11"/>
    <w:bookmarkStart w:name="z389" w:id="12"/>
    <w:p>
      <w:pPr>
        <w:spacing w:after="0"/>
        <w:ind w:left="0"/>
        <w:jc w:val="both"/>
      </w:pPr>
      <w:r>
        <w:rPr>
          <w:rFonts w:ascii="Times New Roman"/>
          <w:b w:val="false"/>
          <w:i w:val="false"/>
          <w:color w:val="000000"/>
          <w:sz w:val="28"/>
        </w:rPr>
        <w:t>
      10) information system for monitoring the provision of state services - an information system designed to automate and monitor the provision of state services, including through the State Corporation "Government for Citizens";</w:t>
      </w:r>
    </w:p>
    <w:bookmarkEnd w:id="12"/>
    <w:bookmarkStart w:name="z390" w:id="13"/>
    <w:p>
      <w:pPr>
        <w:spacing w:after="0"/>
        <w:ind w:left="0"/>
        <w:jc w:val="both"/>
      </w:pPr>
      <w:r>
        <w:rPr>
          <w:rFonts w:ascii="Times New Roman"/>
          <w:b w:val="false"/>
          <w:i w:val="false"/>
          <w:color w:val="000000"/>
          <w:sz w:val="28"/>
        </w:rPr>
        <w:t>
      10-1) pilot project in the field of public services – the process of testing changes in processes, approaches in the provision of public services;</w:t>
      </w:r>
    </w:p>
    <w:bookmarkEnd w:id="13"/>
    <w:bookmarkStart w:name="z391" w:id="14"/>
    <w:p>
      <w:pPr>
        <w:spacing w:after="0"/>
        <w:ind w:left="0"/>
        <w:jc w:val="both"/>
      </w:pPr>
      <w:r>
        <w:rPr>
          <w:rFonts w:ascii="Times New Roman"/>
          <w:b w:val="false"/>
          <w:i w:val="false"/>
          <w:color w:val="000000"/>
          <w:sz w:val="28"/>
        </w:rPr>
        <w:t>
      11) public monitoring of quality of rendering of the state services – an activity of individuals, noncommercial organizations on collection, analysis of information on the level of quality of rendering of the state services and making recommendations;</w:t>
      </w:r>
    </w:p>
    <w:bookmarkEnd w:id="14"/>
    <w:bookmarkStart w:name="z392" w:id="15"/>
    <w:p>
      <w:pPr>
        <w:spacing w:after="0"/>
        <w:ind w:left="0"/>
        <w:jc w:val="both"/>
      </w:pPr>
      <w:r>
        <w:rPr>
          <w:rFonts w:ascii="Times New Roman"/>
          <w:b w:val="false"/>
          <w:i w:val="false"/>
          <w:color w:val="000000"/>
          <w:sz w:val="28"/>
        </w:rPr>
        <w:t>
      12) quality assessment of rendering of the state services – an activity on determination of efficiency of measures on ensuring the service recipients by accessible and quality state services, rendering by the central state bodies, local executive bodies of regions, cities of republican significance, the capital, districts, cities of regional significance, akims of districts in the city, cities of district significance, rural settlements, villages, rural districts;</w:t>
      </w:r>
    </w:p>
    <w:bookmarkEnd w:id="15"/>
    <w:bookmarkStart w:name="z393" w:id="16"/>
    <w:p>
      <w:pPr>
        <w:spacing w:after="0"/>
        <w:ind w:left="0"/>
        <w:jc w:val="both"/>
      </w:pPr>
      <w:r>
        <w:rPr>
          <w:rFonts w:ascii="Times New Roman"/>
          <w:b w:val="false"/>
          <w:i w:val="false"/>
          <w:color w:val="000000"/>
          <w:sz w:val="28"/>
        </w:rPr>
        <w:t xml:space="preserve">
      13) state control over the quality of provision of public services - activities on verification, preventive control and monitoring of compliance with the legislation of the Republic of Kazakhstan in the field of provision of public services by central state bodies, local executive bodies of regions, cities of republican significance, the capital, districts, towns of regional significance, akims of districts in a city, towns of district significance, settlements, villages, rural districts, as well as individuals and legal entities that provide public services in accordance with the legislation of the Republic of Kazakhstan; </w:t>
      </w:r>
    </w:p>
    <w:bookmarkEnd w:id="16"/>
    <w:bookmarkStart w:name="z394" w:id="17"/>
    <w:p>
      <w:pPr>
        <w:spacing w:after="0"/>
        <w:ind w:left="0"/>
        <w:jc w:val="both"/>
      </w:pPr>
      <w:r>
        <w:rPr>
          <w:rFonts w:ascii="Times New Roman"/>
          <w:b w:val="false"/>
          <w:i w:val="false"/>
          <w:color w:val="000000"/>
          <w:sz w:val="28"/>
        </w:rPr>
        <w:t>
      14) an authorized body on assessment and control of the quality of rendering of the state services – central state body, carrying out activity on assessment and control of the quality of rendering of the state services within its competence;</w:t>
      </w:r>
    </w:p>
    <w:bookmarkEnd w:id="17"/>
    <w:bookmarkStart w:name="z395" w:id="18"/>
    <w:p>
      <w:pPr>
        <w:spacing w:after="0"/>
        <w:ind w:left="0"/>
        <w:jc w:val="both"/>
      </w:pPr>
      <w:r>
        <w:rPr>
          <w:rFonts w:ascii="Times New Roman"/>
          <w:b w:val="false"/>
          <w:i w:val="false"/>
          <w:color w:val="000000"/>
          <w:sz w:val="28"/>
        </w:rPr>
        <w:t>
      15) process automation of rendering of the state services – procedure of transformation of administrative processes of service provider to ensure rendering if the state service in electronic form;</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397" w:id="19"/>
    <w:p>
      <w:pPr>
        <w:spacing w:after="0"/>
        <w:ind w:left="0"/>
        <w:jc w:val="both"/>
      </w:pPr>
      <w:r>
        <w:rPr>
          <w:rFonts w:ascii="Times New Roman"/>
          <w:b w:val="false"/>
          <w:i w:val="false"/>
          <w:color w:val="000000"/>
          <w:sz w:val="28"/>
        </w:rPr>
        <w:t>
      17) an authorized body in the scope of rendering of the state services – a central state body, carrying out management and cross-sector coordination in the scope of rendering of the state services;</w:t>
      </w:r>
    </w:p>
    <w:bookmarkEnd w:id="19"/>
    <w:bookmarkStart w:name="z398" w:id="20"/>
    <w:p>
      <w:pPr>
        <w:spacing w:after="0"/>
        <w:ind w:left="0"/>
        <w:jc w:val="both"/>
      </w:pPr>
      <w:r>
        <w:rPr>
          <w:rFonts w:ascii="Times New Roman"/>
          <w:b w:val="false"/>
          <w:i w:val="false"/>
          <w:color w:val="000000"/>
          <w:sz w:val="28"/>
        </w:rPr>
        <w:t>
      17-1) proactive service – a public service provided without the application of the service recipient at the initiative of the service provider;</w:t>
      </w:r>
    </w:p>
    <w:bookmarkEnd w:id="20"/>
    <w:bookmarkStart w:name="z399" w:id="21"/>
    <w:p>
      <w:pPr>
        <w:spacing w:after="0"/>
        <w:ind w:left="0"/>
        <w:jc w:val="both"/>
      </w:pPr>
      <w:r>
        <w:rPr>
          <w:rFonts w:ascii="Times New Roman"/>
          <w:b w:val="false"/>
          <w:i w:val="false"/>
          <w:color w:val="000000"/>
          <w:sz w:val="28"/>
        </w:rPr>
        <w:t>
      17-2) reengineering – transformation of the current workflow in order to improve the efficiency, quality and effectiveness of the organization;</w:t>
      </w:r>
    </w:p>
    <w:bookmarkEnd w:id="21"/>
    <w:bookmarkStart w:name="z400" w:id="22"/>
    <w:p>
      <w:pPr>
        <w:spacing w:after="0"/>
        <w:ind w:left="0"/>
        <w:jc w:val="both"/>
      </w:pPr>
      <w:r>
        <w:rPr>
          <w:rFonts w:ascii="Times New Roman"/>
          <w:b w:val="false"/>
          <w:i w:val="false"/>
          <w:color w:val="000000"/>
          <w:sz w:val="28"/>
        </w:rPr>
        <w:t>
      17-3) stationary subscriber device – a means of communication that transmits or receives at a distance the information, specified by the subscriber using electrical signals transmitted over wires or radio signals;</w:t>
      </w:r>
    </w:p>
    <w:bookmarkEnd w:id="22"/>
    <w:bookmarkStart w:name="z401" w:id="23"/>
    <w:p>
      <w:pPr>
        <w:spacing w:after="0"/>
        <w:ind w:left="0"/>
        <w:jc w:val="both"/>
      </w:pPr>
      <w:r>
        <w:rPr>
          <w:rFonts w:ascii="Times New Roman"/>
          <w:b w:val="false"/>
          <w:i w:val="false"/>
          <w:color w:val="000000"/>
          <w:sz w:val="28"/>
        </w:rPr>
        <w:t>
      17-4) cellular subscriber device – a means of communication of individual use that generates electrical communication signals for transmitting or receiving information specified by the subscriber and connected to the network of a cellular operator that does not have a permanent geographically determined location within the serviced territory, operating in cellular networks;;</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bookmarkStart w:name="z403" w:id="24"/>
    <w:p>
      <w:pPr>
        <w:spacing w:after="0"/>
        <w:ind w:left="0"/>
        <w:jc w:val="both"/>
      </w:pPr>
      <w:r>
        <w:rPr>
          <w:rFonts w:ascii="Times New Roman"/>
          <w:b w:val="false"/>
          <w:i w:val="false"/>
          <w:color w:val="000000"/>
          <w:sz w:val="28"/>
        </w:rPr>
        <w:t>
      19) web-portal “electronic government” – information system, presenting one stop shop of access to all of the consolidated government information, including regulatory legal base, and to the state services, services for issuing technical conditions for connecting to networks of natural monopoly entities and services of quasi-public sector entities rendered in electronic form.</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23.11.2015 № 417-V (shall be enforced upon expiry of ten calendar days after the day its first official publication); dated 24.11.2015 № 419-V (shall be enforced from 01.01.2016); dated 17.11.2015 № 408-V (shall be enforced from 01.03.2016); dated 24.05.2018 № 156-VI (shall be enforced upon expiry of ten calendar days after its first official publication); dated 25.11.2019 № 272-VI (shall be enforced upon expiry of ten calendar days after the day of its first official publication); dated 14.07.2022 № 141-VII (shall be enforced ten calendar days after the date of its first official publication); dated 19.04.2023 № 223-VII (shall be enforced ten calendar days after the date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bookmarkStart w:name="z404" w:id="25"/>
    <w:p>
      <w:pPr>
        <w:spacing w:after="0"/>
        <w:ind w:left="0"/>
        <w:jc w:val="left"/>
      </w:pPr>
      <w:r>
        <w:rPr>
          <w:rFonts w:ascii="Times New Roman"/>
          <w:b/>
          <w:i w:val="false"/>
          <w:color w:val="000000"/>
        </w:rPr>
        <w:t xml:space="preserve"> Article 2. The legislation of the Republic of Kazakhstan in the scope of rendering of the state services</w:t>
      </w:r>
    </w:p>
    <w:bookmarkEnd w:id="25"/>
    <w:bookmarkStart w:name="z405" w:id="26"/>
    <w:p>
      <w:pPr>
        <w:spacing w:after="0"/>
        <w:ind w:left="0"/>
        <w:jc w:val="both"/>
      </w:pPr>
      <w:r>
        <w:rPr>
          <w:rFonts w:ascii="Times New Roman"/>
          <w:b w:val="false"/>
          <w:i w:val="false"/>
          <w:color w:val="000000"/>
          <w:sz w:val="28"/>
        </w:rPr>
        <w:t>
      1. The legislation of the Republic of Kazakhstan in the scope of rendering of the state services shall be based on the Constitution of the Republic of Kazakhstan, and shall consist of this Law and other regulatory legal acts of the Republic of Kazakhstan.</w:t>
      </w:r>
    </w:p>
    <w:bookmarkEnd w:id="26"/>
    <w:bookmarkStart w:name="z406" w:id="27"/>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bookmarkEnd w:id="27"/>
    <w:bookmarkStart w:name="z407" w:id="28"/>
    <w:p>
      <w:pPr>
        <w:spacing w:after="0"/>
        <w:ind w:left="0"/>
        <w:jc w:val="left"/>
      </w:pPr>
      <w:r>
        <w:rPr>
          <w:rFonts w:ascii="Times New Roman"/>
          <w:b/>
          <w:i w:val="false"/>
          <w:color w:val="000000"/>
        </w:rPr>
        <w:t xml:space="preserve"> Article 3. Basic principles of rendering of the state services</w:t>
      </w:r>
    </w:p>
    <w:bookmarkEnd w:id="28"/>
    <w:p>
      <w:pPr>
        <w:spacing w:after="0"/>
        <w:ind w:left="0"/>
        <w:jc w:val="both"/>
      </w:pPr>
      <w:r>
        <w:rPr>
          <w:rFonts w:ascii="Times New Roman"/>
          <w:b w:val="false"/>
          <w:i w:val="false"/>
          <w:color w:val="000000"/>
          <w:sz w:val="28"/>
        </w:rPr>
        <w:t>
      The state services shall be rendered on the basis of the following basic principles:</w:t>
      </w:r>
    </w:p>
    <w:p>
      <w:pPr>
        <w:spacing w:after="0"/>
        <w:ind w:left="0"/>
        <w:jc w:val="both"/>
      </w:pPr>
      <w:r>
        <w:rPr>
          <w:rFonts w:ascii="Times New Roman"/>
          <w:b w:val="false"/>
          <w:i w:val="false"/>
          <w:color w:val="000000"/>
          <w:sz w:val="28"/>
        </w:rPr>
        <w:t>
      equal access to the service recipients without any discrimination on grounds of origin, social, official and property status, sex, race, nationality, language, attitude to religion, beliefs, place of residence or any other circumstances;</w:t>
      </w:r>
    </w:p>
    <w:p>
      <w:pPr>
        <w:spacing w:after="0"/>
        <w:ind w:left="0"/>
        <w:jc w:val="both"/>
      </w:pPr>
      <w:r>
        <w:rPr>
          <w:rFonts w:ascii="Times New Roman"/>
          <w:b w:val="false"/>
          <w:i w:val="false"/>
          <w:color w:val="000000"/>
          <w:sz w:val="28"/>
        </w:rPr>
        <w:t>
      inadmissibility of bureaucracy and red tape upon rendering of the state services;</w:t>
      </w:r>
    </w:p>
    <w:p>
      <w:pPr>
        <w:spacing w:after="0"/>
        <w:ind w:left="0"/>
        <w:jc w:val="both"/>
      </w:pPr>
      <w:r>
        <w:rPr>
          <w:rFonts w:ascii="Times New Roman"/>
          <w:b w:val="false"/>
          <w:i w:val="false"/>
          <w:color w:val="000000"/>
          <w:sz w:val="28"/>
        </w:rPr>
        <w:t>
      accountability and transparency in the scope of rendering of the state services;</w:t>
      </w:r>
    </w:p>
    <w:p>
      <w:pPr>
        <w:spacing w:after="0"/>
        <w:ind w:left="0"/>
        <w:jc w:val="both"/>
      </w:pPr>
      <w:r>
        <w:rPr>
          <w:rFonts w:ascii="Times New Roman"/>
          <w:b w:val="false"/>
          <w:i w:val="false"/>
          <w:color w:val="000000"/>
          <w:sz w:val="28"/>
        </w:rPr>
        <w:t>
      quality and accessibility of the state services;</w:t>
      </w:r>
    </w:p>
    <w:p>
      <w:pPr>
        <w:spacing w:after="0"/>
        <w:ind w:left="0"/>
        <w:jc w:val="both"/>
      </w:pPr>
      <w:r>
        <w:rPr>
          <w:rFonts w:ascii="Times New Roman"/>
          <w:b w:val="false"/>
          <w:i w:val="false"/>
          <w:color w:val="000000"/>
          <w:sz w:val="28"/>
        </w:rPr>
        <w:t>
      continuous improvement of the process of rendering of the state services;</w:t>
      </w:r>
    </w:p>
    <w:p>
      <w:pPr>
        <w:spacing w:after="0"/>
        <w:ind w:left="0"/>
        <w:jc w:val="both"/>
      </w:pPr>
      <w:r>
        <w:rPr>
          <w:rFonts w:ascii="Times New Roman"/>
          <w:b w:val="false"/>
          <w:i w:val="false"/>
          <w:color w:val="000000"/>
          <w:sz w:val="28"/>
        </w:rPr>
        <w:t>
      economy and efficiency upon rendering of the state services.</w:t>
      </w:r>
    </w:p>
    <w:bookmarkStart w:name="z408" w:id="29"/>
    <w:p>
      <w:pPr>
        <w:spacing w:after="0"/>
        <w:ind w:left="0"/>
        <w:jc w:val="left"/>
      </w:pPr>
      <w:r>
        <w:rPr>
          <w:rFonts w:ascii="Times New Roman"/>
          <w:b/>
          <w:i w:val="false"/>
          <w:color w:val="000000"/>
        </w:rPr>
        <w:t xml:space="preserve"> Article 4. Rights of service recipients</w:t>
      </w:r>
    </w:p>
    <w:bookmarkEnd w:id="29"/>
    <w:bookmarkStart w:name="z409" w:id="30"/>
    <w:p>
      <w:pPr>
        <w:spacing w:after="0"/>
        <w:ind w:left="0"/>
        <w:jc w:val="both"/>
      </w:pPr>
      <w:r>
        <w:rPr>
          <w:rFonts w:ascii="Times New Roman"/>
          <w:b w:val="false"/>
          <w:i w:val="false"/>
          <w:color w:val="000000"/>
          <w:sz w:val="28"/>
        </w:rPr>
        <w:t>
      1. Service recipients shall have a right to:</w:t>
      </w:r>
    </w:p>
    <w:bookmarkEnd w:id="30"/>
    <w:p>
      <w:pPr>
        <w:spacing w:after="0"/>
        <w:ind w:left="0"/>
        <w:jc w:val="both"/>
      </w:pPr>
      <w:r>
        <w:rPr>
          <w:rFonts w:ascii="Times New Roman"/>
          <w:b w:val="false"/>
          <w:i w:val="false"/>
          <w:color w:val="000000"/>
          <w:sz w:val="28"/>
        </w:rPr>
        <w:t>
      1) in an intelligible form, to receive from a service provider the complete and reliable information on the procedure for providing a state service;</w:t>
      </w:r>
    </w:p>
    <w:p>
      <w:pPr>
        <w:spacing w:after="0"/>
        <w:ind w:left="0"/>
        <w:jc w:val="both"/>
      </w:pPr>
      <w:r>
        <w:rPr>
          <w:rFonts w:ascii="Times New Roman"/>
          <w:b w:val="false"/>
          <w:i w:val="false"/>
          <w:color w:val="000000"/>
          <w:sz w:val="28"/>
        </w:rPr>
        <w:t xml:space="preserve">
      2) to receive a public service in accordance with a by-law regulatory legal act that determines the procedure for provision of a public service; </w:t>
      </w:r>
    </w:p>
    <w:p>
      <w:pPr>
        <w:spacing w:after="0"/>
        <w:ind w:left="0"/>
        <w:jc w:val="both"/>
      </w:pPr>
      <w:r>
        <w:rPr>
          <w:rFonts w:ascii="Times New Roman"/>
          <w:b w:val="false"/>
          <w:i w:val="false"/>
          <w:color w:val="000000"/>
          <w:sz w:val="28"/>
        </w:rPr>
        <w:t>
      3) to appeal against decisions, actions (inaction) of central state body, local executive body of the region, city of the republican significance, the capital, district, town of regional significance, akim of the district in the city, town of district significance, settlement, village, rural district, as well as the service provider and (or) their officials, the State Corporation and (or) its employees on the provision of state services in the manner prescribed by the legislative acts of the Republic of Kazakhstan;</w:t>
      </w:r>
    </w:p>
    <w:p>
      <w:pPr>
        <w:spacing w:after="0"/>
        <w:ind w:left="0"/>
        <w:jc w:val="both"/>
      </w:pPr>
      <w:r>
        <w:rPr>
          <w:rFonts w:ascii="Times New Roman"/>
          <w:b w:val="false"/>
          <w:i w:val="false"/>
          <w:color w:val="000000"/>
          <w:sz w:val="28"/>
        </w:rPr>
        <w:t>
      4) receive the state service in paper and (or) electronic form in accordance with the legislation of the Republic of Kazakhstan;</w:t>
      </w:r>
    </w:p>
    <w:p>
      <w:pPr>
        <w:spacing w:after="0"/>
        <w:ind w:left="0"/>
        <w:jc w:val="both"/>
      </w:pPr>
      <w:r>
        <w:rPr>
          <w:rFonts w:ascii="Times New Roman"/>
          <w:b w:val="false"/>
          <w:i w:val="false"/>
          <w:color w:val="000000"/>
          <w:sz w:val="28"/>
        </w:rPr>
        <w:t>
      4-1) receive public services on the principle of "one application";</w:t>
      </w:r>
    </w:p>
    <w:p>
      <w:pPr>
        <w:spacing w:after="0"/>
        <w:ind w:left="0"/>
        <w:jc w:val="both"/>
      </w:pPr>
      <w:r>
        <w:rPr>
          <w:rFonts w:ascii="Times New Roman"/>
          <w:b w:val="false"/>
          <w:i w:val="false"/>
          <w:color w:val="000000"/>
          <w:sz w:val="28"/>
        </w:rPr>
        <w:t>
      5) to participate in public discussions of draft by-law regulatory legal acts that determine the procedure for provision of public services, in the manner prescribed by Article 15 of this Law;</w:t>
      </w:r>
    </w:p>
    <w:p>
      <w:pPr>
        <w:spacing w:after="0"/>
        <w:ind w:left="0"/>
        <w:jc w:val="both"/>
      </w:pPr>
      <w:r>
        <w:rPr>
          <w:rFonts w:ascii="Times New Roman"/>
          <w:b w:val="false"/>
          <w:i w:val="false"/>
          <w:color w:val="000000"/>
          <w:sz w:val="28"/>
        </w:rPr>
        <w:t>
      6) apply to court with claim on protection of violated rights, freedoms and legal interests in the scope of rendering of the state services;</w:t>
      </w:r>
    </w:p>
    <w:p>
      <w:pPr>
        <w:spacing w:after="0"/>
        <w:ind w:left="0"/>
        <w:jc w:val="both"/>
      </w:pPr>
      <w:r>
        <w:rPr>
          <w:rFonts w:ascii="Times New Roman"/>
          <w:b w:val="false"/>
          <w:i w:val="false"/>
          <w:color w:val="000000"/>
          <w:sz w:val="28"/>
        </w:rPr>
        <w:t>
      7) use electronic documents in relation to themselves and minor family members from the digital document service in accordance with the subordinate regulatory legal act defining the procedure for public services provision.</w:t>
      </w:r>
    </w:p>
    <w:bookmarkStart w:name="z410" w:id="31"/>
    <w:p>
      <w:pPr>
        <w:spacing w:after="0"/>
        <w:ind w:left="0"/>
        <w:jc w:val="both"/>
      </w:pPr>
      <w:r>
        <w:rPr>
          <w:rFonts w:ascii="Times New Roman"/>
          <w:b w:val="false"/>
          <w:i w:val="false"/>
          <w:color w:val="000000"/>
          <w:sz w:val="28"/>
        </w:rPr>
        <w:t>
      2. Foreigners, persons without citizenship and foreign legal entities shall receive the state services on an equal basis with the citizens and legal entities of the Republic of Kazakhstan, unless otherwise provided by the Laws of the Republic of Kazakhstan.</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17.11.2015 № 408-V (shall be enforced from 01.03.2016); dated 03.12.2015 № 433-V (shall be enforced from 01.01.2016); dated 25.11.2019 № 272-VI (shall be enforced upon expiry of ten calendar days after the day of its first official publication); dated 25.06.2020 № 347-VI (effective ten calendar days after the date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11" w:id="32"/>
    <w:p>
      <w:pPr>
        <w:spacing w:after="0"/>
        <w:ind w:left="0"/>
        <w:jc w:val="left"/>
      </w:pPr>
      <w:r>
        <w:rPr>
          <w:rFonts w:ascii="Times New Roman"/>
          <w:b/>
          <w:i w:val="false"/>
          <w:color w:val="000000"/>
        </w:rPr>
        <w:t xml:space="preserve"> Article 5. Rights and obligations of service providers</w:t>
      </w:r>
    </w:p>
    <w:bookmarkEnd w:id="32"/>
    <w:bookmarkStart w:name="z412" w:id="33"/>
    <w:p>
      <w:pPr>
        <w:spacing w:after="0"/>
        <w:ind w:left="0"/>
        <w:jc w:val="both"/>
      </w:pPr>
      <w:r>
        <w:rPr>
          <w:rFonts w:ascii="Times New Roman"/>
          <w:b w:val="false"/>
          <w:i w:val="false"/>
          <w:color w:val="000000"/>
          <w:sz w:val="28"/>
        </w:rPr>
        <w:t>
      1. Service providers shall have a right to:</w:t>
      </w:r>
    </w:p>
    <w:bookmarkEnd w:id="33"/>
    <w:p>
      <w:pPr>
        <w:spacing w:after="0"/>
        <w:ind w:left="0"/>
        <w:jc w:val="both"/>
      </w:pPr>
      <w:r>
        <w:rPr>
          <w:rFonts w:ascii="Times New Roman"/>
          <w:b w:val="false"/>
          <w:i w:val="false"/>
          <w:color w:val="000000"/>
          <w:sz w:val="28"/>
        </w:rPr>
        <w:t>
      1) to receive information necessary for provision of public services from central state bodies, local executive bodies of regions, cities of republican significance, the capital, districts, towns of regional significance, akims of districts in a city, towns of district significance, settlements, villages, rural districts;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413" w:id="34"/>
    <w:p>
      <w:pPr>
        <w:spacing w:after="0"/>
        <w:ind w:left="0"/>
        <w:jc w:val="both"/>
      </w:pPr>
      <w:r>
        <w:rPr>
          <w:rFonts w:ascii="Times New Roman"/>
          <w:b w:val="false"/>
          <w:i w:val="false"/>
          <w:color w:val="000000"/>
          <w:sz w:val="28"/>
        </w:rPr>
        <w:t>
      2. Service providers shall be obliged to:</w:t>
      </w:r>
    </w:p>
    <w:bookmarkEnd w:id="34"/>
    <w:p>
      <w:pPr>
        <w:spacing w:after="0"/>
        <w:ind w:left="0"/>
        <w:jc w:val="both"/>
      </w:pPr>
      <w:r>
        <w:rPr>
          <w:rFonts w:ascii="Times New Roman"/>
          <w:b w:val="false"/>
          <w:i w:val="false"/>
          <w:color w:val="000000"/>
          <w:sz w:val="28"/>
        </w:rPr>
        <w:t xml:space="preserve">
      1) to provide public services in accordance with the by-law regulatory legal acts, which determine the procedure for provision of public services; </w:t>
      </w:r>
    </w:p>
    <w:p>
      <w:pPr>
        <w:spacing w:after="0"/>
        <w:ind w:left="0"/>
        <w:jc w:val="both"/>
      </w:pPr>
      <w:r>
        <w:rPr>
          <w:rFonts w:ascii="Times New Roman"/>
          <w:b w:val="false"/>
          <w:i w:val="false"/>
          <w:color w:val="000000"/>
          <w:sz w:val="28"/>
        </w:rPr>
        <w:t>
      2) create the necessary conditions for persons with disabilities upon reception by them the state services;</w:t>
      </w:r>
    </w:p>
    <w:p>
      <w:pPr>
        <w:spacing w:after="0"/>
        <w:ind w:left="0"/>
        <w:jc w:val="both"/>
      </w:pPr>
      <w:r>
        <w:rPr>
          <w:rFonts w:ascii="Times New Roman"/>
          <w:b w:val="false"/>
          <w:i w:val="false"/>
          <w:color w:val="000000"/>
          <w:sz w:val="28"/>
        </w:rPr>
        <w:t>
      3) provide full and reliable information on procedure of rendering of the state services to the service recipients in the accessible form;</w:t>
      </w:r>
    </w:p>
    <w:p>
      <w:pPr>
        <w:spacing w:after="0"/>
        <w:ind w:left="0"/>
        <w:jc w:val="both"/>
      </w:pPr>
      <w:r>
        <w:rPr>
          <w:rFonts w:ascii="Times New Roman"/>
          <w:b w:val="false"/>
          <w:i w:val="false"/>
          <w:color w:val="000000"/>
          <w:sz w:val="28"/>
        </w:rPr>
        <w:t>
      4) to provide central state bodies, local executive bodies of regions, cities of republican significance, the capital, districts, cities of regional significance, akims of districts in the city, towns of regional significance, settlements, villages, rural districts, other service providers, the State Corporation with the documents and information required for provision of state services, including through the integration of information systems, in accordance with the legislation of the Republic of Kazakhstan;</w:t>
      </w:r>
    </w:p>
    <w:p>
      <w:pPr>
        <w:spacing w:after="0"/>
        <w:ind w:left="0"/>
        <w:jc w:val="both"/>
      </w:pPr>
      <w:r>
        <w:rPr>
          <w:rFonts w:ascii="Times New Roman"/>
          <w:b w:val="false"/>
          <w:i w:val="false"/>
          <w:color w:val="000000"/>
          <w:sz w:val="28"/>
        </w:rPr>
        <w:t>
      5) ensure the delivery of the result of the public service to the State Corporation provided through the State Corporation, no later than one day before the expiration of the period for the provision of public service established by the subordinate regulatory legal act defining the procedure for provision of public service, with the exception of public services provided within one working day;</w:t>
      </w:r>
    </w:p>
    <w:p>
      <w:pPr>
        <w:spacing w:after="0"/>
        <w:ind w:left="0"/>
        <w:jc w:val="both"/>
      </w:pPr>
      <w:r>
        <w:rPr>
          <w:rFonts w:ascii="Times New Roman"/>
          <w:b w:val="false"/>
          <w:i w:val="false"/>
          <w:color w:val="000000"/>
          <w:sz w:val="28"/>
        </w:rPr>
        <w:t>
      6) to improve the qualifications of employees in the provision of public services, as well as to teach communication skills with persons with disabilities;</w:t>
      </w:r>
    </w:p>
    <w:p>
      <w:pPr>
        <w:spacing w:after="0"/>
        <w:ind w:left="0"/>
        <w:jc w:val="both"/>
      </w:pPr>
      <w:r>
        <w:rPr>
          <w:rFonts w:ascii="Times New Roman"/>
          <w:b w:val="false"/>
          <w:i w:val="false"/>
          <w:color w:val="000000"/>
          <w:sz w:val="28"/>
        </w:rPr>
        <w:t>
      7) consider complaints of service recipients and inform them on the results of consideration in the terms, established by this Law;</w:t>
      </w:r>
    </w:p>
    <w:p>
      <w:pPr>
        <w:spacing w:after="0"/>
        <w:ind w:left="0"/>
        <w:jc w:val="both"/>
      </w:pPr>
      <w:r>
        <w:rPr>
          <w:rFonts w:ascii="Times New Roman"/>
          <w:b w:val="false"/>
          <w:i w:val="false"/>
          <w:color w:val="000000"/>
          <w:sz w:val="28"/>
        </w:rPr>
        <w:t>
      8) to ensure the possibility of receiving information by service recipients about the stage of execution of a public service;</w:t>
      </w:r>
    </w:p>
    <w:p>
      <w:pPr>
        <w:spacing w:after="0"/>
        <w:ind w:left="0"/>
        <w:jc w:val="both"/>
      </w:pPr>
      <w:r>
        <w:rPr>
          <w:rFonts w:ascii="Times New Roman"/>
          <w:b w:val="false"/>
          <w:i w:val="false"/>
          <w:color w:val="000000"/>
          <w:sz w:val="28"/>
        </w:rPr>
        <w:t>
      9) take measures, directed to restoration of violated rights, freedoms and legal interests of service recipients;</w:t>
      </w:r>
    </w:p>
    <w:p>
      <w:pPr>
        <w:spacing w:after="0"/>
        <w:ind w:left="0"/>
        <w:jc w:val="both"/>
      </w:pPr>
      <w:r>
        <w:rPr>
          <w:rFonts w:ascii="Times New Roman"/>
          <w:b w:val="false"/>
          <w:i w:val="false"/>
          <w:color w:val="000000"/>
          <w:sz w:val="28"/>
        </w:rPr>
        <w:t>
      10) to ensure the uninterrupted operation of information systems used for provision of public services, as well as those containing the necessary relevant information for their provision;</w:t>
      </w:r>
    </w:p>
    <w:p>
      <w:pPr>
        <w:spacing w:after="0"/>
        <w:ind w:left="0"/>
        <w:jc w:val="both"/>
      </w:pPr>
      <w:r>
        <w:rPr>
          <w:rFonts w:ascii="Times New Roman"/>
          <w:b w:val="false"/>
          <w:i w:val="false"/>
          <w:color w:val="000000"/>
          <w:sz w:val="28"/>
        </w:rPr>
        <w:t>
      11) ensure entering of data to the information system of monitoring of rendering of the state services on the stage of rendering of the state services in the manner established by the authorized body in the scope of informatization;</w:t>
      </w:r>
    </w:p>
    <w:p>
      <w:pPr>
        <w:spacing w:after="0"/>
        <w:ind w:left="0"/>
        <w:jc w:val="both"/>
      </w:pPr>
      <w:r>
        <w:rPr>
          <w:rFonts w:ascii="Times New Roman"/>
          <w:b w:val="false"/>
          <w:i w:val="false"/>
          <w:color w:val="000000"/>
          <w:sz w:val="28"/>
        </w:rPr>
        <w:t>
      12) to receive written consent or consent, confirmed by an electronic digital signature, or consent through the subscriber cellular communication device of the service recipient to use information constituting a secret protected by law contained in information systems when providing public services, unless otherwise provided by the laws of the Republic of Kazakhstan;</w:t>
      </w:r>
    </w:p>
    <w:p>
      <w:pPr>
        <w:spacing w:after="0"/>
        <w:ind w:left="0"/>
        <w:jc w:val="both"/>
      </w:pPr>
      <w:r>
        <w:rPr>
          <w:rFonts w:ascii="Times New Roman"/>
          <w:b w:val="false"/>
          <w:i w:val="false"/>
          <w:color w:val="000000"/>
          <w:sz w:val="28"/>
        </w:rPr>
        <w:t>
      13) use electronic documents from the digital document service for the provision of public services in cases prescribed by subordinate regulatory legal acts defining the procedure for public services provision;</w:t>
      </w:r>
    </w:p>
    <w:p>
      <w:pPr>
        <w:spacing w:after="0"/>
        <w:ind w:left="0"/>
        <w:jc w:val="both"/>
      </w:pPr>
      <w:r>
        <w:rPr>
          <w:rFonts w:ascii="Times New Roman"/>
          <w:b w:val="false"/>
          <w:i w:val="false"/>
          <w:color w:val="000000"/>
          <w:sz w:val="28"/>
        </w:rPr>
        <w:t>
      14) refuse to provide public services in cases and on the grounds established by the laws of the Republic of Kazakhstan.</w:t>
      </w:r>
    </w:p>
    <w:p>
      <w:pPr>
        <w:spacing w:after="0"/>
        <w:ind w:left="0"/>
        <w:jc w:val="both"/>
      </w:pPr>
      <w:r>
        <w:rPr>
          <w:rFonts w:ascii="Times New Roman"/>
          <w:b w:val="false"/>
          <w:i w:val="false"/>
          <w:color w:val="000000"/>
          <w:sz w:val="28"/>
        </w:rPr>
        <w:t>
      When rendering state services, it is not allowed to demand from the service recipients:</w:t>
      </w:r>
    </w:p>
    <w:p>
      <w:pPr>
        <w:spacing w:after="0"/>
        <w:ind w:left="0"/>
        <w:jc w:val="both"/>
      </w:pPr>
      <w:r>
        <w:rPr>
          <w:rFonts w:ascii="Times New Roman"/>
          <w:b w:val="false"/>
          <w:i w:val="false"/>
          <w:color w:val="000000"/>
          <w:sz w:val="28"/>
        </w:rPr>
        <w:t>
      1) documents and information that can be obtained from information systems used to provide public services or service of digital documents;</w:t>
      </w:r>
    </w:p>
    <w:p>
      <w:pPr>
        <w:spacing w:after="0"/>
        <w:ind w:left="0"/>
        <w:jc w:val="both"/>
      </w:pPr>
      <w:r>
        <w:rPr>
          <w:rFonts w:ascii="Times New Roman"/>
          <w:b w:val="false"/>
          <w:i w:val="false"/>
          <w:color w:val="000000"/>
          <w:sz w:val="28"/>
        </w:rPr>
        <w:t>
      2) notarized copies of documents, the originals of which are submitted for verification to the service provider, the State Corporation, except in cases provided for by the legislation of the Republic of Kazakhstan on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17.11.2015 № 408-V (shall be enforced from 01.03.2016); dated 03.12.2015 № 433-V (shall be enforced from 01.01.2016); dated 25.11.2019 № 272-VI (shall be enforced upon expiry of ten calendar days after the day of its first official publication); dated 25.06.2020 № 347-VI (effective ten calendar days after the date of its first official publication); dated 27.06.2022 № 129-VII (effective after ten calendar days after the date of its first official publication); dated 14.07.2022 № 141-VII (shall be enforced ten calendar days after the date of its first official publication); dated 20.04.2023 № 226-VII (shall be enforced from 01.07.2023).</w:t>
      </w:r>
      <w:r>
        <w:br/>
      </w:r>
      <w:r>
        <w:rPr>
          <w:rFonts w:ascii="Times New Roman"/>
          <w:b w:val="false"/>
          <w:i w:val="false"/>
          <w:color w:val="000000"/>
          <w:sz w:val="28"/>
        </w:rPr>
        <w:t>
</w:t>
      </w:r>
    </w:p>
    <w:bookmarkStart w:name="z414" w:id="35"/>
    <w:p>
      <w:pPr>
        <w:spacing w:after="0"/>
        <w:ind w:left="0"/>
        <w:jc w:val="left"/>
      </w:pPr>
      <w:r>
        <w:rPr>
          <w:rFonts w:ascii="Times New Roman"/>
          <w:b/>
          <w:i w:val="false"/>
          <w:color w:val="000000"/>
        </w:rPr>
        <w:t xml:space="preserve"> Chapter 2. THE STATE REGULATION IN THE SCOPE OF</w:t>
      </w:r>
      <w:r>
        <w:br/>
      </w:r>
      <w:r>
        <w:rPr>
          <w:rFonts w:ascii="Times New Roman"/>
          <w:b/>
          <w:i w:val="false"/>
          <w:color w:val="000000"/>
        </w:rPr>
        <w:t>RENDERING OF THE STATE SERVICES</w:t>
      </w:r>
    </w:p>
    <w:bookmarkEnd w:id="35"/>
    <w:p>
      <w:pPr>
        <w:spacing w:after="0"/>
        <w:ind w:left="0"/>
        <w:jc w:val="both"/>
      </w:pPr>
      <w:r>
        <w:rPr>
          <w:rFonts w:ascii="Times New Roman"/>
          <w:b/>
          <w:i w:val="false"/>
          <w:color w:val="000000"/>
          <w:sz w:val="28"/>
        </w:rPr>
        <w:t>Article 6. Competence of the Government of the Republic of Kazakhstan in provision of public services</w:t>
      </w:r>
    </w:p>
    <w:p>
      <w:pPr>
        <w:spacing w:after="0"/>
        <w:ind w:left="0"/>
        <w:jc w:val="both"/>
      </w:pPr>
      <w:r>
        <w:rPr>
          <w:rFonts w:ascii="Times New Roman"/>
          <w:b w:val="false"/>
          <w:i w:val="false"/>
          <w:color w:val="000000"/>
          <w:sz w:val="28"/>
        </w:rPr>
        <w:t>
      The Government of the Republic of Kazakhstan develops the main directions of state policy in the field of public services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416" w:id="36"/>
    <w:p>
      <w:pPr>
        <w:spacing w:after="0"/>
        <w:ind w:left="0"/>
        <w:jc w:val="left"/>
      </w:pPr>
      <w:r>
        <w:rPr>
          <w:rFonts w:ascii="Times New Roman"/>
          <w:b/>
          <w:i w:val="false"/>
          <w:color w:val="000000"/>
        </w:rPr>
        <w:t xml:space="preserve"> Article 7. The competence of the authorized body on assessment and control of quality of rendering of the state services</w:t>
      </w:r>
    </w:p>
    <w:bookmarkEnd w:id="36"/>
    <w:p>
      <w:pPr>
        <w:spacing w:after="0"/>
        <w:ind w:left="0"/>
        <w:jc w:val="both"/>
      </w:pPr>
      <w:r>
        <w:rPr>
          <w:rFonts w:ascii="Times New Roman"/>
          <w:b w:val="false"/>
          <w:i w:val="false"/>
          <w:color w:val="000000"/>
          <w:sz w:val="28"/>
        </w:rPr>
        <w:t xml:space="preserve">
      An authorized body on assessment and control of quality of rendering of the state services shall: </w:t>
      </w:r>
    </w:p>
    <w:p>
      <w:pPr>
        <w:spacing w:after="0"/>
        <w:ind w:left="0"/>
        <w:jc w:val="both"/>
      </w:pPr>
      <w:r>
        <w:rPr>
          <w:rFonts w:ascii="Times New Roman"/>
          <w:b w:val="false"/>
          <w:i w:val="false"/>
          <w:color w:val="000000"/>
          <w:sz w:val="28"/>
        </w:rPr>
        <w:t xml:space="preserve">
      1) ensure implementation of the state policy in the scope of rendering of the state services within its competence; </w:t>
      </w:r>
    </w:p>
    <w:p>
      <w:pPr>
        <w:spacing w:after="0"/>
        <w:ind w:left="0"/>
        <w:jc w:val="both"/>
      </w:pPr>
      <w:r>
        <w:rPr>
          <w:rFonts w:ascii="Times New Roman"/>
          <w:b w:val="false"/>
          <w:i w:val="false"/>
          <w:color w:val="000000"/>
          <w:sz w:val="28"/>
        </w:rPr>
        <w:t>
      2) exercises state control over the quality of public services, develops proposals based on analysis and monitoring aimed at preventing violations in their provision and ensuring the rights and legitimate interests of service recipients;</w:t>
      </w:r>
    </w:p>
    <w:p>
      <w:pPr>
        <w:spacing w:after="0"/>
        <w:ind w:left="0"/>
        <w:jc w:val="both"/>
      </w:pPr>
      <w:r>
        <w:rPr>
          <w:rFonts w:ascii="Times New Roman"/>
          <w:b w:val="false"/>
          <w:i w:val="false"/>
          <w:color w:val="000000"/>
          <w:sz w:val="28"/>
        </w:rPr>
        <w:t>
      3) develop and approve the rules of state control over the quality of state services;</w:t>
      </w:r>
    </w:p>
    <w:p>
      <w:pPr>
        <w:spacing w:after="0"/>
        <w:ind w:left="0"/>
        <w:jc w:val="both"/>
      </w:pPr>
      <w:r>
        <w:rPr>
          <w:rFonts w:ascii="Times New Roman"/>
          <w:b w:val="false"/>
          <w:i w:val="false"/>
          <w:color w:val="000000"/>
          <w:sz w:val="28"/>
        </w:rPr>
        <w:t xml:space="preserve">
      4) request information on the results of internal control of quality of rendering of the state services; </w:t>
      </w:r>
    </w:p>
    <w:p>
      <w:pPr>
        <w:spacing w:after="0"/>
        <w:ind w:left="0"/>
        <w:jc w:val="both"/>
      </w:pPr>
      <w:r>
        <w:rPr>
          <w:rFonts w:ascii="Times New Roman"/>
          <w:b w:val="false"/>
          <w:i w:val="false"/>
          <w:color w:val="000000"/>
          <w:sz w:val="28"/>
        </w:rPr>
        <w:t xml:space="preserve">
      5) develop and approve the method of quality assessment of rendering of the state services in coordination with the authorized body in the scope of informatization; </w:t>
      </w:r>
    </w:p>
    <w:p>
      <w:pPr>
        <w:spacing w:after="0"/>
        <w:ind w:left="0"/>
        <w:jc w:val="both"/>
      </w:pPr>
      <w:r>
        <w:rPr>
          <w:rFonts w:ascii="Times New Roman"/>
          <w:b w:val="false"/>
          <w:i w:val="false"/>
          <w:color w:val="000000"/>
          <w:sz w:val="28"/>
        </w:rPr>
        <w:t>
      6) carries out the formation, monitoring of the implementation and evaluation of the results of the state social order for public monitoring of the quality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02.11.2015 № 384-V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render information, consultative, methodical support to the individuals and noncommercial organizations on conducting of public monitoring of quality of rendering of the state services; </w:t>
      </w:r>
    </w:p>
    <w:p>
      <w:pPr>
        <w:spacing w:after="0"/>
        <w:ind w:left="0"/>
        <w:jc w:val="both"/>
      </w:pPr>
      <w:r>
        <w:rPr>
          <w:rFonts w:ascii="Times New Roman"/>
          <w:b w:val="false"/>
          <w:i w:val="false"/>
          <w:color w:val="000000"/>
          <w:sz w:val="28"/>
        </w:rPr>
        <w:t xml:space="preserve">
      9) exercise other functions, provided by this Law, other Laws of the Republic of Kazakhstan, acts of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02.11.2015 № 384-V (shall be enforced from 01.01.2016); dated 23.11.2015 № 417-V (shall be enforced upon expiry of ten calendar days after the day its first official publication); dated 13.06.2018 № 160-VI (shall be enforced upon expiry of ten calendar days after its first official publication); dated 04.07.2022 № 134-VII (shall be enforced sixty calendar days after the date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17" w:id="37"/>
    <w:p>
      <w:pPr>
        <w:spacing w:after="0"/>
        <w:ind w:left="0"/>
        <w:jc w:val="left"/>
      </w:pPr>
      <w:r>
        <w:rPr>
          <w:rFonts w:ascii="Times New Roman"/>
          <w:b/>
          <w:i w:val="false"/>
          <w:color w:val="000000"/>
        </w:rPr>
        <w:t xml:space="preserve"> Article 8. The competence of the authorized body in the scope of rendering of the state services </w:t>
      </w:r>
    </w:p>
    <w:bookmarkEnd w:id="37"/>
    <w:p>
      <w:pPr>
        <w:spacing w:after="0"/>
        <w:ind w:left="0"/>
        <w:jc w:val="both"/>
      </w:pPr>
      <w:r>
        <w:rPr>
          <w:rFonts w:ascii="Times New Roman"/>
          <w:b w:val="false"/>
          <w:i w:val="false"/>
          <w:color w:val="000000"/>
          <w:sz w:val="28"/>
        </w:rPr>
        <w:t xml:space="preserve">
      An authorized body in the scope of rendering of the state services shall: </w:t>
      </w:r>
    </w:p>
    <w:p>
      <w:pPr>
        <w:spacing w:after="0"/>
        <w:ind w:left="0"/>
        <w:jc w:val="both"/>
      </w:pPr>
      <w:r>
        <w:rPr>
          <w:rFonts w:ascii="Times New Roman"/>
          <w:b w:val="false"/>
          <w:i w:val="false"/>
          <w:color w:val="000000"/>
          <w:sz w:val="28"/>
        </w:rPr>
        <w:t>
      1) forms and implements state policy in the field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approves the register of public services and makes changes and additions to it in agreement with the authorized body for assessment and control over the quality of provision of public services and the authorized body in the field of development of the public administration system;</w:t>
      </w:r>
    </w:p>
    <w:p>
      <w:pPr>
        <w:spacing w:after="0"/>
        <w:ind w:left="0"/>
        <w:jc w:val="both"/>
      </w:pPr>
      <w:r>
        <w:rPr>
          <w:rFonts w:ascii="Times New Roman"/>
          <w:b w:val="false"/>
          <w:i w:val="false"/>
          <w:color w:val="000000"/>
          <w:sz w:val="28"/>
        </w:rPr>
        <w:t xml:space="preserve">
      3) carry out development and maintenance of register of the state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coordinates the draft by-law regulatory legal acts that determine the procedure for provision of public services; </w:t>
      </w:r>
    </w:p>
    <w:p>
      <w:pPr>
        <w:spacing w:after="0"/>
        <w:ind w:left="0"/>
        <w:jc w:val="both"/>
      </w:pPr>
      <w:r>
        <w:rPr>
          <w:rFonts w:ascii="Times New Roman"/>
          <w:b w:val="false"/>
          <w:i w:val="false"/>
          <w:color w:val="000000"/>
          <w:sz w:val="28"/>
        </w:rPr>
        <w:t xml:space="preserve">
      6) monitors the activities of central state bodies on development of by-law regulatory legal acts that determine the procedure for provision of public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develop and approve procedure of formation, the terms of presentation and standard form of report of activity of central state bodies, local executive bodies of regions, cities of republican significance, the capital, districts, cities of regional significance, akims of districts in the city, cities of district significance, rural settlements, villages, rural districts on issues of rendering of the state services; </w:t>
      </w:r>
    </w:p>
    <w:p>
      <w:pPr>
        <w:spacing w:after="0"/>
        <w:ind w:left="0"/>
        <w:jc w:val="both"/>
      </w:pPr>
      <w:r>
        <w:rPr>
          <w:rFonts w:ascii="Times New Roman"/>
          <w:b w:val="false"/>
          <w:i w:val="false"/>
          <w:color w:val="000000"/>
          <w:sz w:val="28"/>
        </w:rPr>
        <w:t>
      8-1) develop and approve the rules for collecting, processing and storing biometric data of individuals for their biometric authentication in the provision of public services in agreement with the authorized body in personal data protection;</w:t>
      </w:r>
    </w:p>
    <w:p>
      <w:pPr>
        <w:spacing w:after="0"/>
        <w:ind w:left="0"/>
        <w:jc w:val="both"/>
      </w:pPr>
      <w:r>
        <w:rPr>
          <w:rFonts w:ascii="Times New Roman"/>
          <w:b w:val="false"/>
          <w:i w:val="false"/>
          <w:color w:val="000000"/>
          <w:sz w:val="28"/>
        </w:rPr>
        <w:t xml:space="preserve">
      9) develops proposals for improving the by-law regulatory legal acts that determine the procedure for provision of public services; </w:t>
      </w:r>
    </w:p>
    <w:p>
      <w:pPr>
        <w:spacing w:after="0"/>
        <w:ind w:left="0"/>
        <w:jc w:val="both"/>
      </w:pPr>
      <w:r>
        <w:rPr>
          <w:rFonts w:ascii="Times New Roman"/>
          <w:b w:val="false"/>
          <w:i w:val="false"/>
          <w:color w:val="000000"/>
          <w:sz w:val="28"/>
        </w:rPr>
        <w:t>
      10)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29.09.2014 № 239-V (shall be enforced upon expiry of ten calendar days after its first official publication); dated 25.11.2019 № 272-VI (shall be enforced upon expiry of ten calendar days after the day of its first official publication); dated 25.06.2020 № 347-VI (effective ten calendar days after the date of its first official publication); dated 14.07.2022 № 141-VII (shall be enforced ten calendar days after the date of its first official publication); dated 19.04.2023 № 223-VII (shall be enforced ten calendar days after the date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bookmarkStart w:name="z418" w:id="38"/>
    <w:p>
      <w:pPr>
        <w:spacing w:after="0"/>
        <w:ind w:left="0"/>
        <w:jc w:val="left"/>
      </w:pPr>
      <w:r>
        <w:rPr>
          <w:rFonts w:ascii="Times New Roman"/>
          <w:b/>
          <w:i w:val="false"/>
          <w:color w:val="000000"/>
        </w:rPr>
        <w:t xml:space="preserve"> Article 9. The competence of the authorized body in the scope of informatization </w:t>
      </w:r>
    </w:p>
    <w:bookmarkEnd w:id="38"/>
    <w:p>
      <w:pPr>
        <w:spacing w:after="0"/>
        <w:ind w:left="0"/>
        <w:jc w:val="both"/>
      </w:pPr>
      <w:r>
        <w:rPr>
          <w:rFonts w:ascii="Times New Roman"/>
          <w:b w:val="false"/>
          <w:i w:val="false"/>
          <w:color w:val="000000"/>
          <w:sz w:val="28"/>
        </w:rPr>
        <w:t xml:space="preserve">
      An authorized body in the scope of informatization shall: </w:t>
      </w:r>
    </w:p>
    <w:p>
      <w:pPr>
        <w:spacing w:after="0"/>
        <w:ind w:left="0"/>
        <w:jc w:val="both"/>
      </w:pPr>
      <w:r>
        <w:rPr>
          <w:rFonts w:ascii="Times New Roman"/>
          <w:b w:val="false"/>
          <w:i w:val="false"/>
          <w:color w:val="000000"/>
          <w:sz w:val="28"/>
        </w:rPr>
        <w:t xml:space="preserve">
      1) ensure implementation of the state policy in the scope of rendering of the state services within its competence;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17.11.2015 № 408-V (shall be enforced from 01.03.2016);</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17.11.2015 № 408-V (shall be enforced from 01.03.2016);</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17.11.2015 № 408-V (shall be enforced from 01.03.2016);</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17.11.2015 № 408-V (shall be enforced from 01.03.2016);</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17.11.2015 № 408-V (shall be enforced from 01.03.2016);</w:t>
      </w:r>
      <w:r>
        <w:br/>
      </w:r>
      <w:r>
        <w:rPr>
          <w:rFonts w:ascii="Times New Roman"/>
          <w:b w:val="false"/>
          <w:i w:val="false"/>
          <w:color w:val="000000"/>
          <w:sz w:val="28"/>
        </w:rPr>
        <w:t>
</w:t>
      </w:r>
      <w:r>
        <w:rPr>
          <w:rFonts w:ascii="Times New Roman"/>
          <w:b w:val="false"/>
          <w:i w:val="false"/>
          <w:color w:val="ff0000"/>
          <w:sz w:val="28"/>
        </w:rPr>
        <w:t xml:space="preserve">      7)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organize and coordinate the work of the Unified call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approves the rules of operation of the Unified Contact Center and interaction of the Unified Contact Center with central state bodies, local executive bodies of regions, cities of republican significance, the capital, as well as service providers;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coordinates the draft by-law regulatory legal acts that determine the procedure for provision of public services, providing for the electronic form of provision of public services;</w:t>
      </w:r>
    </w:p>
    <w:p>
      <w:pPr>
        <w:spacing w:after="0"/>
        <w:ind w:left="0"/>
        <w:jc w:val="both"/>
      </w:pPr>
      <w:r>
        <w:rPr>
          <w:rFonts w:ascii="Times New Roman"/>
          <w:b w:val="false"/>
          <w:i w:val="false"/>
          <w:color w:val="000000"/>
          <w:sz w:val="28"/>
        </w:rPr>
        <w:t xml:space="preserve">
      12) develops proposals for improving the by-law regulatory legal acts that determine the procedure for provision of public services, rendered in electronic form;  </w:t>
      </w:r>
    </w:p>
    <w:p>
      <w:pPr>
        <w:spacing w:after="0"/>
        <w:ind w:left="0"/>
        <w:jc w:val="both"/>
      </w:pPr>
      <w:r>
        <w:rPr>
          <w:rFonts w:ascii="Times New Roman"/>
          <w:b w:val="false"/>
          <w:i w:val="false"/>
          <w:color w:val="000000"/>
          <w:sz w:val="28"/>
        </w:rPr>
        <w:t>
      12-1) conduct an inspection of the activities of the State Corporation within the limits of its competence;</w:t>
      </w:r>
    </w:p>
    <w:p>
      <w:pPr>
        <w:spacing w:after="0"/>
        <w:ind w:left="0"/>
        <w:jc w:val="both"/>
      </w:pPr>
      <w:r>
        <w:rPr>
          <w:rFonts w:ascii="Times New Roman"/>
          <w:b w:val="false"/>
          <w:i w:val="false"/>
          <w:color w:val="000000"/>
          <w:sz w:val="28"/>
        </w:rPr>
        <w:t>
      12-2) is entitled to receive information from state bodies and organizations on the activities of the State Corporation;</w:t>
      </w:r>
    </w:p>
    <w:p>
      <w:pPr>
        <w:spacing w:after="0"/>
        <w:ind w:left="0"/>
        <w:jc w:val="both"/>
      </w:pPr>
      <w:r>
        <w:rPr>
          <w:rFonts w:ascii="Times New Roman"/>
          <w:b w:val="false"/>
          <w:i w:val="false"/>
          <w:color w:val="000000"/>
          <w:sz w:val="28"/>
        </w:rPr>
        <w:t>
      12-3) coordinates the activities of central state bodies, local executive bodies for reengineering the provision of public services in accordance with the rules of digital transformation of public administration approved by the Government of the Republic of Kazakhstan (hereinafter – the rules of digital transformation of public administration);</w:t>
      </w:r>
    </w:p>
    <w:p>
      <w:pPr>
        <w:spacing w:after="0"/>
        <w:ind w:left="0"/>
        <w:jc w:val="both"/>
      </w:pPr>
      <w:r>
        <w:rPr>
          <w:rFonts w:ascii="Times New Roman"/>
          <w:b w:val="false"/>
          <w:i w:val="false"/>
          <w:color w:val="000000"/>
          <w:sz w:val="28"/>
        </w:rPr>
        <w:t>
      12-4) assesses the processes of automation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approves the procedure for provision of proactive services;</w:t>
      </w:r>
    </w:p>
    <w:p>
      <w:pPr>
        <w:spacing w:after="0"/>
        <w:ind w:left="0"/>
        <w:jc w:val="both"/>
      </w:pPr>
      <w:r>
        <w:rPr>
          <w:rFonts w:ascii="Times New Roman"/>
          <w:b w:val="false"/>
          <w:i w:val="false"/>
          <w:color w:val="000000"/>
          <w:sz w:val="28"/>
        </w:rPr>
        <w:t xml:space="preserve">
      14) exercise other powers, provided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29.09.2014 № 239-V (shall be enforced upon expiry of ten calendar days after its first official publication); dated 17.11.2015 № 408-V (shall be enforced from 01.03.2016); dated 24.11.2015 № 419-V (shall be enforced from 01.01.2016); dated 25.11.2019 № 272-VI (shall be enforced upon expiry of ten calendar days after the day of its first official publication); dated 14.07.2022 № 141-VII (shall be enforced ten calendar days after the date of its first official publication); dated 06.02.2023 № 194-VII (shall be enforced from 01.04.2023).</w:t>
      </w:r>
      <w:r>
        <w:br/>
      </w:r>
      <w:r>
        <w:rPr>
          <w:rFonts w:ascii="Times New Roman"/>
          <w:b w:val="false"/>
          <w:i w:val="false"/>
          <w:color w:val="000000"/>
          <w:sz w:val="28"/>
        </w:rPr>
        <w:t>
</w:t>
      </w:r>
    </w:p>
    <w:bookmarkStart w:name="z419" w:id="39"/>
    <w:p>
      <w:pPr>
        <w:spacing w:after="0"/>
        <w:ind w:left="0"/>
        <w:jc w:val="left"/>
      </w:pPr>
      <w:r>
        <w:rPr>
          <w:rFonts w:ascii="Times New Roman"/>
          <w:b/>
          <w:i w:val="false"/>
          <w:color w:val="000000"/>
        </w:rPr>
        <w:t xml:space="preserve"> Article 9-1. Competence of the authorized body determined by the Government of the Republic of Kazakhstan from among the central state bodies </w:t>
      </w:r>
    </w:p>
    <w:bookmarkEnd w:id="39"/>
    <w:p>
      <w:pPr>
        <w:spacing w:after="0"/>
        <w:ind w:left="0"/>
        <w:jc w:val="both"/>
      </w:pPr>
      <w:r>
        <w:rPr>
          <w:rFonts w:ascii="Times New Roman"/>
          <w:b w:val="false"/>
          <w:i w:val="false"/>
          <w:color w:val="000000"/>
          <w:sz w:val="28"/>
        </w:rPr>
        <w:t>
      Authorized body:</w:t>
      </w:r>
    </w:p>
    <w:p>
      <w:pPr>
        <w:spacing w:after="0"/>
        <w:ind w:left="0"/>
        <w:jc w:val="both"/>
      </w:pPr>
      <w:r>
        <w:rPr>
          <w:rFonts w:ascii="Times New Roman"/>
          <w:b w:val="false"/>
          <w:i w:val="false"/>
          <w:color w:val="000000"/>
          <w:sz w:val="28"/>
        </w:rPr>
        <w:t>
      1) develops and approves the rules of work of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organizes and controls the activities of the State Corporation;</w:t>
      </w:r>
    </w:p>
    <w:p>
      <w:pPr>
        <w:spacing w:after="0"/>
        <w:ind w:left="0"/>
        <w:jc w:val="both"/>
      </w:pPr>
      <w:r>
        <w:rPr>
          <w:rFonts w:ascii="Times New Roman"/>
          <w:b w:val="false"/>
          <w:i w:val="false"/>
          <w:color w:val="000000"/>
          <w:sz w:val="28"/>
        </w:rPr>
        <w:t>
      4) coordinates the activities of the State Corporation and its interaction with service providers;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coordinates the draft by-law regulatory legal acts that determine the procedure for provision of public services through the State Corporation; </w:t>
      </w:r>
    </w:p>
    <w:p>
      <w:pPr>
        <w:spacing w:after="0"/>
        <w:ind w:left="0"/>
        <w:jc w:val="both"/>
      </w:pPr>
      <w:r>
        <w:rPr>
          <w:rFonts w:ascii="Times New Roman"/>
          <w:b w:val="false"/>
          <w:i w:val="false"/>
          <w:color w:val="000000"/>
          <w:sz w:val="28"/>
        </w:rPr>
        <w:t xml:space="preserve">
      7) develops proposals for improving the by-law regulatory legal acts that determine the procedure for provision of public services, rendered through the State Corporation; </w:t>
      </w:r>
    </w:p>
    <w:p>
      <w:pPr>
        <w:spacing w:after="0"/>
        <w:ind w:left="0"/>
        <w:jc w:val="both"/>
      </w:pPr>
      <w:r>
        <w:rPr>
          <w:rFonts w:ascii="Times New Roman"/>
          <w:b w:val="false"/>
          <w:i w:val="false"/>
          <w:color w:val="000000"/>
          <w:sz w:val="28"/>
        </w:rPr>
        <w:t>
      8) determines the order of pricing for services rendered by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9-1 in accordance with the Law of the Republic of Kazakhstan dated 17.11.2015 № 408-V (shall be enforced from 01.03.2016); as amended by the Law of the Republic of Kazakhstan dated 25.11.2019 № 272-VI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20" w:id="40"/>
    <w:p>
      <w:pPr>
        <w:spacing w:after="0"/>
        <w:ind w:left="0"/>
        <w:jc w:val="left"/>
      </w:pPr>
      <w:r>
        <w:rPr>
          <w:rFonts w:ascii="Times New Roman"/>
          <w:b/>
          <w:i w:val="false"/>
          <w:color w:val="000000"/>
        </w:rPr>
        <w:t xml:space="preserve"> Article 10. The competence of the central state bodies</w:t>
      </w:r>
    </w:p>
    <w:bookmarkEnd w:id="40"/>
    <w:p>
      <w:pPr>
        <w:spacing w:after="0"/>
        <w:ind w:left="0"/>
        <w:jc w:val="both"/>
      </w:pPr>
      <w:r>
        <w:rPr>
          <w:rFonts w:ascii="Times New Roman"/>
          <w:b w:val="false"/>
          <w:i w:val="false"/>
          <w:color w:val="000000"/>
          <w:sz w:val="28"/>
        </w:rPr>
        <w:t>
      Central state bodies shall:</w:t>
      </w:r>
    </w:p>
    <w:p>
      <w:pPr>
        <w:spacing w:after="0"/>
        <w:ind w:left="0"/>
        <w:jc w:val="both"/>
      </w:pPr>
      <w:r>
        <w:rPr>
          <w:rFonts w:ascii="Times New Roman"/>
          <w:b w:val="false"/>
          <w:i w:val="false"/>
          <w:color w:val="000000"/>
          <w:sz w:val="28"/>
        </w:rPr>
        <w:t xml:space="preserve">
      1) develop and approve by-law regulatory legal acts that determine the procedure for provision of public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ensure improvement of quality, availability of state services;</w:t>
      </w:r>
    </w:p>
    <w:p>
      <w:pPr>
        <w:spacing w:after="0"/>
        <w:ind w:left="0"/>
        <w:jc w:val="both"/>
      </w:pPr>
      <w:r>
        <w:rPr>
          <w:rFonts w:ascii="Times New Roman"/>
          <w:b w:val="false"/>
          <w:i w:val="false"/>
          <w:color w:val="000000"/>
          <w:sz w:val="28"/>
        </w:rPr>
        <w:t xml:space="preserve">
      4) ensure the availability of by-law regulatory legal acts that determine the procedure for provision of public services; </w:t>
      </w:r>
    </w:p>
    <w:p>
      <w:pPr>
        <w:spacing w:after="0"/>
        <w:ind w:left="0"/>
        <w:jc w:val="both"/>
      </w:pPr>
      <w:r>
        <w:rPr>
          <w:rFonts w:ascii="Times New Roman"/>
          <w:b w:val="false"/>
          <w:i w:val="false"/>
          <w:color w:val="000000"/>
          <w:sz w:val="28"/>
        </w:rPr>
        <w:t xml:space="preserve">
      5) inform service recipients in an intelligible form on the procedure for rendering state services; </w:t>
      </w:r>
    </w:p>
    <w:p>
      <w:pPr>
        <w:spacing w:after="0"/>
        <w:ind w:left="0"/>
        <w:jc w:val="both"/>
      </w:pPr>
      <w:r>
        <w:rPr>
          <w:rFonts w:ascii="Times New Roman"/>
          <w:b w:val="false"/>
          <w:i w:val="false"/>
          <w:color w:val="000000"/>
          <w:sz w:val="28"/>
        </w:rPr>
        <w:t xml:space="preserve">
      6) consider application of service recipients on issues of rendering of the state services; </w:t>
      </w:r>
    </w:p>
    <w:p>
      <w:pPr>
        <w:spacing w:after="0"/>
        <w:ind w:left="0"/>
        <w:jc w:val="both"/>
      </w:pPr>
      <w:r>
        <w:rPr>
          <w:rFonts w:ascii="Times New Roman"/>
          <w:b w:val="false"/>
          <w:i w:val="false"/>
          <w:color w:val="000000"/>
          <w:sz w:val="28"/>
        </w:rPr>
        <w:t xml:space="preserve">
      7) take measures, directed to restoration of violated rights, freedoms and legal interests of service recipients; </w:t>
      </w:r>
    </w:p>
    <w:p>
      <w:pPr>
        <w:spacing w:after="0"/>
        <w:ind w:left="0"/>
        <w:jc w:val="both"/>
      </w:pPr>
      <w:r>
        <w:rPr>
          <w:rFonts w:ascii="Times New Roman"/>
          <w:b w:val="false"/>
          <w:i w:val="false"/>
          <w:color w:val="000000"/>
          <w:sz w:val="28"/>
        </w:rPr>
        <w:t xml:space="preserve">
      8) provide advanced training of employees in the provision of public services, communication with persons with disabilities; </w:t>
      </w:r>
    </w:p>
    <w:p>
      <w:pPr>
        <w:spacing w:after="0"/>
        <w:ind w:left="0"/>
        <w:jc w:val="both"/>
      </w:pPr>
      <w:r>
        <w:rPr>
          <w:rFonts w:ascii="Times New Roman"/>
          <w:b w:val="false"/>
          <w:i w:val="false"/>
          <w:color w:val="000000"/>
          <w:sz w:val="28"/>
        </w:rPr>
        <w:t xml:space="preserve">
      9) carry out reengineering of the provision of public services in accordance with the rules of digital transformation of public administration; </w:t>
      </w:r>
    </w:p>
    <w:p>
      <w:pPr>
        <w:spacing w:after="0"/>
        <w:ind w:left="0"/>
        <w:jc w:val="both"/>
      </w:pPr>
      <w:r>
        <w:rPr>
          <w:rFonts w:ascii="Times New Roman"/>
          <w:b w:val="false"/>
          <w:i w:val="false"/>
          <w:color w:val="000000"/>
          <w:sz w:val="28"/>
        </w:rPr>
        <w:t>
      9-1) after the new public service is entered into the register of public services, take measures for its transfer to electronic format in accordance with the legislation of the Republic of Kazakhstan in agreement with the authorized body in the field of informatization;</w:t>
      </w:r>
    </w:p>
    <w:p>
      <w:pPr>
        <w:spacing w:after="0"/>
        <w:ind w:left="0"/>
        <w:jc w:val="both"/>
      </w:pPr>
      <w:r>
        <w:rPr>
          <w:rFonts w:ascii="Times New Roman"/>
          <w:b w:val="false"/>
          <w:i w:val="false"/>
          <w:color w:val="000000"/>
          <w:sz w:val="28"/>
        </w:rPr>
        <w:t xml:space="preserve">
      10) ensure provision of information to the authorized body on assessment and control of quality of rendering of the state services for conducting of quality assessment of rendering of the state services, as well as information on the results of internal control of quality of rendering of the state services in the manner and terms, established by the legislation of the Republic of Kazakhstan; </w:t>
      </w:r>
    </w:p>
    <w:p>
      <w:pPr>
        <w:spacing w:after="0"/>
        <w:ind w:left="0"/>
        <w:jc w:val="both"/>
      </w:pPr>
      <w:r>
        <w:rPr>
          <w:rFonts w:ascii="Times New Roman"/>
          <w:b w:val="false"/>
          <w:i w:val="false"/>
          <w:color w:val="000000"/>
          <w:sz w:val="28"/>
        </w:rPr>
        <w:t>
      11) ensure the provision of information on the measures taken to automate the process of providing public services to the authorized body in the field of informatization to assess the process of automating the provision of public services in accordance with the procedure and deadlines established by the legislation of the Republic of Kazakhstan;</w:t>
      </w:r>
    </w:p>
    <w:p>
      <w:pPr>
        <w:spacing w:after="0"/>
        <w:ind w:left="0"/>
        <w:jc w:val="both"/>
      </w:pPr>
      <w:r>
        <w:rPr>
          <w:rFonts w:ascii="Times New Roman"/>
          <w:b w:val="false"/>
          <w:i w:val="false"/>
          <w:color w:val="000000"/>
          <w:sz w:val="28"/>
        </w:rPr>
        <w:t>
      12) grant access to the State Corporation to information systems containing information necessary for the provision of state services, unless otherwise provided by the legislation of the Republic of Kazakhstan;</w:t>
      </w:r>
    </w:p>
    <w:p>
      <w:pPr>
        <w:spacing w:after="0"/>
        <w:ind w:left="0"/>
        <w:jc w:val="both"/>
      </w:pPr>
      <w:r>
        <w:rPr>
          <w:rFonts w:ascii="Times New Roman"/>
          <w:b w:val="false"/>
          <w:i w:val="false"/>
          <w:color w:val="000000"/>
          <w:sz w:val="28"/>
        </w:rPr>
        <w:t>
      13) within three working days, provide the State Corporation with information on the procedure for the provision of public services and the changes and (or) additions made to the by-laws that determine the procedure for the provision of public services, from the date of their approval or amendment;</w:t>
      </w:r>
    </w:p>
    <w:p>
      <w:pPr>
        <w:spacing w:after="0"/>
        <w:ind w:left="0"/>
        <w:jc w:val="both"/>
      </w:pPr>
      <w:r>
        <w:rPr>
          <w:rFonts w:ascii="Times New Roman"/>
          <w:b w:val="false"/>
          <w:i w:val="false"/>
          <w:color w:val="000000"/>
          <w:sz w:val="28"/>
        </w:rPr>
        <w:t>
      13-1) coordinate the activities of their territorial divisions, as well as local executive bodies of regions, cities of republican significance, the capital, districts, towns of regional significance, akims of districts in the city, towns of district significance, settlements, villages, rural districts to comply with the legislation of the Republic of Kazakhstan regulating the procedure for provision of public services;</w:t>
      </w:r>
    </w:p>
    <w:p>
      <w:pPr>
        <w:spacing w:after="0"/>
        <w:ind w:left="0"/>
        <w:jc w:val="both"/>
      </w:pPr>
      <w:r>
        <w:rPr>
          <w:rFonts w:ascii="Times New Roman"/>
          <w:b w:val="false"/>
          <w:i w:val="false"/>
          <w:color w:val="000000"/>
          <w:sz w:val="28"/>
        </w:rPr>
        <w:t xml:space="preserve">
      14) conduct internal control of quality of rendering of the state services in accordance with the legislation of the Republic of Kazakhstan; </w:t>
      </w:r>
    </w:p>
    <w:p>
      <w:pPr>
        <w:spacing w:after="0"/>
        <w:ind w:left="0"/>
        <w:jc w:val="both"/>
      </w:pPr>
      <w:r>
        <w:rPr>
          <w:rFonts w:ascii="Times New Roman"/>
          <w:b w:val="false"/>
          <w:i w:val="false"/>
          <w:color w:val="000000"/>
          <w:sz w:val="28"/>
        </w:rPr>
        <w:t xml:space="preserve">
      15) ensure that service providers comply with by-law regulatory legal acts that determine the procedure for provision of public services; </w:t>
      </w:r>
    </w:p>
    <w:p>
      <w:pPr>
        <w:spacing w:after="0"/>
        <w:ind w:left="0"/>
        <w:jc w:val="both"/>
      </w:pPr>
      <w:r>
        <w:rPr>
          <w:rFonts w:ascii="Times New Roman"/>
          <w:b w:val="false"/>
          <w:i w:val="false"/>
          <w:color w:val="000000"/>
          <w:sz w:val="28"/>
        </w:rPr>
        <w:t>
      16)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29.09.2014 № 239-V (shall be enforced upon expiry of ten calendar days after its first official publication); dated 17.11.2015 № 408-V (shall be enforced from 01.03.2016); dated 24.11.2015 № 419-V (shall be enforced from 01.01.2016); dated 03.12.2015 № 433-V (shall be enforced from 01.01.2016); dated 25.11.2019 № 272-VI (shall be enforced upon expiry of ten calendar days after the day of its first official publication); dated 27.06.2022 № 129-VII (shall be enforced ten calendar days after the date of its first official publication); dated 14.07.2022 № 141-VII (shall be enforced ten calendar days after the date of its first official publication); dated 06.02.2023 № 194-VII (shall be enforced from 01.04.2023); dated 23.12.2023 № 50-VIII (shall be enforced upon expiration of sixty calendar days after the day of its first official publication).</w:t>
      </w:r>
      <w:r>
        <w:br/>
      </w:r>
      <w:r>
        <w:rPr>
          <w:rFonts w:ascii="Times New Roman"/>
          <w:b w:val="false"/>
          <w:i w:val="false"/>
          <w:color w:val="000000"/>
          <w:sz w:val="28"/>
        </w:rPr>
        <w:t>
</w:t>
      </w:r>
    </w:p>
    <w:bookmarkStart w:name="z421" w:id="41"/>
    <w:p>
      <w:pPr>
        <w:spacing w:after="0"/>
        <w:ind w:left="0"/>
        <w:jc w:val="left"/>
      </w:pPr>
      <w:r>
        <w:rPr>
          <w:rFonts w:ascii="Times New Roman"/>
          <w:b/>
          <w:i w:val="false"/>
          <w:color w:val="000000"/>
        </w:rPr>
        <w:t xml:space="preserve"> Article 11. The competence of local executive bodies of regions, cities of republican significance, the capital, districts, cities of regional significance, akims of districts in the city, cities of district significance, rural settlements, villages, rural districts</w:t>
      </w:r>
    </w:p>
    <w:bookmarkEnd w:id="41"/>
    <w:p>
      <w:pPr>
        <w:spacing w:after="0"/>
        <w:ind w:left="0"/>
        <w:jc w:val="both"/>
      </w:pPr>
      <w:r>
        <w:rPr>
          <w:rFonts w:ascii="Times New Roman"/>
          <w:b w:val="false"/>
          <w:i w:val="false"/>
          <w:color w:val="000000"/>
          <w:sz w:val="28"/>
        </w:rPr>
        <w:t>
      Local executive bodies of regions, cities of republican significance, the capital, districts, cities of regional significance, akims of districts in the city, cities of district significance, rural settlements, villages, rural districts shall:</w:t>
      </w:r>
    </w:p>
    <w:p>
      <w:pPr>
        <w:spacing w:after="0"/>
        <w:ind w:left="0"/>
        <w:jc w:val="both"/>
      </w:pPr>
      <w:r>
        <w:rPr>
          <w:rFonts w:ascii="Times New Roman"/>
          <w:b w:val="false"/>
          <w:i w:val="false"/>
          <w:color w:val="000000"/>
          <w:sz w:val="28"/>
        </w:rPr>
        <w:t>
      1) ensure improvement of quality, accessibility of the provision of state services in the territory of the respective administrative-territorial unit;</w:t>
      </w:r>
    </w:p>
    <w:p>
      <w:pPr>
        <w:spacing w:after="0"/>
        <w:ind w:left="0"/>
        <w:jc w:val="both"/>
      </w:pPr>
      <w:r>
        <w:rPr>
          <w:rFonts w:ascii="Times New Roman"/>
          <w:b w:val="false"/>
          <w:i w:val="false"/>
          <w:color w:val="000000"/>
          <w:sz w:val="28"/>
        </w:rPr>
        <w:t xml:space="preserve">
      2) ensure the availability of by-law regulatory legal acts that determine the procedure for provision of public services; </w:t>
      </w:r>
    </w:p>
    <w:p>
      <w:pPr>
        <w:spacing w:after="0"/>
        <w:ind w:left="0"/>
        <w:jc w:val="both"/>
      </w:pPr>
      <w:r>
        <w:rPr>
          <w:rFonts w:ascii="Times New Roman"/>
          <w:b w:val="false"/>
          <w:i w:val="false"/>
          <w:color w:val="000000"/>
          <w:sz w:val="28"/>
        </w:rPr>
        <w:t>
      3) inform service recipients in an intelligible form on the procedure for rendering state services;</w:t>
      </w:r>
    </w:p>
    <w:p>
      <w:pPr>
        <w:spacing w:after="0"/>
        <w:ind w:left="0"/>
        <w:jc w:val="both"/>
      </w:pPr>
      <w:r>
        <w:rPr>
          <w:rFonts w:ascii="Times New Roman"/>
          <w:b w:val="false"/>
          <w:i w:val="false"/>
          <w:color w:val="000000"/>
          <w:sz w:val="28"/>
        </w:rPr>
        <w:t xml:space="preserve">
      4) consider applications of service recipients on issues of rendering of the state services; </w:t>
      </w:r>
    </w:p>
    <w:p>
      <w:pPr>
        <w:spacing w:after="0"/>
        <w:ind w:left="0"/>
        <w:jc w:val="both"/>
      </w:pPr>
      <w:r>
        <w:rPr>
          <w:rFonts w:ascii="Times New Roman"/>
          <w:b w:val="false"/>
          <w:i w:val="false"/>
          <w:color w:val="000000"/>
          <w:sz w:val="28"/>
        </w:rPr>
        <w:t xml:space="preserve">
      5) take measures, directed to restoration of violated rights, freedoms and legal interests of service recipients; </w:t>
      </w:r>
    </w:p>
    <w:p>
      <w:pPr>
        <w:spacing w:after="0"/>
        <w:ind w:left="0"/>
        <w:jc w:val="both"/>
      </w:pPr>
      <w:r>
        <w:rPr>
          <w:rFonts w:ascii="Times New Roman"/>
          <w:b w:val="false"/>
          <w:i w:val="false"/>
          <w:color w:val="000000"/>
          <w:sz w:val="28"/>
        </w:rPr>
        <w:t xml:space="preserve">
      6) provide advanced training of employees in the provision of public services, communication with persons with disabilities; </w:t>
      </w:r>
    </w:p>
    <w:p>
      <w:pPr>
        <w:spacing w:after="0"/>
        <w:ind w:left="0"/>
        <w:jc w:val="both"/>
      </w:pPr>
      <w:r>
        <w:rPr>
          <w:rFonts w:ascii="Times New Roman"/>
          <w:b w:val="false"/>
          <w:i w:val="false"/>
          <w:color w:val="000000"/>
          <w:sz w:val="28"/>
        </w:rPr>
        <w:t xml:space="preserve">
      7) carry out reengineering of the provision of public services in accordance with the rules of digital transformation of public administration; </w:t>
      </w:r>
    </w:p>
    <w:p>
      <w:pPr>
        <w:spacing w:after="0"/>
        <w:ind w:left="0"/>
        <w:jc w:val="both"/>
      </w:pPr>
      <w:r>
        <w:rPr>
          <w:rFonts w:ascii="Times New Roman"/>
          <w:b w:val="false"/>
          <w:i w:val="false"/>
          <w:color w:val="000000"/>
          <w:sz w:val="28"/>
        </w:rPr>
        <w:t xml:space="preserve">
      8) ensure provision of information to the authorized body on assessment and control of quality of rendering of the state services for conducting of quality assessment of rendering of the state services, as well as information on the results of internal control of quality of rendering of the state services in the manner and terms, established by the legislation of the Republic of Kazakhstan; </w:t>
      </w:r>
    </w:p>
    <w:p>
      <w:pPr>
        <w:spacing w:after="0"/>
        <w:ind w:left="0"/>
        <w:jc w:val="both"/>
      </w:pPr>
      <w:r>
        <w:rPr>
          <w:rFonts w:ascii="Times New Roman"/>
          <w:b w:val="false"/>
          <w:i w:val="false"/>
          <w:color w:val="000000"/>
          <w:sz w:val="28"/>
        </w:rPr>
        <w:t>
      9) ensure the provision of information to the authorized body in the field of informatization to assess the process of automation of the provision of public services in the manner and within the time limits established by the legislation of the Republic of Kazakhstan;</w:t>
      </w:r>
    </w:p>
    <w:p>
      <w:pPr>
        <w:spacing w:after="0"/>
        <w:ind w:left="0"/>
        <w:jc w:val="both"/>
      </w:pPr>
      <w:r>
        <w:rPr>
          <w:rFonts w:ascii="Times New Roman"/>
          <w:b w:val="false"/>
          <w:i w:val="false"/>
          <w:color w:val="000000"/>
          <w:sz w:val="28"/>
        </w:rPr>
        <w:t>
      10) grant access to the State Corporation to information systems containing information necessary for provision of state services, unless otherwise provided by the legislation of the Republic of Kazakhstan;</w:t>
      </w:r>
    </w:p>
    <w:p>
      <w:pPr>
        <w:spacing w:after="0"/>
        <w:ind w:left="0"/>
        <w:jc w:val="both"/>
      </w:pPr>
      <w:r>
        <w:rPr>
          <w:rFonts w:ascii="Times New Roman"/>
          <w:b w:val="false"/>
          <w:i w:val="false"/>
          <w:color w:val="000000"/>
          <w:sz w:val="28"/>
        </w:rPr>
        <w:t>
      11) provide information on the procedure for rendering state services to the Unified call center;</w:t>
      </w:r>
    </w:p>
    <w:p>
      <w:pPr>
        <w:spacing w:after="0"/>
        <w:ind w:left="0"/>
        <w:jc w:val="both"/>
      </w:pPr>
      <w:r>
        <w:rPr>
          <w:rFonts w:ascii="Times New Roman"/>
          <w:b w:val="false"/>
          <w:i w:val="false"/>
          <w:color w:val="000000"/>
          <w:sz w:val="28"/>
        </w:rPr>
        <w:t xml:space="preserve">
      12) conduct internal control of quality of rendering of the state services in accordance with the legislation of the Republic of Kazakhstan; </w:t>
      </w:r>
    </w:p>
    <w:p>
      <w:pPr>
        <w:spacing w:after="0"/>
        <w:ind w:left="0"/>
        <w:jc w:val="both"/>
      </w:pPr>
      <w:r>
        <w:rPr>
          <w:rFonts w:ascii="Times New Roman"/>
          <w:b w:val="false"/>
          <w:i w:val="false"/>
          <w:color w:val="000000"/>
          <w:sz w:val="28"/>
        </w:rPr>
        <w:t>
      13) ensure that service providers comply with by-law regulatory legal acts that determine the procedure for provision of public services;</w:t>
      </w:r>
    </w:p>
    <w:p>
      <w:pPr>
        <w:spacing w:after="0"/>
        <w:ind w:left="0"/>
        <w:jc w:val="both"/>
      </w:pPr>
      <w:r>
        <w:rPr>
          <w:rFonts w:ascii="Times New Roman"/>
          <w:b w:val="false"/>
          <w:i w:val="false"/>
          <w:color w:val="000000"/>
          <w:sz w:val="28"/>
        </w:rPr>
        <w:t xml:space="preserve">
      14) exercise other powers, imposed by the legislation of the Republic of Kazakhstan in the interests of local state management.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17.11.2015 № 408-V (shall be enforced from 01.03.2016); dated 24.11.2015 № 419-V (shall be enforced from 01.01.2016); dated 03.12.2015 № 433-V (shall be enforced from 01.01.2016); dated 25.11.2019 № 272-VI (shall be enforced upon expiry of ten calendar days after the day of its first official publication); dated 27.06.2022 № 129-VII (shall be enforced ten calendar days after the date of its first official publication); dated 14.07.2022 № 141-VII (shall be enforced ten calendar days after the date of its first official publication); dated 06.02.2023 № 194-VII (shall be enforced from 01.04.2023).</w:t>
      </w:r>
      <w:r>
        <w:br/>
      </w:r>
      <w:r>
        <w:rPr>
          <w:rFonts w:ascii="Times New Roman"/>
          <w:b w:val="false"/>
          <w:i w:val="false"/>
          <w:color w:val="000000"/>
          <w:sz w:val="28"/>
        </w:rPr>
        <w:t>
</w:t>
      </w:r>
    </w:p>
    <w:bookmarkStart w:name="z422" w:id="42"/>
    <w:p>
      <w:pPr>
        <w:spacing w:after="0"/>
        <w:ind w:left="0"/>
        <w:jc w:val="left"/>
      </w:pPr>
      <w:r>
        <w:rPr>
          <w:rFonts w:ascii="Times New Roman"/>
          <w:b/>
          <w:i w:val="false"/>
          <w:color w:val="000000"/>
        </w:rPr>
        <w:t xml:space="preserve"> Article 11-1. Organization of work of the State Corporation</w:t>
      </w:r>
    </w:p>
    <w:bookmarkEnd w:id="42"/>
    <w:bookmarkStart w:name="z423" w:id="43"/>
    <w:p>
      <w:pPr>
        <w:spacing w:after="0"/>
        <w:ind w:left="0"/>
        <w:jc w:val="both"/>
      </w:pPr>
      <w:r>
        <w:rPr>
          <w:rFonts w:ascii="Times New Roman"/>
          <w:b w:val="false"/>
          <w:i w:val="false"/>
          <w:color w:val="000000"/>
          <w:sz w:val="28"/>
        </w:rPr>
        <w:t>
      1. The state corporation is a provider in the field of provision of public services, carrying out, in accordance with the legislation of the Republic of Kazakhstan, activities to organize the work of accepting applications for the provision of public services and issuing their results to the service recipient according to the “one window” principle, ensuring the provision of public services in electronic form.</w:t>
      </w:r>
    </w:p>
    <w:bookmarkEnd w:id="43"/>
    <w:bookmarkStart w:name="z424" w:id="44"/>
    <w:p>
      <w:pPr>
        <w:spacing w:after="0"/>
        <w:ind w:left="0"/>
        <w:jc w:val="both"/>
      </w:pPr>
      <w:r>
        <w:rPr>
          <w:rFonts w:ascii="Times New Roman"/>
          <w:b w:val="false"/>
          <w:i w:val="false"/>
          <w:color w:val="000000"/>
          <w:sz w:val="28"/>
        </w:rPr>
        <w:t>
      2. The state corporation is established in the form of a joint-stock company, is a non-profit organization.</w:t>
      </w:r>
    </w:p>
    <w:bookmarkEnd w:id="44"/>
    <w:p>
      <w:pPr>
        <w:spacing w:after="0"/>
        <w:ind w:left="0"/>
        <w:jc w:val="both"/>
      </w:pPr>
      <w:r>
        <w:rPr>
          <w:rFonts w:ascii="Times New Roman"/>
          <w:b w:val="false"/>
          <w:i w:val="false"/>
          <w:color w:val="000000"/>
          <w:sz w:val="28"/>
        </w:rPr>
        <w:t>
      The state corporation has its branches.</w:t>
      </w:r>
    </w:p>
    <w:bookmarkStart w:name="z425" w:id="45"/>
    <w:p>
      <w:pPr>
        <w:spacing w:after="0"/>
        <w:ind w:left="0"/>
        <w:jc w:val="both"/>
      </w:pPr>
      <w:r>
        <w:rPr>
          <w:rFonts w:ascii="Times New Roman"/>
          <w:b w:val="false"/>
          <w:i w:val="false"/>
          <w:color w:val="000000"/>
          <w:sz w:val="28"/>
        </w:rPr>
        <w:t>
      3. The sole shareholder of the State Corporation is the Government of the Republic of Kazakhstan. The authorized body of the State Corporation is determined by the decision of the Government of the Republic of Kazakhstan from among the central state bodies.</w:t>
      </w:r>
    </w:p>
    <w:bookmarkEnd w:id="45"/>
    <w:bookmarkStart w:name="z426" w:id="46"/>
    <w:p>
      <w:pPr>
        <w:spacing w:after="0"/>
        <w:ind w:left="0"/>
        <w:jc w:val="both"/>
      </w:pPr>
      <w:r>
        <w:rPr>
          <w:rFonts w:ascii="Times New Roman"/>
          <w:b w:val="false"/>
          <w:i w:val="false"/>
          <w:color w:val="000000"/>
          <w:sz w:val="28"/>
        </w:rPr>
        <w:t>
      4. The State Corporation:</w:t>
      </w:r>
    </w:p>
    <w:bookmarkEnd w:id="46"/>
    <w:p>
      <w:pPr>
        <w:spacing w:after="0"/>
        <w:ind w:left="0"/>
        <w:jc w:val="both"/>
      </w:pPr>
      <w:r>
        <w:rPr>
          <w:rFonts w:ascii="Times New Roman"/>
          <w:b w:val="false"/>
          <w:i w:val="false"/>
          <w:color w:val="000000"/>
          <w:sz w:val="28"/>
        </w:rPr>
        <w:t>
      1) ensures improvement of the quality of state services;</w:t>
      </w:r>
    </w:p>
    <w:p>
      <w:pPr>
        <w:spacing w:after="0"/>
        <w:ind w:left="0"/>
        <w:jc w:val="both"/>
      </w:pPr>
      <w:r>
        <w:rPr>
          <w:rFonts w:ascii="Times New Roman"/>
          <w:b w:val="false"/>
          <w:i w:val="false"/>
          <w:color w:val="000000"/>
          <w:sz w:val="28"/>
        </w:rPr>
        <w:t>
      2-1) annually informs the Government of the Republic of Kazakhstan about the state of work on the provision of public services provided through the State Corporation;</w:t>
      </w:r>
    </w:p>
    <w:p>
      <w:pPr>
        <w:spacing w:after="0"/>
        <w:ind w:left="0"/>
        <w:jc w:val="both"/>
      </w:pPr>
      <w:r>
        <w:rPr>
          <w:rFonts w:ascii="Times New Roman"/>
          <w:b w:val="false"/>
          <w:i w:val="false"/>
          <w:color w:val="000000"/>
          <w:sz w:val="28"/>
        </w:rPr>
        <w:t>
      3) ensures information awareness of service recipients on the provision of state services;</w:t>
      </w:r>
    </w:p>
    <w:p>
      <w:pPr>
        <w:spacing w:after="0"/>
        <w:ind w:left="0"/>
        <w:jc w:val="both"/>
      </w:pPr>
      <w:r>
        <w:rPr>
          <w:rFonts w:ascii="Times New Roman"/>
          <w:b w:val="false"/>
          <w:i w:val="false"/>
          <w:color w:val="000000"/>
          <w:sz w:val="28"/>
        </w:rPr>
        <w:t>
      3-1) employees of the State Corporation who have access to personal data of citizens, as well as those participating in the process of providing public services, are subject to verification in the manner determined by the authorized body in the field of informatization in agreement with the National Security Committee of the Republic of Kazakhstan;</w:t>
      </w:r>
    </w:p>
    <w:p>
      <w:pPr>
        <w:spacing w:after="0"/>
        <w:ind w:left="0"/>
        <w:jc w:val="both"/>
      </w:pPr>
      <w:r>
        <w:rPr>
          <w:rFonts w:ascii="Times New Roman"/>
          <w:b w:val="false"/>
          <w:i w:val="false"/>
          <w:color w:val="000000"/>
          <w:sz w:val="28"/>
        </w:rPr>
        <w:t>
      4) examines appeals of service recipients on the issues of provision of state services;</w:t>
      </w:r>
    </w:p>
    <w:p>
      <w:pPr>
        <w:spacing w:after="0"/>
        <w:ind w:left="0"/>
        <w:jc w:val="both"/>
      </w:pPr>
      <w:r>
        <w:rPr>
          <w:rFonts w:ascii="Times New Roman"/>
          <w:b w:val="false"/>
          <w:i w:val="false"/>
          <w:color w:val="000000"/>
          <w:sz w:val="28"/>
        </w:rPr>
        <w:t>
      5) provides the advanced training for employees in the provision of state services;</w:t>
      </w:r>
    </w:p>
    <w:p>
      <w:pPr>
        <w:spacing w:after="0"/>
        <w:ind w:left="0"/>
        <w:jc w:val="both"/>
      </w:pPr>
      <w:r>
        <w:rPr>
          <w:rFonts w:ascii="Times New Roman"/>
          <w:b w:val="false"/>
          <w:i w:val="false"/>
          <w:color w:val="000000"/>
          <w:sz w:val="28"/>
        </w:rPr>
        <w:t>
      6) provides and (or) organizes the provision of public services to individuals and (or) legal entities on the “one window” principle, including in electronic form and (or) through the mobile application of the State Corporation, in accordance with the legislation of the Republic of Kazakhstan;</w:t>
      </w:r>
    </w:p>
    <w:p>
      <w:pPr>
        <w:spacing w:after="0"/>
        <w:ind w:left="0"/>
        <w:jc w:val="both"/>
      </w:pPr>
      <w:r>
        <w:rPr>
          <w:rFonts w:ascii="Times New Roman"/>
          <w:b w:val="false"/>
          <w:i w:val="false"/>
          <w:color w:val="000000"/>
          <w:sz w:val="28"/>
        </w:rPr>
        <w:t>
      6-1) provides the authorized body for assessing and monitoring the quality of public services with information to assess the quality of public services provided through the State Corporation or by the State Corporation;</w:t>
      </w:r>
    </w:p>
    <w:p>
      <w:pPr>
        <w:spacing w:after="0"/>
        <w:ind w:left="0"/>
        <w:jc w:val="both"/>
      </w:pPr>
      <w:r>
        <w:rPr>
          <w:rFonts w:ascii="Times New Roman"/>
          <w:b w:val="false"/>
          <w:i w:val="false"/>
          <w:color w:val="000000"/>
          <w:sz w:val="28"/>
        </w:rPr>
        <w:t>
      6-2) collect, process and store biometric data of individuals for their biometric authentication in the provision of public services;</w:t>
      </w:r>
    </w:p>
    <w:p>
      <w:pPr>
        <w:spacing w:after="0"/>
        <w:ind w:left="0"/>
        <w:jc w:val="both"/>
      </w:pPr>
      <w:r>
        <w:rPr>
          <w:rFonts w:ascii="Times New Roman"/>
          <w:b w:val="false"/>
          <w:i w:val="false"/>
          <w:color w:val="000000"/>
          <w:sz w:val="28"/>
        </w:rPr>
        <w:t>
      6-3) maintain a database of biometric data of individuals for their biometric authentication in the provision of public services;</w:t>
      </w:r>
    </w:p>
    <w:p>
      <w:pPr>
        <w:spacing w:after="0"/>
        <w:ind w:left="0"/>
        <w:jc w:val="both"/>
      </w:pPr>
      <w:r>
        <w:rPr>
          <w:rFonts w:ascii="Times New Roman"/>
          <w:b w:val="false"/>
          <w:i w:val="false"/>
          <w:color w:val="000000"/>
          <w:sz w:val="28"/>
        </w:rPr>
        <w:t>
      6-4) organizes the reception of requests from individuals and (or) legal entities to administrative bodies, officials and the issuance of responses to them at the request of applicants;</w:t>
      </w:r>
    </w:p>
    <w:p>
      <w:pPr>
        <w:spacing w:after="0"/>
        <w:ind w:left="0"/>
        <w:jc w:val="both"/>
      </w:pPr>
      <w:r>
        <w:rPr>
          <w:rFonts w:ascii="Times New Roman"/>
          <w:b w:val="false"/>
          <w:i w:val="false"/>
          <w:color w:val="000000"/>
          <w:sz w:val="28"/>
        </w:rPr>
        <w:t>
      7)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11-1 in accordance with the Law of the Republic of Kazakhstan dated 17.11.2015 № 408-V (shall be enforced from 01.03.2016); ; as amended by the Law of the Republic of Kazakhstan dated 24.05.2018 № 156-VI (shall be enforced upon expiry of ten calendar days after its first official publication); dated 02.04.2019 № 241-VІ (shall be enforced from 01.07.2019); dated 25.11.2019 № 272-VI (shall be enforced upon expiry of ten calendar days after the day of its first official publication); dated 25.06.2020 № 347-VI (effective ten calendar days after the date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 Partner organization</w:t>
      </w:r>
    </w:p>
    <w:p>
      <w:pPr>
        <w:spacing w:after="0"/>
        <w:ind w:left="0"/>
        <w:jc w:val="both"/>
      </w:pPr>
      <w:r>
        <w:rPr>
          <w:rFonts w:ascii="Times New Roman"/>
          <w:b w:val="false"/>
          <w:i w:val="false"/>
          <w:color w:val="000000"/>
          <w:sz w:val="28"/>
        </w:rPr>
        <w:t>
      1. A partner organization in accordance with this Law may be a business entity:</w:t>
      </w:r>
    </w:p>
    <w:p>
      <w:pPr>
        <w:spacing w:after="0"/>
        <w:ind w:left="0"/>
        <w:jc w:val="both"/>
      </w:pPr>
      <w:r>
        <w:rPr>
          <w:rFonts w:ascii="Times New Roman"/>
          <w:b w:val="false"/>
          <w:i w:val="false"/>
          <w:color w:val="000000"/>
          <w:sz w:val="28"/>
        </w:rPr>
        <w:t>
      1) registered on the territory of the Republic of Kazakhstan;</w:t>
      </w:r>
    </w:p>
    <w:p>
      <w:pPr>
        <w:spacing w:after="0"/>
        <w:ind w:left="0"/>
        <w:jc w:val="both"/>
      </w:pPr>
      <w:r>
        <w:rPr>
          <w:rFonts w:ascii="Times New Roman"/>
          <w:b w:val="false"/>
          <w:i w:val="false"/>
          <w:color w:val="000000"/>
          <w:sz w:val="28"/>
        </w:rPr>
        <w:t>
      2) that meets the requirements determined by the authorized body in the field of provision of public services in agreement with the authorized body for assessing and monitoring the quality of provision of public services, including requirements for ensuring information security and protection of personal data;</w:t>
      </w:r>
    </w:p>
    <w:p>
      <w:pPr>
        <w:spacing w:after="0"/>
        <w:ind w:left="0"/>
        <w:jc w:val="both"/>
      </w:pPr>
      <w:r>
        <w:rPr>
          <w:rFonts w:ascii="Times New Roman"/>
          <w:b w:val="false"/>
          <w:i w:val="false"/>
          <w:color w:val="000000"/>
          <w:sz w:val="28"/>
        </w:rPr>
        <w:t>
      3) that has entered into a partnership agreement.</w:t>
      </w:r>
    </w:p>
    <w:p>
      <w:pPr>
        <w:spacing w:after="0"/>
        <w:ind w:left="0"/>
        <w:jc w:val="both"/>
      </w:pPr>
      <w:r>
        <w:rPr>
          <w:rFonts w:ascii="Times New Roman"/>
          <w:b w:val="false"/>
          <w:i w:val="false"/>
          <w:color w:val="000000"/>
          <w:sz w:val="28"/>
        </w:rPr>
        <w:t>
      2. The selection of business entities for concluding a partnership agreement is carried out by the authorized body in the field of provision of public services.</w:t>
      </w:r>
    </w:p>
    <w:p>
      <w:pPr>
        <w:spacing w:after="0"/>
        <w:ind w:left="0"/>
        <w:jc w:val="both"/>
      </w:pPr>
      <w:r>
        <w:rPr>
          <w:rFonts w:ascii="Times New Roman"/>
          <w:b w:val="false"/>
          <w:i w:val="false"/>
          <w:color w:val="000000"/>
          <w:sz w:val="28"/>
        </w:rPr>
        <w:t>
      All business entities that meet the requirements determined by the authorized body in the field of provision of public services in agreement with the authorized body for assessing and monitoring the quality of public services, with the exception of branches and (or) representative offices of foreign legal entities, are allowed to be selected.</w:t>
      </w:r>
    </w:p>
    <w:p>
      <w:pPr>
        <w:spacing w:after="0"/>
        <w:ind w:left="0"/>
        <w:jc w:val="both"/>
      </w:pPr>
      <w:r>
        <w:rPr>
          <w:rFonts w:ascii="Times New Roman"/>
          <w:b w:val="false"/>
          <w:i w:val="false"/>
          <w:color w:val="000000"/>
          <w:sz w:val="28"/>
        </w:rPr>
        <w:t>
      3. A standard partnership agreement is developed and approved by the authorized body in the field of provision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11-2 in accordance with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p>
    <w:bookmarkStart w:name="z427" w:id="47"/>
    <w:p>
      <w:pPr>
        <w:spacing w:after="0"/>
        <w:ind w:left="0"/>
        <w:jc w:val="left"/>
      </w:pPr>
      <w:r>
        <w:rPr>
          <w:rFonts w:ascii="Times New Roman"/>
          <w:b/>
          <w:i w:val="false"/>
          <w:color w:val="000000"/>
        </w:rPr>
        <w:t xml:space="preserve"> Chapter 3. REGISTER, BY-LAW REGULATORY LEGAL ACT THAT DETERMINE THE </w:t>
      </w:r>
      <w:r>
        <w:br/>
      </w:r>
      <w:r>
        <w:rPr>
          <w:rFonts w:ascii="Times New Roman"/>
          <w:b/>
          <w:i w:val="false"/>
          <w:color w:val="000000"/>
        </w:rPr>
        <w:t>PROCEDURE FOR PROVISION OF PUBLIC SERVICES</w:t>
      </w:r>
    </w:p>
    <w:bookmarkEnd w:id="47"/>
    <w:p>
      <w:pPr>
        <w:spacing w:after="0"/>
        <w:ind w:left="0"/>
        <w:jc w:val="both"/>
      </w:pPr>
      <w:r>
        <w:rPr>
          <w:rFonts w:ascii="Times New Roman"/>
          <w:b w:val="false"/>
          <w:i w:val="false"/>
          <w:color w:val="ff0000"/>
          <w:sz w:val="28"/>
        </w:rPr>
        <w:t>
      Footnote. The title of Chapter 3 as amended by the Law of the Republic of Kazakhstan dated 25.11.2019 № 272-VI (shall be enforced upon expiry of ten calendar days after the day of its first official publication).</w:t>
      </w:r>
    </w:p>
    <w:bookmarkStart w:name="z428" w:id="48"/>
    <w:p>
      <w:pPr>
        <w:spacing w:after="0"/>
        <w:ind w:left="0"/>
        <w:jc w:val="left"/>
      </w:pPr>
      <w:r>
        <w:rPr>
          <w:rFonts w:ascii="Times New Roman"/>
          <w:b/>
          <w:i w:val="false"/>
          <w:color w:val="000000"/>
        </w:rPr>
        <w:t xml:space="preserve"> Article 12. Register of public services </w:t>
      </w:r>
    </w:p>
    <w:bookmarkEnd w:id="48"/>
    <w:bookmarkStart w:name="z429" w:id="49"/>
    <w:p>
      <w:pPr>
        <w:spacing w:after="0"/>
        <w:ind w:left="0"/>
        <w:jc w:val="both"/>
      </w:pPr>
      <w:r>
        <w:rPr>
          <w:rFonts w:ascii="Times New Roman"/>
          <w:b w:val="false"/>
          <w:i w:val="false"/>
          <w:color w:val="000000"/>
          <w:sz w:val="28"/>
        </w:rPr>
        <w:t>
      1. Public services are subject to inclusion in the register of public services.</w:t>
      </w:r>
    </w:p>
    <w:bookmarkEnd w:id="49"/>
    <w:bookmarkStart w:name="z430" w:id="50"/>
    <w:p>
      <w:pPr>
        <w:spacing w:after="0"/>
        <w:ind w:left="0"/>
        <w:jc w:val="both"/>
      </w:pPr>
      <w:r>
        <w:rPr>
          <w:rFonts w:ascii="Times New Roman"/>
          <w:b w:val="false"/>
          <w:i w:val="false"/>
          <w:color w:val="000000"/>
          <w:sz w:val="28"/>
        </w:rPr>
        <w:t>
      2. Rules for maintaining a register of public services are developed and approved by the authorized body in the field of provision of public services.</w:t>
      </w:r>
    </w:p>
    <w:bookmarkEnd w:id="50"/>
    <w:bookmarkStart w:name="z500" w:id="51"/>
    <w:p>
      <w:pPr>
        <w:spacing w:after="0"/>
        <w:ind w:left="0"/>
        <w:jc w:val="both"/>
      </w:pPr>
      <w:r>
        <w:rPr>
          <w:rFonts w:ascii="Times New Roman"/>
          <w:b w:val="false"/>
          <w:i w:val="false"/>
          <w:color w:val="000000"/>
          <w:sz w:val="28"/>
        </w:rPr>
        <w:t>
      3. The procedure for identifying hidden public services and entering them into the register of public services is determined by the authorized body in the field of provision of public services.</w:t>
      </w:r>
    </w:p>
    <w:bookmarkEnd w:id="51"/>
    <w:bookmarkStart w:name="z501" w:id="52"/>
    <w:p>
      <w:pPr>
        <w:spacing w:after="0"/>
        <w:ind w:left="0"/>
        <w:jc w:val="both"/>
      </w:pPr>
      <w:r>
        <w:rPr>
          <w:rFonts w:ascii="Times New Roman"/>
          <w:b w:val="false"/>
          <w:i w:val="false"/>
          <w:color w:val="000000"/>
          <w:sz w:val="28"/>
        </w:rPr>
        <w:t>
      4. The selection of public services from the register of public services, through which partner organizations can accept applications for the provision of public services and issue their results to the service recipient, is carried out by the authorized body in the field of provision of public services.</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 as amended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p>
    <w:bookmarkStart w:name="z431" w:id="53"/>
    <w:p>
      <w:pPr>
        <w:spacing w:after="0"/>
        <w:ind w:left="0"/>
        <w:jc w:val="left"/>
      </w:pPr>
      <w:r>
        <w:rPr>
          <w:rFonts w:ascii="Times New Roman"/>
          <w:b/>
          <w:i w:val="false"/>
          <w:color w:val="000000"/>
        </w:rPr>
        <w:t xml:space="preserve"> Article 13. General requirements for development and approval of a by-law regulatory legal act that determines the procedure for provision of public service </w:t>
      </w:r>
    </w:p>
    <w:bookmarkEnd w:id="53"/>
    <w:p>
      <w:pPr>
        <w:spacing w:after="0"/>
        <w:ind w:left="0"/>
        <w:jc w:val="both"/>
      </w:pPr>
      <w:r>
        <w:rPr>
          <w:rFonts w:ascii="Times New Roman"/>
          <w:b w:val="false"/>
          <w:i w:val="false"/>
          <w:color w:val="ff0000"/>
          <w:sz w:val="28"/>
        </w:rPr>
        <w:t>
      Footnote. The title of Article 13 as amended by the Law of the Republic of Kazakhstan dated 25.11.2019 № 272-VI (shall be enforced upon expiry of ten calendar days after the day of its first official publication).</w:t>
      </w:r>
    </w:p>
    <w:bookmarkStart w:name="z432" w:id="54"/>
    <w:p>
      <w:pPr>
        <w:spacing w:after="0"/>
        <w:ind w:left="0"/>
        <w:jc w:val="both"/>
      </w:pPr>
      <w:r>
        <w:rPr>
          <w:rFonts w:ascii="Times New Roman"/>
          <w:b w:val="false"/>
          <w:i w:val="false"/>
          <w:color w:val="000000"/>
          <w:sz w:val="28"/>
        </w:rPr>
        <w:t xml:space="preserve">
      1. To ensure uniform requirements for the quality of provision of public services, the central government bodies develop and approve by-law regulatory legal acts that determine the procedure for provision of public services, including for public services rendered by foreign institutions of the Republic of Kazakhstan, local executive bodies of regions, cities of republican significance, the capital, districts, towns of regional significance, akims of districts in the city, towns of district significance, settlements, villages, rural districts. </w:t>
      </w:r>
    </w:p>
    <w:bookmarkEnd w:id="54"/>
    <w:p>
      <w:pPr>
        <w:spacing w:after="0"/>
        <w:ind w:left="0"/>
        <w:jc w:val="both"/>
      </w:pPr>
      <w:r>
        <w:rPr>
          <w:rFonts w:ascii="Times New Roman"/>
          <w:b w:val="false"/>
          <w:i w:val="false"/>
          <w:color w:val="000000"/>
          <w:sz w:val="28"/>
        </w:rPr>
        <w:t>
      Development and approval of draft by-law regulatory legal acts that determine the procedure for provision of public services are carried out in accordance with the Law of the Republic of Kazakhstan "On legal acts".</w:t>
      </w:r>
    </w:p>
    <w:bookmarkStart w:name="z433" w:id="55"/>
    <w:p>
      <w:pPr>
        <w:spacing w:after="0"/>
        <w:ind w:left="0"/>
        <w:jc w:val="both"/>
      </w:pPr>
      <w:r>
        <w:rPr>
          <w:rFonts w:ascii="Times New Roman"/>
          <w:b w:val="false"/>
          <w:i w:val="false"/>
          <w:color w:val="000000"/>
          <w:sz w:val="28"/>
        </w:rPr>
        <w:t>
      2. The draft by-law regulatory legal act that determines the procedure for provision of public services is subject to public discussion in the manner determined by Article 15 of this Law.</w:t>
      </w:r>
    </w:p>
    <w:bookmarkEnd w:id="55"/>
    <w:bookmarkStart w:name="z434" w:id="56"/>
    <w:p>
      <w:pPr>
        <w:spacing w:after="0"/>
        <w:ind w:left="0"/>
        <w:jc w:val="both"/>
      </w:pPr>
      <w:r>
        <w:rPr>
          <w:rFonts w:ascii="Times New Roman"/>
          <w:b w:val="false"/>
          <w:i w:val="false"/>
          <w:color w:val="000000"/>
          <w:sz w:val="28"/>
        </w:rPr>
        <w:t xml:space="preserve">
      3. Adoption, amendment, addition and cancellation of by-law regulatory legal acts that determine the procedure for provision of public services are carried out on the basis of proposals of the authorized body for assessment and quality control of provision of public services, the authorized body in the field of public services, the authorized body in the field of informatization, central state bodies, local executive bodies of regions, cities of republican significance, the capital, districts, towns of regional significance, akims of districts in the city, towns of district significance, settlements, villages, rural districts, as well as following the results of public monitoring of the quality of provision of public services and (or ) consideration of requests from service recipients on provision of public services.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29.09.2014 № 239-V (shall be enforced upon expiry of ten calendar days after its first official publication); dated 06.04.2016 № 484-V (shall be enforced upon expiry of thirty calendar days after the day its first official publication); dated 25.11.2019 № 272-VI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35" w:id="57"/>
    <w:p>
      <w:pPr>
        <w:spacing w:after="0"/>
        <w:ind w:left="0"/>
        <w:jc w:val="left"/>
      </w:pPr>
      <w:r>
        <w:rPr>
          <w:rFonts w:ascii="Times New Roman"/>
          <w:b/>
          <w:i w:val="false"/>
          <w:color w:val="000000"/>
        </w:rPr>
        <w:t xml:space="preserve"> Article 14. Requirements for the content of by-law regulatory legal act that determine the procedure for provision of public service </w:t>
      </w:r>
    </w:p>
    <w:bookmarkEnd w:id="57"/>
    <w:p>
      <w:pPr>
        <w:spacing w:after="0"/>
        <w:ind w:left="0"/>
        <w:jc w:val="both"/>
      </w:pPr>
      <w:r>
        <w:rPr>
          <w:rFonts w:ascii="Times New Roman"/>
          <w:b w:val="false"/>
          <w:i w:val="false"/>
          <w:color w:val="ff0000"/>
          <w:sz w:val="28"/>
        </w:rPr>
        <w:t>
      Footnote. The title of Article 14 as amended by the Law of the Republic of Kazakhstan dated 25.11.2019 № 272-VI (shall be enforced upon expiry of ten calendar days after the day of its first official publication).</w:t>
      </w:r>
    </w:p>
    <w:p>
      <w:pPr>
        <w:spacing w:after="0"/>
        <w:ind w:left="0"/>
        <w:jc w:val="both"/>
      </w:pPr>
      <w:r>
        <w:rPr>
          <w:rFonts w:ascii="Times New Roman"/>
          <w:b w:val="false"/>
          <w:i w:val="false"/>
          <w:color w:val="000000"/>
          <w:sz w:val="28"/>
        </w:rPr>
        <w:t>
      The by-law regulatory legal act that determines the procedure for provision of public service provides for: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order description of:</w:t>
      </w:r>
    </w:p>
    <w:p>
      <w:pPr>
        <w:spacing w:after="0"/>
        <w:ind w:left="0"/>
        <w:jc w:val="both"/>
      </w:pPr>
      <w:r>
        <w:rPr>
          <w:rFonts w:ascii="Times New Roman"/>
          <w:b w:val="false"/>
          <w:i w:val="false"/>
          <w:color w:val="000000"/>
          <w:sz w:val="28"/>
        </w:rPr>
        <w:t xml:space="preserve">
      actions of structural divisions (employees) of the service provider in the process of rendering public service; </w:t>
      </w:r>
    </w:p>
    <w:p>
      <w:pPr>
        <w:spacing w:after="0"/>
        <w:ind w:left="0"/>
        <w:jc w:val="both"/>
      </w:pPr>
      <w:r>
        <w:rPr>
          <w:rFonts w:ascii="Times New Roman"/>
          <w:b w:val="false"/>
          <w:i w:val="false"/>
          <w:color w:val="000000"/>
          <w:sz w:val="28"/>
        </w:rPr>
        <w:t>
      interaction of structural divisions (employees) of the service provider in the process of rendering public service;</w:t>
      </w:r>
    </w:p>
    <w:p>
      <w:pPr>
        <w:spacing w:after="0"/>
        <w:ind w:left="0"/>
        <w:jc w:val="both"/>
      </w:pPr>
      <w:r>
        <w:rPr>
          <w:rFonts w:ascii="Times New Roman"/>
          <w:b w:val="false"/>
          <w:i w:val="false"/>
          <w:color w:val="000000"/>
          <w:sz w:val="28"/>
        </w:rPr>
        <w:t>
      interaction with the State Corporation and (or) other service providers, as well as the use of information systems in the process of providing public service;</w:t>
      </w:r>
    </w:p>
    <w:p>
      <w:pPr>
        <w:spacing w:after="0"/>
        <w:ind w:left="0"/>
        <w:jc w:val="both"/>
      </w:pPr>
      <w:r>
        <w:rPr>
          <w:rFonts w:ascii="Times New Roman"/>
          <w:b w:val="false"/>
          <w:i w:val="false"/>
          <w:color w:val="000000"/>
          <w:sz w:val="28"/>
        </w:rPr>
        <w:t>
      issuance of the result of the provision of public service;</w:t>
      </w:r>
    </w:p>
    <w:p>
      <w:pPr>
        <w:spacing w:after="0"/>
        <w:ind w:left="0"/>
        <w:jc w:val="both"/>
      </w:pPr>
      <w:r>
        <w:rPr>
          <w:rFonts w:ascii="Times New Roman"/>
          <w:b w:val="false"/>
          <w:i w:val="false"/>
          <w:color w:val="000000"/>
          <w:sz w:val="28"/>
        </w:rPr>
        <w:t>
      3) the procedure for sending information on amendments and (or) additions to subordinate regulatory legal acts defining the procedure for provision of public services to organizations that accept applications and issue the results of the provision of public services, and service providers;</w:t>
      </w:r>
    </w:p>
    <w:p>
      <w:pPr>
        <w:spacing w:after="0"/>
        <w:ind w:left="0"/>
        <w:jc w:val="both"/>
      </w:pPr>
      <w:r>
        <w:rPr>
          <w:rFonts w:ascii="Times New Roman"/>
          <w:b w:val="false"/>
          <w:i w:val="false"/>
          <w:color w:val="000000"/>
          <w:sz w:val="28"/>
        </w:rPr>
        <w:t xml:space="preserve">
      3-1) an appendix with a list of basic requirements for provision of public service, which contains: </w:t>
      </w:r>
    </w:p>
    <w:p>
      <w:pPr>
        <w:spacing w:after="0"/>
        <w:ind w:left="0"/>
        <w:jc w:val="both"/>
      </w:pPr>
      <w:r>
        <w:rPr>
          <w:rFonts w:ascii="Times New Roman"/>
          <w:b w:val="false"/>
          <w:i w:val="false"/>
          <w:color w:val="000000"/>
          <w:sz w:val="28"/>
        </w:rPr>
        <w:t>
      the name of the public service;</w:t>
      </w:r>
    </w:p>
    <w:p>
      <w:pPr>
        <w:spacing w:after="0"/>
        <w:ind w:left="0"/>
        <w:jc w:val="both"/>
      </w:pPr>
      <w:r>
        <w:rPr>
          <w:rFonts w:ascii="Times New Roman"/>
          <w:b w:val="false"/>
          <w:i w:val="false"/>
          <w:color w:val="000000"/>
          <w:sz w:val="28"/>
        </w:rPr>
        <w:t xml:space="preserve">
      service provider name; </w:t>
      </w:r>
    </w:p>
    <w:p>
      <w:pPr>
        <w:spacing w:after="0"/>
        <w:ind w:left="0"/>
        <w:jc w:val="both"/>
      </w:pPr>
      <w:r>
        <w:rPr>
          <w:rFonts w:ascii="Times New Roman"/>
          <w:b w:val="false"/>
          <w:i w:val="false"/>
          <w:color w:val="000000"/>
          <w:sz w:val="28"/>
        </w:rPr>
        <w:t xml:space="preserve">
      ways of providing public service; </w:t>
      </w:r>
    </w:p>
    <w:p>
      <w:pPr>
        <w:spacing w:after="0"/>
        <w:ind w:left="0"/>
        <w:jc w:val="both"/>
      </w:pPr>
      <w:r>
        <w:rPr>
          <w:rFonts w:ascii="Times New Roman"/>
          <w:b w:val="false"/>
          <w:i w:val="false"/>
          <w:color w:val="000000"/>
          <w:sz w:val="28"/>
        </w:rPr>
        <w:t>
      the term for provision of public service;</w:t>
      </w:r>
    </w:p>
    <w:p>
      <w:pPr>
        <w:spacing w:after="0"/>
        <w:ind w:left="0"/>
        <w:jc w:val="both"/>
      </w:pPr>
      <w:r>
        <w:rPr>
          <w:rFonts w:ascii="Times New Roman"/>
          <w:b w:val="false"/>
          <w:i w:val="false"/>
          <w:color w:val="000000"/>
          <w:sz w:val="28"/>
        </w:rPr>
        <w:t>
      the form of rendering public service;</w:t>
      </w:r>
    </w:p>
    <w:p>
      <w:pPr>
        <w:spacing w:after="0"/>
        <w:ind w:left="0"/>
        <w:jc w:val="both"/>
      </w:pPr>
      <w:r>
        <w:rPr>
          <w:rFonts w:ascii="Times New Roman"/>
          <w:b w:val="false"/>
          <w:i w:val="false"/>
          <w:color w:val="000000"/>
          <w:sz w:val="28"/>
        </w:rPr>
        <w:t>
      the result of provision of public service;</w:t>
      </w:r>
    </w:p>
    <w:p>
      <w:pPr>
        <w:spacing w:after="0"/>
        <w:ind w:left="0"/>
        <w:jc w:val="both"/>
      </w:pPr>
      <w:r>
        <w:rPr>
          <w:rFonts w:ascii="Times New Roman"/>
          <w:b w:val="false"/>
          <w:i w:val="false"/>
          <w:color w:val="000000"/>
          <w:sz w:val="28"/>
        </w:rPr>
        <w:t xml:space="preserve">
      the amount of the fee charged to the service recipient when rendering a public service, and the methods of its collection in the cases provided for by the legislation of the Republic of Kazakhstan; </w:t>
      </w:r>
    </w:p>
    <w:p>
      <w:pPr>
        <w:spacing w:after="0"/>
        <w:ind w:left="0"/>
        <w:jc w:val="both"/>
      </w:pPr>
      <w:r>
        <w:rPr>
          <w:rFonts w:ascii="Times New Roman"/>
          <w:b w:val="false"/>
          <w:i w:val="false"/>
          <w:color w:val="000000"/>
          <w:sz w:val="28"/>
        </w:rPr>
        <w:t>
      the work schedule of the service provider, the State Corporation and information objects;</w:t>
      </w:r>
    </w:p>
    <w:p>
      <w:pPr>
        <w:spacing w:after="0"/>
        <w:ind w:left="0"/>
        <w:jc w:val="both"/>
      </w:pPr>
      <w:r>
        <w:rPr>
          <w:rFonts w:ascii="Times New Roman"/>
          <w:b w:val="false"/>
          <w:i w:val="false"/>
          <w:color w:val="000000"/>
          <w:sz w:val="28"/>
        </w:rPr>
        <w:t>
      the list of documents and information required from the service recipient for provision of public services;</w:t>
      </w:r>
    </w:p>
    <w:p>
      <w:pPr>
        <w:spacing w:after="0"/>
        <w:ind w:left="0"/>
        <w:jc w:val="both"/>
      </w:pPr>
      <w:r>
        <w:rPr>
          <w:rFonts w:ascii="Times New Roman"/>
          <w:b w:val="false"/>
          <w:i w:val="false"/>
          <w:color w:val="000000"/>
          <w:sz w:val="28"/>
        </w:rPr>
        <w:t>
      grounds for refusal to provide public service established by the laws of the Republic of Kazakhstan;</w:t>
      </w:r>
    </w:p>
    <w:p>
      <w:pPr>
        <w:spacing w:after="0"/>
        <w:ind w:left="0"/>
        <w:jc w:val="both"/>
      </w:pPr>
      <w:r>
        <w:rPr>
          <w:rFonts w:ascii="Times New Roman"/>
          <w:b w:val="false"/>
          <w:i w:val="false"/>
          <w:color w:val="000000"/>
          <w:sz w:val="28"/>
        </w:rPr>
        <w:t>
      4) other requirements, taking into account the specifics of the provision of state services, including those provided electronically and through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17.11.2015 № 408-V (shall be enforced from 01.03.2016); dated 25.11.2019 № 272-VI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36" w:id="58"/>
    <w:p>
      <w:pPr>
        <w:spacing w:after="0"/>
        <w:ind w:left="0"/>
        <w:jc w:val="left"/>
      </w:pPr>
      <w:r>
        <w:rPr>
          <w:rFonts w:ascii="Times New Roman"/>
          <w:b/>
          <w:i w:val="false"/>
          <w:color w:val="000000"/>
        </w:rPr>
        <w:t xml:space="preserve"> Article 15. Public discussion of draft by-law regulatory legal acts that determine the procedure for provision of public services </w:t>
      </w:r>
    </w:p>
    <w:bookmarkEnd w:id="58"/>
    <w:p>
      <w:pPr>
        <w:spacing w:after="0"/>
        <w:ind w:left="0"/>
        <w:jc w:val="both"/>
      </w:pPr>
      <w:r>
        <w:rPr>
          <w:rFonts w:ascii="Times New Roman"/>
          <w:b w:val="false"/>
          <w:i w:val="false"/>
          <w:color w:val="ff0000"/>
          <w:sz w:val="28"/>
        </w:rPr>
        <w:t>
      Footnote. The title of Article 15 as amended by the Law of the Republic of Kazakhstan dated 25.11.2019 № 272-VI (shall be enforced upon expiry of ten calendar days after the day of its first official publication).</w:t>
      </w:r>
    </w:p>
    <w:bookmarkStart w:name="z437" w:id="59"/>
    <w:p>
      <w:pPr>
        <w:spacing w:after="0"/>
        <w:ind w:left="0"/>
        <w:jc w:val="both"/>
      </w:pPr>
      <w:r>
        <w:rPr>
          <w:rFonts w:ascii="Times New Roman"/>
          <w:b w:val="false"/>
          <w:i w:val="false"/>
          <w:color w:val="000000"/>
          <w:sz w:val="28"/>
        </w:rPr>
        <w:t xml:space="preserve">
      1. Public discussion of draft by-law regulatory legal acts that determine the procedure for provision of public services is carried out in order to take into account the comments and suggestions of individuals and legal entities whose rights, freedoms and legal interests are affected by the by-law regulatory legal acts that determine the procedure for provision of public services. </w:t>
      </w:r>
    </w:p>
    <w:bookmarkEnd w:id="59"/>
    <w:bookmarkStart w:name="z438" w:id="60"/>
    <w:p>
      <w:pPr>
        <w:spacing w:after="0"/>
        <w:ind w:left="0"/>
        <w:jc w:val="both"/>
      </w:pPr>
      <w:r>
        <w:rPr>
          <w:rFonts w:ascii="Times New Roman"/>
          <w:b w:val="false"/>
          <w:i w:val="false"/>
          <w:color w:val="000000"/>
          <w:sz w:val="28"/>
        </w:rPr>
        <w:t xml:space="preserve">
      2. The central state body developing a subordinate regulatory legal act defining the procedure for provision of public service, places a draft subordinate regulatory legal act defining the procedure for provision of public service for public discussion on the web portal of "electronic government", its Internet resource and (or) Internet resources of the local executive body of the region, city of republican significance, the capital, district, town of regional significance, akim of the district in the city, town of district significance, village, settlement, rural district, and also in other ways informs service recipients about the draft subordinate regulatory legal act defining the procedure for provision of public service. </w:t>
      </w:r>
    </w:p>
    <w:bookmarkEnd w:id="60"/>
    <w:bookmarkStart w:name="z439" w:id="61"/>
    <w:p>
      <w:pPr>
        <w:spacing w:after="0"/>
        <w:ind w:left="0"/>
        <w:jc w:val="both"/>
      </w:pPr>
      <w:r>
        <w:rPr>
          <w:rFonts w:ascii="Times New Roman"/>
          <w:b w:val="false"/>
          <w:i w:val="false"/>
          <w:color w:val="000000"/>
          <w:sz w:val="28"/>
        </w:rPr>
        <w:t xml:space="preserve">
      3. Public discussion of the draft by-law regulatory legal act that determines the procedure for provision of public service is carried out within ten working days from the date of its publication for public discussion. </w:t>
      </w:r>
    </w:p>
    <w:bookmarkEnd w:id="61"/>
    <w:bookmarkStart w:name="z440" w:id="62"/>
    <w:p>
      <w:pPr>
        <w:spacing w:after="0"/>
        <w:ind w:left="0"/>
        <w:jc w:val="both"/>
      </w:pPr>
      <w:r>
        <w:rPr>
          <w:rFonts w:ascii="Times New Roman"/>
          <w:b w:val="false"/>
          <w:i w:val="false"/>
          <w:color w:val="000000"/>
          <w:sz w:val="28"/>
        </w:rPr>
        <w:t xml:space="preserve">
      4. The central state body that develops the draft by-law regulatory legal act that determines the procedure for provision of public services draws up a report on the completion of public discussion of the draft by-law regulatory legal act that determines the procedure for provision of public services, which is to be posted on the web portal of the "electronic government", its Internet resource and (or) Internet resources of a local executive body of a region, a city of republican significance, a capital, a district, a town of regional significance, akim of a district in a city, a town of district significance, a settlement, a village, a rural district. </w:t>
      </w:r>
    </w:p>
    <w:bookmarkEnd w:id="62"/>
    <w:p>
      <w:pPr>
        <w:spacing w:after="0"/>
        <w:ind w:left="0"/>
        <w:jc w:val="both"/>
      </w:pPr>
      <w:r>
        <w:rPr>
          <w:rFonts w:ascii="Times New Roman"/>
          <w:b w:val="false"/>
          <w:i w:val="false"/>
          <w:color w:val="000000"/>
          <w:sz w:val="28"/>
        </w:rPr>
        <w:t xml:space="preserve">
      The report on completion of public discussion of the draft by-law regulatory legal act that determine the procedure for provision of public service contains: </w:t>
      </w:r>
    </w:p>
    <w:p>
      <w:pPr>
        <w:spacing w:after="0"/>
        <w:ind w:left="0"/>
        <w:jc w:val="both"/>
      </w:pPr>
      <w:r>
        <w:rPr>
          <w:rFonts w:ascii="Times New Roman"/>
          <w:b w:val="false"/>
          <w:i w:val="false"/>
          <w:color w:val="000000"/>
          <w:sz w:val="28"/>
        </w:rPr>
        <w:t>
      a list and a summary of the comments and suggestions received during the public discussion, with the attachment of justifications for the accepted and (or) rejected comments and suggestions;</w:t>
      </w:r>
    </w:p>
    <w:p>
      <w:pPr>
        <w:spacing w:after="0"/>
        <w:ind w:left="0"/>
        <w:jc w:val="both"/>
      </w:pPr>
      <w:r>
        <w:rPr>
          <w:rFonts w:ascii="Times New Roman"/>
          <w:b w:val="false"/>
          <w:i w:val="false"/>
          <w:color w:val="000000"/>
          <w:sz w:val="28"/>
        </w:rPr>
        <w:t xml:space="preserve">
      information on the method of familiarization with the draft by-law regulatory legal act that determines the procedure for provision of public service, revised taking into account the comments and suggestions received. </w:t>
      </w:r>
    </w:p>
    <w:p>
      <w:pPr>
        <w:spacing w:after="0"/>
        <w:ind w:left="0"/>
        <w:jc w:val="both"/>
      </w:pPr>
      <w:r>
        <w:rPr>
          <w:rFonts w:ascii="Times New Roman"/>
          <w:b w:val="false"/>
          <w:i w:val="false"/>
          <w:color w:val="000000"/>
          <w:sz w:val="28"/>
        </w:rPr>
        <w:t xml:space="preserve">
      Comments and suggestions of individuals and legal entities to the draft by-law regulatory legal act that determines the procedure for provision of public service, received after the expiration of the period specified in paragraph 3 of this article, are not subject to consideration. </w:t>
      </w:r>
    </w:p>
    <w:p>
      <w:pPr>
        <w:spacing w:after="0"/>
        <w:ind w:left="0"/>
        <w:jc w:val="both"/>
      </w:pPr>
      <w:r>
        <w:rPr>
          <w:rFonts w:ascii="Times New Roman"/>
          <w:b w:val="false"/>
          <w:i w:val="false"/>
          <w:color w:val="000000"/>
          <w:sz w:val="28"/>
        </w:rPr>
        <w:t>
      The draft by-law regulatory legal act that determines the procedure for provision of public service, revised based on the results of public discussion, and the report on completion of public discussion of the draft by-law regulatory legal act that determines the procedure for provision of public service, are sent for approval to the interested central state bodies, local executive bodies of regions, cities of republican significance, the capital, districts, towns of regional significance, akims of districts in the city, towns of district significance, settlements, villages, rural districts.</w:t>
      </w:r>
    </w:p>
    <w:bookmarkStart w:name="z441" w:id="63"/>
    <w:p>
      <w:pPr>
        <w:spacing w:after="0"/>
        <w:ind w:left="0"/>
        <w:jc w:val="both"/>
      </w:pPr>
      <w:r>
        <w:rPr>
          <w:rFonts w:ascii="Times New Roman"/>
          <w:b w:val="false"/>
          <w:i w:val="false"/>
          <w:color w:val="000000"/>
          <w:sz w:val="28"/>
        </w:rPr>
        <w:t xml:space="preserve">
      5. Draft regulatory legal acts on amendments and (or) additions to the approved by-law regulatory legal acts that determine the procedure for provision of public services are subject to public discussion in accordance with the procedure established by this article.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25.11.2019 № 272-VI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42" w:id="64"/>
    <w:p>
      <w:pPr>
        <w:spacing w:after="0"/>
        <w:ind w:left="0"/>
        <w:jc w:val="left"/>
      </w:pPr>
      <w:r>
        <w:rPr>
          <w:rFonts w:ascii="Times New Roman"/>
          <w:b/>
          <w:i w:val="false"/>
          <w:color w:val="000000"/>
        </w:rPr>
        <w:t xml:space="preserve"> Article 16. Requirements to development of regulation of the state service</w:t>
      </w:r>
    </w:p>
    <w:bookmarkEnd w:id="64"/>
    <w:p>
      <w:pPr>
        <w:spacing w:after="0"/>
        <w:ind w:left="0"/>
        <w:jc w:val="both"/>
      </w:pPr>
      <w:r>
        <w:rPr>
          <w:rFonts w:ascii="Times New Roman"/>
          <w:b w:val="false"/>
          <w:i w:val="false"/>
          <w:color w:val="ff0000"/>
          <w:sz w:val="28"/>
        </w:rPr>
        <w:t>
      Footnote. Article 16 is excluded by the Law of the Republic of Kazakhstan dated 25.11.2019 № 272-VI (shall be enforced upon expiry of ten calendar days after the day of its first official publication).</w:t>
      </w:r>
    </w:p>
    <w:bookmarkStart w:name="z443" w:id="65"/>
    <w:p>
      <w:pPr>
        <w:spacing w:after="0"/>
        <w:ind w:left="0"/>
        <w:jc w:val="left"/>
      </w:pPr>
      <w:r>
        <w:rPr>
          <w:rFonts w:ascii="Times New Roman"/>
          <w:b/>
          <w:i w:val="false"/>
          <w:color w:val="000000"/>
        </w:rPr>
        <w:t xml:space="preserve"> Article 17. Requirements to the content of regulation of the state service</w:t>
      </w:r>
    </w:p>
    <w:bookmarkEnd w:id="65"/>
    <w:p>
      <w:pPr>
        <w:spacing w:after="0"/>
        <w:ind w:left="0"/>
        <w:jc w:val="both"/>
      </w:pPr>
      <w:r>
        <w:rPr>
          <w:rFonts w:ascii="Times New Roman"/>
          <w:b w:val="false"/>
          <w:i w:val="false"/>
          <w:color w:val="ff0000"/>
          <w:sz w:val="28"/>
        </w:rPr>
        <w:t xml:space="preserve">
      Footnote. Article 17 is excluded by the Law of the Republic of Kazakhstan dated 25.11.2019 № 272-VI (shall be enforced upon expiry of ten calendar days after the day of its first official publication). </w:t>
      </w:r>
    </w:p>
    <w:bookmarkStart w:name="z444" w:id="66"/>
    <w:p>
      <w:pPr>
        <w:spacing w:after="0"/>
        <w:ind w:left="0"/>
        <w:jc w:val="left"/>
      </w:pPr>
      <w:r>
        <w:rPr>
          <w:rFonts w:ascii="Times New Roman"/>
          <w:b/>
          <w:i w:val="false"/>
          <w:color w:val="000000"/>
        </w:rPr>
        <w:t xml:space="preserve"> Chapter 4. RENDERING OF THE STATE SERVICES</w:t>
      </w:r>
    </w:p>
    <w:bookmarkEnd w:id="66"/>
    <w:bookmarkStart w:name="z445" w:id="67"/>
    <w:p>
      <w:pPr>
        <w:spacing w:after="0"/>
        <w:ind w:left="0"/>
        <w:jc w:val="left"/>
      </w:pPr>
      <w:r>
        <w:rPr>
          <w:rFonts w:ascii="Times New Roman"/>
          <w:b/>
          <w:i w:val="false"/>
          <w:color w:val="000000"/>
        </w:rPr>
        <w:t xml:space="preserve"> Article 18. Provision of public services</w:t>
      </w:r>
    </w:p>
    <w:bookmarkEnd w:id="67"/>
    <w:p>
      <w:pPr>
        <w:spacing w:after="0"/>
        <w:ind w:left="0"/>
        <w:jc w:val="both"/>
      </w:pPr>
      <w:r>
        <w:rPr>
          <w:rFonts w:ascii="Times New Roman"/>
          <w:b w:val="false"/>
          <w:i w:val="false"/>
          <w:color w:val="000000"/>
          <w:sz w:val="28"/>
        </w:rPr>
        <w:t>
      1. Public services are provided by service providers.</w:t>
      </w:r>
    </w:p>
    <w:p>
      <w:pPr>
        <w:spacing w:after="0"/>
        <w:ind w:left="0"/>
        <w:jc w:val="both"/>
      </w:pPr>
      <w:r>
        <w:rPr>
          <w:rFonts w:ascii="Times New Roman"/>
          <w:b w:val="false"/>
          <w:i w:val="false"/>
          <w:color w:val="000000"/>
          <w:sz w:val="28"/>
        </w:rPr>
        <w:t>
      2. Acceptance of applications for the provision of public services and delivery of their results to the service recipient is carried out:</w:t>
      </w:r>
    </w:p>
    <w:p>
      <w:pPr>
        <w:spacing w:after="0"/>
        <w:ind w:left="0"/>
        <w:jc w:val="both"/>
      </w:pPr>
      <w:r>
        <w:rPr>
          <w:rFonts w:ascii="Times New Roman"/>
          <w:b w:val="false"/>
          <w:i w:val="false"/>
          <w:color w:val="000000"/>
          <w:sz w:val="28"/>
        </w:rPr>
        <w:t>
      1) through service providers;</w:t>
      </w:r>
    </w:p>
    <w:p>
      <w:pPr>
        <w:spacing w:after="0"/>
        <w:ind w:left="0"/>
        <w:jc w:val="both"/>
      </w:pPr>
      <w:r>
        <w:rPr>
          <w:rFonts w:ascii="Times New Roman"/>
          <w:b w:val="false"/>
          <w:i w:val="false"/>
          <w:color w:val="000000"/>
          <w:sz w:val="28"/>
        </w:rPr>
        <w:t>
      2) through the State Corporation;</w:t>
      </w:r>
    </w:p>
    <w:p>
      <w:pPr>
        <w:spacing w:after="0"/>
        <w:ind w:left="0"/>
        <w:jc w:val="both"/>
      </w:pPr>
      <w:r>
        <w:rPr>
          <w:rFonts w:ascii="Times New Roman"/>
          <w:b w:val="false"/>
          <w:i w:val="false"/>
          <w:color w:val="000000"/>
          <w:sz w:val="28"/>
        </w:rPr>
        <w:t>
      3) through partner organizations;</w:t>
      </w:r>
    </w:p>
    <w:p>
      <w:pPr>
        <w:spacing w:after="0"/>
        <w:ind w:left="0"/>
        <w:jc w:val="both"/>
      </w:pPr>
      <w:r>
        <w:rPr>
          <w:rFonts w:ascii="Times New Roman"/>
          <w:b w:val="false"/>
          <w:i w:val="false"/>
          <w:color w:val="000000"/>
          <w:sz w:val="28"/>
        </w:rPr>
        <w:t>
      4) through the “electronic government” web portal;</w:t>
      </w:r>
    </w:p>
    <w:p>
      <w:pPr>
        <w:spacing w:after="0"/>
        <w:ind w:left="0"/>
        <w:jc w:val="both"/>
      </w:pPr>
      <w:r>
        <w:rPr>
          <w:rFonts w:ascii="Times New Roman"/>
          <w:b w:val="false"/>
          <w:i w:val="false"/>
          <w:color w:val="000000"/>
          <w:sz w:val="28"/>
        </w:rPr>
        <w:t>
      5) through a stationary subscriber device;</w:t>
      </w:r>
    </w:p>
    <w:p>
      <w:pPr>
        <w:spacing w:after="0"/>
        <w:ind w:left="0"/>
        <w:jc w:val="both"/>
      </w:pPr>
      <w:r>
        <w:rPr>
          <w:rFonts w:ascii="Times New Roman"/>
          <w:b w:val="false"/>
          <w:i w:val="false"/>
          <w:color w:val="000000"/>
          <w:sz w:val="28"/>
        </w:rPr>
        <w:t>
      6) through a subscriber's cellular device;</w:t>
      </w:r>
    </w:p>
    <w:p>
      <w:pPr>
        <w:spacing w:after="0"/>
        <w:ind w:left="0"/>
        <w:jc w:val="both"/>
      </w:pPr>
      <w:r>
        <w:rPr>
          <w:rFonts w:ascii="Times New Roman"/>
          <w:b w:val="false"/>
          <w:i w:val="false"/>
          <w:color w:val="000000"/>
          <w:sz w:val="28"/>
        </w:rPr>
        <w:t>
      7) through information objects determined by central government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 as amended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p>
    <w:bookmarkStart w:name="z446" w:id="68"/>
    <w:p>
      <w:pPr>
        <w:spacing w:after="0"/>
        <w:ind w:left="0"/>
        <w:jc w:val="left"/>
      </w:pPr>
      <w:r>
        <w:rPr>
          <w:rFonts w:ascii="Times New Roman"/>
          <w:b/>
          <w:i w:val="false"/>
          <w:color w:val="000000"/>
        </w:rPr>
        <w:t xml:space="preserve"> Article 19. Rendering of the state services by the service providers</w:t>
      </w:r>
    </w:p>
    <w:bookmarkEnd w:id="68"/>
    <w:p>
      <w:pPr>
        <w:spacing w:after="0"/>
        <w:ind w:left="0"/>
        <w:jc w:val="both"/>
      </w:pPr>
      <w:r>
        <w:rPr>
          <w:rFonts w:ascii="Times New Roman"/>
          <w:b w:val="false"/>
          <w:i w:val="false"/>
          <w:color w:val="000000"/>
          <w:sz w:val="28"/>
        </w:rPr>
        <w:t>
      The requirements and procedure for provision of public services by service providers are determined by a by-law regulatory legal act that determines the procedure for provision of public services.</w:t>
      </w:r>
    </w:p>
    <w:p>
      <w:pPr>
        <w:spacing w:after="0"/>
        <w:ind w:left="0"/>
        <w:jc w:val="both"/>
      </w:pPr>
      <w:r>
        <w:rPr>
          <w:rFonts w:ascii="Times New Roman"/>
          <w:b w:val="false"/>
          <w:i w:val="false"/>
          <w:color w:val="000000"/>
          <w:sz w:val="28"/>
        </w:rPr>
        <w:t>
      In cases where the service recipient submits an incomplete package of documents according to the list provided for by the by-law regulatory legal act that determines the procedure for provision of public services, and (or) documents with an expired validity period, the service provider refuses to accept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06.04.2016 № 484-V (shall be enforced upon expiry of thirty calendar days after the day its first official publication); dated 25.11.2019 № 272-VI (shall be enforced upon expiry of ten calendar days after the day of its first official publication).</w:t>
      </w:r>
      <w:r>
        <w:br/>
      </w:r>
      <w:r>
        <w:rPr>
          <w:rFonts w:ascii="Times New Roman"/>
          <w:b w:val="false"/>
          <w:i w:val="false"/>
          <w:color w:val="000000"/>
          <w:sz w:val="28"/>
        </w:rPr>
        <w:t>
</w:t>
      </w:r>
    </w:p>
    <w:bookmarkStart w:name="z447" w:id="69"/>
    <w:p>
      <w:pPr>
        <w:spacing w:after="0"/>
        <w:ind w:left="0"/>
        <w:jc w:val="left"/>
      </w:pPr>
      <w:r>
        <w:rPr>
          <w:rFonts w:ascii="Times New Roman"/>
          <w:b/>
          <w:i w:val="false"/>
          <w:color w:val="000000"/>
        </w:rPr>
        <w:t xml:space="preserve"> Article 19-1. Refusal to render state services by service providers</w:t>
      </w:r>
    </w:p>
    <w:bookmarkEnd w:id="69"/>
    <w:bookmarkStart w:name="z448" w:id="70"/>
    <w:p>
      <w:pPr>
        <w:spacing w:after="0"/>
        <w:ind w:left="0"/>
        <w:jc w:val="both"/>
      </w:pPr>
      <w:r>
        <w:rPr>
          <w:rFonts w:ascii="Times New Roman"/>
          <w:b w:val="false"/>
          <w:i w:val="false"/>
          <w:color w:val="000000"/>
          <w:sz w:val="28"/>
        </w:rPr>
        <w:t>
      1. In case of refusal to provide a state service, the service provider sends a response to the service recipient with an indication of the reasons for the refusal.</w:t>
      </w:r>
    </w:p>
    <w:bookmarkEnd w:id="70"/>
    <w:bookmarkStart w:name="z449" w:id="71"/>
    <w:p>
      <w:pPr>
        <w:spacing w:after="0"/>
        <w:ind w:left="0"/>
        <w:jc w:val="both"/>
      </w:pPr>
      <w:r>
        <w:rPr>
          <w:rFonts w:ascii="Times New Roman"/>
          <w:b w:val="false"/>
          <w:i w:val="false"/>
          <w:color w:val="000000"/>
          <w:sz w:val="28"/>
        </w:rPr>
        <w:t>
      2. Service providers refuse to provide state services on the following grounds:</w:t>
      </w:r>
    </w:p>
    <w:bookmarkEnd w:id="71"/>
    <w:p>
      <w:pPr>
        <w:spacing w:after="0"/>
        <w:ind w:left="0"/>
        <w:jc w:val="both"/>
      </w:pPr>
      <w:r>
        <w:rPr>
          <w:rFonts w:ascii="Times New Roman"/>
          <w:b w:val="false"/>
          <w:i w:val="false"/>
          <w:color w:val="000000"/>
          <w:sz w:val="28"/>
        </w:rPr>
        <w:t>
      1) establishment of unreliability of the documents submitted by the service recipient for receiving the state service, and (or) data (information) contained in them;</w:t>
      </w:r>
    </w:p>
    <w:p>
      <w:pPr>
        <w:spacing w:after="0"/>
        <w:ind w:left="0"/>
        <w:jc w:val="both"/>
      </w:pPr>
      <w:r>
        <w:rPr>
          <w:rFonts w:ascii="Times New Roman"/>
          <w:b w:val="false"/>
          <w:i w:val="false"/>
          <w:color w:val="000000"/>
          <w:sz w:val="28"/>
        </w:rPr>
        <w:t>
      2) incompliance of the service recipient and (or) the submitted materials, objects, data and information required for the provision of state services, with the requirements established by normative legal acts of the Republic of Kazakhstan;</w:t>
      </w:r>
    </w:p>
    <w:p>
      <w:pPr>
        <w:spacing w:after="0"/>
        <w:ind w:left="0"/>
        <w:jc w:val="both"/>
      </w:pPr>
      <w:r>
        <w:rPr>
          <w:rFonts w:ascii="Times New Roman"/>
          <w:b w:val="false"/>
          <w:i w:val="false"/>
          <w:color w:val="000000"/>
          <w:sz w:val="28"/>
        </w:rPr>
        <w:t>
      3) a negative response of the authorized state body to the request for approval, which is required for the provision of state services, as well as a negative conclusion of the examination, research or verification;</w:t>
      </w:r>
    </w:p>
    <w:p>
      <w:pPr>
        <w:spacing w:after="0"/>
        <w:ind w:left="0"/>
        <w:jc w:val="both"/>
      </w:pPr>
      <w:r>
        <w:rPr>
          <w:rFonts w:ascii="Times New Roman"/>
          <w:b w:val="false"/>
          <w:i w:val="false"/>
          <w:color w:val="000000"/>
          <w:sz w:val="28"/>
        </w:rPr>
        <w:t>
      4) in respect of the service recipient, there is a court decision (verdict) that entered into legal force banning activities or certain types of activities requiring a receipt of a certain state service;</w:t>
      </w:r>
    </w:p>
    <w:p>
      <w:pPr>
        <w:spacing w:after="0"/>
        <w:ind w:left="0"/>
        <w:jc w:val="both"/>
      </w:pPr>
      <w:r>
        <w:rPr>
          <w:rFonts w:ascii="Times New Roman"/>
          <w:b w:val="false"/>
          <w:i w:val="false"/>
          <w:color w:val="000000"/>
          <w:sz w:val="28"/>
        </w:rPr>
        <w:t>
      5) in respect of the service recipient, there is a court decision that entered into legal force on the basis of which the service recipient is deprived of a special right associated with the receipt of a state service;</w:t>
      </w:r>
    </w:p>
    <w:p>
      <w:pPr>
        <w:spacing w:after="0"/>
        <w:ind w:left="0"/>
        <w:jc w:val="both"/>
      </w:pPr>
      <w:r>
        <w:rPr>
          <w:rFonts w:ascii="Times New Roman"/>
          <w:b w:val="false"/>
          <w:i w:val="false"/>
          <w:color w:val="000000"/>
          <w:sz w:val="28"/>
        </w:rPr>
        <w:t>
      6) the absence of the consent of the service recipient, provided in accordance with Article 8 of the Law of the Republic of Kazakhstan “On Personal Data and Their Protection”, to access restricted personal data required for the provision of public services.</w:t>
      </w:r>
    </w:p>
    <w:bookmarkStart w:name="z450" w:id="72"/>
    <w:p>
      <w:pPr>
        <w:spacing w:after="0"/>
        <w:ind w:left="0"/>
        <w:jc w:val="both"/>
      </w:pPr>
      <w:r>
        <w:rPr>
          <w:rFonts w:ascii="Times New Roman"/>
          <w:b w:val="false"/>
          <w:i w:val="false"/>
          <w:color w:val="000000"/>
          <w:sz w:val="28"/>
        </w:rPr>
        <w:t>
      3. In case the service provider eliminates the reasons for refusing to provide the state service, the service recipient may apply again to receive the state service in the order established by the legislation of the Republic of Kazakhstan.</w:t>
      </w:r>
    </w:p>
    <w:bookmarkEnd w:id="72"/>
    <w:bookmarkStart w:name="z451" w:id="73"/>
    <w:p>
      <w:pPr>
        <w:spacing w:after="0"/>
        <w:ind w:left="0"/>
        <w:jc w:val="both"/>
      </w:pPr>
      <w:r>
        <w:rPr>
          <w:rFonts w:ascii="Times New Roman"/>
          <w:b w:val="false"/>
          <w:i w:val="false"/>
          <w:color w:val="000000"/>
          <w:sz w:val="28"/>
        </w:rPr>
        <w:t>
      4. The effect of paragraph 2 of this article does not apply to cases of obtaining a license in the manner prescribed by the Law of the Republic of Kazakhstan "On Permissions and Notifications".</w:t>
      </w:r>
    </w:p>
    <w:bookmarkEnd w:id="73"/>
    <w:bookmarkStart w:name="z452" w:id="74"/>
    <w:p>
      <w:pPr>
        <w:spacing w:after="0"/>
        <w:ind w:left="0"/>
        <w:jc w:val="both"/>
      </w:pPr>
      <w:r>
        <w:rPr>
          <w:rFonts w:ascii="Times New Roman"/>
          <w:b w:val="false"/>
          <w:i w:val="false"/>
          <w:color w:val="000000"/>
          <w:sz w:val="28"/>
        </w:rPr>
        <w:t>
      5. Laws of the Republic of Kazakhstan may establish other grounds for refusing to provide state services.</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19-1 in accordance with the Law of the Republic of Kazakhstan dated 06.04.2016 № 484-V (shall be enforced upon expiry of thirty calendar days after the day its first official publication); as amended by the Law of the Republic of Kazakhstan dated December 30, 2021 № 96-VII (shall be enforced sixty calendar days after the day of its first official publication).</w:t>
      </w:r>
      <w:r>
        <w:br/>
      </w:r>
      <w:r>
        <w:rPr>
          <w:rFonts w:ascii="Times New Roman"/>
          <w:b w:val="false"/>
          <w:i w:val="false"/>
          <w:color w:val="000000"/>
          <w:sz w:val="28"/>
        </w:rPr>
        <w:t>
</w:t>
      </w:r>
    </w:p>
    <w:bookmarkStart w:name="z453" w:id="75"/>
    <w:p>
      <w:pPr>
        <w:spacing w:after="0"/>
        <w:ind w:left="0"/>
        <w:jc w:val="left"/>
      </w:pPr>
      <w:r>
        <w:rPr>
          <w:rFonts w:ascii="Times New Roman"/>
          <w:b/>
          <w:i w:val="false"/>
          <w:color w:val="000000"/>
        </w:rPr>
        <w:t xml:space="preserve"> Article 20. Provision of state services through the State Corporation</w:t>
      </w:r>
    </w:p>
    <w:bookmarkEnd w:id="75"/>
    <w:bookmarkStart w:name="z454" w:id="76"/>
    <w:p>
      <w:pPr>
        <w:spacing w:after="0"/>
        <w:ind w:left="0"/>
        <w:jc w:val="both"/>
      </w:pPr>
      <w:r>
        <w:rPr>
          <w:rFonts w:ascii="Times New Roman"/>
          <w:b w:val="false"/>
          <w:i w:val="false"/>
          <w:color w:val="000000"/>
          <w:sz w:val="28"/>
        </w:rPr>
        <w:t xml:space="preserve">
      1. When providing public services through the State Corporation, the provision of which involves sending an application and documents of the service recipient to the service providers on paper, the day of receipt of applications and documents is not included in the period for provision of public service, established by the by-law regulatory legal act that determines the procedure for provision of public service. </w:t>
      </w:r>
    </w:p>
    <w:bookmarkEnd w:id="76"/>
    <w:bookmarkStart w:name="z455" w:id="77"/>
    <w:p>
      <w:pPr>
        <w:spacing w:after="0"/>
        <w:ind w:left="0"/>
        <w:jc w:val="both"/>
      </w:pPr>
      <w:r>
        <w:rPr>
          <w:rFonts w:ascii="Times New Roman"/>
          <w:b w:val="false"/>
          <w:i w:val="false"/>
          <w:color w:val="000000"/>
          <w:sz w:val="28"/>
        </w:rPr>
        <w:t xml:space="preserve">
      2. An employee of the State Corporation is obliged to accept an application of the service recipient if he has a complete package of documents in accordance with the list provided for by the by-law regulatory legal act that determines the procedure for provision of public service.  </w:t>
      </w:r>
    </w:p>
    <w:bookmarkEnd w:id="77"/>
    <w:p>
      <w:pPr>
        <w:spacing w:after="0"/>
        <w:ind w:left="0"/>
        <w:jc w:val="both"/>
      </w:pPr>
      <w:r>
        <w:rPr>
          <w:rFonts w:ascii="Times New Roman"/>
          <w:b w:val="false"/>
          <w:i w:val="false"/>
          <w:color w:val="000000"/>
          <w:sz w:val="28"/>
        </w:rPr>
        <w:t xml:space="preserve">
      In the event that the service recipient submits an incomplete package of documents according to the list provided for by the by-law regulatory legal act that determines the procedure for provision of public service, as well as the documents that have expired, the employee of the State Corporation refuses to accept the application. </w:t>
      </w:r>
    </w:p>
    <w:bookmarkStart w:name="z456" w:id="78"/>
    <w:p>
      <w:pPr>
        <w:spacing w:after="0"/>
        <w:ind w:left="0"/>
        <w:jc w:val="both"/>
      </w:pPr>
      <w:r>
        <w:rPr>
          <w:rFonts w:ascii="Times New Roman"/>
          <w:b w:val="false"/>
          <w:i w:val="false"/>
          <w:color w:val="000000"/>
          <w:sz w:val="28"/>
        </w:rPr>
        <w:t xml:space="preserve">
      3. When rendering a state service through the State Corporation, the identification of the service recipient is carried out by employees of the State Corporation. </w:t>
      </w:r>
    </w:p>
    <w:bookmarkEnd w:id="78"/>
    <w:bookmarkStart w:name="z457" w:id="79"/>
    <w:p>
      <w:pPr>
        <w:spacing w:after="0"/>
        <w:ind w:left="0"/>
        <w:jc w:val="both"/>
      </w:pPr>
      <w:r>
        <w:rPr>
          <w:rFonts w:ascii="Times New Roman"/>
          <w:b w:val="false"/>
          <w:i w:val="false"/>
          <w:color w:val="000000"/>
          <w:sz w:val="28"/>
        </w:rPr>
        <w:t>
      4. When rendering state services through the State Corporation, an interaction with service providers is carried out using the information system for monitoring the provision of state services.</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bookmarkStart w:name="z459" w:id="80"/>
    <w:p>
      <w:pPr>
        <w:spacing w:after="0"/>
        <w:ind w:left="0"/>
        <w:jc w:val="both"/>
      </w:pPr>
      <w:r>
        <w:rPr>
          <w:rFonts w:ascii="Times New Roman"/>
          <w:b w:val="false"/>
          <w:i w:val="false"/>
          <w:color w:val="000000"/>
          <w:sz w:val="28"/>
        </w:rPr>
        <w:t xml:space="preserve">
      6. Employees of the State Corporation in the provision of public services are obliged to obtain the consent of the service recipient for the use of information constituting a secret protected by law contained in information systems, unless otherwise provided by the laws of the Republic of Kazakhstan.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the new wording of the Law of the Republic of Kazakhstan dated 17.11.2015 № 408-V (shall be enforced from 01.03.2016); as amended by the Law of the Republic of Kazakhstan dated 25.11.2019 № 272-VI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60" w:id="81"/>
    <w:p>
      <w:pPr>
        <w:spacing w:after="0"/>
        <w:ind w:left="0"/>
        <w:jc w:val="left"/>
      </w:pPr>
      <w:r>
        <w:rPr>
          <w:rFonts w:ascii="Times New Roman"/>
          <w:b/>
          <w:i w:val="false"/>
          <w:color w:val="000000"/>
        </w:rPr>
        <w:t xml:space="preserve"> Article 21. Rendering of the state services in electronic form</w:t>
      </w:r>
    </w:p>
    <w:bookmarkEnd w:id="81"/>
    <w:bookmarkStart w:name="z461" w:id="82"/>
    <w:p>
      <w:pPr>
        <w:spacing w:after="0"/>
        <w:ind w:left="0"/>
        <w:jc w:val="both"/>
      </w:pPr>
      <w:r>
        <w:rPr>
          <w:rFonts w:ascii="Times New Roman"/>
          <w:b w:val="false"/>
          <w:i w:val="false"/>
          <w:color w:val="000000"/>
          <w:sz w:val="28"/>
        </w:rPr>
        <w:t>
      1. Public services in electronic form shall be provided through the "electronic government" web portal and software integrated with the services hosted on the "electronic government" gateway, external "electronic government" gateway, in accordance with the legislation of the Republic of Kazakhstan.</w:t>
      </w:r>
    </w:p>
    <w:bookmarkEnd w:id="82"/>
    <w:bookmarkStart w:name="z462" w:id="83"/>
    <w:p>
      <w:pPr>
        <w:spacing w:after="0"/>
        <w:ind w:left="0"/>
        <w:jc w:val="both"/>
      </w:pPr>
      <w:r>
        <w:rPr>
          <w:rFonts w:ascii="Times New Roman"/>
          <w:b w:val="false"/>
          <w:i w:val="false"/>
          <w:color w:val="000000"/>
          <w:sz w:val="28"/>
        </w:rPr>
        <w:t>
      2. The result of rendering of the state service in electronic form shall be issuance of electronic document or document on paper medium or details from information system of “electronic government”.</w:t>
      </w:r>
    </w:p>
    <w:bookmarkEnd w:id="83"/>
    <w:bookmarkStart w:name="z463" w:id="84"/>
    <w:p>
      <w:pPr>
        <w:spacing w:after="0"/>
        <w:ind w:left="0"/>
        <w:jc w:val="both"/>
      </w:pPr>
      <w:r>
        <w:rPr>
          <w:rFonts w:ascii="Times New Roman"/>
          <w:b w:val="false"/>
          <w:i w:val="false"/>
          <w:color w:val="000000"/>
          <w:sz w:val="28"/>
        </w:rPr>
        <w:t>
      2-1. The results of provision of public services in electronic form, obtained through a subscriber cellular communication device, are sent to the user's account on the web portal of the "electronic government" in the form of an electronic document, as well as, at the choice of the service recipient, to his subscriber number in the form of a short text message.</w:t>
      </w:r>
    </w:p>
    <w:bookmarkEnd w:id="84"/>
    <w:bookmarkStart w:name="z464" w:id="85"/>
    <w:p>
      <w:pPr>
        <w:spacing w:after="0"/>
        <w:ind w:left="0"/>
        <w:jc w:val="both"/>
      </w:pPr>
      <w:r>
        <w:rPr>
          <w:rFonts w:ascii="Times New Roman"/>
          <w:b w:val="false"/>
          <w:i w:val="false"/>
          <w:color w:val="000000"/>
          <w:sz w:val="28"/>
        </w:rPr>
        <w:t xml:space="preserve">
      2-2. Mandatory details of the results of provision of public services in electronic form, obtained through a subscriber cellular communication device, as well as the procedure for verifying their reliability are regulated by the legislation of the Republic of Kazakhstan on informatization. </w:t>
      </w:r>
    </w:p>
    <w:bookmarkEnd w:id="85"/>
    <w:bookmarkStart w:name="z465" w:id="86"/>
    <w:p>
      <w:pPr>
        <w:spacing w:after="0"/>
        <w:ind w:left="0"/>
        <w:jc w:val="both"/>
      </w:pPr>
      <w:r>
        <w:rPr>
          <w:rFonts w:ascii="Times New Roman"/>
          <w:b w:val="false"/>
          <w:i w:val="false"/>
          <w:color w:val="000000"/>
          <w:sz w:val="28"/>
        </w:rPr>
        <w:t xml:space="preserve">
      2-3. The results of provision of public services in electronic form, obtained through a subscriber cellular communication device, are used by the service recipient to confirm the facts of legal significance, without the need to submit them on paper. </w:t>
      </w:r>
    </w:p>
    <w:bookmarkEnd w:id="86"/>
    <w:bookmarkStart w:name="z466" w:id="87"/>
    <w:p>
      <w:pPr>
        <w:spacing w:after="0"/>
        <w:ind w:left="0"/>
        <w:jc w:val="both"/>
      </w:pPr>
      <w:r>
        <w:rPr>
          <w:rFonts w:ascii="Times New Roman"/>
          <w:b w:val="false"/>
          <w:i w:val="false"/>
          <w:color w:val="000000"/>
          <w:sz w:val="28"/>
        </w:rPr>
        <w:t>
      3. When rendering a state service in an electronic form through the State Corporation on the basis of a written consent of the service recipient, his request in the form of an electronic document shall be certified by an electronic digital signature of the employee of the State Corporation issued to him for the use for official purposes.</w:t>
      </w:r>
    </w:p>
    <w:bookmarkEnd w:id="87"/>
    <w:p>
      <w:pPr>
        <w:spacing w:after="0"/>
        <w:ind w:left="0"/>
        <w:jc w:val="both"/>
      </w:pPr>
      <w:r>
        <w:rPr>
          <w:rFonts w:ascii="Times New Roman"/>
          <w:b w:val="false"/>
          <w:i w:val="false"/>
          <w:color w:val="000000"/>
          <w:sz w:val="28"/>
        </w:rPr>
        <w:t>
      3-1. To provide public services in electronic form, biometric authentication of the identity of the service recipient may also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468" w:id="88"/>
    <w:p>
      <w:pPr>
        <w:spacing w:after="0"/>
        <w:ind w:left="0"/>
        <w:jc w:val="both"/>
      </w:pPr>
      <w:r>
        <w:rPr>
          <w:rFonts w:ascii="Times New Roman"/>
          <w:b w:val="false"/>
          <w:i w:val="false"/>
          <w:color w:val="000000"/>
          <w:sz w:val="28"/>
        </w:rPr>
        <w:t xml:space="preserve">
      5. To render state services in electronic form, the state bodies are obliged on an ongoing basis to maintain the electronic information resources located in their information systems in an up-to-date state.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17.11.2015 № 408-V (shall be enforced from 01.03.2016); dated 24.11.2015 № 419-V (shall be enforced from 01.01.2016); dated 25.11.2019 № 272-VI (shall be enforced upon expiry of ten calendar days after the day of its first official publication); dated 02.01.2021 № 399-VI (effective ten calendar days after the date of its first official publication); dated 14.07.2022 № 141-VII (shall be enforced ten calendar days after the date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Provision of proactive services</w:t>
      </w:r>
    </w:p>
    <w:p>
      <w:pPr>
        <w:spacing w:after="0"/>
        <w:ind w:left="0"/>
        <w:jc w:val="both"/>
      </w:pPr>
      <w:r>
        <w:rPr>
          <w:rFonts w:ascii="Times New Roman"/>
          <w:b w:val="false"/>
          <w:i w:val="false"/>
          <w:color w:val="000000"/>
          <w:sz w:val="28"/>
        </w:rPr>
        <w:t>
      The proactive services are rendered through the information systems of state bodies when registering the telephone number of the subscriber's cellular communication device of the service recipient on the e-government web portal and the consent of the service recipient to the collection and processing of personal data obtained through the state service for access control to personal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21-1 in accordance with the Law of the Republic of Kazakhstan dated 25.11.2019 № 272-VI (shall be enforced upon expiry of ten calendar days after the day of its first official publication);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Reengineering of public services</w:t>
      </w:r>
    </w:p>
    <w:p>
      <w:pPr>
        <w:spacing w:after="0"/>
        <w:ind w:left="0"/>
        <w:jc w:val="both"/>
      </w:pPr>
      <w:r>
        <w:rPr>
          <w:rFonts w:ascii="Times New Roman"/>
          <w:b w:val="false"/>
          <w:i w:val="false"/>
          <w:color w:val="000000"/>
          <w:sz w:val="28"/>
        </w:rPr>
        <w:t>
      The reengineering of provision of public services is carried out by central state bodies, a state corporation, local executive bodies on an ongoing basis in accordance with the rules of digital transformation of public administration.</w:t>
      </w:r>
    </w:p>
    <w:p>
      <w:pPr>
        <w:spacing w:after="0"/>
        <w:ind w:left="0"/>
        <w:jc w:val="both"/>
      </w:pPr>
      <w:r>
        <w:rPr>
          <w:rFonts w:ascii="Times New Roman"/>
          <w:b w:val="false"/>
          <w:i w:val="false"/>
          <w:color w:val="000000"/>
          <w:sz w:val="28"/>
        </w:rPr>
        <w:t>
      The pilot projects in the provision of public services by the authorized body in the provision of public services and interested central state bodies – developers of a subordinate regulatory legal act defining the procedure for provision of public services, are implemented on the basis of a joint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bookmarkStart w:name="z471" w:id="89"/>
    <w:p>
      <w:pPr>
        <w:spacing w:after="0"/>
        <w:ind w:left="0"/>
        <w:jc w:val="left"/>
      </w:pPr>
      <w:r>
        <w:rPr>
          <w:rFonts w:ascii="Times New Roman"/>
          <w:b/>
          <w:i w:val="false"/>
          <w:color w:val="000000"/>
        </w:rPr>
        <w:t xml:space="preserve"> Article 23. Informing of service recipients on procedure of rendering of the state services</w:t>
      </w:r>
    </w:p>
    <w:bookmarkEnd w:id="89"/>
    <w:bookmarkStart w:name="z472" w:id="90"/>
    <w:p>
      <w:pPr>
        <w:spacing w:after="0"/>
        <w:ind w:left="0"/>
        <w:jc w:val="both"/>
      </w:pPr>
      <w:r>
        <w:rPr>
          <w:rFonts w:ascii="Times New Roman"/>
          <w:b w:val="false"/>
          <w:i w:val="false"/>
          <w:color w:val="000000"/>
          <w:sz w:val="28"/>
        </w:rPr>
        <w:t>
      1. Informing on procedure of rendering of the state services shall be provided by:</w:t>
      </w:r>
    </w:p>
    <w:bookmarkEnd w:id="90"/>
    <w:p>
      <w:pPr>
        <w:spacing w:after="0"/>
        <w:ind w:left="0"/>
        <w:jc w:val="both"/>
      </w:pPr>
      <w:r>
        <w:rPr>
          <w:rFonts w:ascii="Times New Roman"/>
          <w:b w:val="false"/>
          <w:i w:val="false"/>
          <w:color w:val="000000"/>
          <w:sz w:val="28"/>
        </w:rPr>
        <w:t xml:space="preserve">
      1) placement of by-law regulatory legal acts that determine the procedure for provision of public services, in the locations of the service providers and the State Corporation; </w:t>
      </w:r>
    </w:p>
    <w:p>
      <w:pPr>
        <w:spacing w:after="0"/>
        <w:ind w:left="0"/>
        <w:jc w:val="both"/>
      </w:pPr>
      <w:r>
        <w:rPr>
          <w:rFonts w:ascii="Times New Roman"/>
          <w:b w:val="false"/>
          <w:i w:val="false"/>
          <w:color w:val="000000"/>
          <w:sz w:val="28"/>
        </w:rPr>
        <w:t>
      2) application of individuals and legal entities to the service providers;</w:t>
      </w:r>
    </w:p>
    <w:p>
      <w:pPr>
        <w:spacing w:after="0"/>
        <w:ind w:left="0"/>
        <w:jc w:val="both"/>
      </w:pPr>
      <w:r>
        <w:rPr>
          <w:rFonts w:ascii="Times New Roman"/>
          <w:b w:val="false"/>
          <w:i w:val="false"/>
          <w:color w:val="000000"/>
          <w:sz w:val="28"/>
        </w:rPr>
        <w:t xml:space="preserve">
      3) posting of by-law regulatory legal acts that determine the procedure for provision of public services on the web portal of the "electronic government", Internet resources of the central state bodies, local executive bodies of regions, cities of republican significance, the capital, districts, towns of regional significance, akims of districts in a city, towns of district significance, settlements, villages, rural districts, service providers and other mass media;  </w:t>
      </w:r>
    </w:p>
    <w:p>
      <w:pPr>
        <w:spacing w:after="0"/>
        <w:ind w:left="0"/>
        <w:jc w:val="both"/>
      </w:pPr>
      <w:r>
        <w:rPr>
          <w:rFonts w:ascii="Times New Roman"/>
          <w:b w:val="false"/>
          <w:i w:val="false"/>
          <w:color w:val="000000"/>
          <w:sz w:val="28"/>
        </w:rPr>
        <w:t>
      4) applying to the Unified call center.</w:t>
      </w:r>
    </w:p>
    <w:bookmarkStart w:name="z473" w:id="91"/>
    <w:p>
      <w:pPr>
        <w:spacing w:after="0"/>
        <w:ind w:left="0"/>
        <w:jc w:val="both"/>
      </w:pPr>
      <w:r>
        <w:rPr>
          <w:rFonts w:ascii="Times New Roman"/>
          <w:b w:val="false"/>
          <w:i w:val="false"/>
          <w:color w:val="000000"/>
          <w:sz w:val="28"/>
        </w:rPr>
        <w:t xml:space="preserve">
      2. Central state bodies, local executive bodies of regions, cities of republican significance, the capital, districts, towns of regional significance, akims of districts in the city, towns of district significance, settlements, villages, rural districts and service providers within three working days from the date of approval or change of the by-law regulatory legal act that determines the procedure for provision of public services, update the information on the procedure for its provision and send it to the Unified Contact Center. </w:t>
      </w:r>
    </w:p>
    <w:bookmarkEnd w:id="91"/>
    <w:bookmarkStart w:name="z474" w:id="92"/>
    <w:p>
      <w:pPr>
        <w:spacing w:after="0"/>
        <w:ind w:left="0"/>
        <w:jc w:val="both"/>
      </w:pPr>
      <w:r>
        <w:rPr>
          <w:rFonts w:ascii="Times New Roman"/>
          <w:b w:val="false"/>
          <w:i w:val="false"/>
          <w:color w:val="000000"/>
          <w:sz w:val="28"/>
        </w:rPr>
        <w:t>
      3. Central state bodies, local executive bodies of regions, cities of republican significance, the capital, districts, towns of regional significance, akims of districts in the city, towns of regional significance, settlements, villages, rural districts, the service providers and the State Corporation are obliged to immediately provide information to service recipients on the procedure of the provision of state services with the necessary explanations when they apply.</w:t>
      </w:r>
    </w:p>
    <w:bookmarkEnd w:id="92"/>
    <w:bookmarkStart w:name="z475" w:id="93"/>
    <w:p>
      <w:pPr>
        <w:spacing w:after="0"/>
        <w:ind w:left="0"/>
        <w:jc w:val="both"/>
      </w:pPr>
      <w:r>
        <w:rPr>
          <w:rFonts w:ascii="Times New Roman"/>
          <w:b w:val="false"/>
          <w:i w:val="false"/>
          <w:color w:val="000000"/>
          <w:sz w:val="28"/>
        </w:rPr>
        <w:t>
      4. Information on the stage of rendering a state service is provided to the service recipient at his applying to the Unified call center and (or) to the service provider.</w:t>
      </w:r>
    </w:p>
    <w:bookmarkEnd w:id="93"/>
    <w:bookmarkStart w:name="z476" w:id="94"/>
    <w:p>
      <w:pPr>
        <w:spacing w:after="0"/>
        <w:ind w:left="0"/>
        <w:jc w:val="both"/>
      </w:pPr>
      <w:r>
        <w:rPr>
          <w:rFonts w:ascii="Times New Roman"/>
          <w:b w:val="false"/>
          <w:i w:val="false"/>
          <w:color w:val="000000"/>
          <w:sz w:val="28"/>
        </w:rPr>
        <w:t>
      5. Central state bodies, local executive bodies of regions, cities of republican significance, the capital, districts, cities of regional significance, akims of districts in the city, cities of district significance, rural settlements, villages, rural districts shall annually place a report on activity of issues of rendering of the state services on the web-portal of “electronic government”, web-sites and other mass media.</w:t>
      </w:r>
    </w:p>
    <w:bookmarkEnd w:id="94"/>
    <w:bookmarkStart w:name="z477" w:id="95"/>
    <w:p>
      <w:pPr>
        <w:spacing w:after="0"/>
        <w:ind w:left="0"/>
        <w:jc w:val="both"/>
      </w:pPr>
      <w:r>
        <w:rPr>
          <w:rFonts w:ascii="Times New Roman"/>
          <w:b w:val="false"/>
          <w:i w:val="false"/>
          <w:color w:val="000000"/>
          <w:sz w:val="28"/>
        </w:rPr>
        <w:t>
      6. Central state bodies, local executive bodies of regions, cities of republican significance, the capital, districts, towns of regional significance, akims of districts in the city, towns of district significance, settlements, villages, rural districts at least once a year hold public discussions of reports on activities in the field of provision of public services with the participation of service providers, the interested individuals and legal entities. The results of public discussions are used to improve the quality of provision of public services and to improve the by-law regulatory legal acts that determine the procedure for provision of public services.</w:t>
      </w:r>
    </w:p>
    <w:bookmarkEnd w:id="95"/>
    <w:p>
      <w:pPr>
        <w:spacing w:after="0"/>
        <w:ind w:left="0"/>
        <w:jc w:val="both"/>
      </w:pPr>
      <w:r>
        <w:rPr>
          <w:rFonts w:ascii="Times New Roman"/>
          <w:b w:val="false"/>
          <w:i w:val="false"/>
          <w:color w:val="000000"/>
          <w:sz w:val="28"/>
        </w:rPr>
        <w:t>
      7. Information on the list of public services for which the partner organization accepts applications for the provision of public services and issues their results to the service recipient, as well as the name and contact information of partner organizations are posted on the Internet resource of the State Corporation and in places where applications for the provision of public services are accepted and their results are issued to the service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No 408-V dated 17.11.2015 (shall be enforced from 01.03.2016); No 419-V dated 24.11.2015 (shall be enforced from 01.01.2016); dated 25.11.2019 № 272-VI (shall be enforced upon expiry of ten calendar days after the day of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bookmarkStart w:name="z478" w:id="96"/>
    <w:p>
      <w:pPr>
        <w:spacing w:after="0"/>
        <w:ind w:left="0"/>
        <w:jc w:val="left"/>
      </w:pPr>
      <w:r>
        <w:rPr>
          <w:rFonts w:ascii="Times New Roman"/>
          <w:b/>
          <w:i w:val="false"/>
          <w:color w:val="000000"/>
        </w:rPr>
        <w:t xml:space="preserve"> Article 24. Payment for rendering of the state services</w:t>
      </w:r>
    </w:p>
    <w:bookmarkEnd w:id="96"/>
    <w:bookmarkStart w:name="z479" w:id="97"/>
    <w:p>
      <w:pPr>
        <w:spacing w:after="0"/>
        <w:ind w:left="0"/>
        <w:jc w:val="both"/>
      </w:pPr>
      <w:r>
        <w:rPr>
          <w:rFonts w:ascii="Times New Roman"/>
          <w:b w:val="false"/>
          <w:i w:val="false"/>
          <w:color w:val="000000"/>
          <w:sz w:val="28"/>
        </w:rPr>
        <w:t xml:space="preserve">
      1. The state services in the Republic of Kazakhstan shall be on a paid basis or free of charge in accordance with the Laws of the Republic of Kazakhstan. </w:t>
      </w:r>
    </w:p>
    <w:bookmarkEnd w:id="97"/>
    <w:bookmarkStart w:name="z480" w:id="98"/>
    <w:p>
      <w:pPr>
        <w:spacing w:after="0"/>
        <w:ind w:left="0"/>
        <w:jc w:val="both"/>
      </w:pPr>
      <w:r>
        <w:rPr>
          <w:rFonts w:ascii="Times New Roman"/>
          <w:b w:val="false"/>
          <w:i w:val="false"/>
          <w:color w:val="000000"/>
          <w:sz w:val="28"/>
        </w:rPr>
        <w:t>
      2. Establishment of payment for rendering of the state services, free provision of which is guaranteed by the Laws of the Republic of Kazakhstan for service recipient shall not be allowed.</w:t>
      </w:r>
    </w:p>
    <w:bookmarkEnd w:id="98"/>
    <w:p>
      <w:pPr>
        <w:spacing w:after="0"/>
        <w:ind w:left="0"/>
        <w:jc w:val="both"/>
      </w:pPr>
      <w:r>
        <w:rPr>
          <w:rFonts w:ascii="Times New Roman"/>
          <w:b w:val="false"/>
          <w:i w:val="false"/>
          <w:color w:val="000000"/>
          <w:sz w:val="28"/>
        </w:rPr>
        <w:t>
      3. The state corporation, in agreement with the authorized body in the field of provision of public services, may establish a fee for additional services to the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p>
    <w:bookmarkStart w:name="z481" w:id="99"/>
    <w:p>
      <w:pPr>
        <w:spacing w:after="0"/>
        <w:ind w:left="0"/>
        <w:jc w:val="left"/>
      </w:pPr>
      <w:r>
        <w:rPr>
          <w:rFonts w:ascii="Times New Roman"/>
          <w:b/>
          <w:i w:val="false"/>
          <w:color w:val="000000"/>
        </w:rPr>
        <w:t xml:space="preserve"> Article 25. Features of consideration of complaints on issues of rendering of the state services</w:t>
      </w:r>
    </w:p>
    <w:bookmarkEnd w:id="99"/>
    <w:bookmarkStart w:name="z482" w:id="100"/>
    <w:p>
      <w:pPr>
        <w:spacing w:after="0"/>
        <w:ind w:left="0"/>
        <w:jc w:val="both"/>
      </w:pPr>
      <w:r>
        <w:rPr>
          <w:rFonts w:ascii="Times New Roman"/>
          <w:b w:val="false"/>
          <w:i w:val="false"/>
          <w:color w:val="000000"/>
          <w:sz w:val="28"/>
        </w:rPr>
        <w:t>
      1. Complaints of service recipients on issues of rendering of the state services shall subject to consideration in accordance with the legislation of the Republic of Kazakhstan in recognition of features, established by this Law.</w:t>
      </w:r>
    </w:p>
    <w:bookmarkEnd w:id="100"/>
    <w:bookmarkStart w:name="z483" w:id="101"/>
    <w:p>
      <w:pPr>
        <w:spacing w:after="0"/>
        <w:ind w:left="0"/>
        <w:jc w:val="both"/>
      </w:pPr>
      <w:r>
        <w:rPr>
          <w:rFonts w:ascii="Times New Roman"/>
          <w:b w:val="false"/>
          <w:i w:val="false"/>
          <w:color w:val="000000"/>
          <w:sz w:val="28"/>
        </w:rPr>
        <w:t>
      2. A complaint from a service recipient, received by the central state body, local executive body of a region, a city of republican significance, a capital, a district, a town of regional significance, akim of a district in a city, a town of district significance, a settlement, a village, a rural district, a service provider, the State Corporation, directly providing public services, is subject to review within five working days from the date of its registration.</w:t>
      </w:r>
    </w:p>
    <w:bookmarkEnd w:id="101"/>
    <w:p>
      <w:pPr>
        <w:spacing w:after="0"/>
        <w:ind w:left="0"/>
        <w:jc w:val="both"/>
      </w:pPr>
      <w:r>
        <w:rPr>
          <w:rFonts w:ascii="Times New Roman"/>
          <w:b w:val="false"/>
          <w:i w:val="false"/>
          <w:color w:val="000000"/>
          <w:sz w:val="28"/>
        </w:rPr>
        <w:t>
      Complaint of service recipient, received to the address of the authorized body on assessment and control of quality of rendering of the state services shall subject to consideration during fifteen business days from the date of its registration.</w:t>
      </w:r>
    </w:p>
    <w:bookmarkStart w:name="z484" w:id="102"/>
    <w:p>
      <w:pPr>
        <w:spacing w:after="0"/>
        <w:ind w:left="0"/>
        <w:jc w:val="both"/>
      </w:pPr>
      <w:r>
        <w:rPr>
          <w:rFonts w:ascii="Times New Roman"/>
          <w:b w:val="false"/>
          <w:i w:val="false"/>
          <w:color w:val="000000"/>
          <w:sz w:val="28"/>
        </w:rPr>
        <w:t>
      3. An authorized body on assessment and control of quality of rendering of the state services on results of consideration of complaint shall be obliged to:</w:t>
      </w:r>
    </w:p>
    <w:bookmarkEnd w:id="102"/>
    <w:p>
      <w:pPr>
        <w:spacing w:after="0"/>
        <w:ind w:left="0"/>
        <w:jc w:val="both"/>
      </w:pPr>
      <w:r>
        <w:rPr>
          <w:rFonts w:ascii="Times New Roman"/>
          <w:b w:val="false"/>
          <w:i w:val="false"/>
          <w:color w:val="000000"/>
          <w:sz w:val="28"/>
        </w:rPr>
        <w:t>
      1) provide a comprehensive study of the reasons for dissatisfaction of the service recipient with the decision of central state body, local executive body of the region, city of the republican significance, the capital, district, town of regional significance, akim of the district in the city, town of district significance, settlement, village, rural district, the service provider, the State Corporation at his complaint;</w:t>
      </w:r>
    </w:p>
    <w:p>
      <w:pPr>
        <w:spacing w:after="0"/>
        <w:ind w:left="0"/>
        <w:jc w:val="both"/>
      </w:pPr>
      <w:r>
        <w:rPr>
          <w:rFonts w:ascii="Times New Roman"/>
          <w:b w:val="false"/>
          <w:i w:val="false"/>
          <w:color w:val="000000"/>
          <w:sz w:val="28"/>
        </w:rPr>
        <w:t xml:space="preserve">
      2) in the case of establishment of the fact of non-observance of the legislation of the Republic of Kazakhstan in the scope of rendering of the state services on the part of the central state body, local executive body, city of republican significance, the capital, district, city of regional significance, akim of district in the city, city of district significance, rural settlement, village, rural district, direct suggestions to their address for adoption of measures on restoration of violated rights, freedoms and legal interests of service recipient; </w:t>
      </w:r>
    </w:p>
    <w:p>
      <w:pPr>
        <w:spacing w:after="0"/>
        <w:ind w:left="0"/>
        <w:jc w:val="both"/>
      </w:pPr>
      <w:r>
        <w:rPr>
          <w:rFonts w:ascii="Times New Roman"/>
          <w:b w:val="false"/>
          <w:i w:val="false"/>
          <w:color w:val="000000"/>
          <w:sz w:val="28"/>
        </w:rPr>
        <w:t>
      3) carry out control of timeliness and completeness of fulfilment of a complaint of service recipient on the part of central state body, local executive body of region, city of republican significance, the capital, district, city of regional significance, akim of district in the city, city of district significance, rural settlement, village, rural district.</w:t>
      </w:r>
    </w:p>
    <w:bookmarkStart w:name="z485" w:id="103"/>
    <w:p>
      <w:pPr>
        <w:spacing w:after="0"/>
        <w:ind w:left="0"/>
        <w:jc w:val="both"/>
      </w:pPr>
      <w:r>
        <w:rPr>
          <w:rFonts w:ascii="Times New Roman"/>
          <w:b w:val="false"/>
          <w:i w:val="false"/>
          <w:color w:val="000000"/>
          <w:sz w:val="28"/>
        </w:rPr>
        <w:t>
      4. The term of consideration of complaint by the authorized body on assessment and control of quality of rendering of the state services, central state body, local executive body of region, city of republican significance, the capital, district, city of regional significance, akim of district in the city, city of district significance, rural settlement, village, rural district shall be extended for not more than ten business days in cases of necessity:</w:t>
      </w:r>
    </w:p>
    <w:bookmarkEnd w:id="103"/>
    <w:p>
      <w:pPr>
        <w:spacing w:after="0"/>
        <w:ind w:left="0"/>
        <w:jc w:val="both"/>
      </w:pPr>
      <w:r>
        <w:rPr>
          <w:rFonts w:ascii="Times New Roman"/>
          <w:b w:val="false"/>
          <w:i w:val="false"/>
          <w:color w:val="000000"/>
          <w:sz w:val="28"/>
        </w:rPr>
        <w:t>
      1) conducting an additional study or verification on complaint or verification on-site;</w:t>
      </w:r>
    </w:p>
    <w:p>
      <w:pPr>
        <w:spacing w:after="0"/>
        <w:ind w:left="0"/>
        <w:jc w:val="both"/>
      </w:pPr>
      <w:r>
        <w:rPr>
          <w:rFonts w:ascii="Times New Roman"/>
          <w:b w:val="false"/>
          <w:i w:val="false"/>
          <w:color w:val="000000"/>
          <w:sz w:val="28"/>
        </w:rPr>
        <w:t>
      2) receive additional information.</w:t>
      </w:r>
    </w:p>
    <w:p>
      <w:pPr>
        <w:spacing w:after="0"/>
        <w:ind w:left="0"/>
        <w:jc w:val="both"/>
      </w:pPr>
      <w:r>
        <w:rPr>
          <w:rFonts w:ascii="Times New Roman"/>
          <w:b w:val="false"/>
          <w:i w:val="false"/>
          <w:color w:val="000000"/>
          <w:sz w:val="28"/>
        </w:rPr>
        <w:t xml:space="preserve">
      In the case of extension of the term of consideration of complaint, a civil servant invested with authority on consideration of complaints shall inform the service recipient, made a complaint on extension of the term of consideration of complaint in written form (upon filing of a complaint on paper medium) or electronic form (upon filing of a complaint in electronic form) with indication of reasons of extension during three business days from the date of extension of the term.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17.11.2015 № 408-V (shall be enforced from 01.03.2016); dated 25.11.2019 № 272-VI (shall be enforced upon expiry of ten calendar days after the day of its first official publication).</w:t>
      </w:r>
      <w:r>
        <w:br/>
      </w:r>
      <w:r>
        <w:rPr>
          <w:rFonts w:ascii="Times New Roman"/>
          <w:b w:val="false"/>
          <w:i w:val="false"/>
          <w:color w:val="000000"/>
          <w:sz w:val="28"/>
        </w:rPr>
        <w:t>
</w:t>
      </w:r>
    </w:p>
    <w:bookmarkStart w:name="z486" w:id="104"/>
    <w:p>
      <w:pPr>
        <w:spacing w:after="0"/>
        <w:ind w:left="0"/>
        <w:jc w:val="left"/>
      </w:pPr>
      <w:r>
        <w:rPr>
          <w:rFonts w:ascii="Times New Roman"/>
          <w:b/>
          <w:i w:val="false"/>
          <w:color w:val="000000"/>
        </w:rPr>
        <w:t xml:space="preserve"> Chapter 5. State control over the quality of state services. Evaluation and public monitoring of the quality of state services</w:t>
      </w:r>
    </w:p>
    <w:bookmarkEnd w:id="104"/>
    <w:p>
      <w:pPr>
        <w:spacing w:after="0"/>
        <w:ind w:left="0"/>
        <w:jc w:val="both"/>
      </w:pPr>
      <w:r>
        <w:rPr>
          <w:rFonts w:ascii="Times New Roman"/>
          <w:b w:val="false"/>
          <w:i w:val="false"/>
          <w:color w:val="ff0000"/>
          <w:sz w:val="28"/>
        </w:rPr>
        <w:t>
      Footnote. The title of Chapter 5 in the new wording of the Law of the Republic of Kazakhstan dated 23.11.2015 № 417-V (shall be enforced upon expiry of ten calendar days after the day its first official publication).</w:t>
      </w:r>
    </w:p>
    <w:bookmarkStart w:name="z487" w:id="105"/>
    <w:p>
      <w:pPr>
        <w:spacing w:after="0"/>
        <w:ind w:left="0"/>
        <w:jc w:val="left"/>
      </w:pPr>
      <w:r>
        <w:rPr>
          <w:rFonts w:ascii="Times New Roman"/>
          <w:b/>
          <w:i w:val="false"/>
          <w:color w:val="000000"/>
        </w:rPr>
        <w:t xml:space="preserve"> Article 26. Principles of state control over the quality of state services, evaluation and public monitoring of the quality of state services</w:t>
      </w:r>
    </w:p>
    <w:bookmarkEnd w:id="105"/>
    <w:p>
      <w:pPr>
        <w:spacing w:after="0"/>
        <w:ind w:left="0"/>
        <w:jc w:val="both"/>
      </w:pPr>
      <w:r>
        <w:rPr>
          <w:rFonts w:ascii="Times New Roman"/>
          <w:b w:val="false"/>
          <w:i w:val="false"/>
          <w:color w:val="000000"/>
          <w:sz w:val="28"/>
        </w:rPr>
        <w:t>
      State control over the quality of state services, evaluation and public monitoring of the quality of state services is based on the following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objectivity;</w:t>
      </w:r>
    </w:p>
    <w:p>
      <w:pPr>
        <w:spacing w:after="0"/>
        <w:ind w:left="0"/>
        <w:jc w:val="both"/>
      </w:pPr>
      <w:r>
        <w:rPr>
          <w:rFonts w:ascii="Times New Roman"/>
          <w:b w:val="false"/>
          <w:i w:val="false"/>
          <w:color w:val="000000"/>
          <w:sz w:val="28"/>
        </w:rPr>
        <w:t>
      3) impartiality;</w:t>
      </w:r>
    </w:p>
    <w:p>
      <w:pPr>
        <w:spacing w:after="0"/>
        <w:ind w:left="0"/>
        <w:jc w:val="both"/>
      </w:pPr>
      <w:r>
        <w:rPr>
          <w:rFonts w:ascii="Times New Roman"/>
          <w:b w:val="false"/>
          <w:i w:val="false"/>
          <w:color w:val="000000"/>
          <w:sz w:val="28"/>
        </w:rPr>
        <w:t>
      4) reliability;</w:t>
      </w:r>
    </w:p>
    <w:p>
      <w:pPr>
        <w:spacing w:after="0"/>
        <w:ind w:left="0"/>
        <w:jc w:val="both"/>
      </w:pPr>
      <w:r>
        <w:rPr>
          <w:rFonts w:ascii="Times New Roman"/>
          <w:b w:val="false"/>
          <w:i w:val="false"/>
          <w:color w:val="000000"/>
          <w:sz w:val="28"/>
        </w:rPr>
        <w:t>
      5) comprehensiveness;</w:t>
      </w:r>
    </w:p>
    <w:p>
      <w:pPr>
        <w:spacing w:after="0"/>
        <w:ind w:left="0"/>
        <w:jc w:val="both"/>
      </w:pPr>
      <w:r>
        <w:rPr>
          <w:rFonts w:ascii="Times New Roman"/>
          <w:b w:val="false"/>
          <w:i w:val="false"/>
          <w:color w:val="000000"/>
          <w:sz w:val="28"/>
        </w:rPr>
        <w:t xml:space="preserve">
      6) transparency.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in the new wording of the Law of the Republic of Kazakhstan dated 23.11.2015 № 417-V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Specifics of state control over the quality of state services</w:t>
      </w:r>
    </w:p>
    <w:bookmarkStart w:name="z489" w:id="106"/>
    <w:p>
      <w:pPr>
        <w:spacing w:after="0"/>
        <w:ind w:left="0"/>
        <w:jc w:val="both"/>
      </w:pPr>
      <w:r>
        <w:rPr>
          <w:rFonts w:ascii="Times New Roman"/>
          <w:b w:val="false"/>
          <w:i w:val="false"/>
          <w:color w:val="000000"/>
          <w:sz w:val="28"/>
        </w:rPr>
        <w:t>
      1. State control over the quality of provision of state services is carried out in accordance with the legislation of the Republic of Kazakhstan.</w:t>
      </w:r>
    </w:p>
    <w:bookmarkEnd w:id="106"/>
    <w:bookmarkStart w:name="z490" w:id="107"/>
    <w:p>
      <w:pPr>
        <w:spacing w:after="0"/>
        <w:ind w:left="0"/>
        <w:jc w:val="both"/>
      </w:pPr>
      <w:r>
        <w:rPr>
          <w:rFonts w:ascii="Times New Roman"/>
          <w:b w:val="false"/>
          <w:i w:val="false"/>
          <w:color w:val="000000"/>
          <w:sz w:val="28"/>
        </w:rPr>
        <w:t>
      2. State control over the quality of provision of state services is the activity in rendering state services of central state bodies, local executive bodies of regions, cities of republican significance, the capital, districts, towns of regional significance, akims of districts in the city, towns of regional significance, settlements, villages, rural districts, as well as individuals and legal entities that provide state services in accordance with the legislation of the Republic of Kazakhstan.</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in the new wording of the Law of the Republic of Kazakhstan dated 23.11.2015 № 417-V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Procedure for assessing the quality of provision of public services</w:t>
      </w:r>
    </w:p>
    <w:p>
      <w:pPr>
        <w:spacing w:after="0"/>
        <w:ind w:left="0"/>
        <w:jc w:val="both"/>
      </w:pPr>
      <w:r>
        <w:rPr>
          <w:rFonts w:ascii="Times New Roman"/>
          <w:b w:val="false"/>
          <w:i w:val="false"/>
          <w:color w:val="000000"/>
          <w:sz w:val="28"/>
        </w:rPr>
        <w:t>
      The assessment of the quality of public services is carried out by the authorized body for assessment and control of the quality of public services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 as amended by the Law of the Republic of Kazakhstan dated 06.02.2023 № 194-VII (shall be enforced from 01.04.2023).</w:t>
      </w:r>
      <w:r>
        <w:br/>
      </w:r>
      <w:r>
        <w:rPr>
          <w:rFonts w:ascii="Times New Roman"/>
          <w:b w:val="false"/>
          <w:i w:val="false"/>
          <w:color w:val="000000"/>
          <w:sz w:val="28"/>
        </w:rPr>
        <w:t>
</w:t>
      </w:r>
    </w:p>
    <w:bookmarkStart w:name="z492" w:id="108"/>
    <w:p>
      <w:pPr>
        <w:spacing w:after="0"/>
        <w:ind w:left="0"/>
        <w:jc w:val="left"/>
      </w:pPr>
      <w:r>
        <w:rPr>
          <w:rFonts w:ascii="Times New Roman"/>
          <w:b/>
          <w:i w:val="false"/>
          <w:color w:val="000000"/>
        </w:rPr>
        <w:t xml:space="preserve"> Article 29. Public monitoring of quality of rendering of the state services</w:t>
      </w:r>
    </w:p>
    <w:bookmarkEnd w:id="108"/>
    <w:bookmarkStart w:name="z493" w:id="109"/>
    <w:p>
      <w:pPr>
        <w:spacing w:after="0"/>
        <w:ind w:left="0"/>
        <w:jc w:val="both"/>
      </w:pPr>
      <w:r>
        <w:rPr>
          <w:rFonts w:ascii="Times New Roman"/>
          <w:b w:val="false"/>
          <w:i w:val="false"/>
          <w:color w:val="000000"/>
          <w:sz w:val="28"/>
        </w:rPr>
        <w:t>
      1. Public monitoring of the quality of public services is carried out by individuals, non-profit organizations on their own initiative and at their own expense.</w:t>
      </w:r>
    </w:p>
    <w:bookmarkEnd w:id="109"/>
    <w:p>
      <w:pPr>
        <w:spacing w:after="0"/>
        <w:ind w:left="0"/>
        <w:jc w:val="both"/>
      </w:pPr>
      <w:r>
        <w:rPr>
          <w:rFonts w:ascii="Times New Roman"/>
          <w:b w:val="false"/>
          <w:i w:val="false"/>
          <w:color w:val="000000"/>
          <w:sz w:val="28"/>
        </w:rPr>
        <w:t>
      Public monitoring of the quality of public services is also carried out within the state social order of the authorized body for assessment and control of the quality of public services in accordance with the legislation of the Republic of Kazakhstan on the state social order, the state order for implementation of strategic partnership, grants and prizes for non-governmental organizations in the Republic of Kazakhstan.</w:t>
      </w:r>
    </w:p>
    <w:bookmarkStart w:name="z494" w:id="110"/>
    <w:p>
      <w:pPr>
        <w:spacing w:after="0"/>
        <w:ind w:left="0"/>
        <w:jc w:val="both"/>
      </w:pPr>
      <w:r>
        <w:rPr>
          <w:rFonts w:ascii="Times New Roman"/>
          <w:b w:val="false"/>
          <w:i w:val="false"/>
          <w:color w:val="000000"/>
          <w:sz w:val="28"/>
        </w:rPr>
        <w:t>
      2. When conducting public monitoring of the quality of state services, the individuals, non-profit organizations have the right to request the necessary information from central state bodies, local executive bodies of regions, cities of republican significance, the capital, districts, towns of regional significance, akims of districts in the city, towns of regional significance, settlements, villages, rural districts, the State Corporation, related to the provision of state services, in the absence of this information on their online resources, except for the information constituting state secrets, commercial and other secrets protected by law, in accordance with the legislation of the Republic of Kazakhstan.</w:t>
      </w:r>
    </w:p>
    <w:bookmarkEnd w:id="110"/>
    <w:bookmarkStart w:name="z495" w:id="111"/>
    <w:p>
      <w:pPr>
        <w:spacing w:after="0"/>
        <w:ind w:left="0"/>
        <w:jc w:val="both"/>
      </w:pPr>
      <w:r>
        <w:rPr>
          <w:rFonts w:ascii="Times New Roman"/>
          <w:b w:val="false"/>
          <w:i w:val="false"/>
          <w:color w:val="000000"/>
          <w:sz w:val="28"/>
        </w:rPr>
        <w:t>
      3. Individuals, noncommercial organizations shall make a conclusion on the results of public monitoring of quality of rendering of the state services. Conclusion of public monitoring of quality of rendering of the state services shall include:</w:t>
      </w:r>
    </w:p>
    <w:bookmarkEnd w:id="111"/>
    <w:p>
      <w:pPr>
        <w:spacing w:after="0"/>
        <w:ind w:left="0"/>
        <w:jc w:val="both"/>
      </w:pPr>
      <w:r>
        <w:rPr>
          <w:rFonts w:ascii="Times New Roman"/>
          <w:b w:val="false"/>
          <w:i w:val="false"/>
          <w:color w:val="000000"/>
          <w:sz w:val="28"/>
        </w:rPr>
        <w:t>
      1) information on compliance of central state bodies, local executive bodies of regions, cities of republican significance, the capital, districts, towns of regional significance, akims of districts in the city, towns of regional significance, settlements, villages, rural districts, the State Corporation, as well as service providers with the requirements of the legislation of the Republic of Kazakhstan in the field of rendering state services;</w:t>
      </w:r>
    </w:p>
    <w:p>
      <w:pPr>
        <w:spacing w:after="0"/>
        <w:ind w:left="0"/>
        <w:jc w:val="both"/>
      </w:pPr>
      <w:r>
        <w:rPr>
          <w:rFonts w:ascii="Times New Roman"/>
          <w:b w:val="false"/>
          <w:i w:val="false"/>
          <w:color w:val="000000"/>
          <w:sz w:val="28"/>
        </w:rPr>
        <w:t>
      2) recommendations on elimination of the facts of non-observance of the legislation of the Republic of Kazakhstan in the scope of rendering of the state services, revealed in the course of public monitoring of quality of rendering of the state services;</w:t>
      </w:r>
    </w:p>
    <w:p>
      <w:pPr>
        <w:spacing w:after="0"/>
        <w:ind w:left="0"/>
        <w:jc w:val="both"/>
      </w:pPr>
      <w:r>
        <w:rPr>
          <w:rFonts w:ascii="Times New Roman"/>
          <w:b w:val="false"/>
          <w:i w:val="false"/>
          <w:color w:val="000000"/>
          <w:sz w:val="28"/>
        </w:rPr>
        <w:t>
      3) suggestions on improvement of quality of rendering of the state services;</w:t>
      </w:r>
    </w:p>
    <w:p>
      <w:pPr>
        <w:spacing w:after="0"/>
        <w:ind w:left="0"/>
        <w:jc w:val="both"/>
      </w:pPr>
      <w:r>
        <w:rPr>
          <w:rFonts w:ascii="Times New Roman"/>
          <w:b w:val="false"/>
          <w:i w:val="false"/>
          <w:color w:val="000000"/>
          <w:sz w:val="28"/>
        </w:rPr>
        <w:t>
      4) suggestions for introduction of amendments and additions to the by-law regulatory legal acts that determine the procedure for provision of public services.</w:t>
      </w:r>
    </w:p>
    <w:p>
      <w:pPr>
        <w:spacing w:after="0"/>
        <w:ind w:left="0"/>
        <w:jc w:val="both"/>
      </w:pPr>
      <w:r>
        <w:rPr>
          <w:rFonts w:ascii="Times New Roman"/>
          <w:b w:val="false"/>
          <w:i w:val="false"/>
          <w:color w:val="000000"/>
          <w:sz w:val="28"/>
        </w:rPr>
        <w:t>
      Criteria for assessing the quality of provision of socially significant services are established within the framework of sociological research or monitoring the quality of their provision.</w:t>
      </w:r>
    </w:p>
    <w:bookmarkStart w:name="z496" w:id="112"/>
    <w:p>
      <w:pPr>
        <w:spacing w:after="0"/>
        <w:ind w:left="0"/>
        <w:jc w:val="both"/>
      </w:pPr>
      <w:r>
        <w:rPr>
          <w:rFonts w:ascii="Times New Roman"/>
          <w:b w:val="false"/>
          <w:i w:val="false"/>
          <w:color w:val="000000"/>
          <w:sz w:val="28"/>
        </w:rPr>
        <w:t>
      4. Central state bodies, local executive bodies of regions, cities of republican significance, the capital, districts, towns of regional significance, akims of districts in the city, towns of regional significance, settlements, villages, rural districts, the State Corporation, as well as service providers take measures to improve the quality of rendering the state services taking into account the conclusion of public monitoring of quality of rendering the state services.</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17.11.2015 № 408-V (shall be enforced from 01.03.2016); dated 25.11.2019 № 272-VI (shall be enforced upon expiry of ten calendar days after the day of its first official publication); dated 04.07.2022 № 134-VII (shall be enforced sixty calendar days after the date of its first official publication); dated 14.07.2022 № 141-VII (shall be enforced ten calendar days after the date of its first official publication).</w:t>
      </w:r>
      <w:r>
        <w:br/>
      </w:r>
      <w:r>
        <w:rPr>
          <w:rFonts w:ascii="Times New Roman"/>
          <w:b w:val="false"/>
          <w:i w:val="false"/>
          <w:color w:val="000000"/>
          <w:sz w:val="28"/>
        </w:rPr>
        <w:t>
</w:t>
      </w:r>
    </w:p>
    <w:bookmarkStart w:name="z497" w:id="113"/>
    <w:p>
      <w:pPr>
        <w:spacing w:after="0"/>
        <w:ind w:left="0"/>
        <w:jc w:val="left"/>
      </w:pPr>
      <w:r>
        <w:rPr>
          <w:rFonts w:ascii="Times New Roman"/>
          <w:b/>
          <w:i w:val="false"/>
          <w:color w:val="000000"/>
        </w:rPr>
        <w:t xml:space="preserve"> Chapter 6. FINAL PROVISIONS </w:t>
      </w:r>
    </w:p>
    <w:bookmarkEnd w:id="113"/>
    <w:bookmarkStart w:name="z498" w:id="114"/>
    <w:p>
      <w:pPr>
        <w:spacing w:after="0"/>
        <w:ind w:left="0"/>
        <w:jc w:val="left"/>
      </w:pPr>
      <w:r>
        <w:rPr>
          <w:rFonts w:ascii="Times New Roman"/>
          <w:b/>
          <w:i w:val="false"/>
          <w:color w:val="000000"/>
        </w:rPr>
        <w:t xml:space="preserve"> Article 30. Responsibility for violation of the legislation of the Republic of Kazakhstan in the scope of rendering of the state services</w:t>
      </w:r>
    </w:p>
    <w:bookmarkEnd w:id="114"/>
    <w:p>
      <w:pPr>
        <w:spacing w:after="0"/>
        <w:ind w:left="0"/>
        <w:jc w:val="both"/>
      </w:pPr>
      <w:r>
        <w:rPr>
          <w:rFonts w:ascii="Times New Roman"/>
          <w:b w:val="false"/>
          <w:i w:val="false"/>
          <w:color w:val="000000"/>
          <w:sz w:val="28"/>
        </w:rPr>
        <w:t>
      Violation of the legislation of the Republic of Kazakhstan in the scope of rendering of the state services shall entail responsibility, established by the Laws of the Republic of Kazakhstan.</w:t>
      </w:r>
    </w:p>
    <w:bookmarkStart w:name="z499" w:id="115"/>
    <w:p>
      <w:pPr>
        <w:spacing w:after="0"/>
        <w:ind w:left="0"/>
        <w:jc w:val="left"/>
      </w:pPr>
      <w:r>
        <w:rPr>
          <w:rFonts w:ascii="Times New Roman"/>
          <w:b/>
          <w:i w:val="false"/>
          <w:color w:val="000000"/>
        </w:rPr>
        <w:t xml:space="preserve"> Article 31. The order of enforcement of this Law</w:t>
      </w:r>
    </w:p>
    <w:bookmarkEnd w:id="115"/>
    <w:p>
      <w:pPr>
        <w:spacing w:after="0"/>
        <w:ind w:left="0"/>
        <w:jc w:val="both"/>
      </w:pPr>
      <w:r>
        <w:rPr>
          <w:rFonts w:ascii="Times New Roman"/>
          <w:b w:val="false"/>
          <w:i w:val="false"/>
          <w:color w:val="000000"/>
          <w:sz w:val="28"/>
        </w:rPr>
        <w:t>
      This Law shall be enforced upon expiry of thirty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