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9d8fd" w14:textId="459d8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Public Procurement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December 4, 2015 № 434-V.</w:t>
      </w:r>
    </w:p>
    <w:p>
      <w:pPr>
        <w:spacing w:after="0"/>
        <w:ind w:left="0"/>
        <w:jc w:val="both"/>
      </w:pPr>
      <w:r>
        <w:rPr>
          <w:rFonts w:ascii="Times New Roman"/>
          <w:b w:val="false"/>
          <w:i w:val="false"/>
          <w:color w:val="ff0000"/>
          <w:sz w:val="28"/>
        </w:rPr>
        <w:t>
      Unofficial translation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i w:val="false"/>
          <w:color w:val="000000"/>
          <w:sz w:val="28"/>
        </w:rPr>
        <w:t>Article 1. The scope of this Law</w:t>
      </w:r>
    </w:p>
    <w:p>
      <w:pPr>
        <w:spacing w:after="0"/>
        <w:ind w:left="0"/>
        <w:jc w:val="both"/>
      </w:pPr>
      <w:r>
        <w:rPr>
          <w:rFonts w:ascii="Times New Roman"/>
          <w:b w:val="false"/>
          <w:i w:val="false"/>
          <w:color w:val="000000"/>
          <w:sz w:val="28"/>
        </w:rPr>
        <w:t>
      This Law shall apply to the relations related to purchase of goods, works, services necessary for functioning, as well as performing state functions or statutory activities of the customer, except for:</w:t>
      </w:r>
    </w:p>
    <w:p>
      <w:pPr>
        <w:spacing w:after="0"/>
        <w:ind w:left="0"/>
        <w:jc w:val="both"/>
      </w:pPr>
      <w:r>
        <w:rPr>
          <w:rFonts w:ascii="Times New Roman"/>
          <w:b w:val="false"/>
          <w:i w:val="false"/>
          <w:color w:val="000000"/>
          <w:sz w:val="28"/>
        </w:rPr>
        <w:t>
      1) services purchased from individuals under employment contracts;</w:t>
      </w:r>
    </w:p>
    <w:p>
      <w:pPr>
        <w:spacing w:after="0"/>
        <w:ind w:left="0"/>
        <w:jc w:val="both"/>
      </w:pPr>
      <w:r>
        <w:rPr>
          <w:rFonts w:ascii="Times New Roman"/>
          <w:b w:val="false"/>
          <w:i w:val="false"/>
          <w:color w:val="000000"/>
          <w:sz w:val="28"/>
        </w:rPr>
        <w:t>
      2) services purchased from individuals who are not entrepreneurial entities, under contracts of paid services;</w:t>
      </w:r>
    </w:p>
    <w:p>
      <w:pPr>
        <w:spacing w:after="0"/>
        <w:ind w:left="0"/>
        <w:jc w:val="both"/>
      </w:pPr>
      <w:r>
        <w:rPr>
          <w:rFonts w:ascii="Times New Roman"/>
          <w:b w:val="false"/>
          <w:i w:val="false"/>
          <w:color w:val="000000"/>
          <w:sz w:val="28"/>
        </w:rPr>
        <w:t>
      3) services related to implementation of traveling expenses;</w:t>
      </w:r>
    </w:p>
    <w:p>
      <w:pPr>
        <w:spacing w:after="0"/>
        <w:ind w:left="0"/>
        <w:jc w:val="both"/>
      </w:pPr>
      <w:r>
        <w:rPr>
          <w:rFonts w:ascii="Times New Roman"/>
          <w:b w:val="false"/>
          <w:i w:val="false"/>
          <w:color w:val="000000"/>
          <w:sz w:val="28"/>
        </w:rPr>
        <w:t>
      4) state task and goods, works, services purchased in the framework of its implementation in accordance with the budget legislation of the Republic of Kazakhstan;</w:t>
      </w:r>
    </w:p>
    <w:p>
      <w:pPr>
        <w:spacing w:after="0"/>
        <w:ind w:left="0"/>
        <w:jc w:val="both"/>
      </w:pPr>
      <w:r>
        <w:rPr>
          <w:rFonts w:ascii="Times New Roman"/>
          <w:b w:val="false"/>
          <w:i w:val="false"/>
          <w:color w:val="000000"/>
          <w:sz w:val="28"/>
        </w:rPr>
        <w:t>
      5) making contributions (deposits), including to the authorized capital of legal entities;</w:t>
      </w:r>
    </w:p>
    <w:p>
      <w:pPr>
        <w:spacing w:after="0"/>
        <w:ind w:left="0"/>
        <w:jc w:val="both"/>
      </w:pPr>
      <w:r>
        <w:rPr>
          <w:rFonts w:ascii="Times New Roman"/>
          <w:b w:val="false"/>
          <w:i w:val="false"/>
          <w:color w:val="000000"/>
          <w:sz w:val="28"/>
        </w:rPr>
        <w:t>
      6) goods, works, services purchased by national management holdings, national holdings, national management companies, national companies and legal entities affiliated with them, the National Bank of the Republic of Kazakhstan, its departments, organizations within the structure of the National Bank of the Republic of Kazakhstan, and legal entities, which fifty or more percent of the voting shares (stakes in the authorized capital) belong to the National Bank of the Republic of Kazakhstan or are in its trust management, and their affiliated legal entities;</w:t>
      </w:r>
    </w:p>
    <w:p>
      <w:pPr>
        <w:spacing w:after="0"/>
        <w:ind w:left="0"/>
        <w:jc w:val="both"/>
      </w:pPr>
      <w:r>
        <w:rPr>
          <w:rFonts w:ascii="Times New Roman"/>
          <w:b w:val="false"/>
          <w:i w:val="false"/>
          <w:color w:val="000000"/>
          <w:sz w:val="28"/>
        </w:rPr>
        <w:t>
      7) military goods (products), dual-use (application) goods (products), military works and military services  that are part of the state defense order;</w:t>
      </w:r>
    </w:p>
    <w:p>
      <w:pPr>
        <w:spacing w:after="0"/>
        <w:ind w:left="0"/>
        <w:jc w:val="both"/>
      </w:pPr>
      <w:r>
        <w:rPr>
          <w:rFonts w:ascii="Times New Roman"/>
          <w:b w:val="false"/>
          <w:i w:val="false"/>
          <w:color w:val="000000"/>
          <w:sz w:val="28"/>
        </w:rPr>
        <w:t>
      8) goods, works, services purchased by an organization specializing in improving the quality of credit portfolios of second-tier banks for carrying out types of activity provided for in paragraph 2 of Article 5-1 of the Law of the Republic of Kazakhstan "On Banks and Banking Activity in the Republic of Kazakhstan";</w:t>
      </w:r>
    </w:p>
    <w:p>
      <w:pPr>
        <w:spacing w:after="0"/>
        <w:ind w:left="0"/>
        <w:jc w:val="both"/>
      </w:pPr>
      <w:r>
        <w:rPr>
          <w:rFonts w:ascii="Times New Roman"/>
          <w:b w:val="false"/>
          <w:i w:val="false"/>
          <w:color w:val="000000"/>
          <w:sz w:val="28"/>
        </w:rPr>
        <w:t>
      9) goods, works, services purchased in the framework of realization of investment projects financed by international organizations of which the Republic of Kazakhstan is a member. Acquisition of goods, works and services within the framework of realization of investment projects, fully or partially financed by other foreign banks, shall be carried out according to the rules of these banks, in compliance with the following conditions:</w:t>
      </w:r>
    </w:p>
    <w:p>
      <w:pPr>
        <w:spacing w:after="0"/>
        <w:ind w:left="0"/>
        <w:jc w:val="both"/>
      </w:pPr>
      <w:r>
        <w:rPr>
          <w:rFonts w:ascii="Times New Roman"/>
          <w:b w:val="false"/>
          <w:i w:val="false"/>
          <w:color w:val="000000"/>
          <w:sz w:val="28"/>
        </w:rPr>
        <w:t>
      the foreign bank has a long-term credit rating in foreign currency not lower than "A-" of Standard &amp; Poor's agency or a rating of a similar level of one of the other rating agencies;</w:t>
      </w:r>
    </w:p>
    <w:p>
      <w:pPr>
        <w:spacing w:after="0"/>
        <w:ind w:left="0"/>
        <w:jc w:val="both"/>
      </w:pPr>
      <w:r>
        <w:rPr>
          <w:rFonts w:ascii="Times New Roman"/>
          <w:b w:val="false"/>
          <w:i w:val="false"/>
          <w:color w:val="000000"/>
          <w:sz w:val="28"/>
        </w:rPr>
        <w:t>
      more than fifty percent of financing shall be carried out by foreign banks;</w:t>
      </w:r>
    </w:p>
    <w:p>
      <w:pPr>
        <w:spacing w:after="0"/>
        <w:ind w:left="0"/>
        <w:jc w:val="both"/>
      </w:pPr>
      <w:r>
        <w:rPr>
          <w:rFonts w:ascii="Times New Roman"/>
          <w:b w:val="false"/>
          <w:i w:val="false"/>
          <w:color w:val="000000"/>
          <w:sz w:val="28"/>
        </w:rPr>
        <w:t xml:space="preserve">
      realization of the investment project shall be carried out by state enterprises, legal entities, which fifty percent or more of the voting shares (stakes in the authorized capital) belong to the state, and legal entities affiliated with them; </w:t>
      </w:r>
    </w:p>
    <w:p>
      <w:pPr>
        <w:spacing w:after="0"/>
        <w:ind w:left="0"/>
        <w:jc w:val="both"/>
      </w:pPr>
      <w:r>
        <w:rPr>
          <w:rFonts w:ascii="Times New Roman"/>
          <w:b w:val="false"/>
          <w:i w:val="false"/>
          <w:color w:val="000000"/>
          <w:sz w:val="28"/>
        </w:rPr>
        <w:t>
      realization of the investment project does not require a state guarantee and does not involve encumbrance of the borrower's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Laws of the Republic of Kazakhstan dated 27.02.2017 № 49-VI (shall be enforced upon expiry of ten calendar days after its first official publication); dated 26.12.2018 № 202-VI (shall be enforced from 01.01.2009); № 237-VI as of 18.03.2019 (shall be enforced twenty-one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Basic definitions used in this Law</w:t>
      </w:r>
    </w:p>
    <w:p>
      <w:pPr>
        <w:spacing w:after="0"/>
        <w:ind w:left="0"/>
        <w:jc w:val="both"/>
      </w:pPr>
      <w:r>
        <w:rPr>
          <w:rFonts w:ascii="Times New Roman"/>
          <w:b w:val="false"/>
          <w:i w:val="false"/>
          <w:color w:val="000000"/>
          <w:sz w:val="28"/>
        </w:rPr>
        <w:t>
      The following basic definitions shall be used in this Law:</w:t>
      </w:r>
    </w:p>
    <w:p>
      <w:pPr>
        <w:spacing w:after="0"/>
        <w:ind w:left="0"/>
        <w:jc w:val="both"/>
      </w:pPr>
      <w:r>
        <w:rPr>
          <w:rFonts w:ascii="Times New Roman"/>
          <w:b w:val="false"/>
          <w:i w:val="false"/>
          <w:color w:val="000000"/>
          <w:sz w:val="28"/>
        </w:rPr>
        <w:t>
      1) unreliable information – false information contained in the application of a potential supplier for participation in the tender (auction), as well as made by corrections that distort the actual content and do not correspond to the reality of the application submitted by the potential supplier;</w:t>
      </w:r>
    </w:p>
    <w:p>
      <w:pPr>
        <w:spacing w:after="0"/>
        <w:ind w:left="0"/>
        <w:jc w:val="both"/>
      </w:pPr>
      <w:r>
        <w:rPr>
          <w:rFonts w:ascii="Times New Roman"/>
          <w:b w:val="false"/>
          <w:i w:val="false"/>
          <w:color w:val="000000"/>
          <w:sz w:val="28"/>
        </w:rPr>
        <w:t>
      1-1) auction step – a monetary interval for which the price of the auction is reduced;</w:t>
      </w:r>
    </w:p>
    <w:p>
      <w:pPr>
        <w:spacing w:after="0"/>
        <w:ind w:left="0"/>
        <w:jc w:val="both"/>
      </w:pPr>
      <w:r>
        <w:rPr>
          <w:rFonts w:ascii="Times New Roman"/>
          <w:b w:val="false"/>
          <w:i w:val="false"/>
          <w:color w:val="000000"/>
          <w:sz w:val="28"/>
        </w:rPr>
        <w:t>
      2) a potential supplier – an individual carrying out entrepreneurial activity, a legal entity (except for state institutions, unless otherwise established for them by the laws of the Republic of Kazakhstan), a temporary association of legal entities (consortium), claiming for conclusion of a contract on public procurement. An individual who is not a subject of entrepreneurial activity may be a potential supplier in the case of acquisition of a dwelling by the customers belonging to such an individual on the right of private ownership;</w:t>
      </w:r>
    </w:p>
    <w:p>
      <w:pPr>
        <w:spacing w:after="0"/>
        <w:ind w:left="0"/>
        <w:jc w:val="both"/>
      </w:pPr>
      <w:r>
        <w:rPr>
          <w:rFonts w:ascii="Times New Roman"/>
          <w:b w:val="false"/>
          <w:i w:val="false"/>
          <w:color w:val="000000"/>
          <w:sz w:val="28"/>
        </w:rPr>
        <w:t>
      3) an affiliated entity of a potential supplier – any individual or legal entity who has the right to make decisions and (or) influence on the decisions made by this potential supplier, including by virtue of transaction made in written form, as well as any individual or legal entity in respect of which this potential supplier has such a right;</w:t>
      </w:r>
    </w:p>
    <w:p>
      <w:pPr>
        <w:spacing w:after="0"/>
        <w:ind w:left="0"/>
        <w:jc w:val="both"/>
      </w:pPr>
      <w:r>
        <w:rPr>
          <w:rFonts w:ascii="Times New Roman"/>
          <w:b w:val="false"/>
          <w:i w:val="false"/>
          <w:color w:val="000000"/>
          <w:sz w:val="28"/>
        </w:rPr>
        <w:t>
      4) starting price - the price offered by a potential supplier before the auction, attached to the application for participation in the auction, which cannot be less than the allocated amount of the subject of the auction by more than five percent;</w:t>
      </w:r>
    </w:p>
    <w:p>
      <w:pPr>
        <w:spacing w:after="0"/>
        <w:ind w:left="0"/>
        <w:jc w:val="both"/>
      </w:pPr>
      <w:r>
        <w:rPr>
          <w:rFonts w:ascii="Times New Roman"/>
          <w:b w:val="false"/>
          <w:i w:val="false"/>
          <w:color w:val="000000"/>
          <w:sz w:val="28"/>
        </w:rPr>
        <w:t>
      4-1) qualifying body – a legal entity pre-qualifying potential suppliers and forming a list of qualified potential suppliers, which is determined by the authorized body;</w:t>
      </w:r>
    </w:p>
    <w:p>
      <w:pPr>
        <w:spacing w:after="0"/>
        <w:ind w:left="0"/>
        <w:jc w:val="both"/>
      </w:pPr>
      <w:r>
        <w:rPr>
          <w:rFonts w:ascii="Times New Roman"/>
          <w:b w:val="false"/>
          <w:i w:val="false"/>
          <w:color w:val="000000"/>
          <w:sz w:val="28"/>
        </w:rPr>
        <w:t>
      5) homogeneous goods, works, services – goods, works, services that are not identical, have similar characteristics and consist of similar components, which allows them to perform the same functions;</w:t>
      </w:r>
    </w:p>
    <w:p>
      <w:pPr>
        <w:spacing w:after="0"/>
        <w:ind w:left="0"/>
        <w:jc w:val="both"/>
      </w:pPr>
      <w:r>
        <w:rPr>
          <w:rFonts w:ascii="Times New Roman"/>
          <w:b w:val="false"/>
          <w:i w:val="false"/>
          <w:color w:val="000000"/>
          <w:sz w:val="28"/>
        </w:rPr>
        <w:t>
      6) affiliated entities of state enterprises, legal entities, which fifty or more percent of voting shares (stakes in the authorized capital) belong to the state - legal entities which fifty or more percent of voting shares (stakes in the authorized capital) directly or indirectly belong to state enterprises, legal entities, fifty or more percent of voting shares (stakes in the authorized capital) of which belong to the state. Indirect ownership means the ownership of each subsequent affiliated entity of fifty or more percent of the voting shares (stakes in the authorized capital) of another legal entity;</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26.12.2018 № 202-VI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works – an activity having real results, as well as other activity referred to the works in accordance with the laws of the Republic of Kazakhstan;</w:t>
      </w:r>
    </w:p>
    <w:p>
      <w:pPr>
        <w:spacing w:after="0"/>
        <w:ind w:left="0"/>
        <w:jc w:val="both"/>
      </w:pPr>
      <w:r>
        <w:rPr>
          <w:rFonts w:ascii="Times New Roman"/>
          <w:b w:val="false"/>
          <w:i w:val="false"/>
          <w:color w:val="000000"/>
          <w:sz w:val="28"/>
        </w:rPr>
        <w:t>
      8-1) conciliation commission - a permanent collegial body created by the customer in the manner prescribed by this Law, considering the appeals of potential suppliers included in the register of unscrupulous participants in public procurement due to evasion from concluding a public procurement contract;</w:t>
      </w:r>
    </w:p>
    <w:p>
      <w:pPr>
        <w:spacing w:after="0"/>
        <w:ind w:left="0"/>
        <w:jc w:val="both"/>
      </w:pPr>
      <w:r>
        <w:rPr>
          <w:rFonts w:ascii="Times New Roman"/>
          <w:b w:val="false"/>
          <w:i w:val="false"/>
          <w:color w:val="000000"/>
          <w:sz w:val="28"/>
        </w:rPr>
        <w:t>
      9) competitive price offer – the price offered by a potential supplier for participation in public procurement by the tender method attached to the application for participation in the tender;</w:t>
      </w:r>
    </w:p>
    <w:p>
      <w:pPr>
        <w:spacing w:after="0"/>
        <w:ind w:left="0"/>
        <w:jc w:val="both"/>
      </w:pPr>
      <w:r>
        <w:rPr>
          <w:rFonts w:ascii="Times New Roman"/>
          <w:b w:val="false"/>
          <w:i w:val="false"/>
          <w:color w:val="000000"/>
          <w:sz w:val="28"/>
        </w:rPr>
        <w:t>
      10) tender commission (auction commission) – a collegial body established by the organizer of public procurement for implementation of the procedure of public procurement by the way of tender (auction) provided for by this Law. Tender commission (auction commission) must consist of an odd number, but not less than three people;</w:t>
      </w:r>
    </w:p>
    <w:p>
      <w:pPr>
        <w:spacing w:after="0"/>
        <w:ind w:left="0"/>
        <w:jc w:val="both"/>
      </w:pPr>
      <w:r>
        <w:rPr>
          <w:rFonts w:ascii="Times New Roman"/>
          <w:b w:val="false"/>
          <w:i w:val="false"/>
          <w:color w:val="000000"/>
          <w:sz w:val="28"/>
        </w:rPr>
        <w:t>
      11) tender documentation (auction documentation) – documentation submitted to a potential supplier for the preparation of an application for participation in the tender (auction), which contains the requirements for the application for participation in the tender (auction), the conditions and procedure for public procurement by the way of tender (auction);</w:t>
      </w:r>
    </w:p>
    <w:p>
      <w:pPr>
        <w:spacing w:after="0"/>
        <w:ind w:left="0"/>
        <w:jc w:val="both"/>
      </w:pPr>
      <w:r>
        <w:rPr>
          <w:rFonts w:ascii="Times New Roman"/>
          <w:b w:val="false"/>
          <w:i w:val="false"/>
          <w:color w:val="000000"/>
          <w:sz w:val="28"/>
        </w:rPr>
        <w:t>
      12) services – activity aimed at meeting the needs of the customer, which does not have a tangible result;</w:t>
      </w:r>
    </w:p>
    <w:p>
      <w:pPr>
        <w:spacing w:after="0"/>
        <w:ind w:left="0"/>
        <w:jc w:val="both"/>
      </w:pPr>
      <w:r>
        <w:rPr>
          <w:rFonts w:ascii="Times New Roman"/>
          <w:b w:val="false"/>
          <w:i w:val="false"/>
          <w:color w:val="000000"/>
          <w:sz w:val="28"/>
        </w:rPr>
        <w:t>
      13) residents of the Republic of Kazakhstan – citizens of the Republic of Kazakhstan, including temporarily being abroad or in public service abroad, with the exception of citizens who have a document on the right of permanent residence in a foreign country, issued in accordance with the legislation of that state;</w:t>
      </w:r>
    </w:p>
    <w:p>
      <w:pPr>
        <w:spacing w:after="0"/>
        <w:ind w:left="0"/>
        <w:jc w:val="both"/>
      </w:pPr>
      <w:r>
        <w:rPr>
          <w:rFonts w:ascii="Times New Roman"/>
          <w:b w:val="false"/>
          <w:i w:val="false"/>
          <w:color w:val="000000"/>
          <w:sz w:val="28"/>
        </w:rPr>
        <w:t>
      foreigners and stateless persons having a document on the right of permanent residence in the Republic of Kazakhstan;</w:t>
      </w:r>
    </w:p>
    <w:p>
      <w:pPr>
        <w:spacing w:after="0"/>
        <w:ind w:left="0"/>
        <w:jc w:val="both"/>
      </w:pPr>
      <w:r>
        <w:rPr>
          <w:rFonts w:ascii="Times New Roman"/>
          <w:b w:val="false"/>
          <w:i w:val="false"/>
          <w:color w:val="000000"/>
          <w:sz w:val="28"/>
        </w:rPr>
        <w:t>
      legal entities established in accordance with the legislation of the Republic of Kazakhstan, with location on its territory, as well as their branches and representative offices with location in the Republic of Kazakhstan and abroad;</w:t>
      </w:r>
    </w:p>
    <w:p>
      <w:pPr>
        <w:spacing w:after="0"/>
        <w:ind w:left="0"/>
        <w:jc w:val="both"/>
      </w:pPr>
      <w:r>
        <w:rPr>
          <w:rFonts w:ascii="Times New Roman"/>
          <w:b w:val="false"/>
          <w:i w:val="false"/>
          <w:color w:val="000000"/>
          <w:sz w:val="28"/>
        </w:rPr>
        <w:t>
      diplomatic, trade and other official representative offices of the Republic of Kazakhstan located abroad;</w:t>
      </w:r>
    </w:p>
    <w:p>
      <w:pPr>
        <w:spacing w:after="0"/>
        <w:ind w:left="0"/>
        <w:jc w:val="both"/>
      </w:pPr>
      <w:r>
        <w:rPr>
          <w:rFonts w:ascii="Times New Roman"/>
          <w:b w:val="false"/>
          <w:i w:val="false"/>
          <w:color w:val="000000"/>
          <w:sz w:val="28"/>
        </w:rPr>
        <w:t>
      14) public procurement – the purchase by customers of goods, works, services in whole or in part at the expense of budgetary funds allocated from the Education Infrastructure Support Fund in accordance with the legislation of the Republic of Kazakhstan and (or) their own income, except for the income of international airports related to the provision of services to non-residents of the Republic of Kazakhstan;</w:t>
      </w:r>
    </w:p>
    <w:p>
      <w:pPr>
        <w:spacing w:after="0"/>
        <w:ind w:left="0"/>
        <w:jc w:val="both"/>
      </w:pPr>
      <w:r>
        <w:rPr>
          <w:rFonts w:ascii="Times New Roman"/>
          <w:b w:val="false"/>
          <w:i w:val="false"/>
          <w:color w:val="000000"/>
          <w:sz w:val="28"/>
        </w:rPr>
        <w:t xml:space="preserve">
      15) web portal of public procurement – information system of state body, providing a single point of access to electronic public procurement services; </w:t>
      </w:r>
    </w:p>
    <w:p>
      <w:pPr>
        <w:spacing w:after="0"/>
        <w:ind w:left="0"/>
        <w:jc w:val="both"/>
      </w:pPr>
      <w:r>
        <w:rPr>
          <w:rFonts w:ascii="Times New Roman"/>
          <w:b w:val="false"/>
          <w:i w:val="false"/>
          <w:color w:val="000000"/>
          <w:sz w:val="28"/>
        </w:rPr>
        <w:t>
      16) a single organizer of public procurement – a legal entity determined by the Government of the Republic of Kazakhstan, akimat of the region, the city of republican significance and the capital city or akimat of the district, city, district in the city, carrying out implementation of procedures for organization and conduct of centralized public procurement;</w:t>
      </w:r>
    </w:p>
    <w:p>
      <w:pPr>
        <w:spacing w:after="0"/>
        <w:ind w:left="0"/>
        <w:jc w:val="both"/>
      </w:pPr>
      <w:r>
        <w:rPr>
          <w:rFonts w:ascii="Times New Roman"/>
          <w:b w:val="false"/>
          <w:i w:val="false"/>
          <w:color w:val="000000"/>
          <w:sz w:val="28"/>
        </w:rPr>
        <w:t>
      16-1) regulation of public procurement – establishment of requirements for the purchased goods, works, services, including natural norms developed and approved in accordance with the budget legislation of the Republic of Kazakhstan;</w:t>
      </w:r>
    </w:p>
    <w:p>
      <w:pPr>
        <w:spacing w:after="0"/>
        <w:ind w:left="0"/>
        <w:jc w:val="both"/>
      </w:pPr>
      <w:r>
        <w:rPr>
          <w:rFonts w:ascii="Times New Roman"/>
          <w:b w:val="false"/>
          <w:i w:val="false"/>
          <w:color w:val="000000"/>
          <w:sz w:val="28"/>
        </w:rPr>
        <w:t>
      17) identification code of public procurement – identification number assigned to each public procurement (lot), which contains information of all stages of public procurement;</w:t>
      </w:r>
    </w:p>
    <w:p>
      <w:pPr>
        <w:spacing w:after="0"/>
        <w:ind w:left="0"/>
        <w:jc w:val="both"/>
      </w:pPr>
      <w:r>
        <w:rPr>
          <w:rFonts w:ascii="Times New Roman"/>
          <w:b w:val="false"/>
          <w:i w:val="false"/>
          <w:color w:val="000000"/>
          <w:sz w:val="28"/>
        </w:rPr>
        <w:t>
      18) the procedure of organization and conduct of public procurement – a set of interrelated, consistent activities carried out by the organizer of public procurement, the relevant commission in accordance with this Law, in order to conclude a contract with a potential supplier of public procurement;</w:t>
      </w:r>
    </w:p>
    <w:p>
      <w:pPr>
        <w:spacing w:after="0"/>
        <w:ind w:left="0"/>
        <w:jc w:val="both"/>
      </w:pPr>
      <w:r>
        <w:rPr>
          <w:rFonts w:ascii="Times New Roman"/>
          <w:b w:val="false"/>
          <w:i w:val="false"/>
          <w:color w:val="000000"/>
          <w:sz w:val="28"/>
        </w:rPr>
        <w:t>
      18-1) the organizer of public procurement - a legal entity or a structural unit acting on behalf of the legal entity that created it, organizing and conducting public procurement in accordance with Article 7 of this Law;</w:t>
      </w:r>
    </w:p>
    <w:p>
      <w:pPr>
        <w:spacing w:after="0"/>
        <w:ind w:left="0"/>
        <w:jc w:val="both"/>
      </w:pPr>
      <w:r>
        <w:rPr>
          <w:rFonts w:ascii="Times New Roman"/>
          <w:b w:val="false"/>
          <w:i w:val="false"/>
          <w:color w:val="000000"/>
          <w:sz w:val="28"/>
        </w:rPr>
        <w:t>
      19) subjects of the public procurement system – a potential supplier, a supplier, a customer, an organizer of public procurement, a single organizer of public procurement, a single operator in the sphere of public procurement, an authorized body, an expert;</w:t>
      </w:r>
    </w:p>
    <w:p>
      <w:pPr>
        <w:spacing w:after="0"/>
        <w:ind w:left="0"/>
        <w:jc w:val="both"/>
      </w:pPr>
      <w:r>
        <w:rPr>
          <w:rFonts w:ascii="Times New Roman"/>
          <w:b w:val="false"/>
          <w:i w:val="false"/>
          <w:color w:val="000000"/>
          <w:sz w:val="28"/>
        </w:rPr>
        <w:t>
      20) a single operator in the sphere of public procurement – a legal entity determined by the authorized body in the sphere of public procurement, which sole owner of the shares (stakes in the authorized capital) is the state;</w:t>
      </w:r>
    </w:p>
    <w:p>
      <w:pPr>
        <w:spacing w:after="0"/>
        <w:ind w:left="0"/>
        <w:jc w:val="both"/>
      </w:pPr>
      <w:r>
        <w:rPr>
          <w:rFonts w:ascii="Times New Roman"/>
          <w:b w:val="false"/>
          <w:i w:val="false"/>
          <w:color w:val="000000"/>
          <w:sz w:val="28"/>
        </w:rPr>
        <w:t>
      21) an authorized body in the sphere of public procurement (hereinafter – an authorized body) – the state body carrying out management in the sphere of public procurement;</w:t>
      </w:r>
    </w:p>
    <w:p>
      <w:pPr>
        <w:spacing w:after="0"/>
        <w:ind w:left="0"/>
        <w:jc w:val="both"/>
      </w:pPr>
      <w:r>
        <w:rPr>
          <w:rFonts w:ascii="Times New Roman"/>
          <w:b w:val="false"/>
          <w:i w:val="false"/>
          <w:color w:val="000000"/>
          <w:sz w:val="28"/>
        </w:rPr>
        <w:t>
      21-1) electronic depository in the field of public procurement (hereinafter - electronic depository) - an electronic database containing information and documents confirming the work experience of potential suppliers, formed on the web portal of public procurement in the manner determined by the rules for public procurement;</w:t>
      </w:r>
    </w:p>
    <w:p>
      <w:pPr>
        <w:spacing w:after="0"/>
        <w:ind w:left="0"/>
        <w:jc w:val="both"/>
      </w:pPr>
      <w:r>
        <w:rPr>
          <w:rFonts w:ascii="Times New Roman"/>
          <w:b w:val="false"/>
          <w:i w:val="false"/>
          <w:color w:val="000000"/>
          <w:sz w:val="28"/>
        </w:rPr>
        <w:t>
      22) contract on public procurement – a civil-legal contract concluded through the web portal of public procurement between a customer and a supplier, certified by electronic digital signatures, except for the cases provided for by this Law;</w:t>
      </w:r>
    </w:p>
    <w:p>
      <w:pPr>
        <w:spacing w:after="0"/>
        <w:ind w:left="0"/>
        <w:jc w:val="both"/>
      </w:pPr>
      <w:r>
        <w:rPr>
          <w:rFonts w:ascii="Times New Roman"/>
          <w:b w:val="false"/>
          <w:i w:val="false"/>
          <w:color w:val="000000"/>
          <w:sz w:val="28"/>
        </w:rPr>
        <w:t>
      22-1) framework agreement - an agreement concluded between a single organizer of public procurement and (or) an organizer of public procurement with potential suppliers based on the results of centralized public procurement for the purpose of subsequent conclusion of a public procurement contract between a customer and a participant in a framework agreement;</w:t>
      </w:r>
    </w:p>
    <w:p>
      <w:pPr>
        <w:spacing w:after="0"/>
        <w:ind w:left="0"/>
        <w:jc w:val="both"/>
      </w:pPr>
      <w:r>
        <w:rPr>
          <w:rFonts w:ascii="Times New Roman"/>
          <w:b w:val="false"/>
          <w:i w:val="false"/>
          <w:color w:val="000000"/>
          <w:sz w:val="28"/>
        </w:rPr>
        <w:t>
      23) instruction – an obligatory for execution act of an authorized body, sent to the objects of control to eliminate violations of the legislation of the Republic of Kazakhstan on public procurement and (or) the causes and conditions contributing them, as well as taking measures of responsibility, provided by the laws of the Republic of Kazakhstan, to the persons who committed these violations;</w:t>
      </w:r>
    </w:p>
    <w:p>
      <w:pPr>
        <w:spacing w:after="0"/>
        <w:ind w:left="0"/>
        <w:jc w:val="both"/>
      </w:pPr>
      <w:r>
        <w:rPr>
          <w:rFonts w:ascii="Times New Roman"/>
          <w:b w:val="false"/>
          <w:i w:val="false"/>
          <w:color w:val="000000"/>
          <w:sz w:val="28"/>
        </w:rPr>
        <w:t>
      23-1) off-take contract - an agreement concluded between a customer and a potential supplier on a guaranteed purchase in the future of goods planned for production;</w:t>
      </w:r>
    </w:p>
    <w:p>
      <w:pPr>
        <w:spacing w:after="0"/>
        <w:ind w:left="0"/>
        <w:jc w:val="both"/>
      </w:pPr>
      <w:r>
        <w:rPr>
          <w:rFonts w:ascii="Times New Roman"/>
          <w:b w:val="false"/>
          <w:i w:val="false"/>
          <w:color w:val="000000"/>
          <w:sz w:val="28"/>
        </w:rPr>
        <w:t>
      24) a supplier – an individual carrying out entrepreneurial activity, a legal entity (except for state institutions, unless otherwise provided by the laws of the Republic of Kazakhstan), a temporary association of legal entities (consortium) acting as a counterparty of the customer in the contract concluded with him on public procurement. An individual who is not a subject of entrepreneurial activity may be a supplier in the case of acquisition by the customers of a dwelling belonging to such an individual on the right of private ownership;</w:t>
      </w:r>
    </w:p>
    <w:p>
      <w:pPr>
        <w:spacing w:after="0"/>
        <w:ind w:left="0"/>
        <w:jc w:val="both"/>
      </w:pPr>
      <w:r>
        <w:rPr>
          <w:rFonts w:ascii="Times New Roman"/>
          <w:b w:val="false"/>
          <w:i w:val="false"/>
          <w:color w:val="000000"/>
          <w:sz w:val="28"/>
        </w:rPr>
        <w:t>
      25) expert commission – a collegial body created by the organizer of public procurement or the customer with involvement of experts to participate in the development of technical tasks and (or) technical specifications of purchased goods, works, services and (or) preparation of an expert conclusion on the compliance of proposals of potential suppliers of technical specifications of purchased goods, works, services;</w:t>
      </w:r>
    </w:p>
    <w:p>
      <w:pPr>
        <w:spacing w:after="0"/>
        <w:ind w:left="0"/>
        <w:jc w:val="both"/>
      </w:pPr>
      <w:r>
        <w:rPr>
          <w:rFonts w:ascii="Times New Roman"/>
          <w:b w:val="false"/>
          <w:i w:val="false"/>
          <w:color w:val="000000"/>
          <w:sz w:val="28"/>
        </w:rPr>
        <w:t>
      26) expert – an individual having special and (or) technical knowledge, experience and qualification in the field of the conducted public procurement confirmed by the relevant documents (diplomas, certificates, licenses and other documents) attracted by the organizer of public procurement or the customer for participation in development of technical task and (or) technical specification of purchased goods, works, services and (or) preparation of an expert conclusion on the compliance of proposals of potential suppliers of technical specification of purchased goods, works, services;</w:t>
      </w:r>
    </w:p>
    <w:p>
      <w:pPr>
        <w:spacing w:after="0"/>
        <w:ind w:left="0"/>
        <w:jc w:val="both"/>
      </w:pPr>
      <w:r>
        <w:rPr>
          <w:rFonts w:ascii="Times New Roman"/>
          <w:b w:val="false"/>
          <w:i w:val="false"/>
          <w:color w:val="000000"/>
          <w:sz w:val="28"/>
        </w:rPr>
        <w:t>
      27) customers – state bodies, state institutions, as well as state enterprises, legal entities, which fifty or more percent of voting shares (stakes in the authorized capital) belong to the state, and legal entities affiliated with them, except for:</w:t>
      </w:r>
    </w:p>
    <w:p>
      <w:pPr>
        <w:spacing w:after="0"/>
        <w:ind w:left="0"/>
        <w:jc w:val="both"/>
      </w:pPr>
      <w:r>
        <w:rPr>
          <w:rFonts w:ascii="Times New Roman"/>
          <w:b w:val="false"/>
          <w:i w:val="false"/>
          <w:color w:val="000000"/>
          <w:sz w:val="28"/>
        </w:rPr>
        <w:t>
      national management holdings, national holdings, national management companies, national companies and legal entities affiliated with them;</w:t>
      </w:r>
    </w:p>
    <w:p>
      <w:pPr>
        <w:spacing w:after="0"/>
        <w:ind w:left="0"/>
        <w:jc w:val="both"/>
      </w:pPr>
      <w:r>
        <w:rPr>
          <w:rFonts w:ascii="Times New Roman"/>
          <w:b w:val="false"/>
          <w:i w:val="false"/>
          <w:color w:val="000000"/>
          <w:sz w:val="28"/>
        </w:rPr>
        <w:t xml:space="preserve">
      The National Bank of the Republic of Kazakhstan, its branches, organizations included in the structure of the National Bank of the Republic of Kazakhstan, and legal entities, which fifty percent or more of the voting shares (stakes in the authorized capital) belong to the National Bank of the Republic of Kazakhstan or are in its trust management, and legal entities affiliated with them; </w:t>
      </w:r>
    </w:p>
    <w:p>
      <w:pPr>
        <w:spacing w:after="0"/>
        <w:ind w:left="0"/>
        <w:jc w:val="both"/>
      </w:pPr>
      <w:r>
        <w:rPr>
          <w:rFonts w:ascii="Times New Roman"/>
          <w:b w:val="false"/>
          <w:i w:val="false"/>
          <w:color w:val="000000"/>
          <w:sz w:val="28"/>
        </w:rPr>
        <w:t xml:space="preserve">
      state enterprises as property complexes, legal entities, which fifty or more percent of voting shares (stakes in the authorized capital) belong to the state, and legal entities affiliated with them transferred to the trust management of individuals or non-state legal entities with the right of subsequent redemption; </w:t>
      </w:r>
    </w:p>
    <w:p>
      <w:pPr>
        <w:spacing w:after="0"/>
        <w:ind w:left="0"/>
        <w:jc w:val="both"/>
      </w:pPr>
      <w:r>
        <w:rPr>
          <w:rFonts w:ascii="Times New Roman"/>
          <w:b w:val="false"/>
          <w:i w:val="false"/>
          <w:color w:val="000000"/>
          <w:sz w:val="28"/>
        </w:rPr>
        <w:t xml:space="preserve">
      28) goods – objects (things), including semi-finished products or raw materials in solid, liquid or gaseous state, electric and thermal energy, objects of intellectual property rights, as well as real rights with which it is possible to make purchase and sale transactions in accordance with the laws of the Republic of Kazakhstan; </w:t>
      </w:r>
    </w:p>
    <w:p>
      <w:pPr>
        <w:spacing w:after="0"/>
        <w:ind w:left="0"/>
        <w:jc w:val="both"/>
      </w:pPr>
      <w:r>
        <w:rPr>
          <w:rFonts w:ascii="Times New Roman"/>
          <w:b w:val="false"/>
          <w:i w:val="false"/>
          <w:color w:val="000000"/>
          <w:sz w:val="28"/>
        </w:rPr>
        <w:t>
      29) the database of prices for goods, works, services – information subsystem which is a part of the web portal of public procurement containing data on the developed minimum, average and maximum prices of goods, works, services following the results of public procurement;</w:t>
      </w:r>
    </w:p>
    <w:p>
      <w:pPr>
        <w:spacing w:after="0"/>
        <w:ind w:left="0"/>
        <w:jc w:val="both"/>
      </w:pPr>
      <w:r>
        <w:rPr>
          <w:rFonts w:ascii="Times New Roman"/>
          <w:b w:val="false"/>
          <w:i w:val="false"/>
          <w:color w:val="000000"/>
          <w:sz w:val="28"/>
        </w:rPr>
        <w:t>
      30) a reference book of goods, works, services (further – a reference book) – the systematized list of codes of goods, works, services determined by an authorized body used for implementation of public procurement;</w:t>
      </w:r>
    </w:p>
    <w:p>
      <w:pPr>
        <w:spacing w:after="0"/>
        <w:ind w:left="0"/>
        <w:jc w:val="both"/>
      </w:pPr>
      <w:r>
        <w:rPr>
          <w:rFonts w:ascii="Times New Roman"/>
          <w:b w:val="false"/>
          <w:i w:val="false"/>
          <w:color w:val="000000"/>
          <w:sz w:val="28"/>
        </w:rPr>
        <w:t>
      31) national regime – a regime providing for admission of goods, works, services of foreign origin and potential suppliers offering such goods, works, services to participate in public procurement on equal terms with goods, works, services of domestic origin and potential suppliers offering such goods, works, services, if the requirement for such a regime is established by international treaties ratified by the Republic of Kazakhstan.;</w:t>
      </w:r>
    </w:p>
    <w:p>
      <w:pPr>
        <w:spacing w:after="0"/>
        <w:ind w:left="0"/>
        <w:jc w:val="both"/>
      </w:pPr>
      <w:r>
        <w:rPr>
          <w:rFonts w:ascii="Times New Roman"/>
          <w:b w:val="false"/>
          <w:i w:val="false"/>
          <w:color w:val="000000"/>
          <w:sz w:val="28"/>
        </w:rPr>
        <w:t>
      31-1) format-logical control - a set of software restrictions installed on the public procurement web portal, aimed at ensuring that users of the public procurement web portal comply with the legislation of the Republic of Kazakhstan on public procurement;</w:t>
      </w:r>
    </w:p>
    <w:p>
      <w:pPr>
        <w:spacing w:after="0"/>
        <w:ind w:left="0"/>
        <w:jc w:val="both"/>
      </w:pPr>
      <w:r>
        <w:rPr>
          <w:rFonts w:ascii="Times New Roman"/>
          <w:b w:val="false"/>
          <w:i w:val="false"/>
          <w:color w:val="000000"/>
          <w:sz w:val="28"/>
        </w:rPr>
        <w:t>
      32) conditional price - the price calculated taking into account the application to the competitive price offer of the bidder of the relative value of the criteria provided in the tender documentation, and used exclusively in evaluating and comparing the tender price offers to determine the winner of the tender.</w:t>
      </w:r>
    </w:p>
    <w:p>
      <w:pPr>
        <w:spacing w:after="0"/>
        <w:ind w:left="0"/>
        <w:jc w:val="both"/>
      </w:pPr>
      <w:r>
        <w:rPr>
          <w:rFonts w:ascii="Times New Roman"/>
          <w:b w:val="false"/>
          <w:i w:val="false"/>
          <w:color w:val="000000"/>
          <w:sz w:val="28"/>
        </w:rPr>
        <w:t>
      33) electronic wallet - a personal account of a potential supplier or supplier used by a single operator in the field of public procurement to reflect the operations of a potential supplier or supplier when he deposits money into his bank account opened with the central authorized body for budget execution in the manner determined by the authorized body, related to:</w:t>
      </w:r>
    </w:p>
    <w:p>
      <w:pPr>
        <w:spacing w:after="0"/>
        <w:ind w:left="0"/>
        <w:jc w:val="both"/>
      </w:pPr>
      <w:r>
        <w:rPr>
          <w:rFonts w:ascii="Times New Roman"/>
          <w:b w:val="false"/>
          <w:i w:val="false"/>
          <w:color w:val="000000"/>
          <w:sz w:val="28"/>
        </w:rPr>
        <w:t>
      securing applications for participation in the tender, auction and request for quotations;</w:t>
      </w:r>
    </w:p>
    <w:p>
      <w:pPr>
        <w:spacing w:after="0"/>
        <w:ind w:left="0"/>
        <w:jc w:val="both"/>
      </w:pPr>
      <w:r>
        <w:rPr>
          <w:rFonts w:ascii="Times New Roman"/>
          <w:b w:val="false"/>
          <w:i w:val="false"/>
          <w:color w:val="000000"/>
          <w:sz w:val="28"/>
        </w:rPr>
        <w:t>
      ensuring the execution of the contract on public procurement;</w:t>
      </w:r>
    </w:p>
    <w:p>
      <w:pPr>
        <w:spacing w:after="0"/>
        <w:ind w:left="0"/>
        <w:jc w:val="both"/>
      </w:pPr>
      <w:r>
        <w:rPr>
          <w:rFonts w:ascii="Times New Roman"/>
          <w:b w:val="false"/>
          <w:i w:val="false"/>
          <w:color w:val="000000"/>
          <w:sz w:val="28"/>
        </w:rPr>
        <w:t>
      ensuring the advance payment (if the public procurement contract provides for an advance payment);</w:t>
      </w:r>
    </w:p>
    <w:p>
      <w:pPr>
        <w:spacing w:after="0"/>
        <w:ind w:left="0"/>
        <w:jc w:val="both"/>
      </w:pPr>
      <w:r>
        <w:rPr>
          <w:rFonts w:ascii="Times New Roman"/>
          <w:b w:val="false"/>
          <w:i w:val="false"/>
          <w:color w:val="000000"/>
          <w:sz w:val="28"/>
        </w:rPr>
        <w:t xml:space="preserve">
      by depositing the amount in accordance with Article 26 of this Law (if any); </w:t>
      </w:r>
    </w:p>
    <w:p>
      <w:pPr>
        <w:spacing w:after="0"/>
        <w:ind w:left="0"/>
        <w:jc w:val="both"/>
      </w:pPr>
      <w:r>
        <w:rPr>
          <w:rFonts w:ascii="Times New Roman"/>
          <w:b w:val="false"/>
          <w:i w:val="false"/>
          <w:color w:val="000000"/>
          <w:sz w:val="28"/>
        </w:rPr>
        <w:t>
      34) electronic store - a single information system, defined by a single operator in the field of public procurement, integrated with the public procurement web portal, in which potential suppliers that meet the requirements determined by the authorized body post information about goods and their prices;</w:t>
      </w:r>
    </w:p>
    <w:p>
      <w:pPr>
        <w:spacing w:after="0"/>
        <w:ind w:left="0"/>
        <w:jc w:val="both"/>
      </w:pPr>
      <w:r>
        <w:rPr>
          <w:rFonts w:ascii="Times New Roman"/>
          <w:b w:val="false"/>
          <w:i w:val="false"/>
          <w:color w:val="000000"/>
          <w:sz w:val="28"/>
        </w:rPr>
        <w:t>
      35) electronic catalog of goods - an information subsystem of the public procurement web portal, designed to form a unified description of goods for the purpose of automated identification of purchased goods.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Laws of the Republic of Kazakhstan dated 20.06.2018 № 161-VI (shall be enforced upon expiry of ten calendar days after its first official publication); № 202-VI as of 26.12.2018 (the enforcement procedure is in Art. 6); dated 15.11.2021 № 72-VII (shall be enforced from 01.01.2022);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Legislation of the Republic of Kazakhstan on public procurement</w:t>
      </w:r>
    </w:p>
    <w:p>
      <w:pPr>
        <w:spacing w:after="0"/>
        <w:ind w:left="0"/>
        <w:jc w:val="both"/>
      </w:pPr>
      <w:r>
        <w:rPr>
          <w:rFonts w:ascii="Times New Roman"/>
          <w:b w:val="false"/>
          <w:i w:val="false"/>
          <w:color w:val="000000"/>
          <w:sz w:val="28"/>
        </w:rPr>
        <w:t>
      1. The legislation of the Republic of Kazakhstan on public procurement is based on the Constitution of the Republic of Kazakhstan and consists of the norms of the Civil Code of the Republic of Kazakhstan, this Law and other normative legal acts of the Republic of Kazakhstan.</w:t>
      </w:r>
    </w:p>
    <w:p>
      <w:pPr>
        <w:spacing w:after="0"/>
        <w:ind w:left="0"/>
        <w:jc w:val="both"/>
      </w:pPr>
      <w:r>
        <w:rPr>
          <w:rFonts w:ascii="Times New Roman"/>
          <w:b w:val="false"/>
          <w:i w:val="false"/>
          <w:color w:val="000000"/>
          <w:sz w:val="28"/>
        </w:rPr>
        <w:t>
      2. If an international treaty ratified by the Republic of Kazakhstan establishes rules other than those provided for by this Law, the rules of the international treaty shall be applied.</w:t>
      </w:r>
    </w:p>
    <w:p>
      <w:pPr>
        <w:spacing w:after="0"/>
        <w:ind w:left="0"/>
        <w:jc w:val="both"/>
      </w:pPr>
      <w:r>
        <w:rPr>
          <w:rFonts w:ascii="Times New Roman"/>
          <w:b/>
          <w:i w:val="false"/>
          <w:color w:val="000000"/>
          <w:sz w:val="28"/>
        </w:rPr>
        <w:t>Article 4. Principles of public procurement</w:t>
      </w:r>
    </w:p>
    <w:p>
      <w:pPr>
        <w:spacing w:after="0"/>
        <w:ind w:left="0"/>
        <w:jc w:val="both"/>
      </w:pPr>
      <w:r>
        <w:rPr>
          <w:rFonts w:ascii="Times New Roman"/>
          <w:b w:val="false"/>
          <w:i w:val="false"/>
          <w:color w:val="000000"/>
          <w:sz w:val="28"/>
        </w:rPr>
        <w:t>
      Public procurement shall be based on the principles of:</w:t>
      </w:r>
    </w:p>
    <w:p>
      <w:pPr>
        <w:spacing w:after="0"/>
        <w:ind w:left="0"/>
        <w:jc w:val="both"/>
      </w:pPr>
      <w:r>
        <w:rPr>
          <w:rFonts w:ascii="Times New Roman"/>
          <w:b w:val="false"/>
          <w:i w:val="false"/>
          <w:color w:val="000000"/>
          <w:sz w:val="28"/>
        </w:rPr>
        <w:t>
      1) optimal and efficient spending of money used for public procurement;</w:t>
      </w:r>
    </w:p>
    <w:p>
      <w:pPr>
        <w:spacing w:after="0"/>
        <w:ind w:left="0"/>
        <w:jc w:val="both"/>
      </w:pPr>
      <w:r>
        <w:rPr>
          <w:rFonts w:ascii="Times New Roman"/>
          <w:b w:val="false"/>
          <w:i w:val="false"/>
          <w:color w:val="000000"/>
          <w:sz w:val="28"/>
        </w:rPr>
        <w:t>
      2) providing the equal opportunities to the potential suppliers to participate in the procedure of public procurement, except as provided for by this Law;</w:t>
      </w:r>
    </w:p>
    <w:p>
      <w:pPr>
        <w:spacing w:after="0"/>
        <w:ind w:left="0"/>
        <w:jc w:val="both"/>
      </w:pPr>
      <w:r>
        <w:rPr>
          <w:rFonts w:ascii="Times New Roman"/>
          <w:b w:val="false"/>
          <w:i w:val="false"/>
          <w:color w:val="000000"/>
          <w:sz w:val="28"/>
        </w:rPr>
        <w:t>
      3) fair competition among potential suppliers, prevention of collusion between procurement participants;</w:t>
      </w:r>
    </w:p>
    <w:p>
      <w:pPr>
        <w:spacing w:after="0"/>
        <w:ind w:left="0"/>
        <w:jc w:val="both"/>
      </w:pPr>
      <w:r>
        <w:rPr>
          <w:rFonts w:ascii="Times New Roman"/>
          <w:b w:val="false"/>
          <w:i w:val="false"/>
          <w:color w:val="000000"/>
          <w:sz w:val="28"/>
        </w:rPr>
        <w:t>
      4) openness and transparency of the public procurement process, including compliance with the legal rights of suppliers to trade secrets (before summing up the results of public procurement);</w:t>
      </w:r>
    </w:p>
    <w:p>
      <w:pPr>
        <w:spacing w:after="0"/>
        <w:ind w:left="0"/>
        <w:jc w:val="both"/>
      </w:pPr>
      <w:r>
        <w:rPr>
          <w:rFonts w:ascii="Times New Roman"/>
          <w:b w:val="false"/>
          <w:i w:val="false"/>
          <w:color w:val="000000"/>
          <w:sz w:val="28"/>
        </w:rPr>
        <w:t>
      5) providing support to domestic producers of goods, as well as domestic suppliers of works and services to the extent that it is not contrary to international treaties ratified by the Republic of Kazakhstan;</w:t>
      </w:r>
    </w:p>
    <w:p>
      <w:pPr>
        <w:spacing w:after="0"/>
        <w:ind w:left="0"/>
        <w:jc w:val="both"/>
      </w:pPr>
      <w:r>
        <w:rPr>
          <w:rFonts w:ascii="Times New Roman"/>
          <w:b w:val="false"/>
          <w:i w:val="false"/>
          <w:color w:val="000000"/>
          <w:sz w:val="28"/>
        </w:rPr>
        <w:t>
      6) responsibility of participants of public procurement;</w:t>
      </w:r>
    </w:p>
    <w:p>
      <w:pPr>
        <w:spacing w:after="0"/>
        <w:ind w:left="0"/>
        <w:jc w:val="both"/>
      </w:pPr>
      <w:r>
        <w:rPr>
          <w:rFonts w:ascii="Times New Roman"/>
          <w:b w:val="false"/>
          <w:i w:val="false"/>
          <w:color w:val="000000"/>
          <w:sz w:val="28"/>
        </w:rPr>
        <w:t>
      7) prevention of corruption;</w:t>
      </w:r>
    </w:p>
    <w:p>
      <w:pPr>
        <w:spacing w:after="0"/>
        <w:ind w:left="0"/>
        <w:jc w:val="both"/>
      </w:pPr>
      <w:r>
        <w:rPr>
          <w:rFonts w:ascii="Times New Roman"/>
          <w:b w:val="false"/>
          <w:i w:val="false"/>
          <w:color w:val="000000"/>
          <w:sz w:val="28"/>
        </w:rPr>
        <w:t>
      8) purchase of innovative and high-tech goods, works and services;</w:t>
      </w:r>
    </w:p>
    <w:p>
      <w:pPr>
        <w:spacing w:after="0"/>
        <w:ind w:left="0"/>
        <w:jc w:val="both"/>
      </w:pPr>
      <w:r>
        <w:rPr>
          <w:rFonts w:ascii="Times New Roman"/>
          <w:b w:val="false"/>
          <w:i w:val="false"/>
          <w:color w:val="000000"/>
          <w:sz w:val="28"/>
        </w:rPr>
        <w:t>
      9) observance of rights to the objects of intellectual property contained in the purchased goods.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20.06.2018 № 161-VI (shall be enforced upon expiry of ten calendar days after its first official publication); dated 15.11.2021 № 72-VII (shall be enforced from 01.01.2022).</w:t>
      </w:r>
      <w:r>
        <w:br/>
      </w:r>
      <w:r>
        <w:rPr>
          <w:rFonts w:ascii="Times New Roman"/>
          <w:b w:val="false"/>
          <w:i w:val="false"/>
          <w:color w:val="000000"/>
          <w:sz w:val="28"/>
        </w:rPr>
        <w:t>
</w:t>
      </w:r>
    </w:p>
    <w:p>
      <w:pPr>
        <w:spacing w:after="0"/>
        <w:ind w:left="0"/>
        <w:jc w:val="both"/>
      </w:pPr>
      <w:r>
        <w:rPr>
          <w:rFonts w:ascii="Times New Roman"/>
          <w:b w:val="false"/>
          <w:i/>
          <w:color w:val="000000"/>
          <w:sz w:val="28"/>
        </w:rPr>
        <w:t>Article 5. Public procurement process</w:t>
      </w:r>
    </w:p>
    <w:p>
      <w:pPr>
        <w:spacing w:after="0"/>
        <w:ind w:left="0"/>
        <w:jc w:val="both"/>
      </w:pPr>
      <w:r>
        <w:rPr>
          <w:rFonts w:ascii="Times New Roman"/>
          <w:b w:val="false"/>
          <w:i w:val="false"/>
          <w:color w:val="000000"/>
          <w:sz w:val="28"/>
        </w:rPr>
        <w:t>
      1. The public procurement process includes:</w:t>
      </w:r>
    </w:p>
    <w:p>
      <w:pPr>
        <w:spacing w:after="0"/>
        <w:ind w:left="0"/>
        <w:jc w:val="both"/>
      </w:pPr>
      <w:r>
        <w:rPr>
          <w:rFonts w:ascii="Times New Roman"/>
          <w:b w:val="false"/>
          <w:i w:val="false"/>
          <w:color w:val="000000"/>
          <w:sz w:val="28"/>
        </w:rPr>
        <w:t>
      1) the development and approval of the annual public procurement plan (preliminary annual public procurement plan);</w:t>
      </w:r>
    </w:p>
    <w:p>
      <w:pPr>
        <w:spacing w:after="0"/>
        <w:ind w:left="0"/>
        <w:jc w:val="both"/>
      </w:pPr>
      <w:r>
        <w:rPr>
          <w:rFonts w:ascii="Times New Roman"/>
          <w:b w:val="false"/>
          <w:i w:val="false"/>
          <w:color w:val="000000"/>
          <w:sz w:val="28"/>
        </w:rPr>
        <w:t>
      2) the selection of a supplier and entering into a public procurement contract with him/her/it;</w:t>
      </w:r>
    </w:p>
    <w:p>
      <w:pPr>
        <w:spacing w:after="0"/>
        <w:ind w:left="0"/>
        <w:jc w:val="both"/>
      </w:pPr>
      <w:r>
        <w:rPr>
          <w:rFonts w:ascii="Times New Roman"/>
          <w:b w:val="false"/>
          <w:i w:val="false"/>
          <w:color w:val="000000"/>
          <w:sz w:val="28"/>
        </w:rPr>
        <w:t>
      3) the execution of the public procurement contract.</w:t>
      </w:r>
    </w:p>
    <w:p>
      <w:pPr>
        <w:spacing w:after="0"/>
        <w:ind w:left="0"/>
        <w:jc w:val="both"/>
      </w:pPr>
      <w:r>
        <w:rPr>
          <w:rFonts w:ascii="Times New Roman"/>
          <w:b w:val="false"/>
          <w:i w:val="false"/>
          <w:color w:val="000000"/>
          <w:sz w:val="28"/>
        </w:rPr>
        <w:t xml:space="preserve">
      2. On the basis of the relevant budget (development plan), allocated money from the Education Infrastructure Support Fund in accordance with the legislation of the Republic of Kazakhstan or an individual financing plan, the customer develops and approves an annual public procurement plan in the manner and form determined by the rules of public procurement. </w:t>
      </w:r>
    </w:p>
    <w:p>
      <w:pPr>
        <w:spacing w:after="0"/>
        <w:ind w:left="0"/>
        <w:jc w:val="both"/>
      </w:pPr>
      <w:r>
        <w:rPr>
          <w:rFonts w:ascii="Times New Roman"/>
          <w:b w:val="false"/>
          <w:i w:val="false"/>
          <w:color w:val="000000"/>
          <w:sz w:val="28"/>
        </w:rPr>
        <w:t>
      On the basis of a positive proposal from a relevant budget commission, the customer has the right to develop and approve a preliminary annual public procurement plan prior to the approval (adjustment) of the relevant budget.</w:t>
      </w:r>
    </w:p>
    <w:p>
      <w:pPr>
        <w:spacing w:after="0"/>
        <w:ind w:left="0"/>
        <w:jc w:val="both"/>
      </w:pPr>
      <w:r>
        <w:rPr>
          <w:rFonts w:ascii="Times New Roman"/>
          <w:b w:val="false"/>
          <w:i w:val="false"/>
          <w:color w:val="000000"/>
          <w:sz w:val="28"/>
        </w:rPr>
        <w:t>
      Customers that are state-owned enterprises, legal entities, more than fifty percent of the voting shares (participatory interests in the authorized capital) of which belong to the state, have the right to develop and approve a preliminary annual public procurement plan prior to the approval of the development plan or individual financing plan.</w:t>
      </w:r>
    </w:p>
    <w:p>
      <w:pPr>
        <w:spacing w:after="0"/>
        <w:ind w:left="0"/>
        <w:jc w:val="both"/>
      </w:pPr>
      <w:r>
        <w:rPr>
          <w:rFonts w:ascii="Times New Roman"/>
          <w:b w:val="false"/>
          <w:i w:val="false"/>
          <w:color w:val="000000"/>
          <w:sz w:val="28"/>
        </w:rPr>
        <w:t>
      In the above cases, a preliminary annual public procurement plan is developed and approved separately both at pre-approval and pre-adjustment stages of the relevant budget (development plan) or individual financing plan.</w:t>
      </w:r>
    </w:p>
    <w:p>
      <w:pPr>
        <w:spacing w:after="0"/>
        <w:ind w:left="0"/>
        <w:jc w:val="both"/>
      </w:pPr>
      <w:r>
        <w:rPr>
          <w:rFonts w:ascii="Times New Roman"/>
          <w:b w:val="false"/>
          <w:i w:val="false"/>
          <w:color w:val="000000"/>
          <w:sz w:val="28"/>
        </w:rPr>
        <w:t>
      The preliminary annual public procurement plan is valid until the approval (adjustment) of the annual public procurement plan.</w:t>
      </w:r>
    </w:p>
    <w:p>
      <w:pPr>
        <w:spacing w:after="0"/>
        <w:ind w:left="0"/>
        <w:jc w:val="both"/>
      </w:pPr>
      <w:r>
        <w:rPr>
          <w:rFonts w:ascii="Times New Roman"/>
          <w:b w:val="false"/>
          <w:i w:val="false"/>
          <w:color w:val="000000"/>
          <w:sz w:val="28"/>
        </w:rPr>
        <w:t>
      Information on public procurement, provided for in the preliminary annual public procurement plan, is transferred to the annual public procurement plan.</w:t>
      </w:r>
    </w:p>
    <w:p>
      <w:pPr>
        <w:spacing w:after="0"/>
        <w:ind w:left="0"/>
        <w:jc w:val="both"/>
      </w:pPr>
      <w:r>
        <w:rPr>
          <w:rFonts w:ascii="Times New Roman"/>
          <w:b w:val="false"/>
          <w:i w:val="false"/>
          <w:color w:val="000000"/>
          <w:sz w:val="28"/>
        </w:rPr>
        <w:t>
      The annual public procurement plan is approved (adjusted) by the customer within ten working days of approval (adjustment) of the relevant budget (development plan) or individual financing plan.</w:t>
      </w:r>
    </w:p>
    <w:p>
      <w:pPr>
        <w:spacing w:after="0"/>
        <w:ind w:left="0"/>
        <w:jc w:val="both"/>
      </w:pPr>
      <w:r>
        <w:rPr>
          <w:rFonts w:ascii="Times New Roman"/>
          <w:b w:val="false"/>
          <w:i w:val="false"/>
          <w:color w:val="000000"/>
          <w:sz w:val="28"/>
        </w:rPr>
        <w:t>
      The annual public procurement plan (preliminary annual public procurement plan) shall contain the following information:</w:t>
      </w:r>
    </w:p>
    <w:p>
      <w:pPr>
        <w:spacing w:after="0"/>
        <w:ind w:left="0"/>
        <w:jc w:val="both"/>
      </w:pPr>
      <w:r>
        <w:rPr>
          <w:rFonts w:ascii="Times New Roman"/>
          <w:b w:val="false"/>
          <w:i w:val="false"/>
          <w:color w:val="000000"/>
          <w:sz w:val="28"/>
        </w:rPr>
        <w:t>
      1) the identification code of public procurement;</w:t>
      </w:r>
    </w:p>
    <w:p>
      <w:pPr>
        <w:spacing w:after="0"/>
        <w:ind w:left="0"/>
        <w:jc w:val="both"/>
      </w:pPr>
      <w:r>
        <w:rPr>
          <w:rFonts w:ascii="Times New Roman"/>
          <w:b w:val="false"/>
          <w:i w:val="false"/>
          <w:color w:val="000000"/>
          <w:sz w:val="28"/>
        </w:rPr>
        <w:t>
      2) the nomenclature of goods, works, services according to the reference book, including amounts allocated for public procurement, ex. VAT;</w:t>
      </w:r>
    </w:p>
    <w:p>
      <w:pPr>
        <w:spacing w:after="0"/>
        <w:ind w:left="0"/>
        <w:jc w:val="both"/>
      </w:pPr>
      <w:r>
        <w:rPr>
          <w:rFonts w:ascii="Times New Roman"/>
          <w:b w:val="false"/>
          <w:i w:val="false"/>
          <w:color w:val="000000"/>
          <w:sz w:val="28"/>
        </w:rPr>
        <w:t>
      3) the method and timing of public procurement;</w:t>
      </w:r>
    </w:p>
    <w:p>
      <w:pPr>
        <w:spacing w:after="0"/>
        <w:ind w:left="0"/>
        <w:jc w:val="both"/>
      </w:pPr>
      <w:r>
        <w:rPr>
          <w:rFonts w:ascii="Times New Roman"/>
          <w:b w:val="false"/>
          <w:i w:val="false"/>
          <w:color w:val="000000"/>
          <w:sz w:val="28"/>
        </w:rPr>
        <w:t>
      4) the planned dates and place of supply of goods, performance of works, provision of services;</w:t>
      </w:r>
    </w:p>
    <w:p>
      <w:pPr>
        <w:spacing w:after="0"/>
        <w:ind w:left="0"/>
        <w:jc w:val="both"/>
      </w:pPr>
      <w:r>
        <w:rPr>
          <w:rFonts w:ascii="Times New Roman"/>
          <w:b w:val="false"/>
          <w:i w:val="false"/>
          <w:color w:val="000000"/>
          <w:sz w:val="28"/>
        </w:rPr>
        <w:t xml:space="preserve">
      5) the planned terms for the supply of goods, the performance of works, the provision of services in accordance with the schedule and with a breakdown by year within the amounts allocated and provided for each financial year in the cases specified in Article 43 of this Law;  </w:t>
      </w:r>
    </w:p>
    <w:p>
      <w:pPr>
        <w:spacing w:after="0"/>
        <w:ind w:left="0"/>
        <w:jc w:val="both"/>
      </w:pPr>
      <w:r>
        <w:rPr>
          <w:rFonts w:ascii="Times New Roman"/>
          <w:b w:val="false"/>
          <w:i w:val="false"/>
          <w:color w:val="000000"/>
          <w:sz w:val="28"/>
        </w:rPr>
        <w:t>
      6) the conditions for carrying out public procurement in accordance with Article 51 of this Law.</w:t>
      </w:r>
    </w:p>
    <w:p>
      <w:pPr>
        <w:spacing w:after="0"/>
        <w:ind w:left="0"/>
        <w:jc w:val="both"/>
      </w:pPr>
      <w:r>
        <w:rPr>
          <w:rFonts w:ascii="Times New Roman"/>
          <w:b w:val="false"/>
          <w:i w:val="false"/>
          <w:color w:val="000000"/>
          <w:sz w:val="28"/>
        </w:rPr>
        <w:t>
      The information on public procurement specified in subparagraphs 1), 2), 3), 4), 5) and 6) of part eight of this paragraph, in the cases provided for by subparagraph 2-1) of part two of paragraph 2 of Article 79 of the Budget Code of the Republic of Kazakhstan, shall be approved by the customer in the annual public procurement plan.</w:t>
      </w:r>
    </w:p>
    <w:p>
      <w:pPr>
        <w:spacing w:after="0"/>
        <w:ind w:left="0"/>
        <w:jc w:val="both"/>
      </w:pPr>
      <w:r>
        <w:rPr>
          <w:rFonts w:ascii="Times New Roman"/>
          <w:b w:val="false"/>
          <w:i w:val="false"/>
          <w:color w:val="000000"/>
          <w:sz w:val="28"/>
        </w:rPr>
        <w:t>
      The annual public procurement plan shall be approved by the customer within ten working days of execution of paragraph 7 of Article 153 of the Budget Code of the Republic of Kazakhstan.</w:t>
      </w:r>
    </w:p>
    <w:p>
      <w:pPr>
        <w:spacing w:after="0"/>
        <w:ind w:left="0"/>
        <w:jc w:val="both"/>
      </w:pPr>
      <w:r>
        <w:rPr>
          <w:rFonts w:ascii="Times New Roman"/>
          <w:b w:val="false"/>
          <w:i w:val="false"/>
          <w:color w:val="000000"/>
          <w:sz w:val="28"/>
        </w:rPr>
        <w:t>
      When planning and implementing public procurement, customers shall be guided by the priority of acquiring innovative and high-tech goods, works, and services.</w:t>
      </w:r>
    </w:p>
    <w:p>
      <w:pPr>
        <w:spacing w:after="0"/>
        <w:ind w:left="0"/>
        <w:jc w:val="both"/>
      </w:pPr>
      <w:r>
        <w:rPr>
          <w:rFonts w:ascii="Times New Roman"/>
          <w:b w:val="false"/>
          <w:i w:val="false"/>
          <w:color w:val="000000"/>
          <w:sz w:val="28"/>
        </w:rPr>
        <w:t>
      3. When drawing up the annual public procurement plan (preliminary annual public procurement plan), the customer is obliged to divide the goods, works, services into lots according to their homogeneous types and place of their delivery (performance, rendering).</w:t>
      </w:r>
    </w:p>
    <w:p>
      <w:pPr>
        <w:spacing w:after="0"/>
        <w:ind w:left="0"/>
        <w:jc w:val="both"/>
      </w:pPr>
      <w:r>
        <w:rPr>
          <w:rFonts w:ascii="Times New Roman"/>
          <w:b w:val="false"/>
          <w:i w:val="false"/>
          <w:color w:val="000000"/>
          <w:sz w:val="28"/>
        </w:rPr>
        <w:t>
      4. It is not allowed to approve (clarify) the annual public procurement plan in an amount that does not correspond to the budget (development plan), allocated money from the Education Infrastructure Support Fund in accordance with the legislation of the Republic of Kazakhstan or an individual financing plan in aggregate according to the specifics of the economic classification (expenditure items) for which the conclusion of public procurement contracts is required.</w:t>
      </w:r>
    </w:p>
    <w:p>
      <w:pPr>
        <w:spacing w:after="0"/>
        <w:ind w:left="0"/>
        <w:jc w:val="both"/>
      </w:pPr>
      <w:r>
        <w:rPr>
          <w:rFonts w:ascii="Times New Roman"/>
          <w:b w:val="false"/>
          <w:i w:val="false"/>
          <w:color w:val="000000"/>
          <w:sz w:val="28"/>
        </w:rPr>
        <w:t>
      5. When carrying out public procurement of works with available design and estimate documentation, customers are obliged, in the annual public procurement plan (preliminary annual public procurement plan),:</w:t>
      </w:r>
    </w:p>
    <w:p>
      <w:pPr>
        <w:spacing w:after="0"/>
        <w:ind w:left="0"/>
        <w:jc w:val="both"/>
      </w:pPr>
      <w:r>
        <w:rPr>
          <w:rFonts w:ascii="Times New Roman"/>
          <w:b w:val="false"/>
          <w:i w:val="false"/>
          <w:color w:val="000000"/>
          <w:sz w:val="28"/>
        </w:rPr>
        <w:t>
      1) to indicate the prepayment (advance payment) worth thirty percent of the amount allocated for public procurement, ex. VAT;</w:t>
      </w:r>
    </w:p>
    <w:p>
      <w:pPr>
        <w:spacing w:after="0"/>
        <w:ind w:left="0"/>
        <w:jc w:val="both"/>
      </w:pPr>
      <w:r>
        <w:rPr>
          <w:rFonts w:ascii="Times New Roman"/>
          <w:b w:val="false"/>
          <w:i w:val="false"/>
          <w:color w:val="000000"/>
          <w:sz w:val="28"/>
        </w:rPr>
        <w:t xml:space="preserve">
      2) to post design and estimate documentation examined in accordance with the legislation of the Republic of Kazakhstan on the public procurement website. </w:t>
      </w:r>
    </w:p>
    <w:p>
      <w:pPr>
        <w:spacing w:after="0"/>
        <w:ind w:left="0"/>
        <w:jc w:val="both"/>
      </w:pPr>
      <w:r>
        <w:rPr>
          <w:rFonts w:ascii="Times New Roman"/>
          <w:b w:val="false"/>
          <w:i w:val="false"/>
          <w:color w:val="000000"/>
          <w:sz w:val="28"/>
        </w:rPr>
        <w:t>
      6. The customer, within five working days of approval of the annual public procurement plan (preliminary annual public procurement plan), is obliged to post it on the public procurement website, except for information constituting state secrets in accordance with the legislation of the Republic of Kazakhstan on state secrets and (or) classified information determined by the Government of the Republic of Kazakhstan.</w:t>
      </w:r>
    </w:p>
    <w:p>
      <w:pPr>
        <w:spacing w:after="0"/>
        <w:ind w:left="0"/>
        <w:jc w:val="both"/>
      </w:pPr>
      <w:r>
        <w:rPr>
          <w:rFonts w:ascii="Times New Roman"/>
          <w:b w:val="false"/>
          <w:i w:val="false"/>
          <w:color w:val="000000"/>
          <w:sz w:val="28"/>
        </w:rPr>
        <w:t>
      7. Customers have the right to make amendments and (or) additions to the annual public procurement plan no more than twice a month.</w:t>
      </w:r>
    </w:p>
    <w:p>
      <w:pPr>
        <w:spacing w:after="0"/>
        <w:ind w:left="0"/>
        <w:jc w:val="both"/>
      </w:pPr>
      <w:r>
        <w:rPr>
          <w:rFonts w:ascii="Times New Roman"/>
          <w:b w:val="false"/>
          <w:i w:val="false"/>
          <w:color w:val="000000"/>
          <w:sz w:val="28"/>
        </w:rPr>
        <w:t>
      The requirement of part one of this clause does not apply in the cases below:</w:t>
      </w:r>
    </w:p>
    <w:p>
      <w:pPr>
        <w:spacing w:after="0"/>
        <w:ind w:left="0"/>
        <w:jc w:val="both"/>
      </w:pPr>
      <w:r>
        <w:rPr>
          <w:rFonts w:ascii="Times New Roman"/>
          <w:b w:val="false"/>
          <w:i w:val="false"/>
          <w:color w:val="000000"/>
          <w:sz w:val="28"/>
        </w:rPr>
        <w:t>
      1) the implementation of public procurement by state enterprises, legal entities, more than fifty percent of voting shares (participatory interests in the authorized capital) of which belong to the state, and legal entities affiliated with them;</w:t>
      </w:r>
    </w:p>
    <w:p>
      <w:pPr>
        <w:spacing w:after="0"/>
        <w:ind w:left="0"/>
        <w:jc w:val="both"/>
      </w:pPr>
      <w:r>
        <w:rPr>
          <w:rFonts w:ascii="Times New Roman"/>
          <w:b w:val="false"/>
          <w:i w:val="false"/>
          <w:color w:val="000000"/>
          <w:sz w:val="28"/>
        </w:rPr>
        <w:t>
      2) the execution of orders, notifications on the elimination of violations identified as a result of control measures, including the results of in-house audit;</w:t>
      </w:r>
    </w:p>
    <w:p>
      <w:pPr>
        <w:spacing w:after="0"/>
        <w:ind w:left="0"/>
        <w:jc w:val="both"/>
      </w:pPr>
      <w:r>
        <w:rPr>
          <w:rFonts w:ascii="Times New Roman"/>
          <w:b w:val="false"/>
          <w:i w:val="false"/>
          <w:color w:val="000000"/>
          <w:sz w:val="28"/>
        </w:rPr>
        <w:t>
      3) the distribution of distributed budget programs, as well as when specifying and adjusting the budget;</w:t>
      </w:r>
    </w:p>
    <w:p>
      <w:pPr>
        <w:spacing w:after="0"/>
        <w:ind w:left="0"/>
        <w:jc w:val="both"/>
      </w:pPr>
      <w:r>
        <w:rPr>
          <w:rFonts w:ascii="Times New Roman"/>
          <w:b w:val="false"/>
          <w:i w:val="false"/>
          <w:color w:val="000000"/>
          <w:sz w:val="28"/>
        </w:rPr>
        <w:t xml:space="preserve">
      4) adoption of the decision provided for by subparagraph 1) of part one of paragraph 2 of Article 22 of this Law; </w:t>
      </w:r>
    </w:p>
    <w:p>
      <w:pPr>
        <w:spacing w:after="0"/>
        <w:ind w:left="0"/>
        <w:jc w:val="both"/>
      </w:pPr>
      <w:r>
        <w:rPr>
          <w:rFonts w:ascii="Times New Roman"/>
          <w:b w:val="false"/>
          <w:i w:val="false"/>
          <w:color w:val="000000"/>
          <w:sz w:val="28"/>
        </w:rPr>
        <w:t>
      5) the purchase of goods, services related to representation expenses;</w:t>
      </w:r>
    </w:p>
    <w:p>
      <w:pPr>
        <w:spacing w:after="0"/>
        <w:ind w:left="0"/>
        <w:jc w:val="both"/>
      </w:pPr>
      <w:r>
        <w:rPr>
          <w:rFonts w:ascii="Times New Roman"/>
          <w:b w:val="false"/>
          <w:i w:val="false"/>
          <w:color w:val="000000"/>
          <w:sz w:val="28"/>
        </w:rPr>
        <w:t>
      6) the purchase of goods, works, services due to savings resulting from public procurement;</w:t>
      </w:r>
    </w:p>
    <w:p>
      <w:pPr>
        <w:spacing w:after="0"/>
        <w:ind w:left="0"/>
        <w:jc w:val="both"/>
      </w:pPr>
      <w:r>
        <w:rPr>
          <w:rFonts w:ascii="Times New Roman"/>
          <w:b w:val="false"/>
          <w:i w:val="false"/>
          <w:color w:val="000000"/>
          <w:sz w:val="28"/>
        </w:rPr>
        <w:t xml:space="preserve">
      7) implementation of public procurement at the expense of the allocated money from the Education Infrastructure Support Fund in accordance with the legislation of the Republic of Kazakhstan. </w:t>
      </w:r>
    </w:p>
    <w:p>
      <w:pPr>
        <w:spacing w:after="0"/>
        <w:ind w:left="0"/>
        <w:jc w:val="both"/>
      </w:pPr>
      <w:r>
        <w:rPr>
          <w:rFonts w:ascii="Times New Roman"/>
          <w:b w:val="false"/>
          <w:i w:val="false"/>
          <w:color w:val="000000"/>
          <w:sz w:val="28"/>
        </w:rPr>
        <w:t>
      The customer, within five working days of the decision on amendments and (or) additions to the annual public procurement plan (preliminary annual public procurement plan), is obliged to post the amendments and (or) additions made on the public procurement website, except for the information constituting state secrets in accordance with the legislation of the Republic of Kazakhstan on state secrets and (or) containing classified information determined by the Government of the Republic of Kazakhstan.</w:t>
      </w:r>
    </w:p>
    <w:p>
      <w:pPr>
        <w:spacing w:after="0"/>
        <w:ind w:left="0"/>
        <w:jc w:val="both"/>
      </w:pPr>
      <w:r>
        <w:rPr>
          <w:rFonts w:ascii="Times New Roman"/>
          <w:b w:val="false"/>
          <w:i w:val="false"/>
          <w:color w:val="000000"/>
          <w:sz w:val="28"/>
        </w:rPr>
        <w:t>
      8. Information on public procurement carried out in accordance with subparagraphs 4), 9), 31), 32) and 35) of paragraph 3 of Article 39 of this Law shall not be included in the annual public procurement plan (preliminary annual public procurement plan).</w:t>
      </w:r>
    </w:p>
    <w:p>
      <w:pPr>
        <w:spacing w:after="0"/>
        <w:ind w:left="0"/>
        <w:jc w:val="both"/>
      </w:pPr>
      <w:r>
        <w:rPr>
          <w:rFonts w:ascii="Times New Roman"/>
          <w:b w:val="false"/>
          <w:i w:val="false"/>
          <w:color w:val="000000"/>
          <w:sz w:val="28"/>
        </w:rPr>
        <w:t>
      9. The decision to carry out public procurement is made by the customer on the basis of the approved or adjusted annual public procurement plan (preliminary annual public procurement plan).</w:t>
      </w:r>
    </w:p>
    <w:p>
      <w:pPr>
        <w:spacing w:after="0"/>
        <w:ind w:left="0"/>
        <w:jc w:val="both"/>
      </w:pPr>
      <w:r>
        <w:rPr>
          <w:rFonts w:ascii="Times New Roman"/>
          <w:b w:val="false"/>
          <w:i w:val="false"/>
          <w:color w:val="000000"/>
          <w:sz w:val="28"/>
        </w:rPr>
        <w:t>
      Customers have the right to make a decision to carry out public procurement prior to the approval of the corresponding budget in the case of public procurement by tender using two-stage procedures.</w:t>
      </w:r>
    </w:p>
    <w:p>
      <w:pPr>
        <w:spacing w:after="0"/>
        <w:ind w:left="0"/>
        <w:jc w:val="both"/>
      </w:pPr>
      <w:r>
        <w:rPr>
          <w:rFonts w:ascii="Times New Roman"/>
          <w:b w:val="false"/>
          <w:i w:val="false"/>
          <w:color w:val="000000"/>
          <w:sz w:val="28"/>
        </w:rPr>
        <w:t>
      10. It is not allowed to purchase goods, works, services that are not provided for by the approved (adjusted) annual public procurement plan (preliminary annual public procurement plan), except for the purchase of goods, works, services in accordance with subparagraphs 4), 9), 31), 32) and 35) of paragraph 3 of Article 39 of this Law.</w:t>
      </w:r>
    </w:p>
    <w:p>
      <w:pPr>
        <w:spacing w:after="0"/>
        <w:ind w:left="0"/>
        <w:jc w:val="both"/>
      </w:pPr>
      <w:r>
        <w:rPr>
          <w:rFonts w:ascii="Times New Roman"/>
          <w:b w:val="false"/>
          <w:i w:val="false"/>
          <w:color w:val="000000"/>
          <w:sz w:val="28"/>
        </w:rPr>
        <w:t>
      11. A supplier of goods, works, services is selected in the manner prescribed by this Law, except for the cases specified in paragraph 3 of Article 39 of this Law.</w:t>
      </w:r>
    </w:p>
    <w:p>
      <w:pPr>
        <w:spacing w:after="0"/>
        <w:ind w:left="0"/>
        <w:jc w:val="both"/>
      </w:pPr>
      <w:r>
        <w:rPr>
          <w:rFonts w:ascii="Times New Roman"/>
          <w:b w:val="false"/>
          <w:i w:val="false"/>
          <w:color w:val="000000"/>
          <w:sz w:val="28"/>
        </w:rPr>
        <w:t>
      12. When public procurement is carried out by the method of competition by a single operator in the field of public procurement, the confidentiality of the competitive quotations of potential suppliers is ensured until the results of public procurement are summed up, taking into account the requirements of paragraph 4 of Article 29 of this Law.</w:t>
      </w:r>
    </w:p>
    <w:p>
      <w:pPr>
        <w:spacing w:after="0"/>
        <w:ind w:left="0"/>
        <w:jc w:val="both"/>
      </w:pPr>
      <w:r>
        <w:rPr>
          <w:rFonts w:ascii="Times New Roman"/>
          <w:b w:val="false"/>
          <w:i w:val="false"/>
          <w:color w:val="000000"/>
          <w:sz w:val="28"/>
        </w:rPr>
        <w:t>
      13. The customer, prior to entering into a public procurement contract, has the right to refuse to carry out public procurement in case of:</w:t>
      </w:r>
    </w:p>
    <w:p>
      <w:pPr>
        <w:spacing w:after="0"/>
        <w:ind w:left="0"/>
        <w:jc w:val="both"/>
      </w:pPr>
      <w:r>
        <w:rPr>
          <w:rFonts w:ascii="Times New Roman"/>
          <w:b w:val="false"/>
          <w:i w:val="false"/>
          <w:color w:val="000000"/>
          <w:sz w:val="28"/>
        </w:rPr>
        <w:t>
      1) reduction of expenses for the purchase of goods, works, services provided for in the approved (adjusted) annual public procurement plan (preliminary annual public procurement plan), which occurred as a result of adjusting (revising) the relevant budget, draft budget, in accordance with the legislation of the Republic of Kazakhstan;</w:t>
      </w:r>
    </w:p>
    <w:p>
      <w:pPr>
        <w:spacing w:after="0"/>
        <w:ind w:left="0"/>
        <w:jc w:val="both"/>
      </w:pPr>
      <w:r>
        <w:rPr>
          <w:rFonts w:ascii="Times New Roman"/>
          <w:b w:val="false"/>
          <w:i w:val="false"/>
          <w:color w:val="000000"/>
          <w:sz w:val="28"/>
        </w:rPr>
        <w:t>
      2) amendments and additions to the strategic plan of a state body, budget (development plan) or individual financing plan of the customer, which exclude the need to purchase goods, works, services provided for in the approved (adjusted) annual public procurement plan (preliminary annual public procurement plan), in accordance with the legislation of the Republic of Kazakhstan.</w:t>
      </w:r>
    </w:p>
    <w:p>
      <w:pPr>
        <w:spacing w:after="0"/>
        <w:ind w:left="0"/>
        <w:jc w:val="both"/>
      </w:pPr>
      <w:r>
        <w:rPr>
          <w:rFonts w:ascii="Times New Roman"/>
          <w:b w:val="false"/>
          <w:i w:val="false"/>
          <w:color w:val="000000"/>
          <w:sz w:val="28"/>
        </w:rPr>
        <w:t>
      In the case specified in subparagraph 2) of part one of this paragraph, it is not allowed to make amendments and additions to the annual public procurement plan (preliminary annual public procurement plan) aimed at the purchase of such goods, works, services in the current year.</w:t>
      </w:r>
    </w:p>
    <w:p>
      <w:pPr>
        <w:spacing w:after="0"/>
        <w:ind w:left="0"/>
        <w:jc w:val="both"/>
      </w:pPr>
      <w:r>
        <w:rPr>
          <w:rFonts w:ascii="Times New Roman"/>
          <w:b w:val="false"/>
          <w:i w:val="false"/>
          <w:color w:val="000000"/>
          <w:sz w:val="28"/>
        </w:rPr>
        <w:t>
      14. The customer or the organizer of public procurement, within five working days of the decision specified in paragraph 13 of this article, is obliged to notify the persons participating in the ongoing public procurement of the decision taken.</w:t>
      </w:r>
    </w:p>
    <w:p>
      <w:pPr>
        <w:spacing w:after="0"/>
        <w:ind w:left="0"/>
        <w:jc w:val="both"/>
      </w:pPr>
      <w:r>
        <w:rPr>
          <w:rFonts w:ascii="Times New Roman"/>
          <w:b w:val="false"/>
          <w:i w:val="false"/>
          <w:color w:val="000000"/>
          <w:sz w:val="28"/>
        </w:rPr>
        <w:t>
      The single operator in the field of public procurement, from the moment of posting an announcement of the adoption of the decision, specified in paragraph 13 of this article, on the public procurement website, in the manner prescribed by the public procurement rules, unlocks the security of the application for participation in the tender (auction) and quote request in the form of money in the digital wallet of a potential supplier.</w:t>
      </w:r>
    </w:p>
    <w:p>
      <w:pPr>
        <w:spacing w:after="0"/>
        <w:ind w:left="0"/>
        <w:jc w:val="both"/>
      </w:pPr>
      <w:r>
        <w:rPr>
          <w:rFonts w:ascii="Times New Roman"/>
          <w:b w:val="false"/>
          <w:i w:val="false"/>
          <w:color w:val="000000"/>
          <w:sz w:val="28"/>
        </w:rPr>
        <w:t>
      15. Public procurement financed from the funds of the Education Infrastructure Support Fund in accordance with the legislation of the Republic of Kazakhstan is implemented in compliance with the requirements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is as amended by Law № 202-VI of the Republic of Kazakhstan as of 26.12.2018 (the enforcement procedure is in Art. 6); dated 15.11.2021 № 72-VII (shall be enforced from 01.01.2022);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 Restrictions related to participation in public procurement </w:t>
      </w:r>
    </w:p>
    <w:p>
      <w:pPr>
        <w:spacing w:after="0"/>
        <w:ind w:left="0"/>
        <w:jc w:val="both"/>
      </w:pPr>
      <w:r>
        <w:rPr>
          <w:rFonts w:ascii="Times New Roman"/>
          <w:b w:val="false"/>
          <w:i w:val="false"/>
          <w:color w:val="000000"/>
          <w:sz w:val="28"/>
        </w:rPr>
        <w:t xml:space="preserve">
      1. A potential supplier shall not have the right to participate in the conducting public procurement if: </w:t>
      </w:r>
    </w:p>
    <w:p>
      <w:pPr>
        <w:spacing w:after="0"/>
        <w:ind w:left="0"/>
        <w:jc w:val="both"/>
      </w:pPr>
      <w:r>
        <w:rPr>
          <w:rFonts w:ascii="Times New Roman"/>
          <w:b w:val="false"/>
          <w:i w:val="false"/>
          <w:color w:val="000000"/>
          <w:sz w:val="28"/>
        </w:rPr>
        <w:t>
      1) close relatives, spouse (s) or relatives-in-law of the first leaders of this potential supplier and (or) an authorized representative of this potential supplier have the right to decide on the selection of the supplier or are representative of the customer or organizer of public procurement in the conducting public procurement;</w:t>
      </w:r>
    </w:p>
    <w:p>
      <w:pPr>
        <w:spacing w:after="0"/>
        <w:ind w:left="0"/>
        <w:jc w:val="both"/>
      </w:pPr>
      <w:r>
        <w:rPr>
          <w:rFonts w:ascii="Times New Roman"/>
          <w:b w:val="false"/>
          <w:i w:val="false"/>
          <w:color w:val="000000"/>
          <w:sz w:val="28"/>
        </w:rPr>
        <w:t>
      2) the potential supplier and (or) its employee provide and (or) provided expert, consulting and (or) other works, services for the preparation of public procurements to the customer or organizer of public procurement, participated as a customer, general designer or sub-designer in the development of a feasibility study and (or) design (design and estimate) documentation for the construction of an object where the subject of public procurement is construction and installation work, engineering services for technical supervision and project management, with the exception of the participation of the developer of a feasibility study in public procurement for development of design (design and estimate) documentation.</w:t>
      </w:r>
    </w:p>
    <w:p>
      <w:pPr>
        <w:spacing w:after="0"/>
        <w:ind w:left="0"/>
        <w:jc w:val="both"/>
      </w:pPr>
      <w:r>
        <w:rPr>
          <w:rFonts w:ascii="Times New Roman"/>
          <w:b w:val="false"/>
          <w:i w:val="false"/>
          <w:color w:val="000000"/>
          <w:sz w:val="28"/>
        </w:rPr>
        <w:t xml:space="preserve">
      This requirement does not apply to the projects implemented in accordance with international construction standards; </w:t>
      </w:r>
    </w:p>
    <w:p>
      <w:pPr>
        <w:spacing w:after="0"/>
        <w:ind w:left="0"/>
        <w:jc w:val="both"/>
      </w:pPr>
      <w:r>
        <w:rPr>
          <w:rFonts w:ascii="Times New Roman"/>
          <w:b w:val="false"/>
          <w:i w:val="false"/>
          <w:color w:val="000000"/>
          <w:sz w:val="28"/>
        </w:rPr>
        <w:t xml:space="preserve">
      3) the head of a potential supplier applying for participation in public procurement has relation with the management, institution, participation in the authorized capital of legal entities that are in the register of unfair participants of public procurement; </w:t>
      </w:r>
    </w:p>
    <w:p>
      <w:pPr>
        <w:spacing w:after="0"/>
        <w:ind w:left="0"/>
        <w:jc w:val="both"/>
      </w:pPr>
      <w:r>
        <w:rPr>
          <w:rFonts w:ascii="Times New Roman"/>
          <w:b w:val="false"/>
          <w:i w:val="false"/>
          <w:color w:val="000000"/>
          <w:sz w:val="28"/>
        </w:rPr>
        <w:t>
      4) the head of a potential supplier applying for participation in public procurement is an individual engaged in entrepreneurial activities included in the register of unfair participants of public procurement;</w:t>
      </w:r>
    </w:p>
    <w:p>
      <w:pPr>
        <w:spacing w:after="0"/>
        <w:ind w:left="0"/>
        <w:jc w:val="both"/>
      </w:pPr>
      <w:r>
        <w:rPr>
          <w:rFonts w:ascii="Times New Roman"/>
          <w:b w:val="false"/>
          <w:i w:val="false"/>
          <w:color w:val="000000"/>
          <w:sz w:val="28"/>
        </w:rPr>
        <w:t xml:space="preserve">
      5) a potential supplier who is an individual engaged in entrepreneurial activity, applying for participation in public procurement, is the head of a potential supplier who is included in the register of unfair participants of public procurement; </w:t>
      </w:r>
    </w:p>
    <w:p>
      <w:pPr>
        <w:spacing w:after="0"/>
        <w:ind w:left="0"/>
        <w:jc w:val="both"/>
      </w:pPr>
      <w:r>
        <w:rPr>
          <w:rFonts w:ascii="Times New Roman"/>
          <w:b w:val="false"/>
          <w:i w:val="false"/>
          <w:color w:val="000000"/>
          <w:sz w:val="28"/>
        </w:rPr>
        <w:t xml:space="preserve">
      6) a potential supplier is in the register of unfair participants of public procurement; </w:t>
      </w:r>
    </w:p>
    <w:p>
      <w:pPr>
        <w:spacing w:after="0"/>
        <w:ind w:left="0"/>
        <w:jc w:val="both"/>
      </w:pPr>
      <w:r>
        <w:rPr>
          <w:rFonts w:ascii="Times New Roman"/>
          <w:b w:val="false"/>
          <w:i w:val="false"/>
          <w:color w:val="000000"/>
          <w:sz w:val="28"/>
        </w:rPr>
        <w:t>
      7) a property of a potential supplier and (or) a subcontractor (co-executor) attracted by him, the book value of which exceeds ten percent of the value of the respective fixed assets, is seized;</w:t>
      </w:r>
    </w:p>
    <w:p>
      <w:pPr>
        <w:spacing w:after="0"/>
        <w:ind w:left="0"/>
        <w:jc w:val="both"/>
      </w:pPr>
      <w:r>
        <w:rPr>
          <w:rFonts w:ascii="Times New Roman"/>
          <w:b w:val="false"/>
          <w:i w:val="false"/>
          <w:color w:val="000000"/>
          <w:sz w:val="28"/>
        </w:rPr>
        <w:t xml:space="preserve">
      8) a potential supplier and (or) subcontractor (co-executor) attracted by him have unfulfilled obligations under the executive documents and are included by the authorized body implementing state policy and state regulation of activity in the sphere of enforcement of executive documents into the Unified register of debtors. </w:t>
      </w:r>
    </w:p>
    <w:p>
      <w:pPr>
        <w:spacing w:after="0"/>
        <w:ind w:left="0"/>
        <w:jc w:val="both"/>
      </w:pPr>
      <w:r>
        <w:rPr>
          <w:rFonts w:ascii="Times New Roman"/>
          <w:b w:val="false"/>
          <w:i w:val="false"/>
          <w:color w:val="000000"/>
          <w:sz w:val="28"/>
        </w:rPr>
        <w:t>
      This requirement does not apply to potential suppliers and suppliers, specified in cases, provided for in subparagraphs 1), 27) and 36) of paragraph 3 of Article 39 of this Law;</w:t>
      </w:r>
    </w:p>
    <w:p>
      <w:pPr>
        <w:spacing w:after="0"/>
        <w:ind w:left="0"/>
        <w:jc w:val="both"/>
      </w:pPr>
      <w:r>
        <w:rPr>
          <w:rFonts w:ascii="Times New Roman"/>
          <w:b w:val="false"/>
          <w:i w:val="false"/>
          <w:color w:val="000000"/>
          <w:sz w:val="28"/>
        </w:rPr>
        <w:t xml:space="preserve">
      9) the activity of a potential supplier and (or) a subcontractor (co-executor) attracted by him is suspended in accordance with the legislation of the Republic of Kazakhstan or the legislation of the state of the potential non-resident supplier of the Republic of Kazakhstan; </w:t>
      </w:r>
    </w:p>
    <w:p>
      <w:pPr>
        <w:spacing w:after="0"/>
        <w:ind w:left="0"/>
        <w:jc w:val="both"/>
      </w:pPr>
      <w:r>
        <w:rPr>
          <w:rFonts w:ascii="Times New Roman"/>
          <w:b w:val="false"/>
          <w:i w:val="false"/>
          <w:color w:val="000000"/>
          <w:sz w:val="28"/>
        </w:rPr>
        <w:t>
      10) the potential supplier and (or) the subcontractor (co-executor) engaged by him, and (or) their head, founders (shareholders) are included in the list of organizations and persons involved in financing the proliferation of weapons of mass destruction, and (or) in the list of organizations and persons related to the financing of terrorism and extremism, in the manner prescribed by the legislation of the Republic of Kazakhstan;</w:t>
      </w:r>
    </w:p>
    <w:p>
      <w:pPr>
        <w:spacing w:after="0"/>
        <w:ind w:left="0"/>
        <w:jc w:val="both"/>
      </w:pPr>
      <w:r>
        <w:rPr>
          <w:rFonts w:ascii="Times New Roman"/>
          <w:b w:val="false"/>
          <w:i w:val="false"/>
          <w:color w:val="000000"/>
          <w:sz w:val="28"/>
        </w:rPr>
        <w:t xml:space="preserve">
      11) a potential supplier is a legal entity whose place of registration is a state or territory included in the list of countries with preferential taxation (offshore zones) approved by the authorized body that manages the provision of taxes and payments to the budget. </w:t>
      </w:r>
    </w:p>
    <w:p>
      <w:pPr>
        <w:spacing w:after="0"/>
        <w:ind w:left="0"/>
        <w:jc w:val="both"/>
      </w:pPr>
      <w:r>
        <w:rPr>
          <w:rFonts w:ascii="Times New Roman"/>
          <w:b w:val="false"/>
          <w:i w:val="false"/>
          <w:color w:val="000000"/>
          <w:sz w:val="28"/>
        </w:rPr>
        <w:t>
      1-1. The restrictions provided for by subparagraphs 3), 4), 5) and 6) of paragraph 1 of this article also apply to potential suppliers that are in the register of unscrupulous procurement participants provided for by the legislation of the Republic of Kazakhstan on procurement of certain subjects of the quasi-public sector, and (or) the list of unreliable potential suppliers (suppliers) of the National Welfare Fund.</w:t>
      </w:r>
    </w:p>
    <w:p>
      <w:pPr>
        <w:spacing w:after="0"/>
        <w:ind w:left="0"/>
        <w:jc w:val="both"/>
      </w:pPr>
      <w:r>
        <w:rPr>
          <w:rFonts w:ascii="Times New Roman"/>
          <w:b w:val="false"/>
          <w:i w:val="false"/>
          <w:color w:val="000000"/>
          <w:sz w:val="28"/>
        </w:rPr>
        <w:t>
      2. A potential supplier and an affiliate of a potential supplier do not have the right to participate in one lot of the competition (auction).</w:t>
      </w:r>
    </w:p>
    <w:p>
      <w:pPr>
        <w:spacing w:after="0"/>
        <w:ind w:left="0"/>
        <w:jc w:val="both"/>
      </w:pPr>
      <w:r>
        <w:rPr>
          <w:rFonts w:ascii="Times New Roman"/>
          <w:b w:val="false"/>
          <w:i w:val="false"/>
          <w:color w:val="000000"/>
          <w:sz w:val="28"/>
        </w:rPr>
        <w:t>
      A potential supplier, recognized as the winner of the tender for public procurement of construction and installation works, and its affiliated person do not have the right to participate in public procurement of engineering services at the same construction site.</w:t>
      </w:r>
    </w:p>
    <w:p>
      <w:pPr>
        <w:spacing w:after="0"/>
        <w:ind w:left="0"/>
        <w:jc w:val="both"/>
      </w:pPr>
      <w:r>
        <w:rPr>
          <w:rFonts w:ascii="Times New Roman"/>
          <w:b w:val="false"/>
          <w:i w:val="false"/>
          <w:color w:val="000000"/>
          <w:sz w:val="28"/>
        </w:rPr>
        <w:t>
      A potential supplier, recognized as the winner of the tender for public procurement of engineering services, and its affiliated person do not have the right to participate in public procurement of construction and installation works at the same construction site.</w:t>
      </w:r>
    </w:p>
    <w:p>
      <w:pPr>
        <w:spacing w:after="0"/>
        <w:ind w:left="0"/>
        <w:jc w:val="both"/>
      </w:pPr>
      <w:r>
        <w:rPr>
          <w:rFonts w:ascii="Times New Roman"/>
          <w:b w:val="false"/>
          <w:i w:val="false"/>
          <w:color w:val="000000"/>
          <w:sz w:val="28"/>
        </w:rPr>
        <w:t>
      3. A customer, in whose interests public procurement is conducted, shall not have the right to participate in such procurement as a potential supplier.</w:t>
      </w:r>
    </w:p>
    <w:p>
      <w:pPr>
        <w:spacing w:after="0"/>
        <w:ind w:left="0"/>
        <w:jc w:val="both"/>
      </w:pPr>
      <w:r>
        <w:rPr>
          <w:rFonts w:ascii="Times New Roman"/>
          <w:b w:val="false"/>
          <w:i w:val="false"/>
          <w:color w:val="000000"/>
          <w:sz w:val="28"/>
        </w:rPr>
        <w:t>
      4. Violations of the requirements of this Article may be established by the customer, the organizer of public procurement, the single organizer of public procurement, the authorized body or the bodies of state audit and financial control at any stage of public procurement.</w:t>
      </w:r>
    </w:p>
    <w:p>
      <w:pPr>
        <w:spacing w:after="0"/>
        <w:ind w:left="0"/>
        <w:jc w:val="both"/>
      </w:pPr>
      <w:r>
        <w:rPr>
          <w:rFonts w:ascii="Times New Roman"/>
          <w:b w:val="false"/>
          <w:i w:val="false"/>
          <w:color w:val="000000"/>
          <w:sz w:val="28"/>
        </w:rPr>
        <w:t xml:space="preserve">
      5. An authorized body or a body of state audit and financial control not later than five working days from the date of establishing the fact of violation of the requirements of this Article shall notify in written form about this: </w:t>
      </w:r>
    </w:p>
    <w:p>
      <w:pPr>
        <w:spacing w:after="0"/>
        <w:ind w:left="0"/>
        <w:jc w:val="both"/>
      </w:pPr>
      <w:r>
        <w:rPr>
          <w:rFonts w:ascii="Times New Roman"/>
          <w:b w:val="false"/>
          <w:i w:val="false"/>
          <w:color w:val="000000"/>
          <w:sz w:val="28"/>
        </w:rPr>
        <w:t xml:space="preserve">
      1) the customer, if such a fact is established after the conclusion of the contract on public procurement; </w:t>
      </w:r>
    </w:p>
    <w:p>
      <w:pPr>
        <w:spacing w:after="0"/>
        <w:ind w:left="0"/>
        <w:jc w:val="both"/>
      </w:pPr>
      <w:r>
        <w:rPr>
          <w:rFonts w:ascii="Times New Roman"/>
          <w:b w:val="false"/>
          <w:i w:val="false"/>
          <w:color w:val="000000"/>
          <w:sz w:val="28"/>
        </w:rPr>
        <w:t>
      2) the organizer of public procurement, the single organizer of public procurement, if such a fact is established before the conclusion of the contract on public procurement.</w:t>
      </w:r>
    </w:p>
    <w:p>
      <w:pPr>
        <w:spacing w:after="0"/>
        <w:ind w:left="0"/>
        <w:jc w:val="both"/>
      </w:pPr>
      <w:r>
        <w:rPr>
          <w:rFonts w:ascii="Times New Roman"/>
          <w:b w:val="false"/>
          <w:i w:val="false"/>
          <w:color w:val="000000"/>
          <w:sz w:val="28"/>
        </w:rPr>
        <w:t xml:space="preserve">
      In this case, copies of documents confirming this fact must be attached to the notification. </w:t>
      </w:r>
    </w:p>
    <w:p>
      <w:pPr>
        <w:spacing w:after="0"/>
        <w:ind w:left="0"/>
        <w:jc w:val="both"/>
      </w:pPr>
      <w:r>
        <w:rPr>
          <w:rFonts w:ascii="Times New Roman"/>
          <w:b w:val="false"/>
          <w:i w:val="false"/>
          <w:color w:val="000000"/>
          <w:sz w:val="28"/>
        </w:rPr>
        <w:t>
      6. Insurance agents and insurance brokers shall not have the right to participate in public procurement of services related to the conclusion of the insurance contract, except for cases provided for by the Law of the Republic of Kazakhstan “On Insurance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02.07.2018 № 166-VІ (shall be enforced upon expiry of ten calendar days after its first official publication); dated № 202-VI as of 26.12.2018 (the enforcement procedure is in Art. 6); dated 13.05.2020 № 325-VІ (shall be enforced six months after the day of its first official publication); dated 29.06.2020 № 352-VI (shall be enforced upon expiration of ten calendar days after the day of its first official publication); dated 15.11.2021 № 72-VII (shall be enforced from 01.01.2022); dated 03.01.2022 № 101-VII (shall be enforced upon expiry of sixty calendar days after the date of its first official publication); dated 19.04.2024 No. 74-VIII (enacted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The procedure for determining the organizer of public procurement</w:t>
      </w:r>
    </w:p>
    <w:p>
      <w:pPr>
        <w:spacing w:after="0"/>
        <w:ind w:left="0"/>
        <w:jc w:val="both"/>
      </w:pPr>
      <w:r>
        <w:rPr>
          <w:rFonts w:ascii="Times New Roman"/>
          <w:b w:val="false"/>
          <w:i w:val="false"/>
          <w:color w:val="000000"/>
          <w:sz w:val="28"/>
        </w:rPr>
        <w:t>
      1. To perform the procedures for organizing and conducting public procurement, the customer shall determine the organizer of public procurement, as well as the official of the customer representing the interests of the latter in upcoming public procurement, except in cases when the customer and the organizer of public procurement act in one person.</w:t>
      </w:r>
    </w:p>
    <w:p>
      <w:pPr>
        <w:spacing w:after="0"/>
        <w:ind w:left="0"/>
        <w:jc w:val="both"/>
      </w:pPr>
      <w:r>
        <w:rPr>
          <w:rFonts w:ascii="Times New Roman"/>
          <w:b w:val="false"/>
          <w:i w:val="false"/>
          <w:color w:val="000000"/>
          <w:sz w:val="28"/>
        </w:rPr>
        <w:t>
      2. The organizer of public procurement can be the customer himself, either directly or in the person of his department responsible for implementation of procedures for organizing and conducting public procurement.</w:t>
      </w:r>
    </w:p>
    <w:p>
      <w:pPr>
        <w:spacing w:after="0"/>
        <w:ind w:left="0"/>
        <w:jc w:val="both"/>
      </w:pPr>
      <w:r>
        <w:rPr>
          <w:rFonts w:ascii="Times New Roman"/>
          <w:b w:val="false"/>
          <w:i w:val="false"/>
          <w:color w:val="000000"/>
          <w:sz w:val="28"/>
        </w:rPr>
        <w:t>
      The customer shall have the right to determine a subordinate state agency of the customer as the organizer of public procurement.</w:t>
      </w:r>
    </w:p>
    <w:p>
      <w:pPr>
        <w:spacing w:after="0"/>
        <w:ind w:left="0"/>
        <w:jc w:val="both"/>
      </w:pPr>
      <w:r>
        <w:rPr>
          <w:rFonts w:ascii="Times New Roman"/>
          <w:b w:val="false"/>
          <w:i w:val="false"/>
          <w:color w:val="000000"/>
          <w:sz w:val="28"/>
        </w:rPr>
        <w:t>
      3. The customer shall have the right to act as an organizer of public procurement for several state agencies subordinate to the customer.</w:t>
      </w:r>
    </w:p>
    <w:p>
      <w:pPr>
        <w:spacing w:after="0"/>
        <w:ind w:left="0"/>
        <w:jc w:val="both"/>
      </w:pPr>
      <w:r>
        <w:rPr>
          <w:rFonts w:ascii="Times New Roman"/>
          <w:b w:val="false"/>
          <w:i w:val="false"/>
          <w:color w:val="000000"/>
          <w:sz w:val="28"/>
        </w:rPr>
        <w:t>
      4. The customer shall have the right for several state agencies subordinate to the customer to determine the organizer of public procurement among them.</w:t>
      </w:r>
    </w:p>
    <w:p>
      <w:pPr>
        <w:spacing w:after="0"/>
        <w:ind w:left="0"/>
        <w:jc w:val="both"/>
      </w:pPr>
      <w:r>
        <w:rPr>
          <w:rFonts w:ascii="Times New Roman"/>
          <w:b w:val="false"/>
          <w:i w:val="false"/>
          <w:color w:val="000000"/>
          <w:sz w:val="28"/>
        </w:rPr>
        <w:t xml:space="preserve">
      5. The administrator of a budget program shall have the right to act as an organizer of public procurement for a state institution under its jurisdiction, a legal entity in respect of which he acts as a government body, or a person affiliated with a legal entity in respect of which the administrator of a budget program acts as a body of state management. </w:t>
      </w:r>
    </w:p>
    <w:p>
      <w:pPr>
        <w:spacing w:after="0"/>
        <w:ind w:left="0"/>
        <w:jc w:val="both"/>
      </w:pPr>
      <w:r>
        <w:rPr>
          <w:rFonts w:ascii="Times New Roman"/>
          <w:b w:val="false"/>
          <w:i w:val="false"/>
          <w:color w:val="000000"/>
          <w:sz w:val="28"/>
        </w:rPr>
        <w:t>
      The administrator of the budget program has the right for several legal entities in respect of which he acts as a government body, departments and subordinate organizations to determine among them the organizer of public procurement.</w:t>
      </w:r>
    </w:p>
    <w:p>
      <w:pPr>
        <w:spacing w:after="0"/>
        <w:ind w:left="0"/>
        <w:jc w:val="both"/>
      </w:pPr>
      <w:r>
        <w:rPr>
          <w:rFonts w:ascii="Times New Roman"/>
          <w:b w:val="false"/>
          <w:i w:val="false"/>
          <w:color w:val="000000"/>
          <w:sz w:val="28"/>
        </w:rPr>
        <w:t>
      A state enterprise shall have the right to act as an organizer of public procurement for its affiliated persons.</w:t>
      </w:r>
    </w:p>
    <w:p>
      <w:pPr>
        <w:spacing w:after="0"/>
        <w:ind w:left="0"/>
        <w:jc w:val="both"/>
      </w:pPr>
      <w:r>
        <w:rPr>
          <w:rFonts w:ascii="Times New Roman"/>
          <w:b w:val="false"/>
          <w:i w:val="false"/>
          <w:color w:val="000000"/>
          <w:sz w:val="28"/>
        </w:rPr>
        <w:t>
      A legal entity, which fifty or more percent of the voting shares (stakes in the authorized capital) belong to the state, shall have the right to act as an organizer of public procurement for its affiliated persons.</w:t>
      </w:r>
    </w:p>
    <w:p>
      <w:pPr>
        <w:spacing w:after="0"/>
        <w:ind w:left="0"/>
        <w:jc w:val="both"/>
      </w:pPr>
      <w:r>
        <w:rPr>
          <w:rFonts w:ascii="Times New Roman"/>
          <w:b w:val="false"/>
          <w:i w:val="false"/>
          <w:color w:val="000000"/>
          <w:sz w:val="28"/>
        </w:rPr>
        <w:t>
      6. The organizer of public procurement shall be obliged to determine the official, representing him in relations with the customer, potential suppliers, relevant commissions and an expert, except when the customer and the organizer of public procurement act in one person. The representative of the organizer of public procurement should be determined from among the employees of a structural unit responsible for implementation of the procedures for organizing and conducting of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15.11.2021 № 72-VII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The procedure for conduct of centralized public procurement</w:t>
      </w:r>
    </w:p>
    <w:p>
      <w:pPr>
        <w:spacing w:after="0"/>
        <w:ind w:left="0"/>
        <w:jc w:val="both"/>
      </w:pPr>
      <w:r>
        <w:rPr>
          <w:rFonts w:ascii="Times New Roman"/>
          <w:b w:val="false"/>
          <w:i w:val="false"/>
          <w:color w:val="000000"/>
          <w:sz w:val="28"/>
        </w:rPr>
        <w:t xml:space="preserve">
      1. Centralized public procurement shall be conducted by unified organizers of public procurement. </w:t>
      </w:r>
    </w:p>
    <w:p>
      <w:pPr>
        <w:spacing w:after="0"/>
        <w:ind w:left="0"/>
        <w:jc w:val="both"/>
      </w:pPr>
      <w:r>
        <w:rPr>
          <w:rFonts w:ascii="Times New Roman"/>
          <w:b w:val="false"/>
          <w:i w:val="false"/>
          <w:color w:val="000000"/>
          <w:sz w:val="28"/>
        </w:rPr>
        <w:t xml:space="preserve">
      2. An authorized body shall determine the lists of goods, works and services for which public procurement is conducted by the unified organizers of public procurement. </w:t>
      </w:r>
    </w:p>
    <w:p>
      <w:pPr>
        <w:spacing w:after="0"/>
        <w:ind w:left="0"/>
        <w:jc w:val="both"/>
      </w:pPr>
      <w:r>
        <w:rPr>
          <w:rFonts w:ascii="Times New Roman"/>
          <w:b w:val="false"/>
          <w:i w:val="false"/>
          <w:color w:val="000000"/>
          <w:sz w:val="28"/>
        </w:rPr>
        <w:t>
      3. A single organizer of public procurement carries out centralized public procurement:</w:t>
      </w:r>
    </w:p>
    <w:p>
      <w:pPr>
        <w:spacing w:after="0"/>
        <w:ind w:left="0"/>
        <w:jc w:val="both"/>
      </w:pPr>
      <w:r>
        <w:rPr>
          <w:rFonts w:ascii="Times New Roman"/>
          <w:b w:val="false"/>
          <w:i w:val="false"/>
          <w:color w:val="000000"/>
          <w:sz w:val="28"/>
        </w:rPr>
        <w:t>
      1) according to the list of goods, works, services, determined by the authorized body;</w:t>
      </w:r>
    </w:p>
    <w:p>
      <w:pPr>
        <w:spacing w:after="0"/>
        <w:ind w:left="0"/>
        <w:jc w:val="both"/>
      </w:pPr>
      <w:r>
        <w:rPr>
          <w:rFonts w:ascii="Times New Roman"/>
          <w:b w:val="false"/>
          <w:i w:val="false"/>
          <w:color w:val="000000"/>
          <w:sz w:val="28"/>
        </w:rPr>
        <w:t>
      2) according to the list of goods, works, services, determined by the authorized body, by combining homogeneous goods, works, services into one lot, regardless of the place of their supply (performance, provision).</w:t>
      </w:r>
    </w:p>
    <w:p>
      <w:pPr>
        <w:spacing w:after="0"/>
        <w:ind w:left="0"/>
        <w:jc w:val="both"/>
      </w:pPr>
      <w:r>
        <w:rPr>
          <w:rFonts w:ascii="Times New Roman"/>
          <w:b w:val="false"/>
          <w:i w:val="false"/>
          <w:color w:val="000000"/>
          <w:sz w:val="28"/>
        </w:rPr>
        <w:t>
      4. When carrying out centralized public procurement, the chairman of the tender commission (auction commission) determines the first head of the single organizer of public procurement or the person exercising his responsibilities or his deputy in the manner prescribed by the rules for public procurement.</w:t>
      </w:r>
    </w:p>
    <w:p>
      <w:pPr>
        <w:spacing w:after="0"/>
        <w:ind w:left="0"/>
        <w:jc w:val="both"/>
      </w:pPr>
      <w:r>
        <w:rPr>
          <w:rFonts w:ascii="Times New Roman"/>
          <w:b w:val="false"/>
          <w:i w:val="false"/>
          <w:color w:val="000000"/>
          <w:sz w:val="28"/>
        </w:rPr>
        <w:t>
      5. The procedure for conduct of public procurement by a single organizer of public procurement shall be determined by the rules of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is in the wording of the Law of the Republic of Kazakhstan dated 26.12.2018 № 202-VI (shall be enforced from 01.01.2019); dated 15.11.2021 № 72-VII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Qualification requirements for a potential supplier</w:t>
      </w:r>
    </w:p>
    <w:p>
      <w:pPr>
        <w:spacing w:after="0"/>
        <w:ind w:left="0"/>
        <w:jc w:val="both"/>
      </w:pPr>
      <w:r>
        <w:rPr>
          <w:rFonts w:ascii="Times New Roman"/>
          <w:b w:val="false"/>
          <w:i w:val="false"/>
          <w:color w:val="000000"/>
          <w:sz w:val="28"/>
        </w:rPr>
        <w:t>
      1. Potential suppliers are subject to the following qualification requirements:</w:t>
      </w:r>
    </w:p>
    <w:p>
      <w:pPr>
        <w:spacing w:after="0"/>
        <w:ind w:left="0"/>
        <w:jc w:val="both"/>
      </w:pPr>
      <w:r>
        <w:rPr>
          <w:rFonts w:ascii="Times New Roman"/>
          <w:b w:val="false"/>
          <w:i w:val="false"/>
          <w:color w:val="000000"/>
          <w:sz w:val="28"/>
        </w:rPr>
        <w:t>
      1) have legal capacity (for legal entities), civil capacity (for individuals);</w:t>
      </w:r>
    </w:p>
    <w:p>
      <w:pPr>
        <w:spacing w:after="0"/>
        <w:ind w:left="0"/>
        <w:jc w:val="both"/>
      </w:pPr>
      <w:r>
        <w:rPr>
          <w:rFonts w:ascii="Times New Roman"/>
          <w:b w:val="false"/>
          <w:i w:val="false"/>
          <w:color w:val="000000"/>
          <w:sz w:val="28"/>
        </w:rPr>
        <w:t>
      2) be financially stable and not have a tax debt exceeding six times the amount of the monthly calculation index established for the corresponding financial year by the law on the republican budget.</w:t>
      </w:r>
    </w:p>
    <w:p>
      <w:pPr>
        <w:spacing w:after="0"/>
        <w:ind w:left="0"/>
        <w:jc w:val="both"/>
      </w:pPr>
      <w:r>
        <w:rPr>
          <w:rFonts w:ascii="Times New Roman"/>
          <w:b w:val="false"/>
          <w:i w:val="false"/>
          <w:color w:val="000000"/>
          <w:sz w:val="28"/>
        </w:rPr>
        <w:t>
      The financial stability of a potential supplier is determined in the manner specified by the rules for public procurement;</w:t>
      </w:r>
    </w:p>
    <w:p>
      <w:pPr>
        <w:spacing w:after="0"/>
        <w:ind w:left="0"/>
        <w:jc w:val="both"/>
      </w:pPr>
      <w:r>
        <w:rPr>
          <w:rFonts w:ascii="Times New Roman"/>
          <w:b w:val="false"/>
          <w:i w:val="false"/>
          <w:color w:val="000000"/>
          <w:sz w:val="28"/>
        </w:rPr>
        <w:t>
      3) not be subject to bankruptcy or liquidation proceedings;</w:t>
      </w:r>
    </w:p>
    <w:p>
      <w:pPr>
        <w:spacing w:after="0"/>
        <w:ind w:left="0"/>
        <w:jc w:val="both"/>
      </w:pPr>
      <w:r>
        <w:rPr>
          <w:rFonts w:ascii="Times New Roman"/>
          <w:b w:val="false"/>
          <w:i w:val="false"/>
          <w:color w:val="000000"/>
          <w:sz w:val="28"/>
        </w:rPr>
        <w:t>
      4) have material, labor and financial resources sufficient to fulfill obligations under the public procurement contract;</w:t>
      </w:r>
    </w:p>
    <w:p>
      <w:pPr>
        <w:spacing w:after="0"/>
        <w:ind w:left="0"/>
        <w:jc w:val="both"/>
      </w:pPr>
      <w:r>
        <w:rPr>
          <w:rFonts w:ascii="Times New Roman"/>
          <w:b w:val="false"/>
          <w:i w:val="false"/>
          <w:color w:val="000000"/>
          <w:sz w:val="28"/>
        </w:rPr>
        <w:t>
      5) work experience (with the exception of cases when the subject of public procurement is the existence of a license and (or) permission from a potential supplier).</w:t>
      </w:r>
    </w:p>
    <w:p>
      <w:pPr>
        <w:spacing w:after="0"/>
        <w:ind w:left="0"/>
        <w:jc w:val="both"/>
      </w:pPr>
      <w:r>
        <w:rPr>
          <w:rFonts w:ascii="Times New Roman"/>
          <w:b w:val="false"/>
          <w:i w:val="false"/>
          <w:color w:val="000000"/>
          <w:sz w:val="28"/>
        </w:rPr>
        <w:t>
      The qualification requirements provided for by part one of this paragraph is established in the manner determined by the rules for public procurement.</w:t>
      </w:r>
    </w:p>
    <w:p>
      <w:pPr>
        <w:spacing w:after="0"/>
        <w:ind w:left="0"/>
        <w:jc w:val="both"/>
      </w:pPr>
      <w:r>
        <w:rPr>
          <w:rFonts w:ascii="Times New Roman"/>
          <w:b w:val="false"/>
          <w:i w:val="false"/>
          <w:color w:val="000000"/>
          <w:sz w:val="28"/>
        </w:rPr>
        <w:t>
      2. It is not allowed to establish the qualification requirements specified in subparagraph 4) of paragraph 1 of this Article, which:</w:t>
      </w:r>
    </w:p>
    <w:p>
      <w:pPr>
        <w:spacing w:after="0"/>
        <w:ind w:left="0"/>
        <w:jc w:val="both"/>
      </w:pPr>
      <w:r>
        <w:rPr>
          <w:rFonts w:ascii="Times New Roman"/>
          <w:b w:val="false"/>
          <w:i w:val="false"/>
          <w:color w:val="000000"/>
          <w:sz w:val="28"/>
        </w:rPr>
        <w:t>
      1) limit and unreasonably complicate the participation of potential suppliers in public procurement;</w:t>
      </w:r>
    </w:p>
    <w:p>
      <w:pPr>
        <w:spacing w:after="0"/>
        <w:ind w:left="0"/>
        <w:jc w:val="both"/>
      </w:pPr>
      <w:r>
        <w:rPr>
          <w:rFonts w:ascii="Times New Roman"/>
          <w:b w:val="false"/>
          <w:i w:val="false"/>
          <w:color w:val="000000"/>
          <w:sz w:val="28"/>
        </w:rPr>
        <w:t>
      2) do not directly follow from the need to fulfill obligations under the contract on public procurement of goods, works and services.</w:t>
      </w:r>
    </w:p>
    <w:p>
      <w:pPr>
        <w:spacing w:after="0"/>
        <w:ind w:left="0"/>
        <w:jc w:val="both"/>
      </w:pPr>
      <w:r>
        <w:rPr>
          <w:rFonts w:ascii="Times New Roman"/>
          <w:b w:val="false"/>
          <w:i w:val="false"/>
          <w:color w:val="000000"/>
          <w:sz w:val="28"/>
        </w:rPr>
        <w:t>
      3. A potential supplier in confirmation of his compliance with the qualification requirements established by this Article shall submit the relevant documents provided for by the rules of conducting public procurement to the organizer of public procurement.</w:t>
      </w:r>
    </w:p>
    <w:p>
      <w:pPr>
        <w:spacing w:after="0"/>
        <w:ind w:left="0"/>
        <w:jc w:val="both"/>
      </w:pPr>
      <w:r>
        <w:rPr>
          <w:rFonts w:ascii="Times New Roman"/>
          <w:b w:val="false"/>
          <w:i w:val="false"/>
          <w:color w:val="000000"/>
          <w:sz w:val="28"/>
        </w:rPr>
        <w:t>
      4. A potential supplier-non-resident of the Republic of Kazakhstan in confirmation of his compliance with qualification requirements established by this Article, shall submit the same documents as the residents of the Republic of Kazakhstan, or documents confirming the similar information on qualification of a potential non-resident supplier of the Republic of Kazakhstan.</w:t>
      </w:r>
    </w:p>
    <w:p>
      <w:pPr>
        <w:spacing w:after="0"/>
        <w:ind w:left="0"/>
        <w:jc w:val="both"/>
      </w:pPr>
      <w:r>
        <w:rPr>
          <w:rFonts w:ascii="Times New Roman"/>
          <w:b w:val="false"/>
          <w:i w:val="false"/>
          <w:color w:val="000000"/>
          <w:sz w:val="28"/>
        </w:rPr>
        <w:t>
      5. The legal capacity of a potential supplier carrying out types of activity for which it is necessary to obtain a permit, sending the notification, shall be confirmed by the information systems of state bodies in accordance with the legislation of the Republic of Kazakhstan on informatization.</w:t>
      </w:r>
    </w:p>
    <w:p>
      <w:pPr>
        <w:spacing w:after="0"/>
        <w:ind w:left="0"/>
        <w:jc w:val="both"/>
      </w:pPr>
      <w:r>
        <w:rPr>
          <w:rFonts w:ascii="Times New Roman"/>
          <w:b w:val="false"/>
          <w:i w:val="false"/>
          <w:color w:val="000000"/>
          <w:sz w:val="28"/>
        </w:rPr>
        <w:t>
      In the absence of information in the information systems of state bodies, the potential supplier submits a notarized or electronic copy of the relevant permit (notice) received (sent) in accordance with the legislation of the Republic of Kazakhstan.</w:t>
      </w:r>
    </w:p>
    <w:p>
      <w:pPr>
        <w:spacing w:after="0"/>
        <w:ind w:left="0"/>
        <w:jc w:val="both"/>
      </w:pPr>
      <w:r>
        <w:rPr>
          <w:rFonts w:ascii="Times New Roman"/>
          <w:b w:val="false"/>
          <w:i w:val="false"/>
          <w:color w:val="000000"/>
          <w:sz w:val="28"/>
        </w:rPr>
        <w:t xml:space="preserve">
      6. Qualification requirements, established by subparagraphs 1), 2) in part of the tax debt and 3) of part one of paragraph 1 of this Article shall also be applied to individuals engaged in entrepreneurial activity and legal entities, which potential supplier provides to involve as subcontractors in the performance of work or sub-executors in rendering services that are the subject of the conducting public procurement. </w:t>
      </w:r>
    </w:p>
    <w:p>
      <w:pPr>
        <w:spacing w:after="0"/>
        <w:ind w:left="0"/>
        <w:jc w:val="both"/>
      </w:pPr>
      <w:r>
        <w:rPr>
          <w:rFonts w:ascii="Times New Roman"/>
          <w:b w:val="false"/>
          <w:i w:val="false"/>
          <w:color w:val="000000"/>
          <w:sz w:val="28"/>
        </w:rPr>
        <w:t>
      A potential supplier, who provides to involve subcontractors (co-executors) of works or services, must submit the documents confirming the compliance of the involved subcontractors (co-executors) of works or services with the qualification requirements established by subparagraphs 1), 2) in terms of tax debt and 3) of part one of paragraph 1 of this Article, to the organizer of public procurement.</w:t>
      </w:r>
    </w:p>
    <w:p>
      <w:pPr>
        <w:spacing w:after="0"/>
        <w:ind w:left="0"/>
        <w:jc w:val="both"/>
      </w:pPr>
      <w:r>
        <w:rPr>
          <w:rFonts w:ascii="Times New Roman"/>
          <w:b w:val="false"/>
          <w:i w:val="false"/>
          <w:color w:val="000000"/>
          <w:sz w:val="28"/>
        </w:rPr>
        <w:t>
      In case of involvement of subcontractors (co-executors) for the performance of separate types of works or services, the documents confirming their compliance to the qualification requirements established by subparagraphs 1), 2) in part of tax debt and 3) part one of paragraph 1 of this Article shall be submitted on the types of works, services performed by them.</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15.11.2021 № 72-VII (shall be enforced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It is not allowed to establish qualification requirements not provided for in paragraph 1 of this Article, except for the cases provided for in Articles 31, 50 and paragraph 6 of Article 51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 202-VI as of 26.12.2018 (the enforcement procedure is in Art. 6); dated 29.06.2020 № 352-VI (shall be enforced upon expiration of ten calendar days after the day of its first official publication); dated 15.11.2021 № 72-VII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Grounds for recognition of a potential supplier as not complying with qualification requirements</w:t>
      </w:r>
    </w:p>
    <w:p>
      <w:pPr>
        <w:spacing w:after="0"/>
        <w:ind w:left="0"/>
        <w:jc w:val="both"/>
      </w:pPr>
      <w:r>
        <w:rPr>
          <w:rFonts w:ascii="Times New Roman"/>
          <w:b w:val="false"/>
          <w:i w:val="false"/>
          <w:color w:val="000000"/>
          <w:sz w:val="28"/>
        </w:rPr>
        <w:t>
      1. A potential supplier shall be recognized as not complying with qualification requirements for one of the following grounds:</w:t>
      </w:r>
    </w:p>
    <w:p>
      <w:pPr>
        <w:spacing w:after="0"/>
        <w:ind w:left="0"/>
        <w:jc w:val="both"/>
      </w:pPr>
      <w:r>
        <w:rPr>
          <w:rFonts w:ascii="Times New Roman"/>
          <w:b w:val="false"/>
          <w:i w:val="false"/>
          <w:color w:val="000000"/>
          <w:sz w:val="28"/>
        </w:rPr>
        <w:t>
      1) non-submission of a document (s) to confirm the compliance with the qualification requirements of a potential supplier and (or) its involved subcontractor (co-executor) of works or services;</w:t>
      </w:r>
    </w:p>
    <w:p>
      <w:pPr>
        <w:spacing w:after="0"/>
        <w:ind w:left="0"/>
        <w:jc w:val="both"/>
      </w:pPr>
      <w:r>
        <w:rPr>
          <w:rFonts w:ascii="Times New Roman"/>
          <w:b w:val="false"/>
          <w:i w:val="false"/>
          <w:color w:val="000000"/>
          <w:sz w:val="28"/>
        </w:rPr>
        <w:t>
      2) establishing the fact of non-compliance with the qualification requirements on the basis of information contained in the documents provided by the potential supplier for confirmation its compliance, as well as non-compliance of the involved subcontractor (co-executor) of the works or services with qualification requirements;</w:t>
      </w:r>
    </w:p>
    <w:p>
      <w:pPr>
        <w:spacing w:after="0"/>
        <w:ind w:left="0"/>
        <w:jc w:val="both"/>
      </w:pPr>
      <w:r>
        <w:rPr>
          <w:rFonts w:ascii="Times New Roman"/>
          <w:b w:val="false"/>
          <w:i w:val="false"/>
          <w:color w:val="000000"/>
          <w:sz w:val="28"/>
        </w:rPr>
        <w:t>
      3) establishing the fact of providing false information on qualification requirements.</w:t>
      </w:r>
    </w:p>
    <w:p>
      <w:pPr>
        <w:spacing w:after="0"/>
        <w:ind w:left="0"/>
        <w:jc w:val="both"/>
      </w:pPr>
      <w:r>
        <w:rPr>
          <w:rFonts w:ascii="Times New Roman"/>
          <w:b w:val="false"/>
          <w:i w:val="false"/>
          <w:color w:val="000000"/>
          <w:sz w:val="28"/>
        </w:rPr>
        <w:t>
      2. It is not allowed to recognize a potential supplier and (or) a subcontractor (co-executor) of works or services involved by him or her as not complying with the qualification requirements on the grounds not provided for by paragraph 1 of this Article.</w:t>
      </w:r>
    </w:p>
    <w:p>
      <w:pPr>
        <w:spacing w:after="0"/>
        <w:ind w:left="0"/>
        <w:jc w:val="both"/>
      </w:pPr>
      <w:r>
        <w:rPr>
          <w:rFonts w:ascii="Times New Roman"/>
          <w:b/>
          <w:i w:val="false"/>
          <w:color w:val="000000"/>
          <w:sz w:val="28"/>
        </w:rPr>
        <w:t>Article 11. Consequences of providing false information by a potential supplier, supplier</w:t>
      </w:r>
    </w:p>
    <w:p>
      <w:pPr>
        <w:spacing w:after="0"/>
        <w:ind w:left="0"/>
        <w:jc w:val="both"/>
      </w:pPr>
      <w:r>
        <w:rPr>
          <w:rFonts w:ascii="Times New Roman"/>
          <w:b w:val="false"/>
          <w:i w:val="false"/>
          <w:color w:val="ff0000"/>
          <w:sz w:val="28"/>
        </w:rPr>
        <w:t>
      Footnote. The heading of Article 11 as amended by the Law of the Republic of Kazakhstan dated 15.11.2021 № 72-VII (shall be enforced from 01.01.2022).</w:t>
      </w:r>
    </w:p>
    <w:p>
      <w:pPr>
        <w:spacing w:after="0"/>
        <w:ind w:left="0"/>
        <w:jc w:val="both"/>
      </w:pPr>
      <w:r>
        <w:rPr>
          <w:rFonts w:ascii="Times New Roman"/>
          <w:b w:val="false"/>
          <w:i w:val="false"/>
          <w:color w:val="000000"/>
          <w:sz w:val="28"/>
        </w:rPr>
        <w:t>
      1. Potential suppliers or suppliers who have provided false information on qualification requirements and (or) documents influencing the tender price offer shall be included in the register of unfair participants of public procurement in the manner prescribed by this Law.</w:t>
      </w:r>
    </w:p>
    <w:p>
      <w:pPr>
        <w:spacing w:after="0"/>
        <w:ind w:left="0"/>
        <w:jc w:val="both"/>
      </w:pPr>
      <w:r>
        <w:rPr>
          <w:rFonts w:ascii="Times New Roman"/>
          <w:b w:val="false"/>
          <w:i w:val="false"/>
          <w:color w:val="000000"/>
          <w:sz w:val="28"/>
        </w:rPr>
        <w:t>
      2. The reliability of the information provided by a potential supplier on qualification requirements and (or) documents affecting the competitive quotation may be established by the authorized body or state audit and financial control bodies, including on the basis of information and documents submitted by the customer, the organizer of state procurement, a single organizer of public procurement, at any stage of public procurement.</w:t>
      </w:r>
    </w:p>
    <w:p>
      <w:pPr>
        <w:spacing w:after="0"/>
        <w:ind w:left="0"/>
        <w:jc w:val="both"/>
      </w:pPr>
      <w:r>
        <w:rPr>
          <w:rFonts w:ascii="Times New Roman"/>
          <w:b w:val="false"/>
          <w:i w:val="false"/>
          <w:color w:val="000000"/>
          <w:sz w:val="28"/>
        </w:rPr>
        <w:t>
      3. The authorized body or state audit and financial control bodies that have established the fact that a potential supplier, supplier provided false information on qualification requirements and (or) documents affecting the competitive quotation, no later than five working days from the date of establishing such a fact, notify in writing about this:</w:t>
      </w:r>
    </w:p>
    <w:p>
      <w:pPr>
        <w:spacing w:after="0"/>
        <w:ind w:left="0"/>
        <w:jc w:val="both"/>
      </w:pPr>
      <w:r>
        <w:rPr>
          <w:rFonts w:ascii="Times New Roman"/>
          <w:b w:val="false"/>
          <w:i w:val="false"/>
          <w:color w:val="000000"/>
          <w:sz w:val="28"/>
        </w:rPr>
        <w:t xml:space="preserve">
      1) the customer, if such a fact is established after summarizing the results of public procurement; </w:t>
      </w:r>
    </w:p>
    <w:p>
      <w:pPr>
        <w:spacing w:after="0"/>
        <w:ind w:left="0"/>
        <w:jc w:val="both"/>
      </w:pPr>
      <w:r>
        <w:rPr>
          <w:rFonts w:ascii="Times New Roman"/>
          <w:b w:val="false"/>
          <w:i w:val="false"/>
          <w:color w:val="000000"/>
          <w:sz w:val="28"/>
        </w:rPr>
        <w:t xml:space="preserve">
      2) the organizer of public procurement, a single organizer of public procurement, if such a fact is established before the results of public procurement. </w:t>
      </w:r>
    </w:p>
    <w:p>
      <w:pPr>
        <w:spacing w:after="0"/>
        <w:ind w:left="0"/>
        <w:jc w:val="both"/>
      </w:pPr>
      <w:r>
        <w:rPr>
          <w:rFonts w:ascii="Times New Roman"/>
          <w:b w:val="false"/>
          <w:i w:val="false"/>
          <w:color w:val="000000"/>
          <w:sz w:val="28"/>
        </w:rPr>
        <w:t>
      At the same time, copies of documents confirming this fact must be attached to the written notification.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is in the wording of the Law of the Republic of Kazakhstan dated 26.12.2018 № 202-VI (shall be enforced from 01.01.2019); dated 15.11.2021 № 72-VII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Registers formed in the field of public procurement</w:t>
      </w:r>
    </w:p>
    <w:p>
      <w:pPr>
        <w:spacing w:after="0"/>
        <w:ind w:left="0"/>
        <w:jc w:val="both"/>
      </w:pPr>
      <w:r>
        <w:rPr>
          <w:rFonts w:ascii="Times New Roman"/>
          <w:b w:val="false"/>
          <w:i w:val="false"/>
          <w:color w:val="000000"/>
          <w:sz w:val="28"/>
        </w:rPr>
        <w:t>
      1. Authorized body:</w:t>
      </w:r>
    </w:p>
    <w:p>
      <w:pPr>
        <w:spacing w:after="0"/>
        <w:ind w:left="0"/>
        <w:jc w:val="both"/>
      </w:pPr>
      <w:r>
        <w:rPr>
          <w:rFonts w:ascii="Times New Roman"/>
          <w:b w:val="false"/>
          <w:i w:val="false"/>
          <w:color w:val="000000"/>
          <w:sz w:val="28"/>
        </w:rPr>
        <w:t>
      1) carries out the formation and maintenance of the following republican registers in the field of public procurement (hereinafter referred to as registers):</w:t>
      </w:r>
    </w:p>
    <w:p>
      <w:pPr>
        <w:spacing w:after="0"/>
        <w:ind w:left="0"/>
        <w:jc w:val="both"/>
      </w:pPr>
      <w:r>
        <w:rPr>
          <w:rFonts w:ascii="Times New Roman"/>
          <w:b w:val="false"/>
          <w:i w:val="false"/>
          <w:color w:val="000000"/>
          <w:sz w:val="28"/>
        </w:rPr>
        <w:t>
      customers;</w:t>
      </w:r>
    </w:p>
    <w:p>
      <w:pPr>
        <w:spacing w:after="0"/>
        <w:ind w:left="0"/>
        <w:jc w:val="both"/>
      </w:pPr>
      <w:r>
        <w:rPr>
          <w:rFonts w:ascii="Times New Roman"/>
          <w:b w:val="false"/>
          <w:i w:val="false"/>
          <w:color w:val="000000"/>
          <w:sz w:val="28"/>
        </w:rPr>
        <w:t>
      public procurement contracts;</w:t>
      </w:r>
    </w:p>
    <w:p>
      <w:pPr>
        <w:spacing w:after="0"/>
        <w:ind w:left="0"/>
        <w:jc w:val="both"/>
      </w:pPr>
      <w:r>
        <w:rPr>
          <w:rFonts w:ascii="Times New Roman"/>
          <w:b w:val="false"/>
          <w:i w:val="false"/>
          <w:color w:val="000000"/>
          <w:sz w:val="28"/>
        </w:rPr>
        <w:t>
      unscrupulous participants in public procurement;</w:t>
      </w:r>
    </w:p>
    <w:p>
      <w:pPr>
        <w:spacing w:after="0"/>
        <w:ind w:left="0"/>
        <w:jc w:val="both"/>
      </w:pPr>
      <w:r>
        <w:rPr>
          <w:rFonts w:ascii="Times New Roman"/>
          <w:b w:val="false"/>
          <w:i w:val="false"/>
          <w:color w:val="000000"/>
          <w:sz w:val="28"/>
        </w:rPr>
        <w:t>
      complaints;</w:t>
      </w:r>
    </w:p>
    <w:p>
      <w:pPr>
        <w:spacing w:after="0"/>
        <w:ind w:left="0"/>
        <w:jc w:val="both"/>
      </w:pPr>
      <w:r>
        <w:rPr>
          <w:rFonts w:ascii="Times New Roman"/>
          <w:b w:val="false"/>
          <w:i w:val="false"/>
          <w:color w:val="000000"/>
          <w:sz w:val="28"/>
        </w:rPr>
        <w:t>
      2) forms and maintains a database of passports of potential suppliers.</w:t>
      </w:r>
    </w:p>
    <w:p>
      <w:pPr>
        <w:spacing w:after="0"/>
        <w:ind w:left="0"/>
        <w:jc w:val="both"/>
      </w:pPr>
      <w:r>
        <w:rPr>
          <w:rFonts w:ascii="Times New Roman"/>
          <w:b w:val="false"/>
          <w:i w:val="false"/>
          <w:color w:val="000000"/>
          <w:sz w:val="28"/>
        </w:rPr>
        <w:t>
      2. The register of customers is a list of legal entities obliged to purchase goods, works, services necessary for them to ensure their functioning, as well as the performance of state functions or statutory activities in accordance with this Law and the civil legislation of the Republic of Kazakhstan.</w:t>
      </w:r>
    </w:p>
    <w:p>
      <w:pPr>
        <w:spacing w:after="0"/>
        <w:ind w:left="0"/>
        <w:jc w:val="both"/>
      </w:pPr>
      <w:r>
        <w:rPr>
          <w:rFonts w:ascii="Times New Roman"/>
          <w:b w:val="false"/>
          <w:i w:val="false"/>
          <w:color w:val="000000"/>
          <w:sz w:val="28"/>
        </w:rPr>
        <w:t>
      3. The register of public procurement contracts is a list of public procurement contracts concluded by customers in the relevant financial year, and contains information on the subject matter, quantitative and cost indicators of the public procurement contract, on the results of the fulfillment of contractual obligations by the parties.</w:t>
      </w:r>
    </w:p>
    <w:p>
      <w:pPr>
        <w:spacing w:after="0"/>
        <w:ind w:left="0"/>
        <w:jc w:val="both"/>
      </w:pPr>
      <w:r>
        <w:rPr>
          <w:rFonts w:ascii="Times New Roman"/>
          <w:b w:val="false"/>
          <w:i w:val="false"/>
          <w:color w:val="000000"/>
          <w:sz w:val="28"/>
        </w:rPr>
        <w:t>
      Information on contracts concluded as a result of public procurement provided for in subparagraphs 9), 18), 31), 32) and 35) of paragraph 3 of Article 39 and Article 50 of this Law is not included in the register of public procurement contracts.</w:t>
      </w:r>
    </w:p>
    <w:p>
      <w:pPr>
        <w:spacing w:after="0"/>
        <w:ind w:left="0"/>
        <w:jc w:val="both"/>
      </w:pPr>
      <w:r>
        <w:rPr>
          <w:rFonts w:ascii="Times New Roman"/>
          <w:b w:val="false"/>
          <w:i w:val="false"/>
          <w:color w:val="000000"/>
          <w:sz w:val="28"/>
        </w:rPr>
        <w:t>
      4. The register of unscrupulous participants in public procurement is a list of:</w:t>
      </w:r>
    </w:p>
    <w:p>
      <w:pPr>
        <w:spacing w:after="0"/>
        <w:ind w:left="0"/>
        <w:jc w:val="both"/>
      </w:pPr>
      <w:r>
        <w:rPr>
          <w:rFonts w:ascii="Times New Roman"/>
          <w:b w:val="false"/>
          <w:i w:val="false"/>
          <w:color w:val="000000"/>
          <w:sz w:val="28"/>
        </w:rPr>
        <w:t>
      1) potential suppliers or suppliers who provided false information on qualification requirements and (or) documents that affect the competitive quotation;</w:t>
      </w:r>
    </w:p>
    <w:p>
      <w:pPr>
        <w:spacing w:after="0"/>
        <w:ind w:left="0"/>
        <w:jc w:val="both"/>
      </w:pPr>
      <w:r>
        <w:rPr>
          <w:rFonts w:ascii="Times New Roman"/>
          <w:b w:val="false"/>
          <w:i w:val="false"/>
          <w:color w:val="000000"/>
          <w:sz w:val="28"/>
        </w:rPr>
        <w:t>
      2) potential suppliers, determined by the winners, who evaded the conclusion of a public procurement contract;</w:t>
      </w:r>
    </w:p>
    <w:p>
      <w:pPr>
        <w:spacing w:after="0"/>
        <w:ind w:left="0"/>
        <w:jc w:val="both"/>
      </w:pPr>
      <w:r>
        <w:rPr>
          <w:rFonts w:ascii="Times New Roman"/>
          <w:b w:val="false"/>
          <w:i w:val="false"/>
          <w:color w:val="000000"/>
          <w:sz w:val="28"/>
        </w:rPr>
        <w:t>
      3) suppliers who have not fulfilled or improperly fulfilled their obligations under public procurement contracts concluded with them.</w:t>
      </w:r>
    </w:p>
    <w:p>
      <w:pPr>
        <w:spacing w:after="0"/>
        <w:ind w:left="0"/>
        <w:jc w:val="both"/>
      </w:pPr>
      <w:r>
        <w:rPr>
          <w:rFonts w:ascii="Times New Roman"/>
          <w:b w:val="false"/>
          <w:i w:val="false"/>
          <w:color w:val="000000"/>
          <w:sz w:val="28"/>
        </w:rPr>
        <w:t>
      In the case specified in subparagraph 1) of part one of this paragraph, the organizer of public procurement, the single organizer of public procurement, the customer or the authorized body are obliged not later than thirty calendar days from the day they became aware of the fact of violation by the potential supplier or supplier of the legislation of the Republic of Kazakhstan on public procurement, file a lawsuit in court to recognize such a potential supplier or supplier as an unfair participant in public procurement.</w:t>
      </w:r>
    </w:p>
    <w:p>
      <w:pPr>
        <w:spacing w:after="0"/>
        <w:ind w:left="0"/>
        <w:jc w:val="both"/>
      </w:pPr>
      <w:r>
        <w:rPr>
          <w:rFonts w:ascii="Times New Roman"/>
          <w:b w:val="false"/>
          <w:i w:val="false"/>
          <w:color w:val="000000"/>
          <w:sz w:val="28"/>
        </w:rPr>
        <w:t>
      In the case specified in subparagraph 3) of part one of this paragraph, the customer is obliged, no later than thirty calendar days from the day when he became aware of the fact of violation by the supplier of the legislation of the Republic of Kazakhstan on public procurement, to file a claim with the court to recognize such a supplier as an unfair participant in public procurement, except for cases that collectively satisfy the following conditions:</w:t>
      </w:r>
    </w:p>
    <w:p>
      <w:pPr>
        <w:spacing w:after="0"/>
        <w:ind w:left="0"/>
        <w:jc w:val="both"/>
      </w:pPr>
      <w:r>
        <w:rPr>
          <w:rFonts w:ascii="Times New Roman"/>
          <w:b w:val="false"/>
          <w:i w:val="false"/>
          <w:color w:val="000000"/>
          <w:sz w:val="28"/>
        </w:rPr>
        <w:t>
      1) payment by the supplier of a penalty (fine, penalty);</w:t>
      </w:r>
    </w:p>
    <w:p>
      <w:pPr>
        <w:spacing w:after="0"/>
        <w:ind w:left="0"/>
        <w:jc w:val="both"/>
      </w:pPr>
      <w:r>
        <w:rPr>
          <w:rFonts w:ascii="Times New Roman"/>
          <w:b w:val="false"/>
          <w:i w:val="false"/>
          <w:color w:val="000000"/>
          <w:sz w:val="28"/>
        </w:rPr>
        <w:t>
      2) full performance of contractual obligations;</w:t>
      </w:r>
    </w:p>
    <w:p>
      <w:pPr>
        <w:spacing w:after="0"/>
        <w:ind w:left="0"/>
        <w:jc w:val="both"/>
      </w:pPr>
      <w:r>
        <w:rPr>
          <w:rFonts w:ascii="Times New Roman"/>
          <w:b w:val="false"/>
          <w:i w:val="false"/>
          <w:color w:val="000000"/>
          <w:sz w:val="28"/>
        </w:rPr>
        <w:t>
      3) no damage caused to the customer.</w:t>
      </w:r>
    </w:p>
    <w:p>
      <w:pPr>
        <w:spacing w:after="0"/>
        <w:ind w:left="0"/>
        <w:jc w:val="both"/>
      </w:pPr>
      <w:r>
        <w:rPr>
          <w:rFonts w:ascii="Times New Roman"/>
          <w:b w:val="false"/>
          <w:i w:val="false"/>
          <w:color w:val="000000"/>
          <w:sz w:val="28"/>
        </w:rPr>
        <w:t>
      5. The register of unscrupulous participants in public procurement, provided for in subparagraphs 1) and 3) of part one of paragraph 4 of this article, is formed on the basis of court decisions that have entered into force.</w:t>
      </w:r>
    </w:p>
    <w:p>
      <w:pPr>
        <w:spacing w:after="0"/>
        <w:ind w:left="0"/>
        <w:jc w:val="both"/>
      </w:pPr>
      <w:r>
        <w:rPr>
          <w:rFonts w:ascii="Times New Roman"/>
          <w:b w:val="false"/>
          <w:i w:val="false"/>
          <w:color w:val="000000"/>
          <w:sz w:val="28"/>
        </w:rPr>
        <w:t>
      The register of unscrupulous participants in public procurement, provided for in subparagraph 2) of part one of paragraph 4 of this article, is formed on the basis of a decision of the authorized body to recognize potential suppliers as unscrupulous participants in public procurement.</w:t>
      </w:r>
    </w:p>
    <w:p>
      <w:pPr>
        <w:spacing w:after="0"/>
        <w:ind w:left="0"/>
        <w:jc w:val="both"/>
      </w:pPr>
      <w:r>
        <w:rPr>
          <w:rFonts w:ascii="Times New Roman"/>
          <w:b w:val="false"/>
          <w:i w:val="false"/>
          <w:color w:val="000000"/>
          <w:sz w:val="28"/>
        </w:rPr>
        <w:t>
      6. If a potential supplier does not agree with the decision of the authorized body to recognize him as an unscrupulous participant in public procurement, provided for in part two of paragraph 5 of this article, then such a potential supplier no later than ten working days from the date when he became aware of the inclusion in the register of unscrupulous participants in public procurement, has the right to apply to the conciliation commission in the manner determined by the authorized body.</w:t>
      </w:r>
    </w:p>
    <w:p>
      <w:pPr>
        <w:spacing w:after="0"/>
        <w:ind w:left="0"/>
        <w:jc w:val="both"/>
      </w:pPr>
      <w:r>
        <w:rPr>
          <w:rFonts w:ascii="Times New Roman"/>
          <w:b w:val="false"/>
          <w:i w:val="false"/>
          <w:color w:val="000000"/>
          <w:sz w:val="28"/>
        </w:rPr>
        <w:t>
      The conciliation commission considers the appeal of a potential supplier who evaded the conclusion of a public procurement contract and decides to exclude or refuse to exclude such a potential supplier from the register of unscrupulous participants in public procurement.</w:t>
      </w:r>
    </w:p>
    <w:p>
      <w:pPr>
        <w:spacing w:after="0"/>
        <w:ind w:left="0"/>
        <w:jc w:val="both"/>
      </w:pPr>
      <w:r>
        <w:rPr>
          <w:rFonts w:ascii="Times New Roman"/>
          <w:b w:val="false"/>
          <w:i w:val="false"/>
          <w:color w:val="000000"/>
          <w:sz w:val="28"/>
        </w:rPr>
        <w:t>
      If a decision is made to exclude a potential supplier from the register of unscrupulous participants in public procurement, the customer applies to the authorized body.</w:t>
      </w:r>
    </w:p>
    <w:p>
      <w:pPr>
        <w:spacing w:after="0"/>
        <w:ind w:left="0"/>
        <w:jc w:val="both"/>
      </w:pPr>
      <w:r>
        <w:rPr>
          <w:rFonts w:ascii="Times New Roman"/>
          <w:b w:val="false"/>
          <w:i w:val="false"/>
          <w:color w:val="000000"/>
          <w:sz w:val="28"/>
        </w:rPr>
        <w:t>
      The authorized body makes a decision to exclude a potential supplier from the register of unscrupulous participants in public procurement, taking into account the decision of the conciliation commission.</w:t>
      </w:r>
    </w:p>
    <w:p>
      <w:pPr>
        <w:spacing w:after="0"/>
        <w:ind w:left="0"/>
        <w:jc w:val="both"/>
      </w:pPr>
      <w:r>
        <w:rPr>
          <w:rFonts w:ascii="Times New Roman"/>
          <w:b w:val="false"/>
          <w:i w:val="false"/>
          <w:color w:val="000000"/>
          <w:sz w:val="28"/>
        </w:rPr>
        <w:t>
      7. The conciliation commission must include representatives of the National Chamber of Entrepreneurs of the Republic of Kazakhstan.</w:t>
      </w:r>
    </w:p>
    <w:p>
      <w:pPr>
        <w:spacing w:after="0"/>
        <w:ind w:left="0"/>
        <w:jc w:val="both"/>
      </w:pPr>
      <w:r>
        <w:rPr>
          <w:rFonts w:ascii="Times New Roman"/>
          <w:b w:val="false"/>
          <w:i w:val="false"/>
          <w:color w:val="000000"/>
          <w:sz w:val="28"/>
        </w:rPr>
        <w:t>
      8. Suppliers included in the register of unscrupulous participants in public procurement on the grounds provided for in subparagraphs 1) and 3) of part one of paragraph 4 of this article are not allowed to participate in public procurement within twenty-four months from the date of entry into force of a court decision on recognizing them as unfair participants in public procurement.</w:t>
      </w:r>
    </w:p>
    <w:p>
      <w:pPr>
        <w:spacing w:after="0"/>
        <w:ind w:left="0"/>
        <w:jc w:val="both"/>
      </w:pPr>
      <w:r>
        <w:rPr>
          <w:rFonts w:ascii="Times New Roman"/>
          <w:b w:val="false"/>
          <w:i w:val="false"/>
          <w:color w:val="000000"/>
          <w:sz w:val="28"/>
        </w:rPr>
        <w:t>
      Potential suppliers included in the register of unscrupulous participants in public procurement on the grounds provided for in subparagraph 2) of part one of paragraph 4 of this article are not allowed to participate in public procurement within twenty-four months from the date of the decision by the authorized body to recognize them as unscrupulous participants in public procurement.</w:t>
      </w:r>
    </w:p>
    <w:p>
      <w:pPr>
        <w:spacing w:after="0"/>
        <w:ind w:left="0"/>
        <w:jc w:val="both"/>
      </w:pPr>
      <w:r>
        <w:rPr>
          <w:rFonts w:ascii="Times New Roman"/>
          <w:b w:val="false"/>
          <w:i w:val="false"/>
          <w:color w:val="000000"/>
          <w:sz w:val="28"/>
        </w:rPr>
        <w:t>
      The information contained in the register of unscrupulous participants in public procurement is excluded from the specified register no later than one working day from the date of expiration of the period established by parts one and two of this paragraph.</w:t>
      </w:r>
    </w:p>
    <w:p>
      <w:pPr>
        <w:spacing w:after="0"/>
        <w:ind w:left="0"/>
        <w:jc w:val="both"/>
      </w:pPr>
      <w:r>
        <w:rPr>
          <w:rFonts w:ascii="Times New Roman"/>
          <w:b w:val="false"/>
          <w:i w:val="false"/>
          <w:color w:val="000000"/>
          <w:sz w:val="28"/>
        </w:rPr>
        <w:t>
      9. The grounds for exclusion from the register of unscrupulous participants in public procurement of information about the unscrupulous participant in public procurement are:</w:t>
      </w:r>
    </w:p>
    <w:p>
      <w:pPr>
        <w:spacing w:after="0"/>
        <w:ind w:left="0"/>
        <w:jc w:val="both"/>
      </w:pPr>
      <w:r>
        <w:rPr>
          <w:rFonts w:ascii="Times New Roman"/>
          <w:b w:val="false"/>
          <w:i w:val="false"/>
          <w:color w:val="000000"/>
          <w:sz w:val="28"/>
        </w:rPr>
        <w:t>
      1) expiration of the terms established by parts one and two of paragraph 8 of this article;</w:t>
      </w:r>
    </w:p>
    <w:p>
      <w:pPr>
        <w:spacing w:after="0"/>
        <w:ind w:left="0"/>
        <w:jc w:val="both"/>
      </w:pPr>
      <w:r>
        <w:rPr>
          <w:rFonts w:ascii="Times New Roman"/>
          <w:b w:val="false"/>
          <w:i w:val="false"/>
          <w:color w:val="000000"/>
          <w:sz w:val="28"/>
        </w:rPr>
        <w:t>
      2) the presence of a judicial act that has entered into legal force to cancel the decision to recognize a participant in public procurement as an unfair participant;</w:t>
      </w:r>
    </w:p>
    <w:p>
      <w:pPr>
        <w:spacing w:after="0"/>
        <w:ind w:left="0"/>
        <w:jc w:val="both"/>
      </w:pPr>
      <w:r>
        <w:rPr>
          <w:rFonts w:ascii="Times New Roman"/>
          <w:b w:val="false"/>
          <w:i w:val="false"/>
          <w:color w:val="000000"/>
          <w:sz w:val="28"/>
        </w:rPr>
        <w:t>
      3) the decision of the authorized body, adopted following the results of consideration by the conciliation commission of the application of a potential supplier to exclude him from the register of unscrupulous participants in public procurement.</w:t>
      </w:r>
    </w:p>
    <w:p>
      <w:pPr>
        <w:spacing w:after="0"/>
        <w:ind w:left="0"/>
        <w:jc w:val="both"/>
      </w:pPr>
      <w:r>
        <w:rPr>
          <w:rFonts w:ascii="Times New Roman"/>
          <w:b w:val="false"/>
          <w:i w:val="false"/>
          <w:color w:val="000000"/>
          <w:sz w:val="28"/>
        </w:rPr>
        <w:t>
      10. The decision to include a potential supplier or supplier in the register of unscrupulous participants in public procurement may be appealed by him in accordance with the legislation of the Republic of Kazakhstan.</w:t>
      </w:r>
    </w:p>
    <w:p>
      <w:pPr>
        <w:spacing w:after="0"/>
        <w:ind w:left="0"/>
        <w:jc w:val="both"/>
      </w:pPr>
      <w:r>
        <w:rPr>
          <w:rFonts w:ascii="Times New Roman"/>
          <w:b w:val="false"/>
          <w:i w:val="false"/>
          <w:color w:val="000000"/>
          <w:sz w:val="28"/>
        </w:rPr>
        <w:t>
      11. Information contained in registers, with the exception of information constituting state secrets in accordance with the legislation of the Republic of Kazakhstan on state secrets and (or) containing official information of limited distribution, determined by the Government of the Republic of Kazakhstan, is posted on the public procurement web portal and must be available for familiarization to interested parties free of charge.</w:t>
      </w:r>
    </w:p>
    <w:p>
      <w:pPr>
        <w:spacing w:after="0"/>
        <w:ind w:left="0"/>
        <w:jc w:val="both"/>
      </w:pPr>
      <w:r>
        <w:rPr>
          <w:rFonts w:ascii="Times New Roman"/>
          <w:b w:val="false"/>
          <w:i w:val="false"/>
          <w:color w:val="000000"/>
          <w:sz w:val="28"/>
        </w:rPr>
        <w:t>
      12. The register of unscrupulous participants in public procurement does not include potential suppliers and suppliers identified in the cases provided for in subparagraphs 1), 2), 27) and 36) of paragraph 3 of Article 39 of this Law.</w:t>
      </w:r>
    </w:p>
    <w:p>
      <w:pPr>
        <w:spacing w:after="0"/>
        <w:ind w:left="0"/>
        <w:jc w:val="both"/>
      </w:pPr>
      <w:r>
        <w:rPr>
          <w:rFonts w:ascii="Times New Roman"/>
          <w:b w:val="false"/>
          <w:i w:val="false"/>
          <w:color w:val="000000"/>
          <w:sz w:val="28"/>
        </w:rPr>
        <w:t>
      13. The register of complaints is a list of complaints from potential suppliers and suppliers, submitted through the public procurement web portal to the authorized body, and contains information about the decisions taken as a result of the consideration of complaints and issued orders (notices).</w:t>
      </w:r>
    </w:p>
    <w:p>
      <w:pPr>
        <w:spacing w:after="0"/>
        <w:ind w:left="0"/>
        <w:jc w:val="both"/>
      </w:pPr>
      <w:r>
        <w:rPr>
          <w:rFonts w:ascii="Times New Roman"/>
          <w:b w:val="false"/>
          <w:i w:val="false"/>
          <w:color w:val="000000"/>
          <w:sz w:val="28"/>
        </w:rPr>
        <w:t>
      14. The base of passports of potential suppliers is an electronic database containing information about potential suppliers obtained from state and non-state information systems and formed on the public procurement web portal in accordance with the rules for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15.11.2021 № 72-VII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12-1. Electronic catalog of goods</w:t>
      </w:r>
    </w:p>
    <w:p>
      <w:pPr>
        <w:spacing w:after="0"/>
        <w:ind w:left="0"/>
        <w:jc w:val="both"/>
      </w:pPr>
      <w:r>
        <w:rPr>
          <w:rFonts w:ascii="Times New Roman"/>
          <w:b w:val="false"/>
          <w:i w:val="false"/>
          <w:color w:val="000000"/>
          <w:sz w:val="28"/>
        </w:rPr>
        <w:t>
      1. State purchases of goods are carried out from the electronic catalog of goods.</w:t>
      </w:r>
    </w:p>
    <w:p>
      <w:pPr>
        <w:spacing w:after="0"/>
        <w:ind w:left="0"/>
        <w:jc w:val="both"/>
      </w:pPr>
      <w:r>
        <w:rPr>
          <w:rFonts w:ascii="Times New Roman"/>
          <w:b w:val="false"/>
          <w:i w:val="false"/>
          <w:color w:val="000000"/>
          <w:sz w:val="28"/>
        </w:rPr>
        <w:t>
      2. Public procurement of goods from the electronic catalog of goods is carried out according to the list of goods approved by the authorized body in the manner determined by the rules for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12-1 in accordance with the Law of the Republic of Kazakhstan dated 15.11.2021 № 72-VII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 The methods of public procurement </w:t>
      </w:r>
    </w:p>
    <w:p>
      <w:pPr>
        <w:spacing w:after="0"/>
        <w:ind w:left="0"/>
        <w:jc w:val="both"/>
      </w:pPr>
      <w:r>
        <w:rPr>
          <w:rFonts w:ascii="Times New Roman"/>
          <w:b w:val="false"/>
          <w:i w:val="false"/>
          <w:color w:val="000000"/>
          <w:sz w:val="28"/>
        </w:rPr>
        <w:t xml:space="preserve">
      1. Public procurement shall be carried out in one of the following ways: </w:t>
      </w:r>
    </w:p>
    <w:p>
      <w:pPr>
        <w:spacing w:after="0"/>
        <w:ind w:left="0"/>
        <w:jc w:val="both"/>
      </w:pPr>
      <w:r>
        <w:rPr>
          <w:rFonts w:ascii="Times New Roman"/>
          <w:b w:val="false"/>
          <w:i w:val="false"/>
          <w:color w:val="000000"/>
          <w:sz w:val="28"/>
        </w:rPr>
        <w:t>
      1) tender (open tender, tender with two-stage procedures, tender with prequalification, tender using framework agreements, tender using rating and scoring system, tender using calculation of life cycle cost of goods, works, services acquired);</w:t>
      </w:r>
    </w:p>
    <w:p>
      <w:pPr>
        <w:spacing w:after="0"/>
        <w:ind w:left="0"/>
        <w:jc w:val="both"/>
      </w:pPr>
      <w:r>
        <w:rPr>
          <w:rFonts w:ascii="Times New Roman"/>
          <w:b w:val="false"/>
          <w:i w:val="false"/>
          <w:color w:val="000000"/>
          <w:sz w:val="28"/>
        </w:rPr>
        <w:t xml:space="preserve">
      2) at auctions; </w:t>
      </w:r>
    </w:p>
    <w:p>
      <w:pPr>
        <w:spacing w:after="0"/>
        <w:ind w:left="0"/>
        <w:jc w:val="both"/>
      </w:pPr>
      <w:r>
        <w:rPr>
          <w:rFonts w:ascii="Times New Roman"/>
          <w:b w:val="false"/>
          <w:i w:val="false"/>
          <w:color w:val="000000"/>
          <w:sz w:val="28"/>
        </w:rPr>
        <w:t xml:space="preserve">
      3) request for quotations; </w:t>
      </w:r>
    </w:p>
    <w:p>
      <w:pPr>
        <w:spacing w:after="0"/>
        <w:ind w:left="0"/>
        <w:jc w:val="both"/>
      </w:pPr>
      <w:r>
        <w:rPr>
          <w:rFonts w:ascii="Times New Roman"/>
          <w:b w:val="false"/>
          <w:i w:val="false"/>
          <w:color w:val="000000"/>
          <w:sz w:val="28"/>
        </w:rPr>
        <w:t xml:space="preserve">
      4) from one source; </w:t>
      </w:r>
    </w:p>
    <w:p>
      <w:pPr>
        <w:spacing w:after="0"/>
        <w:ind w:left="0"/>
        <w:jc w:val="both"/>
      </w:pPr>
      <w:r>
        <w:rPr>
          <w:rFonts w:ascii="Times New Roman"/>
          <w:b w:val="false"/>
          <w:i w:val="false"/>
          <w:color w:val="000000"/>
          <w:sz w:val="28"/>
        </w:rPr>
        <w:t>
      5) through commodity exchanges;</w:t>
      </w:r>
    </w:p>
    <w:p>
      <w:pPr>
        <w:spacing w:after="0"/>
        <w:ind w:left="0"/>
        <w:jc w:val="both"/>
      </w:pPr>
      <w:r>
        <w:rPr>
          <w:rFonts w:ascii="Times New Roman"/>
          <w:b w:val="false"/>
          <w:i w:val="false"/>
          <w:color w:val="000000"/>
          <w:sz w:val="28"/>
        </w:rPr>
        <w:t>
      6) through the electronic store.</w:t>
      </w:r>
    </w:p>
    <w:p>
      <w:pPr>
        <w:spacing w:after="0"/>
        <w:ind w:left="0"/>
        <w:jc w:val="both"/>
      </w:pPr>
      <w:r>
        <w:rPr>
          <w:rFonts w:ascii="Times New Roman"/>
          <w:b w:val="false"/>
          <w:i w:val="false"/>
          <w:color w:val="000000"/>
          <w:sz w:val="28"/>
        </w:rPr>
        <w:t>
      1-1. The methods of public procurement provided for in subparagraphs 1), 2), 3), 5) and 6) of paragraph 1 of this article are recognized as competitive.</w:t>
      </w:r>
    </w:p>
    <w:p>
      <w:pPr>
        <w:spacing w:after="0"/>
        <w:ind w:left="0"/>
        <w:jc w:val="both"/>
      </w:pPr>
      <w:r>
        <w:rPr>
          <w:rFonts w:ascii="Times New Roman"/>
          <w:b w:val="false"/>
          <w:i w:val="false"/>
          <w:color w:val="000000"/>
          <w:sz w:val="28"/>
        </w:rPr>
        <w:t>
      2. The customer shall determine the method for conduct of public procurement in accordance with this Law, except for the list of goods, works, services for which the method of public procurement is determined by the authorized body.</w:t>
      </w:r>
    </w:p>
    <w:p>
      <w:pPr>
        <w:spacing w:after="0"/>
        <w:ind w:left="0"/>
        <w:jc w:val="both"/>
      </w:pPr>
      <w:r>
        <w:rPr>
          <w:rFonts w:ascii="Times New Roman"/>
          <w:b w:val="false"/>
          <w:i w:val="false"/>
          <w:color w:val="000000"/>
          <w:sz w:val="28"/>
        </w:rPr>
        <w:t xml:space="preserve">
      2-1. When determining the method of public procurement, customers tend to choose competitive methods of public procurement. </w:t>
      </w:r>
    </w:p>
    <w:p>
      <w:pPr>
        <w:spacing w:after="0"/>
        <w:ind w:left="0"/>
        <w:jc w:val="both"/>
      </w:pPr>
      <w:r>
        <w:rPr>
          <w:rFonts w:ascii="Times New Roman"/>
          <w:b w:val="false"/>
          <w:i w:val="false"/>
          <w:color w:val="000000"/>
          <w:sz w:val="28"/>
        </w:rPr>
        <w:t>
      3. Public procurement shall be carried out on the web portal of public procurement, with the exception of cases provided for by this Law.</w:t>
      </w:r>
    </w:p>
    <w:p>
      <w:pPr>
        <w:spacing w:after="0"/>
        <w:ind w:left="0"/>
        <w:jc w:val="both"/>
      </w:pPr>
      <w:r>
        <w:rPr>
          <w:rFonts w:ascii="Times New Roman"/>
          <w:b w:val="false"/>
          <w:i w:val="false"/>
          <w:color w:val="000000"/>
          <w:sz w:val="28"/>
        </w:rPr>
        <w:t xml:space="preserve">
      4. The customer shall have the right to determine the method of public procurement on the basis of annual volumes of goods, works, services required for ensuring the activities of its branch (representative office), subject to conduct such public procurement on behalf of the customer directly by the customer’s branch (representative office).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Is excluded by the Law of the Republic of Kazakhstan dated 26.12.2018 № 202-VI (shall be enforced from 01.01.2019). </w:t>
      </w:r>
      <w:r>
        <w:br/>
      </w: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26.12.2018 № 202-VI (shall be enforced from 01.01.2019); dated 15.11.2021 № 72-VII (see Art. 2 for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 Application of national treatment in public procurement </w:t>
      </w:r>
    </w:p>
    <w:p>
      <w:pPr>
        <w:spacing w:after="0"/>
        <w:ind w:left="0"/>
        <w:jc w:val="both"/>
      </w:pPr>
      <w:r>
        <w:rPr>
          <w:rFonts w:ascii="Times New Roman"/>
          <w:b w:val="false"/>
          <w:i w:val="false"/>
          <w:color w:val="000000"/>
          <w:sz w:val="28"/>
        </w:rPr>
        <w:t>
      1. When conducting public procurement for the goods originating from foreign countries, works, services, respectively performed by foreign potential suppliers, the national treatment shall be applied in cases and on conditions stipulated by international treaties ratified by the Republic of Kazakhstan.</w:t>
      </w:r>
    </w:p>
    <w:p>
      <w:pPr>
        <w:spacing w:after="0"/>
        <w:ind w:left="0"/>
        <w:jc w:val="both"/>
      </w:pPr>
      <w:r>
        <w:rPr>
          <w:rFonts w:ascii="Times New Roman"/>
          <w:b w:val="false"/>
          <w:i w:val="false"/>
          <w:color w:val="000000"/>
          <w:sz w:val="28"/>
        </w:rPr>
        <w:t>
      2. The Government of the Republic of Kazakhstan in order to protect the foundations of the constitutional system, ensure the country's defense and state security, protect the domestic market, develop the national economy, support domestic producers, shall have the right to establish exemptions from the national treatment for a period not exceeding two years.</w:t>
      </w:r>
    </w:p>
    <w:p>
      <w:pPr>
        <w:spacing w:after="0"/>
        <w:ind w:left="0"/>
        <w:jc w:val="both"/>
      </w:pPr>
      <w:r>
        <w:rPr>
          <w:rFonts w:ascii="Times New Roman"/>
          <w:b w:val="false"/>
          <w:i w:val="false"/>
          <w:color w:val="000000"/>
          <w:sz w:val="28"/>
        </w:rPr>
        <w:t>
      3. The procedure for establishing exemptions from the national treatment shall be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26.12.2018 № 202-VI (shall be enforced from 01.01.2019).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STATE REGULATION OF PUBLIC PROCUREMENT</w:t>
      </w:r>
    </w:p>
    <w:p>
      <w:pPr>
        <w:spacing w:after="0"/>
        <w:ind w:left="0"/>
        <w:jc w:val="both"/>
      </w:pPr>
      <w:r>
        <w:rPr>
          <w:rFonts w:ascii="Times New Roman"/>
          <w:b/>
          <w:i w:val="false"/>
          <w:color w:val="000000"/>
          <w:sz w:val="28"/>
        </w:rPr>
        <w:t>Article 15. Competence of the Government of the Republic of Kazakhstan in the public procurement</w:t>
      </w:r>
    </w:p>
    <w:p>
      <w:pPr>
        <w:spacing w:after="0"/>
        <w:ind w:left="0"/>
        <w:jc w:val="both"/>
      </w:pPr>
      <w:r>
        <w:rPr>
          <w:rFonts w:ascii="Times New Roman"/>
          <w:b w:val="false"/>
          <w:i w:val="false"/>
          <w:color w:val="000000"/>
          <w:sz w:val="28"/>
        </w:rPr>
        <w:t>
      The Government of the Republic of Kazakhstan shall develop the main state policy directions in the public procurement and organize their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The competence of the authorized body</w:t>
      </w:r>
    </w:p>
    <w:p>
      <w:pPr>
        <w:spacing w:after="0"/>
        <w:ind w:left="0"/>
        <w:jc w:val="both"/>
      </w:pPr>
      <w:r>
        <w:rPr>
          <w:rFonts w:ascii="Times New Roman"/>
          <w:b w:val="false"/>
          <w:i w:val="false"/>
          <w:color w:val="000000"/>
          <w:sz w:val="28"/>
        </w:rPr>
        <w:t>
      The authorized body shall:</w:t>
      </w:r>
    </w:p>
    <w:p>
      <w:pPr>
        <w:spacing w:after="0"/>
        <w:ind w:left="0"/>
        <w:jc w:val="both"/>
      </w:pPr>
      <w:r>
        <w:rPr>
          <w:rFonts w:ascii="Times New Roman"/>
          <w:b w:val="false"/>
          <w:i w:val="false"/>
          <w:color w:val="000000"/>
          <w:sz w:val="28"/>
        </w:rPr>
        <w:t>
      1) approve the rules of conducting public procurement;</w:t>
      </w:r>
    </w:p>
    <w:p>
      <w:pPr>
        <w:spacing w:after="0"/>
        <w:ind w:left="0"/>
        <w:jc w:val="both"/>
      </w:pPr>
      <w:r>
        <w:rPr>
          <w:rFonts w:ascii="Times New Roman"/>
          <w:b w:val="false"/>
          <w:i w:val="false"/>
          <w:color w:val="000000"/>
          <w:sz w:val="28"/>
        </w:rPr>
        <w:t>
      1-1) forms and implements the state policy in the public procurement and organizes its implementation;</w:t>
      </w:r>
    </w:p>
    <w:p>
      <w:pPr>
        <w:spacing w:after="0"/>
        <w:ind w:left="0"/>
        <w:jc w:val="both"/>
      </w:pPr>
      <w:r>
        <w:rPr>
          <w:rFonts w:ascii="Times New Roman"/>
          <w:b w:val="false"/>
          <w:i w:val="false"/>
          <w:color w:val="000000"/>
          <w:sz w:val="28"/>
        </w:rPr>
        <w:t>
      2) approves the rules for collecting, summarizing and analyzing public procurement reports, including the procedure for generating public procurement reports;</w:t>
      </w:r>
    </w:p>
    <w:p>
      <w:pPr>
        <w:spacing w:after="0"/>
        <w:ind w:left="0"/>
        <w:jc w:val="both"/>
      </w:pPr>
      <w:r>
        <w:rPr>
          <w:rFonts w:ascii="Times New Roman"/>
          <w:b w:val="false"/>
          <w:i w:val="false"/>
          <w:color w:val="000000"/>
          <w:sz w:val="28"/>
        </w:rPr>
        <w:t>
      3) approve the rules for the use of the web portal of public procurement;</w:t>
      </w:r>
    </w:p>
    <w:p>
      <w:pPr>
        <w:spacing w:after="0"/>
        <w:ind w:left="0"/>
        <w:jc w:val="both"/>
      </w:pPr>
      <w:r>
        <w:rPr>
          <w:rFonts w:ascii="Times New Roman"/>
          <w:b w:val="false"/>
          <w:i w:val="false"/>
          <w:color w:val="000000"/>
          <w:sz w:val="28"/>
        </w:rPr>
        <w:t>
      4) approve the rules of work of the web portal of public procurement in the event of technical failures of the web portal of public procurement;</w:t>
      </w:r>
    </w:p>
    <w:p>
      <w:pPr>
        <w:spacing w:after="0"/>
        <w:ind w:left="0"/>
        <w:jc w:val="both"/>
      </w:pPr>
      <w:r>
        <w:rPr>
          <w:rFonts w:ascii="Times New Roman"/>
          <w:b w:val="false"/>
          <w:i w:val="false"/>
          <w:color w:val="000000"/>
          <w:sz w:val="28"/>
        </w:rPr>
        <w:t>
      5) carry out control over the compliance with the legislation of the Republic of Kazakhstan on public procurement, including desk control, if necessary, check the accuracy of the reporting data, materials and information provided by the participants of public procurement;</w:t>
      </w:r>
    </w:p>
    <w:p>
      <w:pPr>
        <w:spacing w:after="0"/>
        <w:ind w:left="0"/>
        <w:jc w:val="both"/>
      </w:pPr>
      <w:r>
        <w:rPr>
          <w:rFonts w:ascii="Times New Roman"/>
          <w:b w:val="false"/>
          <w:i w:val="false"/>
          <w:color w:val="000000"/>
          <w:sz w:val="28"/>
        </w:rPr>
        <w:t>
      6) take a decision on cancellation of decisions of the organizer of public procurement, the single organizer of public procurement, the customer and the tender commission (auction Commission), adopted in violation of the legislation of the Republic of Kazakhstan on public procurement, or on cancellation of public procurement before the conclusion of contracts on public procurement;</w:t>
      </w:r>
    </w:p>
    <w:p>
      <w:pPr>
        <w:spacing w:after="0"/>
        <w:ind w:left="0"/>
        <w:jc w:val="both"/>
      </w:pPr>
      <w:r>
        <w:rPr>
          <w:rFonts w:ascii="Times New Roman"/>
          <w:b w:val="false"/>
          <w:i w:val="false"/>
          <w:color w:val="000000"/>
          <w:sz w:val="28"/>
        </w:rPr>
        <w:t>
      7) determine the list of types of goods, works, services, which public procurement is conducted in accordance with the standard tender documents (auction documents), developed and approved by the authorized bodies of the relevant branch in coordination with the authorized body;</w:t>
      </w:r>
    </w:p>
    <w:p>
      <w:pPr>
        <w:spacing w:after="0"/>
        <w:ind w:left="0"/>
        <w:jc w:val="both"/>
      </w:pPr>
      <w:r>
        <w:rPr>
          <w:rFonts w:ascii="Times New Roman"/>
          <w:b w:val="false"/>
          <w:i w:val="false"/>
          <w:color w:val="000000"/>
          <w:sz w:val="28"/>
        </w:rPr>
        <w:t>
      7-1) develop and approve a list of separate goods, works, services, in public procurement of which additional requirements may be established for potential suppliers and suppliers;</w:t>
      </w:r>
    </w:p>
    <w:p>
      <w:pPr>
        <w:spacing w:after="0"/>
        <w:ind w:left="0"/>
        <w:jc w:val="both"/>
      </w:pPr>
      <w:r>
        <w:rPr>
          <w:rFonts w:ascii="Times New Roman"/>
          <w:b w:val="false"/>
          <w:i w:val="false"/>
          <w:color w:val="000000"/>
          <w:sz w:val="28"/>
        </w:rPr>
        <w:t>
      8) approve the rules of retraining and advanced training of employees carrying out their activity in the sphere of public procurement;</w:t>
      </w:r>
    </w:p>
    <w:p>
      <w:pPr>
        <w:spacing w:after="0"/>
        <w:ind w:left="0"/>
        <w:jc w:val="both"/>
      </w:pPr>
      <w:r>
        <w:rPr>
          <w:rFonts w:ascii="Times New Roman"/>
          <w:b w:val="false"/>
          <w:i w:val="false"/>
          <w:color w:val="000000"/>
          <w:sz w:val="28"/>
        </w:rPr>
        <w:t>
      9) approve the rules of formation and maintenance of registers in the sphere of public procurement;</w:t>
      </w:r>
    </w:p>
    <w:p>
      <w:pPr>
        <w:spacing w:after="0"/>
        <w:ind w:left="0"/>
        <w:jc w:val="both"/>
      </w:pPr>
      <w:r>
        <w:rPr>
          <w:rFonts w:ascii="Times New Roman"/>
          <w:b w:val="false"/>
          <w:i w:val="false"/>
          <w:color w:val="000000"/>
          <w:sz w:val="28"/>
        </w:rPr>
        <w:t>
      10) request the necessary information and materials from the participants of public procurement in accordance with the rules of conducting public procurement;</w:t>
      </w:r>
    </w:p>
    <w:p>
      <w:pPr>
        <w:spacing w:after="0"/>
        <w:ind w:left="0"/>
        <w:jc w:val="both"/>
      </w:pPr>
      <w:r>
        <w:rPr>
          <w:rFonts w:ascii="Times New Roman"/>
          <w:b w:val="false"/>
          <w:i w:val="false"/>
          <w:color w:val="000000"/>
          <w:sz w:val="28"/>
        </w:rPr>
        <w:t>
      11) attract experts of state bodies and other organizations for conducting examinations and consultations;</w:t>
      </w:r>
    </w:p>
    <w:p>
      <w:pPr>
        <w:spacing w:after="0"/>
        <w:ind w:left="0"/>
        <w:jc w:val="both"/>
      </w:pPr>
      <w:r>
        <w:rPr>
          <w:rFonts w:ascii="Times New Roman"/>
          <w:b w:val="false"/>
          <w:i w:val="false"/>
          <w:color w:val="000000"/>
          <w:sz w:val="28"/>
        </w:rPr>
        <w:t>
      11-1) ensure integration of the information system of public procurement with the information system of the National chamber of entrepreneurs of the Republic of Kazakhstan in order to form a single point of access to procurement conducted in accordance with the legislation of the Republic of Kazakhstan;</w:t>
      </w:r>
    </w:p>
    <w:p>
      <w:pPr>
        <w:spacing w:after="0"/>
        <w:ind w:left="0"/>
        <w:jc w:val="both"/>
      </w:pPr>
      <w:r>
        <w:rPr>
          <w:rFonts w:ascii="Times New Roman"/>
          <w:b w:val="false"/>
          <w:i w:val="false"/>
          <w:color w:val="000000"/>
          <w:sz w:val="28"/>
        </w:rPr>
        <w:t>
      11-2) develop and approve methodological recommendations on public procurement issues, including in coordination with the authorized bodies of the relevant industry;</w:t>
      </w:r>
    </w:p>
    <w:p>
      <w:pPr>
        <w:spacing w:after="0"/>
        <w:ind w:left="0"/>
        <w:jc w:val="both"/>
      </w:pPr>
      <w:r>
        <w:rPr>
          <w:rFonts w:ascii="Times New Roman"/>
          <w:b w:val="false"/>
          <w:i w:val="false"/>
          <w:color w:val="000000"/>
          <w:sz w:val="28"/>
        </w:rPr>
        <w:t>
      11-3) forms and maintains an electronic depository;</w:t>
      </w:r>
    </w:p>
    <w:p>
      <w:pPr>
        <w:spacing w:after="0"/>
        <w:ind w:left="0"/>
        <w:jc w:val="both"/>
      </w:pPr>
      <w:r>
        <w:rPr>
          <w:rFonts w:ascii="Times New Roman"/>
          <w:b w:val="false"/>
          <w:i w:val="false"/>
          <w:color w:val="000000"/>
          <w:sz w:val="28"/>
        </w:rPr>
        <w:t>
      11-4) determines the list of goods, works, services for which it is necessary to involve an expert commission or an expert;</w:t>
      </w:r>
    </w:p>
    <w:p>
      <w:pPr>
        <w:spacing w:after="0"/>
        <w:ind w:left="0"/>
        <w:jc w:val="both"/>
      </w:pPr>
      <w:r>
        <w:rPr>
          <w:rFonts w:ascii="Times New Roman"/>
          <w:b w:val="false"/>
          <w:i w:val="false"/>
          <w:color w:val="000000"/>
          <w:sz w:val="28"/>
        </w:rPr>
        <w:t>
      11-5) approves the model regulation and the procedure for the work of the conciliation commission;</w:t>
      </w:r>
    </w:p>
    <w:p>
      <w:pPr>
        <w:spacing w:after="0"/>
        <w:ind w:left="0"/>
        <w:jc w:val="both"/>
      </w:pPr>
      <w:r>
        <w:rPr>
          <w:rFonts w:ascii="Times New Roman"/>
          <w:b w:val="false"/>
          <w:i w:val="false"/>
          <w:color w:val="000000"/>
          <w:sz w:val="28"/>
        </w:rPr>
        <w:t>
      12)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26.12.2018 № 202-VI (shall be enforced from 01.01.2019); dated 15.11.2021 № 72-VII (shall be enforced from 01.01.2022);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Powers of a single operator in the field of public procurement</w:t>
      </w:r>
    </w:p>
    <w:p>
      <w:pPr>
        <w:spacing w:after="0"/>
        <w:ind w:left="0"/>
        <w:jc w:val="both"/>
      </w:pPr>
      <w:r>
        <w:rPr>
          <w:rFonts w:ascii="Times New Roman"/>
          <w:b w:val="false"/>
          <w:i w:val="false"/>
          <w:color w:val="000000"/>
          <w:sz w:val="28"/>
        </w:rPr>
        <w:t>
      A single operator in the field of public procurement:</w:t>
      </w:r>
    </w:p>
    <w:p>
      <w:pPr>
        <w:spacing w:after="0"/>
        <w:ind w:left="0"/>
        <w:jc w:val="both"/>
      </w:pPr>
      <w:r>
        <w:rPr>
          <w:rFonts w:ascii="Times New Roman"/>
          <w:b w:val="false"/>
          <w:i w:val="false"/>
          <w:color w:val="000000"/>
          <w:sz w:val="28"/>
        </w:rPr>
        <w:t>
      1) carries out the development, maintenance and system maintenance of the public procurement web portal, the electronic catalog of goods;</w:t>
      </w:r>
    </w:p>
    <w:p>
      <w:pPr>
        <w:spacing w:after="0"/>
        <w:ind w:left="0"/>
        <w:jc w:val="both"/>
      </w:pPr>
      <w:r>
        <w:rPr>
          <w:rFonts w:ascii="Times New Roman"/>
          <w:b w:val="false"/>
          <w:i w:val="false"/>
          <w:color w:val="000000"/>
          <w:sz w:val="28"/>
        </w:rPr>
        <w:t>
      2) manages projects for the development of the public procurement web portal, the electronic catalog of goods;</w:t>
      </w:r>
    </w:p>
    <w:p>
      <w:pPr>
        <w:spacing w:after="0"/>
        <w:ind w:left="0"/>
        <w:jc w:val="both"/>
      </w:pPr>
      <w:r>
        <w:rPr>
          <w:rFonts w:ascii="Times New Roman"/>
          <w:b w:val="false"/>
          <w:i w:val="false"/>
          <w:color w:val="000000"/>
          <w:sz w:val="28"/>
        </w:rPr>
        <w:t>
      3) on a paid basis, provides potential suppliers with services for the use (access) to the public procurement web portal. The price for services for the use (access) by potential suppliers of the public procurement web portal is set by a single operator in the field of public procurement in agreement with the authorized body.</w:t>
      </w:r>
    </w:p>
    <w:p>
      <w:pPr>
        <w:spacing w:after="0"/>
        <w:ind w:left="0"/>
        <w:jc w:val="both"/>
      </w:pPr>
      <w:r>
        <w:rPr>
          <w:rFonts w:ascii="Times New Roman"/>
          <w:b w:val="false"/>
          <w:i w:val="false"/>
          <w:color w:val="000000"/>
          <w:sz w:val="28"/>
        </w:rPr>
        <w:t>
      At the same time, the price for services for the use (access) of the public procurement web portal should ensure full reimbursement of the costs incurred by a single operator in the field of public procurement for exercising the powers of a single operator in the field of public procurement;</w:t>
      </w:r>
    </w:p>
    <w:p>
      <w:pPr>
        <w:spacing w:after="0"/>
        <w:ind w:left="0"/>
        <w:jc w:val="both"/>
      </w:pPr>
      <w:r>
        <w:rPr>
          <w:rFonts w:ascii="Times New Roman"/>
          <w:b w:val="false"/>
          <w:i w:val="false"/>
          <w:color w:val="000000"/>
          <w:sz w:val="28"/>
        </w:rPr>
        <w:t>
      4) provides consulting assistance to the subjects of the public procurement system on the functioning of the public procurement web portal free of charge;</w:t>
      </w:r>
    </w:p>
    <w:p>
      <w:pPr>
        <w:spacing w:after="0"/>
        <w:ind w:left="0"/>
        <w:jc w:val="both"/>
      </w:pPr>
      <w:r>
        <w:rPr>
          <w:rFonts w:ascii="Times New Roman"/>
          <w:b w:val="false"/>
          <w:i w:val="false"/>
          <w:color w:val="000000"/>
          <w:sz w:val="28"/>
        </w:rPr>
        <w:t>
      5) ensures the information security of storage of electronic information resources of the subjects of the public procurement system posted on the web portal of public procurement, as well as the electronic catalog of goods;</w:t>
      </w:r>
    </w:p>
    <w:p>
      <w:pPr>
        <w:spacing w:after="0"/>
        <w:ind w:left="0"/>
        <w:jc w:val="both"/>
      </w:pPr>
      <w:r>
        <w:rPr>
          <w:rFonts w:ascii="Times New Roman"/>
          <w:b w:val="false"/>
          <w:i w:val="false"/>
          <w:color w:val="000000"/>
          <w:sz w:val="28"/>
        </w:rPr>
        <w:t>
      6) creates information content of the public procurement web portal in accordance with the rules for public procurement;</w:t>
      </w:r>
    </w:p>
    <w:p>
      <w:pPr>
        <w:spacing w:after="0"/>
        <w:ind w:left="0"/>
        <w:jc w:val="both"/>
      </w:pPr>
      <w:r>
        <w:rPr>
          <w:rFonts w:ascii="Times New Roman"/>
          <w:b w:val="false"/>
          <w:i w:val="false"/>
          <w:color w:val="000000"/>
          <w:sz w:val="28"/>
        </w:rPr>
        <w:t>
      7) interacts with authorized entities on issues of integration of information systems of state bodies, state electronic information resources and ensuring information security;</w:t>
      </w:r>
    </w:p>
    <w:p>
      <w:pPr>
        <w:spacing w:after="0"/>
        <w:ind w:left="0"/>
        <w:jc w:val="both"/>
      </w:pPr>
      <w:r>
        <w:rPr>
          <w:rFonts w:ascii="Times New Roman"/>
          <w:b w:val="false"/>
          <w:i w:val="false"/>
          <w:color w:val="000000"/>
          <w:sz w:val="28"/>
        </w:rPr>
        <w:t xml:space="preserve">
      8) implements, fills the electronic catalog of goods, and also ensures availability for placement by potential suppliers of goods in this catalog; </w:t>
      </w:r>
    </w:p>
    <w:p>
      <w:pPr>
        <w:spacing w:after="0"/>
        <w:ind w:left="0"/>
        <w:jc w:val="both"/>
      </w:pPr>
      <w:r>
        <w:rPr>
          <w:rFonts w:ascii="Times New Roman"/>
          <w:b w:val="false"/>
          <w:i w:val="false"/>
          <w:color w:val="000000"/>
          <w:sz w:val="28"/>
        </w:rPr>
        <w:t>
      9) provides operational support for the process of submitting and returning the security of applications for participation in a tender (auction) and requesting quotations in the manner prescribed by this Law and the rules for public procurement, using the means of the public procurement web portal;</w:t>
      </w:r>
    </w:p>
    <w:p>
      <w:pPr>
        <w:spacing w:after="0"/>
        <w:ind w:left="0"/>
        <w:jc w:val="both"/>
      </w:pPr>
      <w:r>
        <w:rPr>
          <w:rFonts w:ascii="Times New Roman"/>
          <w:b w:val="false"/>
          <w:i w:val="false"/>
          <w:color w:val="000000"/>
          <w:sz w:val="28"/>
        </w:rPr>
        <w:t xml:space="preserve">
      10) determines the requirements and procedure for determining an electronic store in agreement with the authorized body in the field of public procurement; </w:t>
      </w:r>
    </w:p>
    <w:p>
      <w:pPr>
        <w:spacing w:after="0"/>
        <w:ind w:left="0"/>
        <w:jc w:val="both"/>
      </w:pPr>
      <w:r>
        <w:rPr>
          <w:rFonts w:ascii="Times New Roman"/>
          <w:b w:val="false"/>
          <w:i w:val="false"/>
          <w:color w:val="000000"/>
          <w:sz w:val="28"/>
        </w:rPr>
        <w:t>
      11) carries out trust management of an electronic store with subsequent transfer to state ownership;</w:t>
      </w:r>
    </w:p>
    <w:p>
      <w:pPr>
        <w:spacing w:after="0"/>
        <w:ind w:left="0"/>
        <w:jc w:val="both"/>
      </w:pPr>
      <w:r>
        <w:rPr>
          <w:rFonts w:ascii="Times New Roman"/>
          <w:b w:val="false"/>
          <w:i w:val="false"/>
          <w:color w:val="000000"/>
          <w:sz w:val="28"/>
        </w:rPr>
        <w:t>
      12) determines the procedure for formation and provision of an electronic catalog of goods;</w:t>
      </w:r>
    </w:p>
    <w:p>
      <w:pPr>
        <w:spacing w:after="0"/>
        <w:ind w:left="0"/>
        <w:jc w:val="both"/>
      </w:pPr>
      <w:r>
        <w:rPr>
          <w:rFonts w:ascii="Times New Roman"/>
          <w:b w:val="false"/>
          <w:i w:val="false"/>
          <w:color w:val="000000"/>
          <w:sz w:val="28"/>
        </w:rPr>
        <w:t>
      13) interacts with state bodies and other organizations on the formation and filling of the electronic catalog of goods;</w:t>
      </w:r>
    </w:p>
    <w:p>
      <w:pPr>
        <w:spacing w:after="0"/>
        <w:ind w:left="0"/>
        <w:jc w:val="both"/>
      </w:pPr>
      <w:r>
        <w:rPr>
          <w:rFonts w:ascii="Times New Roman"/>
          <w:b w:val="false"/>
          <w:i w:val="false"/>
          <w:color w:val="000000"/>
          <w:sz w:val="28"/>
        </w:rPr>
        <w:t xml:space="preserve">
      14) provides electronic services through the public procurement web portal, electronic catalog of goods; </w:t>
      </w:r>
    </w:p>
    <w:p>
      <w:pPr>
        <w:spacing w:after="0"/>
        <w:ind w:left="0"/>
        <w:jc w:val="both"/>
      </w:pPr>
      <w:r>
        <w:rPr>
          <w:rFonts w:ascii="Times New Roman"/>
          <w:b w:val="false"/>
          <w:i w:val="false"/>
          <w:color w:val="000000"/>
          <w:sz w:val="28"/>
        </w:rPr>
        <w:t>
      15) introduces and maintains a database of prices for goods, works, services with the introduction of a directory.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17 as amended by the Law of the Republic of Kazakhstan dated 15.11.2021 № 72-VII (shall be enforced from 01.01.2022). </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CONTROL AND MONITORING OF PUBLIC PROCUREMENT</w:t>
      </w:r>
    </w:p>
    <w:p>
      <w:pPr>
        <w:spacing w:after="0"/>
        <w:ind w:left="0"/>
        <w:jc w:val="both"/>
      </w:pPr>
      <w:r>
        <w:rPr>
          <w:rFonts w:ascii="Times New Roman"/>
          <w:b/>
          <w:i w:val="false"/>
          <w:color w:val="000000"/>
          <w:sz w:val="28"/>
        </w:rPr>
        <w:t>Article 18. Control over compliance with the legislation of the Republic of Kazakhstan on public procurement</w:t>
      </w:r>
    </w:p>
    <w:p>
      <w:pPr>
        <w:spacing w:after="0"/>
        <w:ind w:left="0"/>
        <w:jc w:val="both"/>
      </w:pPr>
      <w:r>
        <w:rPr>
          <w:rFonts w:ascii="Times New Roman"/>
          <w:b w:val="false"/>
          <w:i w:val="false"/>
          <w:color w:val="000000"/>
          <w:sz w:val="28"/>
        </w:rPr>
        <w:t>
      1. Control over compliance with the legislation of the Republic of Kazakhstan on public procurement shall be carried out by the authorized body.</w:t>
      </w:r>
    </w:p>
    <w:p>
      <w:pPr>
        <w:spacing w:after="0"/>
        <w:ind w:left="0"/>
        <w:jc w:val="both"/>
      </w:pPr>
      <w:r>
        <w:rPr>
          <w:rFonts w:ascii="Times New Roman"/>
          <w:b w:val="false"/>
          <w:i w:val="false"/>
          <w:color w:val="000000"/>
          <w:sz w:val="28"/>
        </w:rPr>
        <w:t>
      State audit and financial control bodies shall carry out control over compliance with the legislation of the Republic of Kazakhstan on public procurement within the powers established by the Law of the Republic of Kazakhstan "On State Audit and Financial Control".</w:t>
      </w:r>
    </w:p>
    <w:p>
      <w:pPr>
        <w:spacing w:after="0"/>
        <w:ind w:left="0"/>
        <w:jc w:val="both"/>
      </w:pPr>
      <w:r>
        <w:rPr>
          <w:rFonts w:ascii="Times New Roman"/>
          <w:b w:val="false"/>
          <w:i w:val="false"/>
          <w:color w:val="000000"/>
          <w:sz w:val="28"/>
        </w:rPr>
        <w:t>
      2. The objects of control shall be:</w:t>
      </w:r>
    </w:p>
    <w:p>
      <w:pPr>
        <w:spacing w:after="0"/>
        <w:ind w:left="0"/>
        <w:jc w:val="both"/>
      </w:pPr>
      <w:r>
        <w:rPr>
          <w:rFonts w:ascii="Times New Roman"/>
          <w:b w:val="false"/>
          <w:i w:val="false"/>
          <w:color w:val="000000"/>
          <w:sz w:val="28"/>
        </w:rPr>
        <w:t>
      1) a customer, an organizer of public procurement, a single organizer of public procurement, a tender commission (an audit commission), an expert commission, an expert;</w:t>
      </w:r>
    </w:p>
    <w:p>
      <w:pPr>
        <w:spacing w:after="0"/>
        <w:ind w:left="0"/>
        <w:jc w:val="both"/>
      </w:pPr>
      <w:r>
        <w:rPr>
          <w:rFonts w:ascii="Times New Roman"/>
          <w:b w:val="false"/>
          <w:i w:val="false"/>
          <w:color w:val="000000"/>
          <w:sz w:val="28"/>
        </w:rPr>
        <w:t>
      2) a potential supplier, a supplier, as well as the persons attracted by them as subcontractors for the performance of works or co-executors for the provision of services within the limits of the subject of public procurement;</w:t>
      </w:r>
    </w:p>
    <w:p>
      <w:pPr>
        <w:spacing w:after="0"/>
        <w:ind w:left="0"/>
        <w:jc w:val="both"/>
      </w:pPr>
      <w:r>
        <w:rPr>
          <w:rFonts w:ascii="Times New Roman"/>
          <w:b w:val="false"/>
          <w:i w:val="false"/>
          <w:color w:val="000000"/>
          <w:sz w:val="28"/>
        </w:rPr>
        <w:t>
      3) persons participating in public procurement through commodity exchanges;</w:t>
      </w:r>
    </w:p>
    <w:p>
      <w:pPr>
        <w:spacing w:after="0"/>
        <w:ind w:left="0"/>
        <w:jc w:val="both"/>
      </w:pPr>
      <w:r>
        <w:rPr>
          <w:rFonts w:ascii="Times New Roman"/>
          <w:b w:val="false"/>
          <w:i w:val="false"/>
          <w:color w:val="000000"/>
          <w:sz w:val="28"/>
        </w:rPr>
        <w:t>
      4) a single operator in the sphere of public procurement.</w:t>
      </w:r>
    </w:p>
    <w:p>
      <w:pPr>
        <w:spacing w:after="0"/>
        <w:ind w:left="0"/>
        <w:jc w:val="both"/>
      </w:pPr>
      <w:r>
        <w:rPr>
          <w:rFonts w:ascii="Times New Roman"/>
          <w:b w:val="false"/>
          <w:i w:val="false"/>
          <w:color w:val="000000"/>
          <w:sz w:val="28"/>
        </w:rPr>
        <w:t>
      3. Checks shall be carried out by the authorized body at occurrence of one of the following cases:</w:t>
      </w:r>
    </w:p>
    <w:p>
      <w:pPr>
        <w:spacing w:after="0"/>
        <w:ind w:left="0"/>
        <w:jc w:val="both"/>
      </w:pPr>
      <w:r>
        <w:rPr>
          <w:rFonts w:ascii="Times New Roman"/>
          <w:b w:val="false"/>
          <w:i w:val="false"/>
          <w:color w:val="000000"/>
          <w:sz w:val="28"/>
        </w:rPr>
        <w:t>
       1) a written request or an appeal received by public information systems and complying with the requirements of the legislation of the Republic of Kazakhstan on an electronic document and electronic digital signature, a potential supplier, a participant in a tender or auction, a supplier or their authorized representative with a complaint about the actions (inaction), the decision of the customer, the organizer of public procurement, a single organizer of public procurement or a tender commission (auction commission), an expert commission, an expert, a single operator in the sphere of public procurement. Consideration of such a complaint shall be carried out subject to the conditions provided for in Articles 47 and 48 of this Law;</w:t>
      </w:r>
    </w:p>
    <w:p>
      <w:pPr>
        <w:spacing w:after="0"/>
        <w:ind w:left="0"/>
        <w:jc w:val="both"/>
      </w:pPr>
      <w:r>
        <w:rPr>
          <w:rFonts w:ascii="Times New Roman"/>
          <w:b w:val="false"/>
          <w:i w:val="false"/>
          <w:color w:val="000000"/>
          <w:sz w:val="28"/>
        </w:rPr>
        <w:t>
      2) at receipt of resolutions of law enforcement bodies;</w:t>
      </w:r>
    </w:p>
    <w:p>
      <w:pPr>
        <w:spacing w:after="0"/>
        <w:ind w:left="0"/>
        <w:jc w:val="both"/>
      </w:pPr>
      <w:r>
        <w:rPr>
          <w:rFonts w:ascii="Times New Roman"/>
          <w:b w:val="false"/>
          <w:i w:val="false"/>
          <w:color w:val="000000"/>
          <w:sz w:val="28"/>
        </w:rPr>
        <w:t>
      3) based on the analysis of information obtained through the risk management system.</w:t>
      </w:r>
    </w:p>
    <w:p>
      <w:pPr>
        <w:spacing w:after="0"/>
        <w:ind w:left="0"/>
        <w:jc w:val="both"/>
      </w:pPr>
      <w:r>
        <w:rPr>
          <w:rFonts w:ascii="Times New Roman"/>
          <w:b w:val="false"/>
          <w:i w:val="false"/>
          <w:color w:val="000000"/>
          <w:sz w:val="28"/>
        </w:rPr>
        <w:t>
      4. The authorized body, when identifying as a result of control measures, including desk control, a violation of the legislation of the Republic of Kazakhstan on public procurement by the object of control, shall take the following measures:</w:t>
      </w:r>
    </w:p>
    <w:p>
      <w:pPr>
        <w:spacing w:after="0"/>
        <w:ind w:left="0"/>
        <w:jc w:val="both"/>
      </w:pPr>
      <w:r>
        <w:rPr>
          <w:rFonts w:ascii="Times New Roman"/>
          <w:b w:val="false"/>
          <w:i w:val="false"/>
          <w:color w:val="000000"/>
          <w:sz w:val="28"/>
        </w:rPr>
        <w:t>
      1) send to the object of control the instruction, obligatory for execution, the notification on elimination of violations revealed by the results of desk control;</w:t>
      </w:r>
    </w:p>
    <w:p>
      <w:pPr>
        <w:spacing w:after="0"/>
        <w:ind w:left="0"/>
        <w:jc w:val="both"/>
      </w:pPr>
      <w:r>
        <w:rPr>
          <w:rFonts w:ascii="Times New Roman"/>
          <w:b w:val="false"/>
          <w:i w:val="false"/>
          <w:color w:val="000000"/>
          <w:sz w:val="28"/>
        </w:rPr>
        <w:t>
      2) apply to the court for recognizing invalid the contracts on public procurement that have entered into force, concluded in violation of the legislation of the Republic of Kazakhstan on public procurement, with the exception of contracts on public procurement, under which the obligations have been fulfilled properly.</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26.12.2018 № 202-VI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If, as a result of control measures, it is revealed that an object of control has committed an action (inaction) containing signs of a criminal offense, the authorized body and state audit and financial control bodies shall be obliged to transfer information on commission of the specified action (inaction) and documents confirming such fact to law enforcement bodies.</w:t>
      </w:r>
    </w:p>
    <w:p>
      <w:pPr>
        <w:spacing w:after="0"/>
        <w:ind w:left="0"/>
        <w:jc w:val="both"/>
      </w:pPr>
      <w:r>
        <w:rPr>
          <w:rFonts w:ascii="Times New Roman"/>
          <w:b w:val="false"/>
          <w:i w:val="false"/>
          <w:color w:val="000000"/>
          <w:sz w:val="28"/>
        </w:rPr>
        <w:t>
      6. Actions (inaction), as well as decisions of the authorized body and state audit and financial control bodies may be appealed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26.12.2018 № 202-VI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Monitoring of public procurement</w:t>
      </w:r>
    </w:p>
    <w:p>
      <w:pPr>
        <w:spacing w:after="0"/>
        <w:ind w:left="0"/>
        <w:jc w:val="both"/>
      </w:pPr>
      <w:r>
        <w:rPr>
          <w:rFonts w:ascii="Times New Roman"/>
          <w:b w:val="false"/>
          <w:i w:val="false"/>
          <w:color w:val="000000"/>
          <w:sz w:val="28"/>
        </w:rPr>
        <w:t>
      1. Monitoring of public procurement is carried out on the basis of the collection, generalization, analysis, systematization and evaluation of information on public procurement.</w:t>
      </w:r>
    </w:p>
    <w:p>
      <w:pPr>
        <w:spacing w:after="0"/>
        <w:ind w:left="0"/>
        <w:jc w:val="both"/>
      </w:pPr>
      <w:r>
        <w:rPr>
          <w:rFonts w:ascii="Times New Roman"/>
          <w:b w:val="false"/>
          <w:i w:val="false"/>
          <w:color w:val="000000"/>
          <w:sz w:val="28"/>
        </w:rPr>
        <w:t>
      2. Monitoring of public procurement is carried out by the authorized body through the public procurement web portal and based on the information contained therein.</w:t>
      </w:r>
    </w:p>
    <w:p>
      <w:pPr>
        <w:spacing w:after="0"/>
        <w:ind w:left="0"/>
        <w:jc w:val="both"/>
      </w:pPr>
      <w:r>
        <w:rPr>
          <w:rFonts w:ascii="Times New Roman"/>
          <w:b w:val="false"/>
          <w:i w:val="false"/>
          <w:color w:val="000000"/>
          <w:sz w:val="28"/>
        </w:rPr>
        <w:t>
      3. Based on the results of monitoring public procurement, the authorized body sends an annual report on public procurement to the Administration of the President of the Republic of Kazakhstan and the Government of the Republic of Kazakhstan, and also places it on the public procurement web portal.</w:t>
      </w:r>
    </w:p>
    <w:p>
      <w:pPr>
        <w:spacing w:after="0"/>
        <w:ind w:left="0"/>
        <w:jc w:val="both"/>
      </w:pPr>
      <w:r>
        <w:rPr>
          <w:rFonts w:ascii="Times New Roman"/>
          <w:b w:val="false"/>
          <w:i w:val="false"/>
          <w:color w:val="000000"/>
          <w:sz w:val="28"/>
        </w:rPr>
        <w:t>
      4. The annual report on public procurement, among other things, must contain key performance indicators for the activities of state bodies and their subordinate organizations in the implementation of public procurement, with the exception of state bodies engaged in intelligence and counterintelligence activities, their institutions and subordinate organizations.</w:t>
      </w:r>
    </w:p>
    <w:p>
      <w:pPr>
        <w:spacing w:after="0"/>
        <w:ind w:left="0"/>
        <w:jc w:val="both"/>
      </w:pPr>
      <w:r>
        <w:rPr>
          <w:rFonts w:ascii="Times New Roman"/>
          <w:b w:val="false"/>
          <w:i w:val="false"/>
          <w:color w:val="000000"/>
          <w:sz w:val="28"/>
        </w:rPr>
        <w:t>
      5. The rules for preparing an annual report on public procurement are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15.11.2021 № 72-VII (shall be enforced from 01.01.2022).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IMPLEMENTATION OF PUBLIC PROCUREMENT BY THE METHOD OF TENDER </w:t>
      </w:r>
    </w:p>
    <w:p>
      <w:pPr>
        <w:spacing w:after="0"/>
        <w:ind w:left="0"/>
        <w:jc w:val="both"/>
      </w:pPr>
      <w:r>
        <w:rPr>
          <w:rFonts w:ascii="Times New Roman"/>
          <w:b/>
          <w:i w:val="false"/>
          <w:color w:val="000000"/>
          <w:sz w:val="28"/>
        </w:rPr>
        <w:t>Article 20. Public procurement through tender</w:t>
      </w:r>
    </w:p>
    <w:p>
      <w:pPr>
        <w:spacing w:after="0"/>
        <w:ind w:left="0"/>
        <w:jc w:val="both"/>
      </w:pPr>
      <w:r>
        <w:rPr>
          <w:rFonts w:ascii="Times New Roman"/>
          <w:b w:val="false"/>
          <w:i w:val="false"/>
          <w:color w:val="000000"/>
          <w:sz w:val="28"/>
        </w:rPr>
        <w:t>
      1. When carrying out public procurement by the method of tender, the organizer of public procurement is obliged in the tender documentation to divide goods, works, services into lots according to their homogeneous types and the place of their supply (performance, rendering), except for:</w:t>
      </w:r>
    </w:p>
    <w:p>
      <w:pPr>
        <w:spacing w:after="0"/>
        <w:ind w:left="0"/>
        <w:jc w:val="both"/>
      </w:pPr>
      <w:r>
        <w:rPr>
          <w:rFonts w:ascii="Times New Roman"/>
          <w:b w:val="false"/>
          <w:i w:val="false"/>
          <w:color w:val="000000"/>
          <w:sz w:val="28"/>
        </w:rPr>
        <w:t>
      1) acquisition of works, services, providing for a complex of interrelated works, services;</w:t>
      </w:r>
    </w:p>
    <w:p>
      <w:pPr>
        <w:spacing w:after="0"/>
        <w:ind w:left="0"/>
        <w:jc w:val="both"/>
      </w:pPr>
      <w:r>
        <w:rPr>
          <w:rFonts w:ascii="Times New Roman"/>
          <w:b w:val="false"/>
          <w:i w:val="false"/>
          <w:color w:val="000000"/>
          <w:sz w:val="28"/>
        </w:rPr>
        <w:t>
      2) purchase of goods, works, services according to the list approved by the authorized body.</w:t>
      </w:r>
    </w:p>
    <w:p>
      <w:pPr>
        <w:spacing w:after="0"/>
        <w:ind w:left="0"/>
        <w:jc w:val="both"/>
      </w:pPr>
      <w:r>
        <w:rPr>
          <w:rFonts w:ascii="Times New Roman"/>
          <w:b w:val="false"/>
          <w:i w:val="false"/>
          <w:color w:val="000000"/>
          <w:sz w:val="28"/>
        </w:rPr>
        <w:t>
      If there are at least five places for the supply of goods, the provision of services, it is allowed to indicate in the lot several places for the supply of goods, the provision of services.</w:t>
      </w:r>
    </w:p>
    <w:p>
      <w:pPr>
        <w:spacing w:after="0"/>
        <w:ind w:left="0"/>
        <w:jc w:val="both"/>
      </w:pPr>
      <w:r>
        <w:rPr>
          <w:rFonts w:ascii="Times New Roman"/>
          <w:b w:val="false"/>
          <w:i w:val="false"/>
          <w:color w:val="000000"/>
          <w:sz w:val="28"/>
        </w:rPr>
        <w:t>
      2. Consideration of applications for participation in the tender, evaluation and comparison of competitive quotations of the tender participants, as well as determination of the winner of the tender are carried out for each lot provided for in the tender documentation.</w:t>
      </w:r>
    </w:p>
    <w:p>
      <w:pPr>
        <w:spacing w:after="0"/>
        <w:ind w:left="0"/>
        <w:jc w:val="both"/>
      </w:pPr>
      <w:r>
        <w:rPr>
          <w:rFonts w:ascii="Times New Roman"/>
          <w:b w:val="false"/>
          <w:i w:val="false"/>
          <w:color w:val="000000"/>
          <w:sz w:val="28"/>
        </w:rPr>
        <w:t>
      3. Potential suppliers, determined by the results of consideration of applications for participation in the tender, with the relevant qualification requirements and requirements of the tender documentation, participate in public procurement by the tender method.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20 as amended by the Law of the Republic of Kazakhstan dated 15.11.2021 № 72-VII (shall be enforced from 01.01.2022).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Tender documentation</w:t>
      </w:r>
    </w:p>
    <w:p>
      <w:pPr>
        <w:spacing w:after="0"/>
        <w:ind w:left="0"/>
        <w:jc w:val="both"/>
      </w:pPr>
      <w:r>
        <w:rPr>
          <w:rFonts w:ascii="Times New Roman"/>
          <w:b w:val="false"/>
          <w:i w:val="false"/>
          <w:color w:val="000000"/>
          <w:sz w:val="28"/>
        </w:rPr>
        <w:t>
      1. Tender documentation shall be developed by the organizer of public procurement in the Kazakh and Russian languages on the basis of the electronic form of tender documentation determined by the rules of public procurement, taking into account the requirements of the legislation of the Republic of Kazakhstan on state secrets.</w:t>
      </w:r>
    </w:p>
    <w:p>
      <w:pPr>
        <w:spacing w:after="0"/>
        <w:ind w:left="0"/>
        <w:jc w:val="both"/>
      </w:pPr>
      <w:r>
        <w:rPr>
          <w:rFonts w:ascii="Times New Roman"/>
          <w:b w:val="false"/>
          <w:i w:val="false"/>
          <w:color w:val="000000"/>
          <w:sz w:val="28"/>
        </w:rPr>
        <w:t>
      2. Tender documentation, in addition to the qualification requirements established by Article 9 of this Law, shall contain:</w:t>
      </w:r>
    </w:p>
    <w:p>
      <w:pPr>
        <w:spacing w:after="0"/>
        <w:ind w:left="0"/>
        <w:jc w:val="both"/>
      </w:pPr>
      <w:r>
        <w:rPr>
          <w:rFonts w:ascii="Times New Roman"/>
          <w:b w:val="false"/>
          <w:i w:val="false"/>
          <w:color w:val="000000"/>
          <w:sz w:val="28"/>
        </w:rPr>
        <w:t>
      1) name and location of the organizer of public procurement;</w:t>
      </w:r>
    </w:p>
    <w:p>
      <w:pPr>
        <w:spacing w:after="0"/>
        <w:ind w:left="0"/>
        <w:jc w:val="both"/>
      </w:pPr>
      <w:r>
        <w:rPr>
          <w:rFonts w:ascii="Times New Roman"/>
          <w:b w:val="false"/>
          <w:i w:val="false"/>
          <w:color w:val="000000"/>
          <w:sz w:val="28"/>
        </w:rPr>
        <w:t>
      2) technical specification with indication of national standards, and in case of their absence of interstate standards for the purchased goods, works, services. In the absence of national and interstate standards, the required functional, technical, quality and operational characteristics of the purchased goods, works and services shall be specified, taking into account the regulation of public procurement.</w:t>
      </w:r>
    </w:p>
    <w:p>
      <w:pPr>
        <w:spacing w:after="0"/>
        <w:ind w:left="0"/>
        <w:jc w:val="both"/>
      </w:pPr>
      <w:r>
        <w:rPr>
          <w:rFonts w:ascii="Times New Roman"/>
          <w:b w:val="false"/>
          <w:i w:val="false"/>
          <w:color w:val="000000"/>
          <w:sz w:val="28"/>
        </w:rPr>
        <w:t>
      At the same time, the technical specification shall contain requirements to suppliers on provision of documents confirming compliance of the delivered goods with the requirements established by technical regulations, provisions of standards or other documents in accordance with the legislation of the Republic of Kazakhstan.</w:t>
      </w:r>
    </w:p>
    <w:p>
      <w:pPr>
        <w:spacing w:after="0"/>
        <w:ind w:left="0"/>
        <w:jc w:val="both"/>
      </w:pPr>
      <w:r>
        <w:rPr>
          <w:rFonts w:ascii="Times New Roman"/>
          <w:b w:val="false"/>
          <w:i w:val="false"/>
          <w:color w:val="000000"/>
          <w:sz w:val="28"/>
        </w:rPr>
        <w:t>
      When carrying out public procurement of works that require design and estimate documentation, the tender documentation must contain a technical specification approved in the prescribed manner, design and estimate documentation and its positive conclusion of a comprehensive non-departmental examination. At the same time, the deadlines for performing work on such public procurement must correspond to the deadlines for performing the work specified in the duly approved design and estimate documentation;</w:t>
      </w:r>
    </w:p>
    <w:p>
      <w:pPr>
        <w:spacing w:after="0"/>
        <w:ind w:left="0"/>
        <w:jc w:val="both"/>
      </w:pPr>
      <w:r>
        <w:rPr>
          <w:rFonts w:ascii="Times New Roman"/>
          <w:b w:val="false"/>
          <w:i w:val="false"/>
          <w:color w:val="000000"/>
          <w:sz w:val="28"/>
        </w:rPr>
        <w:t>
      3) the number of goods, the volume of performed works, services rendered, which are the subjects of public procurement;</w:t>
      </w:r>
    </w:p>
    <w:p>
      <w:pPr>
        <w:spacing w:after="0"/>
        <w:ind w:left="0"/>
        <w:jc w:val="both"/>
      </w:pPr>
      <w:r>
        <w:rPr>
          <w:rFonts w:ascii="Times New Roman"/>
          <w:b w:val="false"/>
          <w:i w:val="false"/>
          <w:color w:val="000000"/>
          <w:sz w:val="28"/>
        </w:rPr>
        <w:t>
      4) the place of delivery of goods, performing works, rendering services;</w:t>
      </w:r>
    </w:p>
    <w:p>
      <w:pPr>
        <w:spacing w:after="0"/>
        <w:ind w:left="0"/>
        <w:jc w:val="both"/>
      </w:pPr>
      <w:r>
        <w:rPr>
          <w:rFonts w:ascii="Times New Roman"/>
          <w:b w:val="false"/>
          <w:i w:val="false"/>
          <w:color w:val="000000"/>
          <w:sz w:val="28"/>
        </w:rPr>
        <w:t>
      5) required time for the supply of goods, performing works, rendering services, provision of guarantees on the quality of the offered goods, works, services;</w:t>
      </w:r>
    </w:p>
    <w:p>
      <w:pPr>
        <w:spacing w:after="0"/>
        <w:ind w:left="0"/>
        <w:jc w:val="both"/>
      </w:pPr>
      <w:r>
        <w:rPr>
          <w:rFonts w:ascii="Times New Roman"/>
          <w:b w:val="false"/>
          <w:i w:val="false"/>
          <w:color w:val="000000"/>
          <w:sz w:val="28"/>
        </w:rPr>
        <w:t>
      6) conditions of payment and draft of a public procurement contract;</w:t>
      </w:r>
    </w:p>
    <w:p>
      <w:pPr>
        <w:spacing w:after="0"/>
        <w:ind w:left="0"/>
        <w:jc w:val="both"/>
      </w:pPr>
      <w:r>
        <w:rPr>
          <w:rFonts w:ascii="Times New Roman"/>
          <w:b w:val="false"/>
          <w:i w:val="false"/>
          <w:color w:val="000000"/>
          <w:sz w:val="28"/>
        </w:rPr>
        <w:t>
      7) criteria, except for the price, on the basis of which the winner of the tender will be determined, including the relative value of each of these criteria and calculation of the conditional price;</w:t>
      </w:r>
    </w:p>
    <w:p>
      <w:pPr>
        <w:spacing w:after="0"/>
        <w:ind w:left="0"/>
        <w:jc w:val="both"/>
      </w:pPr>
      <w:r>
        <w:rPr>
          <w:rFonts w:ascii="Times New Roman"/>
          <w:b w:val="false"/>
          <w:i w:val="false"/>
          <w:color w:val="000000"/>
          <w:sz w:val="28"/>
        </w:rPr>
        <w:t>
      8) requirements to the content of the tender price offer, including the indication, in addition to the price of purchased goods, works, services, costs on their transportation and insurance, payment of customs duties, taxes and fees, as well as other expenses stipulated by the conditions of goods delivery, performing works, rendering services, net of the amount of value added tax;</w:t>
      </w:r>
    </w:p>
    <w:p>
      <w:pPr>
        <w:spacing w:after="0"/>
        <w:ind w:left="0"/>
        <w:jc w:val="both"/>
      </w:pPr>
      <w:r>
        <w:rPr>
          <w:rFonts w:ascii="Times New Roman"/>
          <w:b w:val="false"/>
          <w:i w:val="false"/>
          <w:color w:val="000000"/>
          <w:sz w:val="28"/>
        </w:rPr>
        <w:t>
      9) the currency or currencies in which the tender price offer is to be expressed and the rate, at which the notional price is to be applied to a single currency for purposes of comparison and evaluation;</w:t>
      </w:r>
    </w:p>
    <w:p>
      <w:pPr>
        <w:spacing w:after="0"/>
        <w:ind w:left="0"/>
        <w:jc w:val="both"/>
      </w:pPr>
      <w:r>
        <w:rPr>
          <w:rFonts w:ascii="Times New Roman"/>
          <w:b w:val="false"/>
          <w:i w:val="false"/>
          <w:color w:val="000000"/>
          <w:sz w:val="28"/>
        </w:rPr>
        <w:t>
      10) requirements to the language of preparation and submission of applications for participation in the tender, the contract on public procurement in accordance with the legislation of the Republic of Kazakhstan on languages;</w:t>
      </w:r>
    </w:p>
    <w:p>
      <w:pPr>
        <w:spacing w:after="0"/>
        <w:ind w:left="0"/>
        <w:jc w:val="both"/>
      </w:pPr>
      <w:r>
        <w:rPr>
          <w:rFonts w:ascii="Times New Roman"/>
          <w:b w:val="false"/>
          <w:i w:val="false"/>
          <w:color w:val="000000"/>
          <w:sz w:val="28"/>
        </w:rPr>
        <w:t>
      11) conditions of entering, contents and types of support of the application for participation in the tender;</w:t>
      </w:r>
    </w:p>
    <w:p>
      <w:pPr>
        <w:spacing w:after="0"/>
        <w:ind w:left="0"/>
        <w:jc w:val="both"/>
      </w:pPr>
      <w:r>
        <w:rPr>
          <w:rFonts w:ascii="Times New Roman"/>
          <w:b w:val="false"/>
          <w:i w:val="false"/>
          <w:color w:val="000000"/>
          <w:sz w:val="28"/>
        </w:rPr>
        <w:t>
      12) indication of a potential supplier's right to change or withdraw its application on participation in the tender before the deadline for submission;</w:t>
      </w:r>
    </w:p>
    <w:p>
      <w:pPr>
        <w:spacing w:after="0"/>
        <w:ind w:left="0"/>
        <w:jc w:val="both"/>
      </w:pPr>
      <w:r>
        <w:rPr>
          <w:rFonts w:ascii="Times New Roman"/>
          <w:b w:val="false"/>
          <w:i w:val="false"/>
          <w:color w:val="000000"/>
          <w:sz w:val="28"/>
        </w:rPr>
        <w:t>
      13) the procedure, method and deadline for submission of applications for participation in the tender and the required period of validity of applications for participation in the tender;</w:t>
      </w:r>
    </w:p>
    <w:p>
      <w:pPr>
        <w:spacing w:after="0"/>
        <w:ind w:left="0"/>
        <w:jc w:val="both"/>
      </w:pPr>
      <w:r>
        <w:rPr>
          <w:rFonts w:ascii="Times New Roman"/>
          <w:b w:val="false"/>
          <w:i w:val="false"/>
          <w:color w:val="000000"/>
          <w:sz w:val="28"/>
        </w:rPr>
        <w:t>
      14) the procedure for preliminary discussion of the tender documentation draft;</w:t>
      </w:r>
    </w:p>
    <w:p>
      <w:pPr>
        <w:spacing w:after="0"/>
        <w:ind w:left="0"/>
        <w:jc w:val="both"/>
      </w:pPr>
      <w:r>
        <w:rPr>
          <w:rFonts w:ascii="Times New Roman"/>
          <w:b w:val="false"/>
          <w:i w:val="false"/>
          <w:color w:val="000000"/>
          <w:sz w:val="28"/>
        </w:rPr>
        <w:t>
      15) date and time of opening applications for participation in the tender;</w:t>
      </w:r>
    </w:p>
    <w:p>
      <w:pPr>
        <w:spacing w:after="0"/>
        <w:ind w:left="0"/>
        <w:jc w:val="both"/>
      </w:pPr>
      <w:r>
        <w:rPr>
          <w:rFonts w:ascii="Times New Roman"/>
          <w:b w:val="false"/>
          <w:i w:val="false"/>
          <w:color w:val="000000"/>
          <w:sz w:val="28"/>
        </w:rPr>
        <w:t>
      16) description of the procedure for opening applications on participation in the tender, consideration of applications for participation in the tender, evaluation and comparison of tender price offers;</w:t>
      </w:r>
    </w:p>
    <w:p>
      <w:pPr>
        <w:spacing w:after="0"/>
        <w:ind w:left="0"/>
        <w:jc w:val="both"/>
      </w:pPr>
      <w:r>
        <w:rPr>
          <w:rFonts w:ascii="Times New Roman"/>
          <w:b w:val="false"/>
          <w:i w:val="false"/>
          <w:color w:val="000000"/>
          <w:sz w:val="28"/>
        </w:rPr>
        <w:t>
      17) information about the representatives of the customer and the organizer of public procurement, authorized to represent them in the upcoming public procurement by the method of tender;</w:t>
      </w:r>
    </w:p>
    <w:p>
      <w:pPr>
        <w:spacing w:after="0"/>
        <w:ind w:left="0"/>
        <w:jc w:val="both"/>
      </w:pPr>
      <w:r>
        <w:rPr>
          <w:rFonts w:ascii="Times New Roman"/>
          <w:b w:val="false"/>
          <w:i w:val="false"/>
          <w:color w:val="000000"/>
          <w:sz w:val="28"/>
        </w:rPr>
        <w:t>
      18) conditions, types, amount and method of making support for the fulfillment of the contract on public procurement;</w:t>
      </w:r>
    </w:p>
    <w:p>
      <w:pPr>
        <w:spacing w:after="0"/>
        <w:ind w:left="0"/>
        <w:jc w:val="both"/>
      </w:pPr>
      <w:r>
        <w:rPr>
          <w:rFonts w:ascii="Times New Roman"/>
          <w:b w:val="false"/>
          <w:i w:val="false"/>
          <w:color w:val="000000"/>
          <w:sz w:val="28"/>
        </w:rPr>
        <w:t>
      19) information on the amounts allocated for the purchase of goods, works and services that are the subject of conducting public procurement by the method of tender.</w:t>
      </w:r>
    </w:p>
    <w:p>
      <w:pPr>
        <w:spacing w:after="0"/>
        <w:ind w:left="0"/>
        <w:jc w:val="both"/>
      </w:pPr>
      <w:r>
        <w:rPr>
          <w:rFonts w:ascii="Times New Roman"/>
          <w:b w:val="false"/>
          <w:i w:val="false"/>
          <w:color w:val="000000"/>
          <w:sz w:val="28"/>
        </w:rPr>
        <w:t>
      The tender documentation may contain other additional information allowing potential suppliers to obtain the most complete information about the conditions of conducting public procurement.</w:t>
      </w:r>
    </w:p>
    <w:p>
      <w:pPr>
        <w:spacing w:after="0"/>
        <w:ind w:left="0"/>
        <w:jc w:val="both"/>
      </w:pPr>
      <w:r>
        <w:rPr>
          <w:rFonts w:ascii="Times New Roman"/>
          <w:b w:val="false"/>
          <w:i w:val="false"/>
          <w:color w:val="000000"/>
          <w:sz w:val="28"/>
        </w:rPr>
        <w:t>
      3. It is prohibited to establish the conditions of public procurement in the tender documentation, which entail a limitation of the number of potential suppliers, in cases not provided for by this Law, including those relating to:</w:t>
      </w:r>
    </w:p>
    <w:p>
      <w:pPr>
        <w:spacing w:after="0"/>
        <w:ind w:left="0"/>
        <w:jc w:val="both"/>
      </w:pPr>
      <w:r>
        <w:rPr>
          <w:rFonts w:ascii="Times New Roman"/>
          <w:b w:val="false"/>
          <w:i w:val="false"/>
          <w:color w:val="000000"/>
          <w:sz w:val="28"/>
        </w:rPr>
        <w:t>
      1) establishing any non-quantifiable and (or) non-administrated requirements for potential suppliers;</w:t>
      </w:r>
    </w:p>
    <w:p>
      <w:pPr>
        <w:spacing w:after="0"/>
        <w:ind w:left="0"/>
        <w:jc w:val="both"/>
      </w:pPr>
      <w:r>
        <w:rPr>
          <w:rFonts w:ascii="Times New Roman"/>
          <w:b w:val="false"/>
          <w:i w:val="false"/>
          <w:color w:val="000000"/>
          <w:sz w:val="28"/>
        </w:rPr>
        <w:t>
      2) the content of indications on trademarks, service marks, brand names, patents, utility models, industrial designs, the name of the place of origin of the goods and the name of the manufacturer, as well as other characteristics determining the ownership of the purchased goods, works, services to a single potential supplier, except for the following cases of public procurement:</w:t>
      </w:r>
    </w:p>
    <w:p>
      <w:pPr>
        <w:spacing w:after="0"/>
        <w:ind w:left="0"/>
        <w:jc w:val="both"/>
      </w:pPr>
      <w:r>
        <w:rPr>
          <w:rFonts w:ascii="Times New Roman"/>
          <w:b w:val="false"/>
          <w:i w:val="false"/>
          <w:color w:val="000000"/>
          <w:sz w:val="28"/>
        </w:rPr>
        <w:t>
      for completing, modernization and retrofitting of the main (installed) equipment, as well as installed software (licensed software);</w:t>
      </w:r>
    </w:p>
    <w:p>
      <w:pPr>
        <w:spacing w:after="0"/>
        <w:ind w:left="0"/>
        <w:jc w:val="both"/>
      </w:pPr>
      <w:r>
        <w:rPr>
          <w:rFonts w:ascii="Times New Roman"/>
          <w:b w:val="false"/>
          <w:i w:val="false"/>
          <w:color w:val="000000"/>
          <w:sz w:val="28"/>
        </w:rPr>
        <w:t>
      for determination the supplier of services on the provision of goods for leasing and the need for a detailed description of the leased asset;</w:t>
      </w:r>
    </w:p>
    <w:p>
      <w:pPr>
        <w:spacing w:after="0"/>
        <w:ind w:left="0"/>
        <w:jc w:val="both"/>
      </w:pPr>
      <w:r>
        <w:rPr>
          <w:rFonts w:ascii="Times New Roman"/>
          <w:b w:val="false"/>
          <w:i w:val="false"/>
          <w:color w:val="000000"/>
          <w:sz w:val="28"/>
        </w:rPr>
        <w:t>
      for repair and (or) maintenance of the goods available at the customer.</w:t>
      </w:r>
    </w:p>
    <w:p>
      <w:pPr>
        <w:spacing w:after="0"/>
        <w:ind w:left="0"/>
        <w:jc w:val="both"/>
      </w:pPr>
      <w:r>
        <w:rPr>
          <w:rFonts w:ascii="Times New Roman"/>
          <w:b w:val="false"/>
          <w:i w:val="false"/>
          <w:color w:val="000000"/>
          <w:sz w:val="28"/>
        </w:rPr>
        <w:t>
      4. The criteria influencing the tender price offer and their calculation shall be determined by the rules of carrying out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 excluded by the Law of the Republic of Kazakhstan dated 15.11.2021 № 72-VII (shall be enforced from 01.01. 2022).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draft tender documentation is approved by the first head of the customer or by the person performing his responsibilities, or by the head of the budget program, or by the person performing his responsibilities.</w:t>
      </w:r>
    </w:p>
    <w:p>
      <w:pPr>
        <w:spacing w:after="0"/>
        <w:ind w:left="0"/>
        <w:jc w:val="both"/>
      </w:pPr>
      <w:r>
        <w:rPr>
          <w:rFonts w:ascii="Times New Roman"/>
          <w:b w:val="false"/>
          <w:i w:val="false"/>
          <w:color w:val="000000"/>
          <w:sz w:val="28"/>
        </w:rPr>
        <w:t>
      The draft of tender documentation developed by a single organizer of public procurement shall be approved by the first head of the single organizer of public procurement or the person performing his (her) duties.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Laws of the Republic of Kazakhstan dated 28.04.2016 № 506-V (shall be enforced upon expiry of sixty calendar days after its first official publication); dated 20.06.2018 № 161-VI (shall be enforced upon expiry of ten calendar days after its first official publication); dated 26.12.2018 № 202-VI (shall be enforced from 01.01.2009); dated 30.12.2020 № 393-VI (shall be enforced upon expiration of ten calendar days after the day of its first official publication); dated 15.11.2021 № 72-VII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 Preliminary discussion of the draft of tender documentation</w:t>
      </w:r>
    </w:p>
    <w:p>
      <w:pPr>
        <w:spacing w:after="0"/>
        <w:ind w:left="0"/>
        <w:jc w:val="both"/>
      </w:pPr>
      <w:r>
        <w:rPr>
          <w:rFonts w:ascii="Times New Roman"/>
          <w:b w:val="false"/>
          <w:i w:val="false"/>
          <w:color w:val="000000"/>
          <w:sz w:val="28"/>
        </w:rPr>
        <w:t>
      1. A prerequisite for the approval of tender documentation shall be a preliminary discussion of the draft of tender documentation by potential suppliers.</w:t>
      </w:r>
    </w:p>
    <w:p>
      <w:pPr>
        <w:spacing w:after="0"/>
        <w:ind w:left="0"/>
        <w:jc w:val="both"/>
      </w:pPr>
      <w:r>
        <w:rPr>
          <w:rFonts w:ascii="Times New Roman"/>
          <w:b w:val="false"/>
          <w:i w:val="false"/>
          <w:color w:val="000000"/>
          <w:sz w:val="28"/>
        </w:rPr>
        <w:t>
      Comments to the draft of tender documentation, as well as requests for clarification of the provisions of the tender documentation may be sent to the customer, the organizer of public procurement, the single organizer of public procurement no later than five working days from the date of announcement of public procurement.</w:t>
      </w:r>
    </w:p>
    <w:p>
      <w:pPr>
        <w:spacing w:after="0"/>
        <w:ind w:left="0"/>
        <w:jc w:val="both"/>
      </w:pPr>
      <w:r>
        <w:rPr>
          <w:rFonts w:ascii="Times New Roman"/>
          <w:b w:val="false"/>
          <w:i w:val="false"/>
          <w:color w:val="000000"/>
          <w:sz w:val="28"/>
        </w:rPr>
        <w:t>
      In the absence of comments to the draft of tender documentation, as well as requests for clarification of the provisions of the tender documentation, a decision on the approval of the tender documentation shall be taken.</w:t>
      </w:r>
    </w:p>
    <w:p>
      <w:pPr>
        <w:spacing w:after="0"/>
        <w:ind w:left="0"/>
        <w:jc w:val="both"/>
      </w:pPr>
      <w:r>
        <w:rPr>
          <w:rFonts w:ascii="Times New Roman"/>
          <w:b w:val="false"/>
          <w:i w:val="false"/>
          <w:color w:val="000000"/>
          <w:sz w:val="28"/>
        </w:rPr>
        <w:t>
      2. In case of comments, as well as requests for clarification of the provisions of the tender documentation, the customer, the organizer of public procurement within five working days from the date of expiration of preliminary discussion of the tender documentation shall take one of the following decisions:</w:t>
      </w:r>
    </w:p>
    <w:p>
      <w:pPr>
        <w:spacing w:after="0"/>
        <w:ind w:left="0"/>
        <w:jc w:val="both"/>
      </w:pPr>
      <w:r>
        <w:rPr>
          <w:rFonts w:ascii="Times New Roman"/>
          <w:b w:val="false"/>
          <w:i w:val="false"/>
          <w:color w:val="000000"/>
          <w:sz w:val="28"/>
        </w:rPr>
        <w:t>
      1) make changes and (or) additions to the draft of tender documentation;</w:t>
      </w:r>
    </w:p>
    <w:p>
      <w:pPr>
        <w:spacing w:after="0"/>
        <w:ind w:left="0"/>
        <w:jc w:val="both"/>
      </w:pPr>
      <w:r>
        <w:rPr>
          <w:rFonts w:ascii="Times New Roman"/>
          <w:b w:val="false"/>
          <w:i w:val="false"/>
          <w:color w:val="000000"/>
          <w:sz w:val="28"/>
        </w:rPr>
        <w:t>
      2) reject comments on the draft of tender documentation indicating the justifications of the reasons for their rejection;</w:t>
      </w:r>
    </w:p>
    <w:p>
      <w:pPr>
        <w:spacing w:after="0"/>
        <w:ind w:left="0"/>
        <w:jc w:val="both"/>
      </w:pPr>
      <w:r>
        <w:rPr>
          <w:rFonts w:ascii="Times New Roman"/>
          <w:b w:val="false"/>
          <w:i w:val="false"/>
          <w:color w:val="000000"/>
          <w:sz w:val="28"/>
        </w:rPr>
        <w:t>
      3) give explanations of provisions of tender documentation.</w:t>
      </w:r>
    </w:p>
    <w:p>
      <w:pPr>
        <w:spacing w:after="0"/>
        <w:ind w:left="0"/>
        <w:jc w:val="both"/>
      </w:pPr>
      <w:r>
        <w:rPr>
          <w:rFonts w:ascii="Times New Roman"/>
          <w:b w:val="false"/>
          <w:i w:val="false"/>
          <w:color w:val="000000"/>
          <w:sz w:val="28"/>
        </w:rPr>
        <w:t>
      From the date of adoption of the specified decisions, the tender documentation shall be considered approved.</w:t>
      </w:r>
    </w:p>
    <w:p>
      <w:pPr>
        <w:spacing w:after="0"/>
        <w:ind w:left="0"/>
        <w:jc w:val="both"/>
      </w:pPr>
      <w:r>
        <w:rPr>
          <w:rFonts w:ascii="Times New Roman"/>
          <w:b w:val="false"/>
          <w:i w:val="false"/>
          <w:color w:val="000000"/>
          <w:sz w:val="28"/>
        </w:rPr>
        <w:t>
      The customer, the organizer of public procurement no later than one working day from the date of adoption of one of the decisions specified in part one of this paragraph and part three of paragraph 1 of this Article, shall be obliged to place on the web portal of public procurement the protocol of preliminary discussion of the draft of tender documentation, as well as the text of the tender documentation.</w:t>
      </w:r>
    </w:p>
    <w:p>
      <w:pPr>
        <w:spacing w:after="0"/>
        <w:ind w:left="0"/>
        <w:jc w:val="both"/>
      </w:pPr>
      <w:r>
        <w:rPr>
          <w:rFonts w:ascii="Times New Roman"/>
          <w:b w:val="false"/>
          <w:i w:val="false"/>
          <w:color w:val="000000"/>
          <w:sz w:val="28"/>
        </w:rPr>
        <w:t>
      The protocol of preliminary discussion of the draft of tender documentation shall contain information on the received comments to the draft of tender documentation and the decisions taken on them.</w:t>
      </w:r>
    </w:p>
    <w:p>
      <w:pPr>
        <w:spacing w:after="0"/>
        <w:ind w:left="0"/>
        <w:jc w:val="both"/>
      </w:pPr>
      <w:r>
        <w:rPr>
          <w:rFonts w:ascii="Times New Roman"/>
          <w:b w:val="false"/>
          <w:i w:val="false"/>
          <w:color w:val="000000"/>
          <w:sz w:val="28"/>
        </w:rPr>
        <w:t>
      3. The deadline for submission of applications by potential suppliers for participation in the tender must be at least fifteen calendar days from the date of placement of the protocol of preliminary discussion of the draft of tender documentation, as well as the text of the tender documentation.</w:t>
      </w:r>
    </w:p>
    <w:p>
      <w:pPr>
        <w:spacing w:after="0"/>
        <w:ind w:left="0"/>
        <w:jc w:val="both"/>
      </w:pPr>
      <w:r>
        <w:rPr>
          <w:rFonts w:ascii="Times New Roman"/>
          <w:b w:val="false"/>
          <w:i w:val="false"/>
          <w:color w:val="000000"/>
          <w:sz w:val="28"/>
        </w:rPr>
        <w:t>
      The customer shall have the right to make amendments to the tender documentation on his (her) own initiative before the deadline for submission of applications by potential suppliers for participation in the tender. In such cases, the tender documentation shall be subject to preliminary discussion in the manner prescribed by this Article.</w:t>
      </w:r>
    </w:p>
    <w:p>
      <w:pPr>
        <w:spacing w:after="0"/>
        <w:ind w:left="0"/>
        <w:jc w:val="both"/>
      </w:pPr>
      <w:r>
        <w:rPr>
          <w:rFonts w:ascii="Times New Roman"/>
          <w:b w:val="false"/>
          <w:i w:val="false"/>
          <w:color w:val="000000"/>
          <w:sz w:val="28"/>
        </w:rPr>
        <w:t>
      4. The customer's decision on the results of preliminary discussion of the draft of tender documentation may be appealed in the manner prescribed by this Law.</w:t>
      </w:r>
    </w:p>
    <w:p>
      <w:pPr>
        <w:spacing w:after="0"/>
        <w:ind w:left="0"/>
        <w:jc w:val="both"/>
      </w:pPr>
      <w:r>
        <w:rPr>
          <w:rFonts w:ascii="Times New Roman"/>
          <w:b w:val="false"/>
          <w:i w:val="false"/>
          <w:color w:val="000000"/>
          <w:sz w:val="28"/>
        </w:rPr>
        <w:t>
      5. The requirements of this Article shall not apply to:</w:t>
      </w:r>
    </w:p>
    <w:p>
      <w:pPr>
        <w:spacing w:after="0"/>
        <w:ind w:left="0"/>
        <w:jc w:val="both"/>
      </w:pPr>
      <w:r>
        <w:rPr>
          <w:rFonts w:ascii="Times New Roman"/>
          <w:b w:val="false"/>
          <w:i w:val="false"/>
          <w:color w:val="000000"/>
          <w:sz w:val="28"/>
        </w:rPr>
        <w:t>
      1) public procurement, information on which constitute state secrets in accordance with the legislation of the Republic of Kazakhstan on state secrets and (or) contain official information of limited distribution,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26.12.2018 № 202-VI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requirements of this article apply to public procurement of works that require design and estimate documentation, where the tender documentation contains a technical specification and design and estimate documentation that has passed an examination in accordance with the legislation of the Republic of Kazakhstan in part of subparagraph 3) of part one of paragraph 2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26.12.2018 № 202-VI (shall be enforced from 01.01.2019); dated 15.11.2021 № 72-VII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22-1. Preliminary notice on public procurement through tender</w:t>
      </w:r>
    </w:p>
    <w:p>
      <w:pPr>
        <w:spacing w:after="0"/>
        <w:ind w:left="0"/>
        <w:jc w:val="both"/>
      </w:pPr>
      <w:r>
        <w:rPr>
          <w:rFonts w:ascii="Times New Roman"/>
          <w:b w:val="false"/>
          <w:i w:val="false"/>
          <w:color w:val="000000"/>
          <w:sz w:val="28"/>
        </w:rPr>
        <w:t>
      1. The organizer of public procurement has the right to place on the public procurement web portal a preliminary announcement on the implementation of public procurement by the tender method, taking into account the requirements of Article 22 of this Law.</w:t>
      </w:r>
    </w:p>
    <w:p>
      <w:pPr>
        <w:spacing w:after="0"/>
        <w:ind w:left="0"/>
        <w:jc w:val="both"/>
      </w:pPr>
      <w:r>
        <w:rPr>
          <w:rFonts w:ascii="Times New Roman"/>
          <w:b w:val="false"/>
          <w:i w:val="false"/>
          <w:color w:val="000000"/>
          <w:sz w:val="28"/>
        </w:rPr>
        <w:t>
      2. In the event that a preliminary announcement on public procurement by the tender method is placed on the public procurement web portal, the deadline for submission by potential suppliers of applications for participation in the tender must be at least seven working days from the date of placement on the public procurement web portal of the text of the announcement of public procurement by the method of tender, subject to the fulfillment of the following conditions in the aggregate:</w:t>
      </w:r>
    </w:p>
    <w:p>
      <w:pPr>
        <w:spacing w:after="0"/>
        <w:ind w:left="0"/>
        <w:jc w:val="both"/>
      </w:pPr>
      <w:r>
        <w:rPr>
          <w:rFonts w:ascii="Times New Roman"/>
          <w:b w:val="false"/>
          <w:i w:val="false"/>
          <w:color w:val="000000"/>
          <w:sz w:val="28"/>
        </w:rPr>
        <w:t>
      1) the invariance of the tender documentation approved in accordance with Article 22 of this Law;</w:t>
      </w:r>
    </w:p>
    <w:p>
      <w:pPr>
        <w:spacing w:after="0"/>
        <w:ind w:left="0"/>
        <w:jc w:val="both"/>
      </w:pPr>
      <w:r>
        <w:rPr>
          <w:rFonts w:ascii="Times New Roman"/>
          <w:b w:val="false"/>
          <w:i w:val="false"/>
          <w:color w:val="000000"/>
          <w:sz w:val="28"/>
        </w:rPr>
        <w:t>
      2) a preliminary announcement on public procurement by the tender method is posted on the public procurement web portal within a period of thirty calendar days to twelve months, but no later than the end of the current financial year before the date of posting a notice on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22-1 in accordance with the Law of the Republic of Kazakhstan dated 15.11.2021 № 72-VII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23. Notification on implementation of public procurement by the method of tender </w:t>
      </w:r>
    </w:p>
    <w:p>
      <w:pPr>
        <w:spacing w:after="0"/>
        <w:ind w:left="0"/>
        <w:jc w:val="both"/>
      </w:pPr>
      <w:r>
        <w:rPr>
          <w:rFonts w:ascii="Times New Roman"/>
          <w:b w:val="false"/>
          <w:i w:val="false"/>
          <w:color w:val="000000"/>
          <w:sz w:val="28"/>
        </w:rPr>
        <w:t>
      1. The organizer of public procurement no later than three working days from the date of approval of the draft of tender documentation shall be obliged to place on the web portal of public procurement the text of the announcement on implementation of public procurement by the method of tender.</w:t>
      </w:r>
    </w:p>
    <w:p>
      <w:pPr>
        <w:spacing w:after="0"/>
        <w:ind w:left="0"/>
        <w:jc w:val="both"/>
      </w:pPr>
      <w:r>
        <w:rPr>
          <w:rFonts w:ascii="Times New Roman"/>
          <w:b w:val="false"/>
          <w:i w:val="false"/>
          <w:color w:val="000000"/>
          <w:sz w:val="28"/>
        </w:rPr>
        <w:t>
      2. In case of repeated public procurement by the method of tender, the organizer of public procurement at least five working days before the final date of submission of applications for participation in the competition shall be obliged to place on the web portal of public procurement the text of the announcement on implementation of repeated public procurement by the method of tender, provided that the tender documentation of the failed competition remains unchanged, except for the extension of the term of execution of the public procurement contract in connection with repeated public procurement.</w:t>
      </w:r>
    </w:p>
    <w:p>
      <w:pPr>
        <w:spacing w:after="0"/>
        <w:ind w:left="0"/>
        <w:jc w:val="both"/>
      </w:pPr>
      <w:r>
        <w:rPr>
          <w:rFonts w:ascii="Times New Roman"/>
          <w:b w:val="false"/>
          <w:i w:val="false"/>
          <w:color w:val="000000"/>
          <w:sz w:val="28"/>
        </w:rPr>
        <w:t>
      3. In case of repeated public procurement by the method of tender and making amendments and (or) additions to the tender documentation, public procurement shall be conducted in accordance with paragraph 1 of this Article, taking into account the requirements of Article 22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26.12.2018 № 202-VI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24. Application for participation in the tender </w:t>
      </w:r>
    </w:p>
    <w:p>
      <w:pPr>
        <w:spacing w:after="0"/>
        <w:ind w:left="0"/>
        <w:jc w:val="both"/>
      </w:pPr>
      <w:r>
        <w:rPr>
          <w:rFonts w:ascii="Times New Roman"/>
          <w:b w:val="false"/>
          <w:i w:val="false"/>
          <w:color w:val="000000"/>
          <w:sz w:val="28"/>
        </w:rPr>
        <w:t>
      1. Application for participation in the tender is a form of expressing the consent of a potential supplier with the requirements and conditions established by the tender documentation, as well as the consent of a potential supplier to obtain information about it, confirming compliance with the qualification requirements and restrictions established by Article 6 of this Law.</w:t>
      </w:r>
    </w:p>
    <w:p>
      <w:pPr>
        <w:spacing w:after="0"/>
        <w:ind w:left="0"/>
        <w:jc w:val="both"/>
      </w:pPr>
      <w:r>
        <w:rPr>
          <w:rFonts w:ascii="Times New Roman"/>
          <w:b w:val="false"/>
          <w:i w:val="false"/>
          <w:color w:val="000000"/>
          <w:sz w:val="28"/>
        </w:rPr>
        <w:t>
      2. The application for participation in the tender shall be submitted by a potential supplier to the organizer of public procurement through the web portal of public procurement in the form of an electronic document before the deadline for its submission specified in the tender documentation.</w:t>
      </w:r>
    </w:p>
    <w:p>
      <w:pPr>
        <w:spacing w:after="0"/>
        <w:ind w:left="0"/>
        <w:jc w:val="both"/>
      </w:pPr>
      <w:r>
        <w:rPr>
          <w:rFonts w:ascii="Times New Roman"/>
          <w:b w:val="false"/>
          <w:i w:val="false"/>
          <w:color w:val="000000"/>
          <w:sz w:val="28"/>
        </w:rPr>
        <w:t>
      3. The application for participation in the tender must contain confirmation of the potential supplier:</w:t>
      </w:r>
    </w:p>
    <w:p>
      <w:pPr>
        <w:spacing w:after="0"/>
        <w:ind w:left="0"/>
        <w:jc w:val="both"/>
      </w:pPr>
      <w:r>
        <w:rPr>
          <w:rFonts w:ascii="Times New Roman"/>
          <w:b w:val="false"/>
          <w:i w:val="false"/>
          <w:color w:val="000000"/>
          <w:sz w:val="28"/>
        </w:rPr>
        <w:t>
      1) on the absence of violations of restrictions provided for in Article 6 of this Law;</w:t>
      </w:r>
    </w:p>
    <w:p>
      <w:pPr>
        <w:spacing w:after="0"/>
        <w:ind w:left="0"/>
        <w:jc w:val="both"/>
      </w:pPr>
      <w:r>
        <w:rPr>
          <w:rFonts w:ascii="Times New Roman"/>
          <w:b w:val="false"/>
          <w:i w:val="false"/>
          <w:color w:val="000000"/>
          <w:sz w:val="28"/>
        </w:rPr>
        <w:t>
      2) on the absence between him (her) and the customer or the organizer of public procurement of the relations forbidden by this Law;</w:t>
      </w:r>
    </w:p>
    <w:p>
      <w:pPr>
        <w:spacing w:after="0"/>
        <w:ind w:left="0"/>
        <w:jc w:val="both"/>
      </w:pPr>
      <w:r>
        <w:rPr>
          <w:rFonts w:ascii="Times New Roman"/>
          <w:b w:val="false"/>
          <w:i w:val="false"/>
          <w:color w:val="000000"/>
          <w:sz w:val="28"/>
        </w:rPr>
        <w:t>
      3) on the consent to termination in the manner established by the laws of the Republic of Kazakhstan, the contract on public procurement in case of revealing the facts specified in paragraph 19 of Article 43 of this Law.</w:t>
      </w:r>
    </w:p>
    <w:p>
      <w:pPr>
        <w:spacing w:after="0"/>
        <w:ind w:left="0"/>
        <w:jc w:val="both"/>
      </w:pPr>
      <w:r>
        <w:rPr>
          <w:rFonts w:ascii="Times New Roman"/>
          <w:b w:val="false"/>
          <w:i w:val="false"/>
          <w:color w:val="000000"/>
          <w:sz w:val="28"/>
        </w:rPr>
        <w:t>
      The tender price offer, as well as the documents which must be contained in the application for participation in the tender, shall be determined by the rules of carrying out public procurement.</w:t>
      </w:r>
    </w:p>
    <w:p>
      <w:pPr>
        <w:spacing w:after="0"/>
        <w:ind w:left="0"/>
        <w:jc w:val="both"/>
      </w:pPr>
      <w:r>
        <w:rPr>
          <w:rFonts w:ascii="Times New Roman"/>
          <w:b w:val="false"/>
          <w:i w:val="false"/>
          <w:color w:val="000000"/>
          <w:sz w:val="28"/>
        </w:rPr>
        <w:t>
      4. The application for participation of a potential supplier in the tender shall be subject to automatic rejection by the web portal of public procurement in the following cases:</w:t>
      </w:r>
    </w:p>
    <w:p>
      <w:pPr>
        <w:spacing w:after="0"/>
        <w:ind w:left="0"/>
        <w:jc w:val="both"/>
      </w:pPr>
      <w:r>
        <w:rPr>
          <w:rFonts w:ascii="Times New Roman"/>
          <w:b w:val="false"/>
          <w:i w:val="false"/>
          <w:color w:val="000000"/>
          <w:sz w:val="28"/>
        </w:rPr>
        <w:t>
      1) a potential supplier has previously submitted an application for participation in this tender;</w:t>
      </w:r>
    </w:p>
    <w:p>
      <w:pPr>
        <w:spacing w:after="0"/>
        <w:ind w:left="0"/>
        <w:jc w:val="both"/>
      </w:pPr>
      <w:r>
        <w:rPr>
          <w:rFonts w:ascii="Times New Roman"/>
          <w:b w:val="false"/>
          <w:i w:val="false"/>
          <w:color w:val="000000"/>
          <w:sz w:val="28"/>
        </w:rPr>
        <w:t>
      2) the application for participation in the tender was received on the web portal of public procurement after the deadline for accepting applications for participation in this tender;</w:t>
      </w:r>
    </w:p>
    <w:p>
      <w:pPr>
        <w:spacing w:after="0"/>
        <w:ind w:left="0"/>
        <w:jc w:val="both"/>
      </w:pPr>
      <w:r>
        <w:rPr>
          <w:rFonts w:ascii="Times New Roman"/>
          <w:b w:val="false"/>
          <w:i w:val="false"/>
          <w:color w:val="000000"/>
          <w:sz w:val="28"/>
        </w:rPr>
        <w:t>
      3) the tender price offer exceeds the amount allocated for the purchase of these goods, works, services;</w:t>
      </w:r>
    </w:p>
    <w:p>
      <w:pPr>
        <w:spacing w:after="0"/>
        <w:ind w:left="0"/>
        <w:jc w:val="both"/>
      </w:pPr>
      <w:r>
        <w:rPr>
          <w:rFonts w:ascii="Times New Roman"/>
          <w:b w:val="false"/>
          <w:i w:val="false"/>
          <w:color w:val="000000"/>
          <w:sz w:val="28"/>
        </w:rPr>
        <w:t>
      (4) as provided for in subparagraphs 1), 3), 4), 5), 6) and 8) paragraph 1 of Article 6 of this Law;</w:t>
      </w:r>
    </w:p>
    <w:p>
      <w:pPr>
        <w:spacing w:after="0"/>
        <w:ind w:left="0"/>
        <w:jc w:val="both"/>
      </w:pPr>
      <w:r>
        <w:rPr>
          <w:rFonts w:ascii="Times New Roman"/>
          <w:b w:val="false"/>
          <w:i w:val="false"/>
          <w:color w:val="000000"/>
          <w:sz w:val="28"/>
        </w:rPr>
        <w:t>
      5) the absence or insufficiency of the amount of security of an application for participation in a tender, which is in the digital wallet of the potential supplier.</w:t>
      </w:r>
    </w:p>
    <w:p>
      <w:pPr>
        <w:spacing w:after="0"/>
        <w:ind w:left="0"/>
        <w:jc w:val="both"/>
      </w:pPr>
      <w:r>
        <w:rPr>
          <w:rFonts w:ascii="Times New Roman"/>
          <w:b w:val="false"/>
          <w:i w:val="false"/>
          <w:color w:val="000000"/>
          <w:sz w:val="28"/>
        </w:rPr>
        <w:t>
      5. A potential supplier not later than the deadline for submission of applications to participate in the tender shall have the right to:</w:t>
      </w:r>
    </w:p>
    <w:p>
      <w:pPr>
        <w:spacing w:after="0"/>
        <w:ind w:left="0"/>
        <w:jc w:val="both"/>
      </w:pPr>
      <w:r>
        <w:rPr>
          <w:rFonts w:ascii="Times New Roman"/>
          <w:b w:val="false"/>
          <w:i w:val="false"/>
          <w:color w:val="000000"/>
          <w:sz w:val="28"/>
        </w:rPr>
        <w:t>
      1) change and (or) add the submitted application for participation in the tender;</w:t>
      </w:r>
    </w:p>
    <w:p>
      <w:pPr>
        <w:spacing w:after="0"/>
        <w:ind w:left="0"/>
        <w:jc w:val="both"/>
      </w:pPr>
      <w:r>
        <w:rPr>
          <w:rFonts w:ascii="Times New Roman"/>
          <w:b w:val="false"/>
          <w:i w:val="false"/>
          <w:color w:val="000000"/>
          <w:sz w:val="28"/>
        </w:rPr>
        <w:t>
      2) withdraw his (her) application for participation in the tender, without losing the right to return the security provided by him to the application for participation in the tender.</w:t>
      </w:r>
    </w:p>
    <w:p>
      <w:pPr>
        <w:spacing w:after="0"/>
        <w:ind w:left="0"/>
        <w:jc w:val="both"/>
      </w:pPr>
      <w:r>
        <w:rPr>
          <w:rFonts w:ascii="Times New Roman"/>
          <w:b w:val="false"/>
          <w:i w:val="false"/>
          <w:color w:val="000000"/>
          <w:sz w:val="28"/>
        </w:rPr>
        <w:t>
       Changes and (or) additions shall not be allowed, as well as withdrawal of the application for participation in the tender after the deadline for submission of applications for participation in the tender.</w:t>
      </w:r>
    </w:p>
    <w:p>
      <w:pPr>
        <w:spacing w:after="0"/>
        <w:ind w:left="0"/>
        <w:jc w:val="both"/>
      </w:pPr>
      <w:r>
        <w:rPr>
          <w:rFonts w:ascii="Times New Roman"/>
          <w:b w:val="false"/>
          <w:i w:val="false"/>
          <w:color w:val="000000"/>
          <w:sz w:val="28"/>
        </w:rPr>
        <w:t>
      6. The validity of the application for participation in the tender must meet the required deadline set by the tender documentation.</w:t>
      </w:r>
    </w:p>
    <w:p>
      <w:pPr>
        <w:spacing w:after="0"/>
        <w:ind w:left="0"/>
        <w:jc w:val="both"/>
      </w:pPr>
      <w:r>
        <w:rPr>
          <w:rFonts w:ascii="Times New Roman"/>
          <w:b w:val="false"/>
          <w:i w:val="false"/>
          <w:color w:val="000000"/>
          <w:sz w:val="28"/>
        </w:rPr>
        <w:t>
      7. Potential suppliers who have submitted an application for participation in the tender, after three working days from the date of placement of the protocol of preliminary admission shall be provided with the access to view applications of other potential suppliers for participation in this tender.</w:t>
      </w:r>
    </w:p>
    <w:p>
      <w:pPr>
        <w:spacing w:after="0"/>
        <w:ind w:left="0"/>
        <w:jc w:val="both"/>
      </w:pPr>
      <w:r>
        <w:rPr>
          <w:rFonts w:ascii="Times New Roman"/>
          <w:b w:val="false"/>
          <w:i w:val="false"/>
          <w:color w:val="000000"/>
          <w:sz w:val="28"/>
        </w:rPr>
        <w:t>
      Potential suppliers who have not submitted an application for participation in the tender or who have not submitted it in the amount determined by the rules of public procurement shall not be provided with the access to view applications of other potential suppliers for participation in this tender.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26.12.2018 № 202-VI (the enforcement procedure is in Art. 6)</w:t>
      </w:r>
      <w:r>
        <w:br/>
      </w:r>
      <w:r>
        <w:rPr>
          <w:rFonts w:ascii="Times New Roman"/>
          <w:b w:val="false"/>
          <w:i w:val="false"/>
          <w:color w:val="000000"/>
          <w:sz w:val="28"/>
        </w:rPr>
        <w:t>
</w:t>
      </w:r>
    </w:p>
    <w:p>
      <w:pPr>
        <w:spacing w:after="0"/>
        <w:ind w:left="0"/>
        <w:jc w:val="both"/>
      </w:pPr>
      <w:r>
        <w:rPr>
          <w:rFonts w:ascii="Times New Roman"/>
          <w:b w:val="false"/>
          <w:i/>
          <w:color w:val="000000"/>
          <w:sz w:val="28"/>
        </w:rPr>
        <w:t>Article 25. Securing an application for participation in a tender</w:t>
      </w:r>
    </w:p>
    <w:p>
      <w:pPr>
        <w:spacing w:after="0"/>
        <w:ind w:left="0"/>
        <w:jc w:val="both"/>
      </w:pPr>
      <w:r>
        <w:rPr>
          <w:rFonts w:ascii="Times New Roman"/>
          <w:b w:val="false"/>
          <w:i w:val="false"/>
          <w:color w:val="000000"/>
          <w:sz w:val="28"/>
        </w:rPr>
        <w:t xml:space="preserve">
      1. A potential supplier secures his/her/its application for participation in a tender to guarantee that, in case of becoming a successful tenderer, he/she/it will enter into a public procurement contract and deposit a security for the execution of the public procurement contract, as well as the amount in accordance with Article 26 of this Law (if any). </w:t>
      </w:r>
    </w:p>
    <w:p>
      <w:pPr>
        <w:spacing w:after="0"/>
        <w:ind w:left="0"/>
        <w:jc w:val="both"/>
      </w:pPr>
      <w:r>
        <w:rPr>
          <w:rFonts w:ascii="Times New Roman"/>
          <w:b w:val="false"/>
          <w:i w:val="false"/>
          <w:color w:val="000000"/>
          <w:sz w:val="28"/>
        </w:rPr>
        <w:t>
      2. The security of the application for participation in the tender is deposited in the amount of one percent of the amount allocated for the purchase of goods, works, services.</w:t>
      </w:r>
    </w:p>
    <w:p>
      <w:pPr>
        <w:spacing w:after="0"/>
        <w:ind w:left="0"/>
        <w:jc w:val="both"/>
      </w:pPr>
      <w:r>
        <w:rPr>
          <w:rFonts w:ascii="Times New Roman"/>
          <w:b w:val="false"/>
          <w:i w:val="false"/>
          <w:color w:val="000000"/>
          <w:sz w:val="28"/>
        </w:rPr>
        <w:t>
      3. The potential supplier has the right to choose one of the following types of security of the application for participation in the tender:</w:t>
      </w:r>
    </w:p>
    <w:p>
      <w:pPr>
        <w:spacing w:after="0"/>
        <w:ind w:left="0"/>
        <w:jc w:val="both"/>
      </w:pPr>
      <w:r>
        <w:rPr>
          <w:rFonts w:ascii="Times New Roman"/>
          <w:b w:val="false"/>
          <w:i w:val="false"/>
          <w:color w:val="000000"/>
          <w:sz w:val="28"/>
        </w:rPr>
        <w:t>
      1) money in the electronic wallet of a potential supplier. The provision of a guarantee monetary contribution is allowed in cases provided for in Article 50 of this Law;</w:t>
      </w:r>
    </w:p>
    <w:p>
      <w:pPr>
        <w:spacing w:after="0"/>
        <w:ind w:left="0"/>
        <w:jc w:val="both"/>
      </w:pPr>
      <w:r>
        <w:rPr>
          <w:rFonts w:ascii="Times New Roman"/>
          <w:b w:val="false"/>
          <w:i w:val="false"/>
          <w:color w:val="000000"/>
          <w:sz w:val="28"/>
        </w:rPr>
        <w:t xml:space="preserve">
      2) a bank guarantee provided in the form of an electronic document. The provision of a bank guarantee in paper-based form is allowed in the cases specified in Article 50 of this Law. </w:t>
      </w:r>
    </w:p>
    <w:p>
      <w:pPr>
        <w:spacing w:after="0"/>
        <w:ind w:left="0"/>
        <w:jc w:val="both"/>
      </w:pPr>
      <w:r>
        <w:rPr>
          <w:rFonts w:ascii="Times New Roman"/>
          <w:b w:val="false"/>
          <w:i w:val="false"/>
          <w:color w:val="000000"/>
          <w:sz w:val="28"/>
        </w:rPr>
        <w:t>
      It is not allowed for a potential supplier to commit actions that can lead to the emergence of a right of third parties to claim, in whole or in part, the money in his/her/its digital wallet.</w:t>
      </w:r>
    </w:p>
    <w:p>
      <w:pPr>
        <w:spacing w:after="0"/>
        <w:ind w:left="0"/>
        <w:jc w:val="both"/>
      </w:pPr>
      <w:r>
        <w:rPr>
          <w:rFonts w:ascii="Times New Roman"/>
          <w:b w:val="false"/>
          <w:i w:val="false"/>
          <w:color w:val="000000"/>
          <w:sz w:val="28"/>
        </w:rPr>
        <w:t>
      It is not allowed for the single operator in the field of public procurement to use money in the digital wallet, except for the cases specified in paragraphs 4 and 5 of this article.</w:t>
      </w:r>
    </w:p>
    <w:p>
      <w:pPr>
        <w:spacing w:after="0"/>
        <w:ind w:left="0"/>
        <w:jc w:val="both"/>
      </w:pPr>
      <w:r>
        <w:rPr>
          <w:rFonts w:ascii="Times New Roman"/>
          <w:b w:val="false"/>
          <w:i w:val="false"/>
          <w:color w:val="000000"/>
          <w:sz w:val="28"/>
        </w:rPr>
        <w:t>
      It is not allowed for a single operator in the field of public procurement to transfer its own money to a bank account intended for settlement operations provided for by this Law.</w:t>
      </w:r>
    </w:p>
    <w:p>
      <w:pPr>
        <w:spacing w:after="0"/>
        <w:ind w:left="0"/>
        <w:jc w:val="both"/>
      </w:pPr>
      <w:r>
        <w:rPr>
          <w:rFonts w:ascii="Times New Roman"/>
          <w:b w:val="false"/>
          <w:i w:val="false"/>
          <w:color w:val="000000"/>
          <w:sz w:val="28"/>
        </w:rPr>
        <w:t>
      4. The security of the application for participation in the tender is blocked and is not returned to a potential supplier in the event of one of the following cases:</w:t>
      </w:r>
    </w:p>
    <w:p>
      <w:pPr>
        <w:spacing w:after="0"/>
        <w:ind w:left="0"/>
        <w:jc w:val="both"/>
      </w:pPr>
      <w:r>
        <w:rPr>
          <w:rFonts w:ascii="Times New Roman"/>
          <w:b w:val="false"/>
          <w:i w:val="false"/>
          <w:color w:val="000000"/>
          <w:sz w:val="28"/>
        </w:rPr>
        <w:t>
      1) a potential supplier, determined as a successful tenderer, evaded the conclusion of a public procurement contract;</w:t>
      </w:r>
    </w:p>
    <w:p>
      <w:pPr>
        <w:spacing w:after="0"/>
        <w:ind w:left="0"/>
        <w:jc w:val="both"/>
      </w:pPr>
      <w:r>
        <w:rPr>
          <w:rFonts w:ascii="Times New Roman"/>
          <w:b w:val="false"/>
          <w:i w:val="false"/>
          <w:color w:val="000000"/>
          <w:sz w:val="28"/>
        </w:rPr>
        <w:t>
      2) the successful tenderer, having entered into a public procurement contract, failed to fulfill or improperly fulfilled, and also untimely fulfilled, the requirements established by the tender documentation on the depositing and (or) the timing of the security for the execution of the public procurement contract.</w:t>
      </w:r>
    </w:p>
    <w:p>
      <w:pPr>
        <w:spacing w:after="0"/>
        <w:ind w:left="0"/>
        <w:jc w:val="both"/>
      </w:pPr>
      <w:r>
        <w:rPr>
          <w:rFonts w:ascii="Times New Roman"/>
          <w:b w:val="false"/>
          <w:i w:val="false"/>
          <w:color w:val="000000"/>
          <w:sz w:val="28"/>
        </w:rPr>
        <w:t>
      5. In the event of one of the cases specified in paragraph 4 of this article, the amount of security of the application for participation in the tender shall be credited to the income of the corresponding budget, state enterprise, legal entity, fifty or more percent of voting shares (participatory interests in the authorized capital) of which belong to the state, or legal entities affiliated with them.</w:t>
      </w:r>
    </w:p>
    <w:p>
      <w:pPr>
        <w:spacing w:after="0"/>
        <w:ind w:left="0"/>
        <w:jc w:val="both"/>
      </w:pPr>
      <w:r>
        <w:rPr>
          <w:rFonts w:ascii="Times New Roman"/>
          <w:b w:val="false"/>
          <w:i w:val="false"/>
          <w:color w:val="000000"/>
          <w:sz w:val="28"/>
        </w:rPr>
        <w:t xml:space="preserve">
      6. The single operator in the field of public procurement automatically unblocks the security of the application for participation in the tender blocked by it for a potential supplier in case of: </w:t>
      </w:r>
    </w:p>
    <w:p>
      <w:pPr>
        <w:spacing w:after="0"/>
        <w:ind w:left="0"/>
        <w:jc w:val="both"/>
      </w:pPr>
      <w:r>
        <w:rPr>
          <w:rFonts w:ascii="Times New Roman"/>
          <w:b w:val="false"/>
          <w:i w:val="false"/>
          <w:color w:val="000000"/>
          <w:sz w:val="28"/>
        </w:rPr>
        <w:t>
      1) this potential supplier’s withdrawal of his/her/its application for participation in the tender before the expiration of the deadline for submitting applications for participation in the tender;</w:t>
      </w:r>
    </w:p>
    <w:p>
      <w:pPr>
        <w:spacing w:after="0"/>
        <w:ind w:left="0"/>
        <w:jc w:val="both"/>
      </w:pPr>
      <w:r>
        <w:rPr>
          <w:rFonts w:ascii="Times New Roman"/>
          <w:b w:val="false"/>
          <w:i w:val="false"/>
          <w:color w:val="000000"/>
          <w:sz w:val="28"/>
        </w:rPr>
        <w:t>
      2) signing a protocol on the results of public procurement by tender. The specified case does not apply to the tender participant determined as successful tenderer;</w:t>
      </w:r>
    </w:p>
    <w:p>
      <w:pPr>
        <w:spacing w:after="0"/>
        <w:ind w:left="0"/>
        <w:jc w:val="both"/>
      </w:pPr>
      <w:r>
        <w:rPr>
          <w:rFonts w:ascii="Times New Roman"/>
          <w:b w:val="false"/>
          <w:i w:val="false"/>
          <w:color w:val="000000"/>
          <w:sz w:val="28"/>
        </w:rPr>
        <w:t xml:space="preserve">
      3) a potential supplier’s signing of a public procurement contract and depositing security for the execution of a public procurement contract, as well as the amount in accordance with Article 26 of this Law (if any). </w:t>
      </w:r>
    </w:p>
    <w:p>
      <w:pPr>
        <w:spacing w:after="0"/>
        <w:ind w:left="0"/>
        <w:jc w:val="both"/>
      </w:pPr>
      <w:r>
        <w:rPr>
          <w:rFonts w:ascii="Times New Roman"/>
          <w:b w:val="false"/>
          <w:i w:val="false"/>
          <w:color w:val="000000"/>
          <w:sz w:val="28"/>
        </w:rPr>
        <w:t>
      7. At the potential supplier’s request to return money placed in his/her/its digital wallet, the single operator in the field of public procurement, within three working days of such a request, returns the specified money, which was not blocked or the blocking of which was terminated.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is as amended by Law № 202-VI of the Republic of Kazakhstan as of 26.12.2018 (shall be enforced from 01.01.2020); dated 15.11.2021 № 72-VII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Anti-dumping measures in public procurement</w:t>
      </w:r>
    </w:p>
    <w:p>
      <w:pPr>
        <w:spacing w:after="0"/>
        <w:ind w:left="0"/>
        <w:jc w:val="both"/>
      </w:pPr>
      <w:r>
        <w:rPr>
          <w:rFonts w:ascii="Times New Roman"/>
          <w:b w:val="false"/>
          <w:i w:val="false"/>
          <w:color w:val="ff0000"/>
          <w:sz w:val="28"/>
        </w:rPr>
        <w:t>
      Footnote. The heading of Article 26 as amended by the Law of the Republic of Kazakhstan dated 15.11.2021 № 72-VII (shall be enforced from 01.01.2022).</w:t>
      </w:r>
    </w:p>
    <w:p>
      <w:pPr>
        <w:spacing w:after="0"/>
        <w:ind w:left="0"/>
        <w:jc w:val="both"/>
      </w:pPr>
      <w:r>
        <w:rPr>
          <w:rFonts w:ascii="Times New Roman"/>
          <w:b w:val="false"/>
          <w:i w:val="false"/>
          <w:color w:val="000000"/>
          <w:sz w:val="28"/>
        </w:rPr>
        <w:t>
      1. The dumping price is the price offered by a potential supplier, which is below the threshold value determined by the rules for public procurement.</w:t>
      </w:r>
    </w:p>
    <w:p>
      <w:pPr>
        <w:spacing w:after="0"/>
        <w:ind w:left="0"/>
        <w:jc w:val="both"/>
      </w:pPr>
      <w:r>
        <w:rPr>
          <w:rFonts w:ascii="Times New Roman"/>
          <w:b w:val="false"/>
          <w:i w:val="false"/>
          <w:color w:val="000000"/>
          <w:sz w:val="28"/>
        </w:rPr>
        <w:t xml:space="preserve">
      2. It is not allowed to offer dumping prices, except for the cases stipulated by the public procurement rules, provided that the potential supplier, in addition to the security for the execution of a contract, deposits an amount equal to the amount reduced from the minimum allowable price, which is not recognized as dumping.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is as amended by Law № 202-VI of the Republic of Kazakhstan as of 01.01.2019); as amended by the Law of the Republic of Kazakhstan dated 15.11.2021 № 72-VII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 Consideration of applications for participation in the tender</w:t>
      </w:r>
    </w:p>
    <w:p>
      <w:pPr>
        <w:spacing w:after="0"/>
        <w:ind w:left="0"/>
        <w:jc w:val="both"/>
      </w:pPr>
      <w:r>
        <w:rPr>
          <w:rFonts w:ascii="Times New Roman"/>
          <w:b w:val="false"/>
          <w:i w:val="false"/>
          <w:color w:val="000000"/>
          <w:sz w:val="28"/>
        </w:rPr>
        <w:t>
      1. Consideration of applications for participation in the tender shall be carried out by the tender commission in order to identify potential suppliers who meet the qualification requirements and requirements of the tender documentation.</w:t>
      </w:r>
    </w:p>
    <w:p>
      <w:pPr>
        <w:spacing w:after="0"/>
        <w:ind w:left="0"/>
        <w:jc w:val="both"/>
      </w:pPr>
      <w:r>
        <w:rPr>
          <w:rFonts w:ascii="Times New Roman"/>
          <w:b w:val="false"/>
          <w:i w:val="false"/>
          <w:color w:val="000000"/>
          <w:sz w:val="28"/>
        </w:rPr>
        <w:t>
      2. The customer, the public procurement organizer, the single public procurement organizer, if necessary, form an expert commission or appoint an expert to prepare an expert opinion regarding the compliance of goods, works, services offered by potential suppliers with the technical specification, which is an integral part of the tender documentation.</w:t>
      </w:r>
    </w:p>
    <w:p>
      <w:pPr>
        <w:spacing w:after="0"/>
        <w:ind w:left="0"/>
        <w:jc w:val="both"/>
      </w:pPr>
      <w:r>
        <w:rPr>
          <w:rFonts w:ascii="Times New Roman"/>
          <w:b w:val="false"/>
          <w:i w:val="false"/>
          <w:color w:val="000000"/>
          <w:sz w:val="28"/>
        </w:rPr>
        <w:t>
      The procedure for the formation of an expert commission and (or) the definition of an expert, as well as the requirements for experts are determined by the rules for public procurement.</w:t>
      </w:r>
    </w:p>
    <w:p>
      <w:pPr>
        <w:spacing w:after="0"/>
        <w:ind w:left="0"/>
        <w:jc w:val="both"/>
      </w:pPr>
      <w:r>
        <w:rPr>
          <w:rFonts w:ascii="Times New Roman"/>
          <w:b w:val="false"/>
          <w:i w:val="false"/>
          <w:color w:val="000000"/>
          <w:sz w:val="28"/>
        </w:rPr>
        <w:t>
      3. According to the results of consideration of applications for participation in the tender for the compliance of potential suppliers with the qualification requirements and requirements of the tender documentation, a protocol of preliminary admission to participation in the tender shall be drawn up which is signed by the chairman and all members of the tender commission and the secretary of the tender commission on the day of taking the decision on preliminary consideration of applications for participation in the tender.</w:t>
      </w:r>
    </w:p>
    <w:p>
      <w:pPr>
        <w:spacing w:after="0"/>
        <w:ind w:left="0"/>
        <w:jc w:val="both"/>
      </w:pPr>
      <w:r>
        <w:rPr>
          <w:rFonts w:ascii="Times New Roman"/>
          <w:b w:val="false"/>
          <w:i w:val="false"/>
          <w:color w:val="000000"/>
          <w:sz w:val="28"/>
        </w:rPr>
        <w:t>
      The decision of the tender commission on preliminary admission of potential suppliers to participate in the tender shall be taken within ten working days from the date of opening of applications for participation in the tender.</w:t>
      </w:r>
    </w:p>
    <w:p>
      <w:pPr>
        <w:spacing w:after="0"/>
        <w:ind w:left="0"/>
        <w:jc w:val="both"/>
      </w:pPr>
      <w:r>
        <w:rPr>
          <w:rFonts w:ascii="Times New Roman"/>
          <w:b w:val="false"/>
          <w:i w:val="false"/>
          <w:color w:val="000000"/>
          <w:sz w:val="28"/>
        </w:rPr>
        <w:t>
      The protocol of preliminary admission for participation in the tender shall contain information about potential suppliers which applications for participation in the tender were rejected, with the detailed description of the reasons of their rejection including with indication of the data and documents confirming their discrepancy to qualification requirements and requirements of the tender documentation.</w:t>
      </w:r>
    </w:p>
    <w:p>
      <w:pPr>
        <w:spacing w:after="0"/>
        <w:ind w:left="0"/>
        <w:jc w:val="both"/>
      </w:pPr>
      <w:r>
        <w:rPr>
          <w:rFonts w:ascii="Times New Roman"/>
          <w:b w:val="false"/>
          <w:i w:val="false"/>
          <w:color w:val="000000"/>
          <w:sz w:val="28"/>
        </w:rPr>
        <w:t>
      In case of conformity of potential suppliers with the qualification requirements and the requirements of the tender documentation, the protocol of preliminary admission to participation in the tender shall not be drawn up.</w:t>
      </w:r>
    </w:p>
    <w:p>
      <w:pPr>
        <w:spacing w:after="0"/>
        <w:ind w:left="0"/>
        <w:jc w:val="both"/>
      </w:pPr>
      <w:r>
        <w:rPr>
          <w:rFonts w:ascii="Times New Roman"/>
          <w:b w:val="false"/>
          <w:i w:val="false"/>
          <w:color w:val="000000"/>
          <w:sz w:val="28"/>
        </w:rPr>
        <w:t>
      4. In case of identification of potential suppliers not complying with the qualification requirements and requirements of the tender documentation, the tender commission shall grant such potential suppliers with the right to bring applications for participation in the tender in accordance with the qualification requirements and requirements of the tender documentation within three working days from the date of placement of the protocol of preliminary admission to participation in the tender on the web portal of public procurement.</w:t>
      </w:r>
    </w:p>
    <w:p>
      <w:pPr>
        <w:spacing w:after="0"/>
        <w:ind w:left="0"/>
        <w:jc w:val="both"/>
      </w:pPr>
      <w:r>
        <w:rPr>
          <w:rFonts w:ascii="Times New Roman"/>
          <w:b w:val="false"/>
          <w:i w:val="false"/>
          <w:color w:val="000000"/>
          <w:sz w:val="28"/>
        </w:rPr>
        <w:t xml:space="preserve">
      The right to bring the applications for participation in the tender in accordance with the qualification requirements and requirements of the tender documentation shall not be granted to potential suppliers: </w:t>
      </w:r>
    </w:p>
    <w:p>
      <w:pPr>
        <w:spacing w:after="0"/>
        <w:ind w:left="0"/>
        <w:jc w:val="both"/>
      </w:pPr>
      <w:r>
        <w:rPr>
          <w:rFonts w:ascii="Times New Roman"/>
          <w:b w:val="false"/>
          <w:i w:val="false"/>
          <w:color w:val="000000"/>
          <w:sz w:val="28"/>
        </w:rPr>
        <w:t>
      1) who violated the requirements of Article 6 of this Law;</w:t>
      </w:r>
    </w:p>
    <w:p>
      <w:pPr>
        <w:spacing w:after="0"/>
        <w:ind w:left="0"/>
        <w:jc w:val="both"/>
      </w:pPr>
      <w:r>
        <w:rPr>
          <w:rFonts w:ascii="Times New Roman"/>
          <w:b w:val="false"/>
          <w:i w:val="false"/>
          <w:color w:val="000000"/>
          <w:sz w:val="28"/>
        </w:rPr>
        <w:t>
      2) provided false information on qualification requirements and requirements of the tender documentation;</w:t>
      </w:r>
    </w:p>
    <w:p>
      <w:pPr>
        <w:spacing w:after="0"/>
        <w:ind w:left="0"/>
        <w:jc w:val="both"/>
      </w:pPr>
      <w:r>
        <w:rPr>
          <w:rFonts w:ascii="Times New Roman"/>
          <w:b w:val="false"/>
          <w:i w:val="false"/>
          <w:color w:val="000000"/>
          <w:sz w:val="28"/>
        </w:rPr>
        <w:t xml:space="preserve">
      3) did not submit a security of application for participation in the tender or did not submit it in the amount determined by the rules of public procurement. </w:t>
      </w:r>
    </w:p>
    <w:p>
      <w:pPr>
        <w:spacing w:after="0"/>
        <w:ind w:left="0"/>
        <w:jc w:val="both"/>
      </w:pPr>
      <w:r>
        <w:rPr>
          <w:rFonts w:ascii="Times New Roman"/>
          <w:b w:val="false"/>
          <w:i w:val="false"/>
          <w:color w:val="000000"/>
          <w:sz w:val="28"/>
        </w:rPr>
        <w:t>
      5. When considering applications for participation in the tender for the subject of compliance of potential suppliers with the qualification requirements and requirements of the tender documentation, the tender commission shall have the right:</w:t>
      </w:r>
    </w:p>
    <w:p>
      <w:pPr>
        <w:spacing w:after="0"/>
        <w:ind w:left="0"/>
        <w:jc w:val="both"/>
      </w:pPr>
      <w:r>
        <w:rPr>
          <w:rFonts w:ascii="Times New Roman"/>
          <w:b w:val="false"/>
          <w:i w:val="false"/>
          <w:color w:val="000000"/>
          <w:sz w:val="28"/>
        </w:rPr>
        <w:t>
      1) through the public procurement web portal, request materials and clarifications from potential suppliers in connection with their applications in order to simplify the consideration, evaluation and comparison of applications for participation in the tender;</w:t>
      </w:r>
    </w:p>
    <w:p>
      <w:pPr>
        <w:spacing w:after="0"/>
        <w:ind w:left="0"/>
        <w:jc w:val="both"/>
      </w:pPr>
      <w:r>
        <w:rPr>
          <w:rFonts w:ascii="Times New Roman"/>
          <w:b w:val="false"/>
          <w:i w:val="false"/>
          <w:color w:val="000000"/>
          <w:sz w:val="28"/>
        </w:rPr>
        <w:t>
      2) to request the necessary information from the relevant individuals or legal entities, state bodies in order to clarify the information contained in the applications for participation in the tender, in the written form and (or) in the form of an electronic document.</w:t>
      </w:r>
    </w:p>
    <w:p>
      <w:pPr>
        <w:spacing w:after="0"/>
        <w:ind w:left="0"/>
        <w:jc w:val="both"/>
      </w:pPr>
      <w:r>
        <w:rPr>
          <w:rFonts w:ascii="Times New Roman"/>
          <w:b w:val="false"/>
          <w:i w:val="false"/>
          <w:color w:val="000000"/>
          <w:sz w:val="28"/>
        </w:rPr>
        <w:t>
      It is not allowed to send a request and other actions of the tender commission related to the addition of the application for participation in the tender with missing documents, replacement of documents submitted in the application for participation in the tender, bringing into compliance with improperly executed documents after the expiration of the term for bringing applications for participation in the tender in accordance with the qualification requirements and requirements of the tender documentation provided for in paragraph 4 of this Article.</w:t>
      </w:r>
    </w:p>
    <w:p>
      <w:pPr>
        <w:spacing w:after="0"/>
        <w:ind w:left="0"/>
        <w:jc w:val="both"/>
      </w:pPr>
      <w:r>
        <w:rPr>
          <w:rFonts w:ascii="Times New Roman"/>
          <w:b w:val="false"/>
          <w:i w:val="false"/>
          <w:color w:val="000000"/>
          <w:sz w:val="28"/>
        </w:rPr>
        <w:t xml:space="preserve">
      The tender commission shall consider an application for participation in the tender as meeting the requirements of the tender documentation, if it contains grammatical or arithmetic errors that can be corrected without affecting the content of the submitted application. </w:t>
      </w:r>
    </w:p>
    <w:p>
      <w:pPr>
        <w:spacing w:after="0"/>
        <w:ind w:left="0"/>
        <w:jc w:val="both"/>
      </w:pPr>
      <w:r>
        <w:rPr>
          <w:rFonts w:ascii="Times New Roman"/>
          <w:b w:val="false"/>
          <w:i w:val="false"/>
          <w:color w:val="000000"/>
          <w:sz w:val="28"/>
        </w:rPr>
        <w:t>
      The tender commission at repeated consideration of applications for participation in the tender shall not allow rejection of potential suppliers on the ground which are not provided in the protocol of preliminary admission to participation in the tender.</w:t>
      </w:r>
    </w:p>
    <w:p>
      <w:pPr>
        <w:spacing w:after="0"/>
        <w:ind w:left="0"/>
        <w:jc w:val="both"/>
      </w:pPr>
      <w:r>
        <w:rPr>
          <w:rFonts w:ascii="Times New Roman"/>
          <w:b w:val="false"/>
          <w:i w:val="false"/>
          <w:color w:val="000000"/>
          <w:sz w:val="28"/>
        </w:rPr>
        <w:t xml:space="preserve">
      6. A potential supplier may not be allowed to participate in the tender (recognized as a participant of the tender) after bringing applications for participation in the tender in compliance with the qualification requirements and requirements of the tender documentation in accordance with paragraph 4 of this Article, if: </w:t>
      </w:r>
    </w:p>
    <w:p>
      <w:pPr>
        <w:spacing w:after="0"/>
        <w:ind w:left="0"/>
        <w:jc w:val="both"/>
      </w:pPr>
      <w:r>
        <w:rPr>
          <w:rFonts w:ascii="Times New Roman"/>
          <w:b w:val="false"/>
          <w:i w:val="false"/>
          <w:color w:val="000000"/>
          <w:sz w:val="28"/>
        </w:rPr>
        <w:t>
      1) he (she) and (or) his (her) subcontractor (co-executor) are determined as not complying with the qualification requirements on the grounds determined by this Law and the rules of public procurement;</w:t>
      </w:r>
    </w:p>
    <w:p>
      <w:pPr>
        <w:spacing w:after="0"/>
        <w:ind w:left="0"/>
        <w:jc w:val="both"/>
      </w:pPr>
      <w:r>
        <w:rPr>
          <w:rFonts w:ascii="Times New Roman"/>
          <w:b w:val="false"/>
          <w:i w:val="false"/>
          <w:color w:val="000000"/>
          <w:sz w:val="28"/>
        </w:rPr>
        <w:t>
      2) he (she) violated the requirements of Article 6 of this Law;</w:t>
      </w:r>
    </w:p>
    <w:p>
      <w:pPr>
        <w:spacing w:after="0"/>
        <w:ind w:left="0"/>
        <w:jc w:val="both"/>
      </w:pPr>
      <w:r>
        <w:rPr>
          <w:rFonts w:ascii="Times New Roman"/>
          <w:b w:val="false"/>
          <w:i w:val="false"/>
          <w:color w:val="000000"/>
          <w:sz w:val="28"/>
        </w:rPr>
        <w:t>
      3) his (her) application for participation in the tender is determined as not complying with the requirements and conditions of the tender documentation on the grounds determined by this Law and the rules of public procurement.</w:t>
      </w:r>
    </w:p>
    <w:p>
      <w:pPr>
        <w:spacing w:after="0"/>
        <w:ind w:left="0"/>
        <w:jc w:val="both"/>
      </w:pPr>
      <w:r>
        <w:rPr>
          <w:rFonts w:ascii="Times New Roman"/>
          <w:b w:val="false"/>
          <w:i w:val="false"/>
          <w:color w:val="000000"/>
          <w:sz w:val="28"/>
        </w:rPr>
        <w:t>
      7. If a potential supplier is not allowed to participate in the tender on the grounds provided for by subparagraph 2) of paragraph 6 of this Article, then the protocol on the results of public procurement by the method of tender shall specify the reasons for rejection of the application for participation in the tender of such a potential supplier, indicating the confirming information and documents that were the grounds for the rejection of the application for participation in the tender.</w:t>
      </w:r>
    </w:p>
    <w:p>
      <w:pPr>
        <w:spacing w:after="0"/>
        <w:ind w:left="0"/>
        <w:jc w:val="both"/>
      </w:pPr>
      <w:r>
        <w:rPr>
          <w:rFonts w:ascii="Times New Roman"/>
          <w:b w:val="false"/>
          <w:i w:val="false"/>
          <w:color w:val="000000"/>
          <w:sz w:val="28"/>
        </w:rPr>
        <w:t>
      8. According to the results of re-consideration of applications for participation in the tender, the tender commission within five working days from the date of expiration of repeated submission of applications for participation in the competition by potential suppliers, brought in compliance with the qualification requirements and requirements of the tender documentation shall:</w:t>
      </w:r>
    </w:p>
    <w:p>
      <w:pPr>
        <w:spacing w:after="0"/>
        <w:ind w:left="0"/>
        <w:jc w:val="both"/>
      </w:pPr>
      <w:r>
        <w:rPr>
          <w:rFonts w:ascii="Times New Roman"/>
          <w:b w:val="false"/>
          <w:i w:val="false"/>
          <w:color w:val="000000"/>
          <w:sz w:val="28"/>
        </w:rPr>
        <w:t>
      1) determine the potential suppliers complying with the qualification requirements and requirements of the tender documentation and recognize them as participants of the tender;</w:t>
      </w:r>
    </w:p>
    <w:p>
      <w:pPr>
        <w:spacing w:after="0"/>
        <w:ind w:left="0"/>
        <w:jc w:val="both"/>
      </w:pPr>
      <w:r>
        <w:rPr>
          <w:rFonts w:ascii="Times New Roman"/>
          <w:b w:val="false"/>
          <w:i w:val="false"/>
          <w:color w:val="000000"/>
          <w:sz w:val="28"/>
        </w:rPr>
        <w:t>
      2) apply and calculate the criteria influencing the tender price offer.</w:t>
      </w:r>
    </w:p>
    <w:p>
      <w:pPr>
        <w:spacing w:after="0"/>
        <w:ind w:left="0"/>
        <w:jc w:val="both"/>
      </w:pPr>
      <w:r>
        <w:rPr>
          <w:rFonts w:ascii="Times New Roman"/>
          <w:b w:val="false"/>
          <w:i w:val="false"/>
          <w:color w:val="000000"/>
          <w:sz w:val="28"/>
        </w:rPr>
        <w:t>
      9. The tender price offer shall be opened by the web portal of public procurement automatically, after consideration of the application for participation in the tender for compliance with the qualification requirements and requirements of the tender documentation.</w:t>
      </w:r>
    </w:p>
    <w:p>
      <w:pPr>
        <w:spacing w:after="0"/>
        <w:ind w:left="0"/>
        <w:jc w:val="both"/>
      </w:pPr>
      <w:r>
        <w:rPr>
          <w:rFonts w:ascii="Times New Roman"/>
          <w:b w:val="false"/>
          <w:i w:val="false"/>
          <w:color w:val="000000"/>
          <w:sz w:val="28"/>
        </w:rPr>
        <w:t>
      10. The web portal of public procurement shall automatically compare the conditional prices of the tender participants and determine the winner of the tender on the basis of the lowest conditional price.</w:t>
      </w:r>
    </w:p>
    <w:p>
      <w:pPr>
        <w:spacing w:after="0"/>
        <w:ind w:left="0"/>
        <w:jc w:val="both"/>
      </w:pPr>
      <w:r>
        <w:rPr>
          <w:rFonts w:ascii="Times New Roman"/>
          <w:b w:val="false"/>
          <w:i w:val="false"/>
          <w:color w:val="000000"/>
          <w:sz w:val="28"/>
        </w:rPr>
        <w:t>
      The tender participant who took the second place on the basis of evaluation and comparison of tender offers shall be is determined on the basis of the price following the lowest conditional price.</w:t>
      </w:r>
    </w:p>
    <w:p>
      <w:pPr>
        <w:spacing w:after="0"/>
        <w:ind w:left="0"/>
        <w:jc w:val="both"/>
      </w:pPr>
      <w:r>
        <w:rPr>
          <w:rFonts w:ascii="Times New Roman"/>
          <w:b w:val="false"/>
          <w:i w:val="false"/>
          <w:color w:val="000000"/>
          <w:sz w:val="28"/>
        </w:rPr>
        <w:t>
      Conditions on recognition of the winner (the participant of the tender who has taken the second place following the results of evaluation and comparison of tender price offers) at equality of conditional prices shall be determined by the rules of carrying out public procurements.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26.12.2018 № 202-VI (shall be enforced from 01.01.2019); dated 15.11.2021 № 72-VII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 The protocol on the results of public procurement by the method of tender</w:t>
      </w:r>
    </w:p>
    <w:p>
      <w:pPr>
        <w:spacing w:after="0"/>
        <w:ind w:left="0"/>
        <w:jc w:val="both"/>
      </w:pPr>
      <w:r>
        <w:rPr>
          <w:rFonts w:ascii="Times New Roman"/>
          <w:b w:val="false"/>
          <w:i w:val="false"/>
          <w:color w:val="000000"/>
          <w:sz w:val="28"/>
        </w:rPr>
        <w:t>
      1. The protocol on the results of public procurement by the method of tender shall be automatically generated and placed by the web portal of public procurement with simultaneous notification by e-mail to all members of the tender commission and all potential suppliers who have applied for participation in the tender.</w:t>
      </w:r>
    </w:p>
    <w:p>
      <w:pPr>
        <w:spacing w:after="0"/>
        <w:ind w:left="0"/>
        <w:jc w:val="both"/>
      </w:pPr>
      <w:r>
        <w:rPr>
          <w:rFonts w:ascii="Times New Roman"/>
          <w:b w:val="false"/>
          <w:i w:val="false"/>
          <w:color w:val="000000"/>
          <w:sz w:val="28"/>
        </w:rPr>
        <w:t>
      2. The protocol on the results of public procurement by the method of tender should contain the following information:</w:t>
      </w:r>
    </w:p>
    <w:p>
      <w:pPr>
        <w:spacing w:after="0"/>
        <w:ind w:left="0"/>
        <w:jc w:val="both"/>
      </w:pPr>
      <w:r>
        <w:rPr>
          <w:rFonts w:ascii="Times New Roman"/>
          <w:b w:val="false"/>
          <w:i w:val="false"/>
          <w:color w:val="000000"/>
          <w:sz w:val="28"/>
        </w:rPr>
        <w:t>
      1) on bringing applications for participation in the tender in accordance with the qualification requirements and requirements of the tender documentation;</w:t>
      </w:r>
    </w:p>
    <w:p>
      <w:pPr>
        <w:spacing w:after="0"/>
        <w:ind w:left="0"/>
        <w:jc w:val="both"/>
      </w:pPr>
      <w:r>
        <w:rPr>
          <w:rFonts w:ascii="Times New Roman"/>
          <w:b w:val="false"/>
          <w:i w:val="false"/>
          <w:color w:val="000000"/>
          <w:sz w:val="28"/>
        </w:rPr>
        <w:t>
      2) on the requests of the tender commission in accordance with subparagraphs 1) and 2) of paragraph 5 of Article 27 of this Law;</w:t>
      </w:r>
    </w:p>
    <w:p>
      <w:pPr>
        <w:spacing w:after="0"/>
        <w:ind w:left="0"/>
        <w:jc w:val="both"/>
      </w:pPr>
      <w:r>
        <w:rPr>
          <w:rFonts w:ascii="Times New Roman"/>
          <w:b w:val="false"/>
          <w:i w:val="false"/>
          <w:color w:val="000000"/>
          <w:sz w:val="28"/>
        </w:rPr>
        <w:t>
      3) on potential suppliers whose applications for participation in the tender were rejected, with a detailed description of the reasons for their rejection, including information and documents confirming their non-compliance with the qualification requirements and the requirements of the tender documentation;</w:t>
      </w:r>
    </w:p>
    <w:p>
      <w:pPr>
        <w:spacing w:after="0"/>
        <w:ind w:left="0"/>
        <w:jc w:val="both"/>
      </w:pPr>
      <w:r>
        <w:rPr>
          <w:rFonts w:ascii="Times New Roman"/>
          <w:b w:val="false"/>
          <w:i w:val="false"/>
          <w:color w:val="000000"/>
          <w:sz w:val="28"/>
        </w:rPr>
        <w:t>
      4) other information determined by the rules of carrying out public procurement.</w:t>
      </w:r>
    </w:p>
    <w:p>
      <w:pPr>
        <w:spacing w:after="0"/>
        <w:ind w:left="0"/>
        <w:jc w:val="both"/>
      </w:pPr>
      <w:r>
        <w:rPr>
          <w:rFonts w:ascii="Times New Roman"/>
          <w:b w:val="false"/>
          <w:i w:val="false"/>
          <w:color w:val="000000"/>
          <w:sz w:val="28"/>
        </w:rPr>
        <w:t>
      3. The protocol on the results of public procurement by the method of tender may be appealed by the participant in the manner established by this Law.</w:t>
      </w:r>
    </w:p>
    <w:p>
      <w:pPr>
        <w:spacing w:after="0"/>
        <w:ind w:left="0"/>
        <w:jc w:val="both"/>
      </w:pPr>
      <w:r>
        <w:rPr>
          <w:rFonts w:ascii="Times New Roman"/>
          <w:b/>
          <w:i w:val="false"/>
          <w:color w:val="000000"/>
          <w:sz w:val="28"/>
        </w:rPr>
        <w:t>Article 29. Grounds and consequences of recognition of public procurement by the method of tender as failed</w:t>
      </w:r>
    </w:p>
    <w:p>
      <w:pPr>
        <w:spacing w:after="0"/>
        <w:ind w:left="0"/>
        <w:jc w:val="both"/>
      </w:pPr>
      <w:r>
        <w:rPr>
          <w:rFonts w:ascii="Times New Roman"/>
          <w:b w:val="false"/>
          <w:i w:val="false"/>
          <w:color w:val="000000"/>
          <w:sz w:val="28"/>
        </w:rPr>
        <w:t>
      1. Public procurement by the method of tender shall be recognized as failed on one of the following grounds:</w:t>
      </w:r>
    </w:p>
    <w:p>
      <w:pPr>
        <w:spacing w:after="0"/>
        <w:ind w:left="0"/>
        <w:jc w:val="both"/>
      </w:pPr>
      <w:r>
        <w:rPr>
          <w:rFonts w:ascii="Times New Roman"/>
          <w:b w:val="false"/>
          <w:i w:val="false"/>
          <w:color w:val="000000"/>
          <w:sz w:val="28"/>
        </w:rPr>
        <w:t>
      1) absence of the submitted applications for participation in the tender;</w:t>
      </w:r>
    </w:p>
    <w:p>
      <w:pPr>
        <w:spacing w:after="0"/>
        <w:ind w:left="0"/>
        <w:jc w:val="both"/>
      </w:pPr>
      <w:r>
        <w:rPr>
          <w:rFonts w:ascii="Times New Roman"/>
          <w:b w:val="false"/>
          <w:i w:val="false"/>
          <w:color w:val="000000"/>
          <w:sz w:val="28"/>
        </w:rPr>
        <w:t>
      2) submission of less than two applications for participation in the tender;</w:t>
      </w:r>
    </w:p>
    <w:p>
      <w:pPr>
        <w:spacing w:after="0"/>
        <w:ind w:left="0"/>
        <w:jc w:val="both"/>
      </w:pPr>
      <w:r>
        <w:rPr>
          <w:rFonts w:ascii="Times New Roman"/>
          <w:b w:val="false"/>
          <w:i w:val="false"/>
          <w:color w:val="000000"/>
          <w:sz w:val="28"/>
        </w:rPr>
        <w:t>
      3) if no potential supplier is allowed to participate in the tender;</w:t>
      </w:r>
    </w:p>
    <w:p>
      <w:pPr>
        <w:spacing w:after="0"/>
        <w:ind w:left="0"/>
        <w:jc w:val="both"/>
      </w:pPr>
      <w:r>
        <w:rPr>
          <w:rFonts w:ascii="Times New Roman"/>
          <w:b w:val="false"/>
          <w:i w:val="false"/>
          <w:color w:val="000000"/>
          <w:sz w:val="28"/>
        </w:rPr>
        <w:t>
      4) if one potential supplier is allowed to participate in the tender.</w:t>
      </w:r>
    </w:p>
    <w:p>
      <w:pPr>
        <w:spacing w:after="0"/>
        <w:ind w:left="0"/>
        <w:jc w:val="both"/>
      </w:pPr>
      <w:r>
        <w:rPr>
          <w:rFonts w:ascii="Times New Roman"/>
          <w:b w:val="false"/>
          <w:i w:val="false"/>
          <w:color w:val="000000"/>
          <w:sz w:val="28"/>
        </w:rPr>
        <w:t>
      2. If public procurement by the method of tender is recognized as failed, the customer shall take one of the following decisions:</w:t>
      </w:r>
    </w:p>
    <w:p>
      <w:pPr>
        <w:spacing w:after="0"/>
        <w:ind w:left="0"/>
        <w:jc w:val="both"/>
      </w:pPr>
      <w:r>
        <w:rPr>
          <w:rFonts w:ascii="Times New Roman"/>
          <w:b w:val="false"/>
          <w:i w:val="false"/>
          <w:color w:val="000000"/>
          <w:sz w:val="28"/>
        </w:rPr>
        <w:t>
      1) on conducting the repeated public procurement by the method of tender;</w:t>
      </w:r>
    </w:p>
    <w:p>
      <w:pPr>
        <w:spacing w:after="0"/>
        <w:ind w:left="0"/>
        <w:jc w:val="both"/>
      </w:pPr>
      <w:r>
        <w:rPr>
          <w:rFonts w:ascii="Times New Roman"/>
          <w:b w:val="false"/>
          <w:i w:val="false"/>
          <w:color w:val="000000"/>
          <w:sz w:val="28"/>
        </w:rPr>
        <w:t>
      2) on changing the tender documentation and conducting the repeated public procurement by the method of tender.</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26.12.2018 № 202-VI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 case of recognition of the repeated public procurement by the method of tender as failed, the customer shall have the right to carry out public procurement by the method from a single source in the following cases:</w:t>
      </w:r>
    </w:p>
    <w:p>
      <w:pPr>
        <w:spacing w:after="0"/>
        <w:ind w:left="0"/>
        <w:jc w:val="both"/>
      </w:pPr>
      <w:r>
        <w:rPr>
          <w:rFonts w:ascii="Times New Roman"/>
          <w:b w:val="false"/>
          <w:i w:val="false"/>
          <w:color w:val="000000"/>
          <w:sz w:val="28"/>
        </w:rPr>
        <w:t>
      1) absence of the submitted applications for participation in the tender. At the same time, the potential supplier to whom an invitation to participate in public procurement by the method from a single source is sent, shall be determined by the customer;</w:t>
      </w:r>
    </w:p>
    <w:p>
      <w:pPr>
        <w:spacing w:after="0"/>
        <w:ind w:left="0"/>
        <w:jc w:val="both"/>
      </w:pPr>
      <w:r>
        <w:rPr>
          <w:rFonts w:ascii="Times New Roman"/>
          <w:b w:val="false"/>
          <w:i w:val="false"/>
          <w:color w:val="000000"/>
          <w:sz w:val="28"/>
        </w:rPr>
        <w:t>
      2) submission of less than two applications for participation in the tender. At the same time, an invitation to participate in public procurement from a single source shall be sent to a potential supplier who submitted an application for participation in the tender. The price of the concluded contract on public procurement shall not exceed the tender price offer of the potential supplier specified in the application for participation in the tender.</w:t>
      </w:r>
    </w:p>
    <w:p>
      <w:pPr>
        <w:spacing w:after="0"/>
        <w:ind w:left="0"/>
        <w:jc w:val="both"/>
      </w:pPr>
      <w:r>
        <w:rPr>
          <w:rFonts w:ascii="Times New Roman"/>
          <w:b w:val="false"/>
          <w:i w:val="false"/>
          <w:color w:val="000000"/>
          <w:sz w:val="28"/>
        </w:rPr>
        <w:t>
      4. In cases of recognition of public procurement by the tender method as invalid on the grounds provided for in subparagraphs 2), 3) and 4) of paragraph 1 of this article, the competitive quotations of potential suppliers are not opened.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 of the Republic of Kazakhstan dated 26.12.2018 № 202-VI (shall be enforced from 01.01.2019); dated 15.11.2021 № 72-VII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 Features of conducting public procurement by the method of tender using two-stages procedures</w:t>
      </w:r>
    </w:p>
    <w:p>
      <w:pPr>
        <w:spacing w:after="0"/>
        <w:ind w:left="0"/>
        <w:jc w:val="both"/>
      </w:pPr>
      <w:r>
        <w:rPr>
          <w:rFonts w:ascii="Times New Roman"/>
          <w:b w:val="false"/>
          <w:i w:val="false"/>
          <w:color w:val="000000"/>
          <w:sz w:val="28"/>
        </w:rPr>
        <w:t>
      1. Public procurement by the method of tender using two-stages procedures shall be conducted according to the list of goods, works, services approved by the authorized body, in cases when:</w:t>
      </w:r>
    </w:p>
    <w:p>
      <w:pPr>
        <w:spacing w:after="0"/>
        <w:ind w:left="0"/>
        <w:jc w:val="both"/>
      </w:pPr>
      <w:r>
        <w:rPr>
          <w:rFonts w:ascii="Times New Roman"/>
          <w:b w:val="false"/>
          <w:i w:val="false"/>
          <w:color w:val="000000"/>
          <w:sz w:val="28"/>
        </w:rPr>
        <w:t>
      1) it is difficult to formulate detailed specifications of goods, works, services and determine their technical and other characteristics, and (or) it is necessary to request proposals from potential suppliers or to negotiate with them on the issues that have arisen;</w:t>
      </w:r>
    </w:p>
    <w:p>
      <w:pPr>
        <w:spacing w:after="0"/>
        <w:ind w:left="0"/>
        <w:jc w:val="both"/>
      </w:pPr>
      <w:r>
        <w:rPr>
          <w:rFonts w:ascii="Times New Roman"/>
          <w:b w:val="false"/>
          <w:i w:val="false"/>
          <w:color w:val="000000"/>
          <w:sz w:val="28"/>
        </w:rPr>
        <w:t>
      2) it is necessary to conduct researches, experiments, investigations or developments;</w:t>
      </w:r>
    </w:p>
    <w:p>
      <w:pPr>
        <w:spacing w:after="0"/>
        <w:ind w:left="0"/>
        <w:jc w:val="both"/>
      </w:pPr>
      <w:r>
        <w:rPr>
          <w:rFonts w:ascii="Times New Roman"/>
          <w:b w:val="false"/>
          <w:i w:val="false"/>
          <w:color w:val="000000"/>
          <w:sz w:val="28"/>
        </w:rPr>
        <w:t>
      3) innovative and high-tech goods, works and services are purchased.</w:t>
      </w:r>
    </w:p>
    <w:p>
      <w:pPr>
        <w:spacing w:after="0"/>
        <w:ind w:left="0"/>
        <w:jc w:val="both"/>
      </w:pPr>
      <w:r>
        <w:rPr>
          <w:rFonts w:ascii="Times New Roman"/>
          <w:b w:val="false"/>
          <w:i w:val="false"/>
          <w:color w:val="000000"/>
          <w:sz w:val="28"/>
        </w:rPr>
        <w:t xml:space="preserve">
      4) goods are purchased using off-take contracts that have an investment component. </w:t>
      </w:r>
    </w:p>
    <w:p>
      <w:pPr>
        <w:spacing w:after="0"/>
        <w:ind w:left="0"/>
        <w:jc w:val="both"/>
      </w:pPr>
      <w:r>
        <w:rPr>
          <w:rFonts w:ascii="Times New Roman"/>
          <w:b w:val="false"/>
          <w:i w:val="false"/>
          <w:color w:val="000000"/>
          <w:sz w:val="28"/>
        </w:rPr>
        <w:t>
      The conclusion of off-take contracts is carried out on the basis of the relevant budget in accordance with the budgetary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26.12.2018 № 202-VI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 potential supplier shall not make a security of application for participation in the tender if he (she) participates in the first stage of public procurement by the method of tender using two-stages procedures.</w:t>
      </w:r>
    </w:p>
    <w:p>
      <w:pPr>
        <w:spacing w:after="0"/>
        <w:ind w:left="0"/>
        <w:jc w:val="both"/>
      </w:pPr>
      <w:r>
        <w:rPr>
          <w:rFonts w:ascii="Times New Roman"/>
          <w:b w:val="false"/>
          <w:i w:val="false"/>
          <w:color w:val="000000"/>
          <w:sz w:val="28"/>
        </w:rPr>
        <w:t>
      4. The procedure for conduct of public procurement by the method of tender using two-stages procedures shall be determined by the rules for conducting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Republic of Kazakhstan dated 26.12.2018 № 202-VI (shall be enforced from 01.01.2019); dated 15.11.2021 № 72-VII (shall be enforced from 01.01.2022).</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Article 31. Features of public procurement by tender with pre-qualification </w:t>
      </w:r>
    </w:p>
    <w:p>
      <w:pPr>
        <w:spacing w:after="0"/>
        <w:ind w:left="0"/>
        <w:jc w:val="both"/>
      </w:pPr>
      <w:r>
        <w:rPr>
          <w:rFonts w:ascii="Times New Roman"/>
          <w:b w:val="false"/>
          <w:i w:val="false"/>
          <w:color w:val="000000"/>
          <w:sz w:val="28"/>
        </w:rPr>
        <w:t xml:space="preserve">
      1. Public procurement by tender with pre-qualification shall be carried out in respect of the list of goods, works, services approved by the authorized body. </w:t>
      </w:r>
    </w:p>
    <w:p>
      <w:pPr>
        <w:spacing w:after="0"/>
        <w:ind w:left="0"/>
        <w:jc w:val="both"/>
      </w:pPr>
      <w:r>
        <w:rPr>
          <w:rFonts w:ascii="Times New Roman"/>
          <w:b w:val="false"/>
          <w:i w:val="false"/>
          <w:color w:val="000000"/>
          <w:sz w:val="28"/>
        </w:rPr>
        <w:t>
      2. Public procurement by tender with pre-qualification is carried out in the following sequence:</w:t>
      </w:r>
    </w:p>
    <w:p>
      <w:pPr>
        <w:spacing w:after="0"/>
        <w:ind w:left="0"/>
        <w:jc w:val="both"/>
      </w:pPr>
      <w:r>
        <w:rPr>
          <w:rFonts w:ascii="Times New Roman"/>
          <w:b w:val="false"/>
          <w:i w:val="false"/>
          <w:color w:val="000000"/>
          <w:sz w:val="28"/>
        </w:rPr>
        <w:t xml:space="preserve">
      1) at the first stage, the qualifying body forms a list of qualified potential suppliers; </w:t>
      </w:r>
    </w:p>
    <w:p>
      <w:pPr>
        <w:spacing w:after="0"/>
        <w:ind w:left="0"/>
        <w:jc w:val="both"/>
      </w:pPr>
      <w:r>
        <w:rPr>
          <w:rFonts w:ascii="Times New Roman"/>
          <w:b w:val="false"/>
          <w:i w:val="false"/>
          <w:color w:val="000000"/>
          <w:sz w:val="28"/>
        </w:rPr>
        <w:t>
      2) at the second stage, the customer carries out public procurement by tender among potential suppliers included in the list of qualified potential suppliers.</w:t>
      </w:r>
    </w:p>
    <w:p>
      <w:pPr>
        <w:spacing w:after="0"/>
        <w:ind w:left="0"/>
        <w:jc w:val="both"/>
      </w:pPr>
      <w:r>
        <w:rPr>
          <w:rFonts w:ascii="Times New Roman"/>
          <w:b w:val="false"/>
          <w:i w:val="false"/>
          <w:color w:val="000000"/>
          <w:sz w:val="28"/>
        </w:rPr>
        <w:t>
      3. The requirements for carrying out public procurement by tender with pre-qualification, for tender documentation, preliminary discussion, notice of public procurement, application for participation in the tender, its consideration, presentation of a dumping price, protocol on the results of public procurement with account of the features established by this article are determined by Articles 20, 21, 22, 23, 24, 26, 27 and 28 of this Law.</w:t>
      </w:r>
    </w:p>
    <w:p>
      <w:pPr>
        <w:spacing w:after="0"/>
        <w:ind w:left="0"/>
        <w:jc w:val="both"/>
      </w:pPr>
      <w:r>
        <w:rPr>
          <w:rFonts w:ascii="Times New Roman"/>
          <w:b w:val="false"/>
          <w:i w:val="false"/>
          <w:color w:val="000000"/>
          <w:sz w:val="28"/>
        </w:rPr>
        <w:t>
      4. The procedure for carrying out public procurement by tender with pre-qualification is determined by the public procurement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is as amended by Law № 202-VI of the Republic of Kazakhstan as of 26.12.2018 (shall be enforced from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31-1. Features of public procurement through tender using a framework agreement </w:t>
      </w:r>
    </w:p>
    <w:p>
      <w:pPr>
        <w:spacing w:after="0"/>
        <w:ind w:left="0"/>
        <w:jc w:val="both"/>
      </w:pPr>
      <w:r>
        <w:rPr>
          <w:rFonts w:ascii="Times New Roman"/>
          <w:b w:val="false"/>
          <w:i w:val="false"/>
          <w:color w:val="000000"/>
          <w:sz w:val="28"/>
        </w:rPr>
        <w:t>
      1. Public procurement by the tender method using a framework agreement is carried out according to the list of goods, works, services approved by the authorized body.</w:t>
      </w:r>
    </w:p>
    <w:p>
      <w:pPr>
        <w:spacing w:after="0"/>
        <w:ind w:left="0"/>
        <w:jc w:val="both"/>
      </w:pPr>
      <w:r>
        <w:rPr>
          <w:rFonts w:ascii="Times New Roman"/>
          <w:b w:val="false"/>
          <w:i w:val="false"/>
          <w:color w:val="000000"/>
          <w:sz w:val="28"/>
        </w:rPr>
        <w:t xml:space="preserve">
      2. The procedure for public procurement through a tender using framework agreements is determined by the rules for public procurement.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31-1 in accordance with the Law of the Republic of Kazakhstan dated 15.11.2021 № 72-VII (shall be enforced from 01.01.2022).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31-2. Features of public procurement through tender using a rating-point system</w:t>
      </w:r>
    </w:p>
    <w:p>
      <w:pPr>
        <w:spacing w:after="0"/>
        <w:ind w:left="0"/>
        <w:jc w:val="both"/>
      </w:pPr>
      <w:r>
        <w:rPr>
          <w:rFonts w:ascii="Times New Roman"/>
          <w:b w:val="false"/>
          <w:i w:val="false"/>
          <w:color w:val="000000"/>
          <w:sz w:val="28"/>
        </w:rPr>
        <w:t xml:space="preserve">
      1. Public procurement by the tender method using a rating-point system is carried out according to the list of goods, works, services approved by the authorized body. </w:t>
      </w:r>
    </w:p>
    <w:p>
      <w:pPr>
        <w:spacing w:after="0"/>
        <w:ind w:left="0"/>
        <w:jc w:val="both"/>
      </w:pPr>
      <w:r>
        <w:rPr>
          <w:rFonts w:ascii="Times New Roman"/>
          <w:b w:val="false"/>
          <w:i w:val="false"/>
          <w:color w:val="000000"/>
          <w:sz w:val="28"/>
        </w:rPr>
        <w:t xml:space="preserve">
      2. The procedure for public procurement by the tender method using the rating-point system and their criteria are determined by the rules for public procurement.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4 is supplemented by Article 31-2 in accordance with the Law of the Republic of Kazakhstan dated 15.11.2021 № 72-VII (shall be enforced from 01.01.2022).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31-3. Features of public procurement by means of a tender using the calculation of the cost of the life cycle of purchased goods, works, services</w:t>
      </w:r>
    </w:p>
    <w:p>
      <w:pPr>
        <w:spacing w:after="0"/>
        <w:ind w:left="0"/>
        <w:jc w:val="both"/>
      </w:pPr>
      <w:r>
        <w:rPr>
          <w:rFonts w:ascii="Times New Roman"/>
          <w:b w:val="false"/>
          <w:i w:val="false"/>
          <w:color w:val="000000"/>
          <w:sz w:val="28"/>
        </w:rPr>
        <w:t>
      1. Public procurement by means of a tender using the calculation of the cost of the life cycle of purchased goods, works, services is carried out according to the list of goods, works, services approved by the authorized body.</w:t>
      </w:r>
    </w:p>
    <w:p>
      <w:pPr>
        <w:spacing w:after="0"/>
        <w:ind w:left="0"/>
        <w:jc w:val="both"/>
      </w:pPr>
      <w:r>
        <w:rPr>
          <w:rFonts w:ascii="Times New Roman"/>
          <w:b w:val="false"/>
          <w:i w:val="false"/>
          <w:color w:val="000000"/>
          <w:sz w:val="28"/>
        </w:rPr>
        <w:t>
      2. The procedure for public procurement by means of a tender using the calculation of the cost of the life cycle of purchased goods, works, services is determined by the rules of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with Article 31-3 in accordance with the Law of the Republic of Kazakhstan dated 15.11.2021 № 72-VII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IMPLEMENTATION OF PUBLIC PROCUREMENT BY THE AUCTION METHOD</w:t>
      </w:r>
    </w:p>
    <w:p>
      <w:pPr>
        <w:spacing w:after="0"/>
        <w:ind w:left="0"/>
        <w:jc w:val="both"/>
      </w:pPr>
      <w:r>
        <w:rPr>
          <w:rFonts w:ascii="Times New Roman"/>
          <w:b/>
          <w:i w:val="false"/>
          <w:color w:val="000000"/>
          <w:sz w:val="28"/>
        </w:rPr>
        <w:t>Article 32. Public procurement through auction</w:t>
      </w:r>
    </w:p>
    <w:p>
      <w:pPr>
        <w:spacing w:after="0"/>
        <w:ind w:left="0"/>
        <w:jc w:val="both"/>
      </w:pPr>
      <w:r>
        <w:rPr>
          <w:rFonts w:ascii="Times New Roman"/>
          <w:b w:val="false"/>
          <w:i w:val="false"/>
          <w:color w:val="000000"/>
          <w:sz w:val="28"/>
        </w:rPr>
        <w:t>
      1. Public procurement by the auction method is carried out in real time on the web portal of public procurement, which is provided by a single operator in the field of public procurement.</w:t>
      </w:r>
    </w:p>
    <w:p>
      <w:pPr>
        <w:spacing w:after="0"/>
        <w:ind w:left="0"/>
        <w:jc w:val="both"/>
      </w:pPr>
      <w:r>
        <w:rPr>
          <w:rFonts w:ascii="Times New Roman"/>
          <w:b w:val="false"/>
          <w:i w:val="false"/>
          <w:color w:val="000000"/>
          <w:sz w:val="28"/>
        </w:rPr>
        <w:t>
      2. The auction is held for one lot, while the subject of the auction is the goods.</w:t>
      </w:r>
    </w:p>
    <w:p>
      <w:pPr>
        <w:spacing w:after="0"/>
        <w:ind w:left="0"/>
        <w:jc w:val="both"/>
      </w:pPr>
      <w:r>
        <w:rPr>
          <w:rFonts w:ascii="Times New Roman"/>
          <w:b w:val="false"/>
          <w:i w:val="false"/>
          <w:color w:val="000000"/>
          <w:sz w:val="28"/>
        </w:rPr>
        <w:t>
      3. When public procurement is carried out by the auction method, the organizer of public procurement is obliged to divide the goods into lots in the auction documentation according to their homogeneous types and place of their supply, with the exception of the purchase of goods according to the list approved by the authorized body.</w:t>
      </w:r>
    </w:p>
    <w:p>
      <w:pPr>
        <w:spacing w:after="0"/>
        <w:ind w:left="0"/>
        <w:jc w:val="both"/>
      </w:pPr>
      <w:r>
        <w:rPr>
          <w:rFonts w:ascii="Times New Roman"/>
          <w:b w:val="false"/>
          <w:i w:val="false"/>
          <w:color w:val="000000"/>
          <w:sz w:val="28"/>
        </w:rPr>
        <w:t>
      If there are at least five places for the supply of goods, it is allowed to indicate several places for the supply of goods in the lot.</w:t>
      </w:r>
    </w:p>
    <w:p>
      <w:pPr>
        <w:spacing w:after="0"/>
        <w:ind w:left="0"/>
        <w:jc w:val="both"/>
      </w:pPr>
      <w:r>
        <w:rPr>
          <w:rFonts w:ascii="Times New Roman"/>
          <w:b w:val="false"/>
          <w:i w:val="false"/>
          <w:color w:val="000000"/>
          <w:sz w:val="28"/>
        </w:rPr>
        <w:t>
      4. Public procurement by the auction method is carried out in the following sequence:</w:t>
      </w:r>
    </w:p>
    <w:p>
      <w:pPr>
        <w:spacing w:after="0"/>
        <w:ind w:left="0"/>
        <w:jc w:val="both"/>
      </w:pPr>
      <w:r>
        <w:rPr>
          <w:rFonts w:ascii="Times New Roman"/>
          <w:b w:val="false"/>
          <w:i w:val="false"/>
          <w:color w:val="000000"/>
          <w:sz w:val="28"/>
        </w:rPr>
        <w:t>
      1) at the first stage, an auction is held;</w:t>
      </w:r>
    </w:p>
    <w:p>
      <w:pPr>
        <w:spacing w:after="0"/>
        <w:ind w:left="0"/>
        <w:jc w:val="both"/>
      </w:pPr>
      <w:r>
        <w:rPr>
          <w:rFonts w:ascii="Times New Roman"/>
          <w:b w:val="false"/>
          <w:i w:val="false"/>
          <w:color w:val="000000"/>
          <w:sz w:val="28"/>
        </w:rPr>
        <w:t>
      2) at the second stage, the auction commission considers applications for participation in the auction for their compliance with the qualification requirements and requirements of the auction documentation.</w:t>
      </w:r>
    </w:p>
    <w:p>
      <w:pPr>
        <w:spacing w:after="0"/>
        <w:ind w:left="0"/>
        <w:jc w:val="both"/>
      </w:pPr>
      <w:r>
        <w:rPr>
          <w:rFonts w:ascii="Times New Roman"/>
          <w:b w:val="false"/>
          <w:i w:val="false"/>
          <w:color w:val="000000"/>
          <w:sz w:val="28"/>
        </w:rPr>
        <w:t>
      5. The requirements for auction documentation, preliminary discussion, notification of public procurement by the auction method, application for participation in the auction, its security, taking into account the specifics established by this article, are determined in accordance with paragraphs 1, 2, 3 and 5 of the article 21, articles 22, 22-1, 23, 24 and 25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15.11.2021 № 72-VII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 Holding an auction</w:t>
      </w:r>
    </w:p>
    <w:p>
      <w:pPr>
        <w:spacing w:after="0"/>
        <w:ind w:left="0"/>
        <w:jc w:val="both"/>
      </w:pPr>
      <w:r>
        <w:rPr>
          <w:rFonts w:ascii="Times New Roman"/>
          <w:b w:val="false"/>
          <w:i w:val="false"/>
          <w:color w:val="000000"/>
          <w:sz w:val="28"/>
        </w:rPr>
        <w:t>
      1. The auction is held on the public procurement web portal on the day and time specified in the auction documentation.</w:t>
      </w:r>
    </w:p>
    <w:p>
      <w:pPr>
        <w:spacing w:after="0"/>
        <w:ind w:left="0"/>
        <w:jc w:val="both"/>
      </w:pPr>
      <w:r>
        <w:rPr>
          <w:rFonts w:ascii="Times New Roman"/>
          <w:b w:val="false"/>
          <w:i w:val="false"/>
          <w:color w:val="000000"/>
          <w:sz w:val="28"/>
        </w:rPr>
        <w:t>
      The day of the auction is the working day following from the date of expiration of the deadline for submitting applications for participation in the auction.</w:t>
      </w:r>
    </w:p>
    <w:p>
      <w:pPr>
        <w:spacing w:after="0"/>
        <w:ind w:left="0"/>
        <w:jc w:val="both"/>
      </w:pPr>
      <w:r>
        <w:rPr>
          <w:rFonts w:ascii="Times New Roman"/>
          <w:b w:val="false"/>
          <w:i w:val="false"/>
          <w:color w:val="000000"/>
          <w:sz w:val="28"/>
        </w:rPr>
        <w:t>
      2. The auction is conducted by reducing the current price offer, starting from the lowest starting price of the auction participant for the purchase of goods that are the subject of the ongoing auction, by an auction step.</w:t>
      </w:r>
    </w:p>
    <w:p>
      <w:pPr>
        <w:spacing w:after="0"/>
        <w:ind w:left="0"/>
        <w:jc w:val="both"/>
      </w:pPr>
      <w:r>
        <w:rPr>
          <w:rFonts w:ascii="Times New Roman"/>
          <w:b w:val="false"/>
          <w:i w:val="false"/>
          <w:color w:val="000000"/>
          <w:sz w:val="28"/>
        </w:rPr>
        <w:t>
      The auction step is from half a percent to five percent of the lowest starting price of the auction participant for the purchase of goods that are the subject of the auction.</w:t>
      </w:r>
    </w:p>
    <w:p>
      <w:pPr>
        <w:spacing w:after="0"/>
        <w:ind w:left="0"/>
        <w:jc w:val="both"/>
      </w:pPr>
      <w:r>
        <w:rPr>
          <w:rFonts w:ascii="Times New Roman"/>
          <w:b w:val="false"/>
          <w:i w:val="false"/>
          <w:color w:val="000000"/>
          <w:sz w:val="28"/>
        </w:rPr>
        <w:t>
      3. When holding an auction by a single operator in the field of public procurement, the confidentiality of potential suppliers is ensured until the expiration of the auction.</w:t>
      </w:r>
    </w:p>
    <w:p>
      <w:pPr>
        <w:spacing w:after="0"/>
        <w:ind w:left="0"/>
        <w:jc w:val="both"/>
      </w:pPr>
      <w:r>
        <w:rPr>
          <w:rFonts w:ascii="Times New Roman"/>
          <w:b w:val="false"/>
          <w:i w:val="false"/>
          <w:color w:val="000000"/>
          <w:sz w:val="28"/>
        </w:rPr>
        <w:t>
      4. During the auction, auction participants submit proposals for the price of goods that are the subject of the auction, providing for a reduction in the current minimum price offer by an amount within the auction step.</w:t>
      </w:r>
    </w:p>
    <w:p>
      <w:pPr>
        <w:spacing w:after="0"/>
        <w:ind w:left="0"/>
        <w:jc w:val="both"/>
      </w:pPr>
      <w:r>
        <w:rPr>
          <w:rFonts w:ascii="Times New Roman"/>
          <w:b w:val="false"/>
          <w:i w:val="false"/>
          <w:color w:val="000000"/>
          <w:sz w:val="28"/>
        </w:rPr>
        <w:t>
      5. During the auction, any auction participant has the right to submit an offer on the price of the goods that are the subject of the auction, reduced from the lowest starting price of the auction participant to purchase the goods that are the subject of the auction, regardless of the step of the auction, provided that there is no current minimum offer.</w:t>
      </w:r>
    </w:p>
    <w:p>
      <w:pPr>
        <w:spacing w:after="0"/>
        <w:ind w:left="0"/>
        <w:jc w:val="both"/>
      </w:pPr>
      <w:r>
        <w:rPr>
          <w:rFonts w:ascii="Times New Roman"/>
          <w:b w:val="false"/>
          <w:i w:val="false"/>
          <w:color w:val="000000"/>
          <w:sz w:val="28"/>
        </w:rPr>
        <w:t>
      6. The auction participant is not entitled to submit an offer for the price of the goods that are the subject of the auction, lower than the current minimum price offer for the goods that are the subject of the auction, if such an offer for the price of the goods that are the subject of the auction is submitted by the same participant of the auction.</w:t>
      </w:r>
    </w:p>
    <w:p>
      <w:pPr>
        <w:spacing w:after="0"/>
        <w:ind w:left="0"/>
        <w:jc w:val="both"/>
      </w:pPr>
      <w:r>
        <w:rPr>
          <w:rFonts w:ascii="Times New Roman"/>
          <w:b w:val="false"/>
          <w:i w:val="false"/>
          <w:color w:val="000000"/>
          <w:sz w:val="28"/>
        </w:rPr>
        <w:t>
      7. The time for accepting applications from auction participants on the price of the goods that are the subject of the auction is thirty minutes from the beginning of the auction, as well as ten minutes after the receipt of the last offer on the price of the goods that are the subject of the auction. If during the specified time no offers for a lower price of the goods that are the subject of the auction were received, the auction ends.</w:t>
      </w:r>
    </w:p>
    <w:p>
      <w:pPr>
        <w:spacing w:after="0"/>
        <w:ind w:left="0"/>
        <w:jc w:val="both"/>
      </w:pPr>
      <w:r>
        <w:rPr>
          <w:rFonts w:ascii="Times New Roman"/>
          <w:b w:val="false"/>
          <w:i w:val="false"/>
          <w:color w:val="000000"/>
          <w:sz w:val="28"/>
        </w:rPr>
        <w:t>
      8. The public procurement web portal automatically generates the auction protocol.</w:t>
      </w:r>
    </w:p>
    <w:p>
      <w:pPr>
        <w:spacing w:after="0"/>
        <w:ind w:left="0"/>
        <w:jc w:val="both"/>
      </w:pPr>
      <w:r>
        <w:rPr>
          <w:rFonts w:ascii="Times New Roman"/>
          <w:b w:val="false"/>
          <w:i w:val="false"/>
          <w:color w:val="000000"/>
          <w:sz w:val="28"/>
        </w:rPr>
        <w:t>
      9. In the event that the starting price of the goods that are the subject of the ongoing auction was offered, equal to the starting price offered by another auction participant, the starting price of the goods offered earlier than other bids is recognized as the lowest starting price.</w:t>
      </w:r>
    </w:p>
    <w:p>
      <w:pPr>
        <w:spacing w:after="0"/>
        <w:ind w:left="0"/>
        <w:jc w:val="both"/>
      </w:pPr>
      <w:r>
        <w:rPr>
          <w:rFonts w:ascii="Times New Roman"/>
          <w:b w:val="false"/>
          <w:i w:val="false"/>
          <w:color w:val="000000"/>
          <w:sz w:val="28"/>
        </w:rPr>
        <w:t>
      10. If within thirty minutes after the start of the auction, none of the participants in the auction has submitted an offer for the price of the goods that are the subject of the auction, the potential supplier who won the first place in the auction is recognized as the potential supplier whose starting price is the lowest.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 of the Republic of Kazakhstan dated 15.11.2021 № 72-VII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 Consideration of applications for participation in the auction</w:t>
      </w:r>
    </w:p>
    <w:p>
      <w:pPr>
        <w:spacing w:after="0"/>
        <w:ind w:left="0"/>
        <w:jc w:val="both"/>
      </w:pPr>
      <w:r>
        <w:rPr>
          <w:rFonts w:ascii="Times New Roman"/>
          <w:b w:val="false"/>
          <w:i w:val="false"/>
          <w:color w:val="000000"/>
          <w:sz w:val="28"/>
        </w:rPr>
        <w:t>
      1. Consideration of applications for participation in the auction is carried out by the auction commission in order to identify potential suppliers that meet the qualification requirements and requirements of the auction documentation.</w:t>
      </w:r>
    </w:p>
    <w:p>
      <w:pPr>
        <w:spacing w:after="0"/>
        <w:ind w:left="0"/>
        <w:jc w:val="both"/>
      </w:pPr>
      <w:r>
        <w:rPr>
          <w:rFonts w:ascii="Times New Roman"/>
          <w:b w:val="false"/>
          <w:i w:val="false"/>
          <w:color w:val="000000"/>
          <w:sz w:val="28"/>
        </w:rPr>
        <w:t>
      2. Consideration of applications for participation in the auction begins by the auction commission with the application of a potential supplier, whose price is the lowest.</w:t>
      </w:r>
    </w:p>
    <w:p>
      <w:pPr>
        <w:spacing w:after="0"/>
        <w:ind w:left="0"/>
        <w:jc w:val="both"/>
      </w:pPr>
      <w:r>
        <w:rPr>
          <w:rFonts w:ascii="Times New Roman"/>
          <w:b w:val="false"/>
          <w:i w:val="false"/>
          <w:color w:val="000000"/>
          <w:sz w:val="28"/>
        </w:rPr>
        <w:t>
      3. In the event that, based on the results of consideration of application of a potential supplier, the auction commission recognizes such an application as meeting the qualification requirements and requirements of the auction documentation, a protocol is formed on the results of public procurement by the auction method. In this case, the applications of other participants in the auction are not opened.</w:t>
      </w:r>
    </w:p>
    <w:p>
      <w:pPr>
        <w:spacing w:after="0"/>
        <w:ind w:left="0"/>
        <w:jc w:val="both"/>
      </w:pPr>
      <w:r>
        <w:rPr>
          <w:rFonts w:ascii="Times New Roman"/>
          <w:b w:val="false"/>
          <w:i w:val="false"/>
          <w:color w:val="000000"/>
          <w:sz w:val="28"/>
        </w:rPr>
        <w:t xml:space="preserve">
      If, based on the results of consideration of the application of a potential supplier, the auction commission recognizes such an application as not meeting the qualification requirements and requirements of the auction documentation, an interim protocol is formed on the results of public procurement by the auction method. In such cases, the auction commission proceeds to consider the application of a potential supplier, whose price is next after the lowest price. </w:t>
      </w:r>
    </w:p>
    <w:p>
      <w:pPr>
        <w:spacing w:after="0"/>
        <w:ind w:left="0"/>
        <w:jc w:val="both"/>
      </w:pPr>
      <w:r>
        <w:rPr>
          <w:rFonts w:ascii="Times New Roman"/>
          <w:b w:val="false"/>
          <w:i w:val="false"/>
          <w:color w:val="000000"/>
          <w:sz w:val="28"/>
        </w:rPr>
        <w:t>
      4. Each application of a potential supplier for participation in the auction for compliance with the qualification requirements and requirements of the auction documentation is considered by the auction commission within two working days from the date of the auction and (or) the placement of an interim protocol on the results of public procurement.</w:t>
      </w:r>
    </w:p>
    <w:p>
      <w:pPr>
        <w:spacing w:after="0"/>
        <w:ind w:left="0"/>
        <w:jc w:val="both"/>
      </w:pPr>
      <w:r>
        <w:rPr>
          <w:rFonts w:ascii="Times New Roman"/>
          <w:b w:val="false"/>
          <w:i w:val="false"/>
          <w:color w:val="000000"/>
          <w:sz w:val="28"/>
        </w:rPr>
        <w:t>
      5. In cases stipulated by the rules for public procurement, the customer, the organizer of public procurement, the single organizer of public procurement form an expert commission or appoint an expert to prepare an expert opinion regarding the compliance of goods, works, services offered by potential suppliers with the technical specification, which is an integral part of auction documentation.</w:t>
      </w:r>
    </w:p>
    <w:p>
      <w:pPr>
        <w:spacing w:after="0"/>
        <w:ind w:left="0"/>
        <w:jc w:val="both"/>
      </w:pPr>
      <w:r>
        <w:rPr>
          <w:rFonts w:ascii="Times New Roman"/>
          <w:b w:val="false"/>
          <w:i w:val="false"/>
          <w:color w:val="000000"/>
          <w:sz w:val="28"/>
        </w:rPr>
        <w:t>
      The procedure for the formation of an expert commission and (or) the definition of an expert, as well as the requirements for experts are determined by the rules for public procurement.</w:t>
      </w:r>
    </w:p>
    <w:p>
      <w:pPr>
        <w:spacing w:after="0"/>
        <w:ind w:left="0"/>
        <w:jc w:val="both"/>
      </w:pPr>
      <w:r>
        <w:rPr>
          <w:rFonts w:ascii="Times New Roman"/>
          <w:b w:val="false"/>
          <w:i w:val="false"/>
          <w:color w:val="000000"/>
          <w:sz w:val="28"/>
        </w:rPr>
        <w:t>
      6. When considering applications for participation in the auction, the auction commission has the right to:</w:t>
      </w:r>
    </w:p>
    <w:p>
      <w:pPr>
        <w:spacing w:after="0"/>
        <w:ind w:left="0"/>
        <w:jc w:val="both"/>
      </w:pPr>
      <w:r>
        <w:rPr>
          <w:rFonts w:ascii="Times New Roman"/>
          <w:b w:val="false"/>
          <w:i w:val="false"/>
          <w:color w:val="000000"/>
          <w:sz w:val="28"/>
        </w:rPr>
        <w:t xml:space="preserve">
      1) through the public procurement web portal, request materials and clarifications from potential suppliers in connection with their applications in order to simplify the consideration, evaluation and comparison of applications for participation in the auction; </w:t>
      </w:r>
    </w:p>
    <w:p>
      <w:pPr>
        <w:spacing w:after="0"/>
        <w:ind w:left="0"/>
        <w:jc w:val="both"/>
      </w:pPr>
      <w:r>
        <w:rPr>
          <w:rFonts w:ascii="Times New Roman"/>
          <w:b w:val="false"/>
          <w:i w:val="false"/>
          <w:color w:val="000000"/>
          <w:sz w:val="28"/>
        </w:rPr>
        <w:t>
      2) in order to clarify the information contained in the applications for participation in the auction, through the public procurement web portal, request the necessary information from the relevant individuals or legal entities, state bodies.</w:t>
      </w:r>
    </w:p>
    <w:p>
      <w:pPr>
        <w:spacing w:after="0"/>
        <w:ind w:left="0"/>
        <w:jc w:val="both"/>
      </w:pPr>
      <w:r>
        <w:rPr>
          <w:rFonts w:ascii="Times New Roman"/>
          <w:b w:val="false"/>
          <w:i w:val="false"/>
          <w:color w:val="000000"/>
          <w:sz w:val="28"/>
        </w:rPr>
        <w:t>
      It is not allowed to send a request and other actions of the auction commission related to supplementing the application for participation in the auction with missing documents, replacing the documents submitted in the application for participation in the auction, bringing improperly executed documents in line with the qualification requirements and requirements of the auction documentation.</w:t>
      </w:r>
    </w:p>
    <w:p>
      <w:pPr>
        <w:spacing w:after="0"/>
        <w:ind w:left="0"/>
        <w:jc w:val="both"/>
      </w:pPr>
      <w:r>
        <w:rPr>
          <w:rFonts w:ascii="Times New Roman"/>
          <w:b w:val="false"/>
          <w:i w:val="false"/>
          <w:color w:val="000000"/>
          <w:sz w:val="28"/>
        </w:rPr>
        <w:t>
      7. The auction commission considers the application for participation in the auction as meeting the requirements of the auction documentation if it contains grammatical or arithmetic errors that can be corrected without affecting the essence of the submitted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34 as amended by the Law of the Republic of Kazakhstan dated 15.11.2021 № 72-VII (shall be enforced from 01.01.2022).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35. Protocol on the results of public procurement by the auction method </w:t>
      </w:r>
    </w:p>
    <w:p>
      <w:pPr>
        <w:spacing w:after="0"/>
        <w:ind w:left="0"/>
        <w:jc w:val="both"/>
      </w:pPr>
      <w:r>
        <w:rPr>
          <w:rFonts w:ascii="Times New Roman"/>
          <w:b w:val="false"/>
          <w:i w:val="false"/>
          <w:color w:val="000000"/>
          <w:sz w:val="28"/>
        </w:rPr>
        <w:t>
      1. The protocol on the results of public procurement by the auction method is automatically generated and posted by the public procurement web portal on the day of the end of consideration of the application of a potential supplier recognized as meeting the qualification requirements and requirements of the auction documentation, with simultaneous notification by e-mail of all members of the auction commission and all potential suppliers, who submitted applications for participation in the auction.</w:t>
      </w:r>
    </w:p>
    <w:p>
      <w:pPr>
        <w:spacing w:after="0"/>
        <w:ind w:left="0"/>
        <w:jc w:val="both"/>
      </w:pPr>
      <w:r>
        <w:rPr>
          <w:rFonts w:ascii="Times New Roman"/>
          <w:b w:val="false"/>
          <w:i w:val="false"/>
          <w:color w:val="000000"/>
          <w:sz w:val="28"/>
        </w:rPr>
        <w:t>
      2. The protocol on the results of public procurement by the auction method must contain the following:</w:t>
      </w:r>
    </w:p>
    <w:p>
      <w:pPr>
        <w:spacing w:after="0"/>
        <w:ind w:left="0"/>
        <w:jc w:val="both"/>
      </w:pPr>
      <w:r>
        <w:rPr>
          <w:rFonts w:ascii="Times New Roman"/>
          <w:b w:val="false"/>
          <w:i w:val="false"/>
          <w:color w:val="000000"/>
          <w:sz w:val="28"/>
        </w:rPr>
        <w:t>
      1) information on the requests of the auction commission in accordance with subparagraphs 1) and 2) of part one of paragraph 6 of Article 34 of this Law;</w:t>
      </w:r>
    </w:p>
    <w:p>
      <w:pPr>
        <w:spacing w:after="0"/>
        <w:ind w:left="0"/>
        <w:jc w:val="both"/>
      </w:pPr>
      <w:r>
        <w:rPr>
          <w:rFonts w:ascii="Times New Roman"/>
          <w:b w:val="false"/>
          <w:i w:val="false"/>
          <w:color w:val="000000"/>
          <w:sz w:val="28"/>
        </w:rPr>
        <w:t>
      2) information about potential suppliers whose applications for participation in the auction were rejected, with a detailed description of the reasons for their rejection, including information and documents confirming their non-compliance with the qualification requirements and requirements of the auction documentation;</w:t>
      </w:r>
    </w:p>
    <w:p>
      <w:pPr>
        <w:spacing w:after="0"/>
        <w:ind w:left="0"/>
        <w:jc w:val="both"/>
      </w:pPr>
      <w:r>
        <w:rPr>
          <w:rFonts w:ascii="Times New Roman"/>
          <w:b w:val="false"/>
          <w:i w:val="false"/>
          <w:color w:val="000000"/>
          <w:sz w:val="28"/>
        </w:rPr>
        <w:t>
      3) other information determined by the rules for public procurement.</w:t>
      </w:r>
    </w:p>
    <w:p>
      <w:pPr>
        <w:spacing w:after="0"/>
        <w:ind w:left="0"/>
        <w:jc w:val="both"/>
      </w:pPr>
      <w:r>
        <w:rPr>
          <w:rFonts w:ascii="Times New Roman"/>
          <w:b w:val="false"/>
          <w:i w:val="false"/>
          <w:color w:val="000000"/>
          <w:sz w:val="28"/>
        </w:rPr>
        <w:t>
      3. The protocol on the results of public procurement by the auction method may be appealed by the auction participant in the manner prescribed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 of the Republic of Kazakhstan dated 15.11.2021 № 72-VII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 Grounds and consequences of recognition of public procurement by the auction method as failed</w:t>
      </w:r>
    </w:p>
    <w:p>
      <w:pPr>
        <w:spacing w:after="0"/>
        <w:ind w:left="0"/>
        <w:jc w:val="both"/>
      </w:pPr>
      <w:r>
        <w:rPr>
          <w:rFonts w:ascii="Times New Roman"/>
          <w:b w:val="false"/>
          <w:i w:val="false"/>
          <w:color w:val="000000"/>
          <w:sz w:val="28"/>
        </w:rPr>
        <w:t>
      1. Public procurement by the auction method shall be recognized as failed on one of the following grounds:</w:t>
      </w:r>
    </w:p>
    <w:p>
      <w:pPr>
        <w:spacing w:after="0"/>
        <w:ind w:left="0"/>
        <w:jc w:val="both"/>
      </w:pPr>
      <w:r>
        <w:rPr>
          <w:rFonts w:ascii="Times New Roman"/>
          <w:b w:val="false"/>
          <w:i w:val="false"/>
          <w:color w:val="000000"/>
          <w:sz w:val="28"/>
        </w:rPr>
        <w:t>
      1) absence of the submitted applications for participation in the auction;</w:t>
      </w:r>
    </w:p>
    <w:p>
      <w:pPr>
        <w:spacing w:after="0"/>
        <w:ind w:left="0"/>
        <w:jc w:val="both"/>
      </w:pPr>
      <w:r>
        <w:rPr>
          <w:rFonts w:ascii="Times New Roman"/>
          <w:b w:val="false"/>
          <w:i w:val="false"/>
          <w:color w:val="000000"/>
          <w:sz w:val="28"/>
        </w:rPr>
        <w:t>
      2) submission of less than two applications for participation in the auction;</w:t>
      </w:r>
    </w:p>
    <w:p>
      <w:pPr>
        <w:spacing w:after="0"/>
        <w:ind w:left="0"/>
        <w:jc w:val="both"/>
      </w:pPr>
      <w:r>
        <w:rPr>
          <w:rFonts w:ascii="Times New Roman"/>
          <w:b w:val="false"/>
          <w:i w:val="false"/>
          <w:color w:val="000000"/>
          <w:sz w:val="28"/>
        </w:rPr>
        <w:t>
      3) if all participants of the auction are found not to meet the qualification requirements and the requirements of the auction documentation;</w:t>
      </w:r>
    </w:p>
    <w:p>
      <w:pPr>
        <w:spacing w:after="0"/>
        <w:ind w:left="0"/>
        <w:jc w:val="both"/>
      </w:pPr>
      <w:r>
        <w:rPr>
          <w:rFonts w:ascii="Times New Roman"/>
          <w:b w:val="false"/>
          <w:i w:val="false"/>
          <w:color w:val="000000"/>
          <w:sz w:val="28"/>
        </w:rPr>
        <w:t>
      4) if, based on the results of consideration of the bids of the auction participants, only one auction participant is recognized as corresponding to the qualification requirements and the requirements of the auction documentation.</w:t>
      </w:r>
    </w:p>
    <w:p>
      <w:pPr>
        <w:spacing w:after="0"/>
        <w:ind w:left="0"/>
        <w:jc w:val="both"/>
      </w:pPr>
      <w:r>
        <w:rPr>
          <w:rFonts w:ascii="Times New Roman"/>
          <w:b w:val="false"/>
          <w:i w:val="false"/>
          <w:color w:val="000000"/>
          <w:sz w:val="28"/>
        </w:rPr>
        <w:t>
      2. If public procurement by the auction method is considered failed, the customer shall take one of the following decisions:</w:t>
      </w:r>
    </w:p>
    <w:p>
      <w:pPr>
        <w:spacing w:after="0"/>
        <w:ind w:left="0"/>
        <w:jc w:val="both"/>
      </w:pPr>
      <w:r>
        <w:rPr>
          <w:rFonts w:ascii="Times New Roman"/>
          <w:b w:val="false"/>
          <w:i w:val="false"/>
          <w:color w:val="000000"/>
          <w:sz w:val="28"/>
        </w:rPr>
        <w:t>
      1) on conducting the repeated public procurement by the auction method;</w:t>
      </w:r>
    </w:p>
    <w:p>
      <w:pPr>
        <w:spacing w:after="0"/>
        <w:ind w:left="0"/>
        <w:jc w:val="both"/>
      </w:pPr>
      <w:r>
        <w:rPr>
          <w:rFonts w:ascii="Times New Roman"/>
          <w:b w:val="false"/>
          <w:i w:val="false"/>
          <w:color w:val="000000"/>
          <w:sz w:val="28"/>
        </w:rPr>
        <w:t>
      2) on changing the auction documentation and conducting repeated public procurement by the auction method.</w:t>
      </w:r>
    </w:p>
    <w:p>
      <w:pPr>
        <w:spacing w:after="0"/>
        <w:ind w:left="0"/>
        <w:jc w:val="both"/>
      </w:pPr>
      <w:r>
        <w:rPr>
          <w:rFonts w:ascii="Times New Roman"/>
          <w:b w:val="false"/>
          <w:i w:val="false"/>
          <w:color w:val="000000"/>
          <w:sz w:val="28"/>
        </w:rPr>
        <w:t>
      3. In case of recognition of repeated public procurement by the auction method as failed, the customer shall have the right to conduct public procurement by the method from a single source in the following cases:</w:t>
      </w:r>
    </w:p>
    <w:p>
      <w:pPr>
        <w:spacing w:after="0"/>
        <w:ind w:left="0"/>
        <w:jc w:val="both"/>
      </w:pPr>
      <w:r>
        <w:rPr>
          <w:rFonts w:ascii="Times New Roman"/>
          <w:b w:val="false"/>
          <w:i w:val="false"/>
          <w:color w:val="000000"/>
          <w:sz w:val="28"/>
        </w:rPr>
        <w:t>
      1) absence of the submitted applications for participation in the auction. At the same time, the potential supplier to whom an invitation to participate in public procurement by the method from a single source is sent, shall be determined by the customer;</w:t>
      </w:r>
    </w:p>
    <w:p>
      <w:pPr>
        <w:spacing w:after="0"/>
        <w:ind w:left="0"/>
        <w:jc w:val="both"/>
      </w:pPr>
      <w:r>
        <w:rPr>
          <w:rFonts w:ascii="Times New Roman"/>
          <w:b w:val="false"/>
          <w:i w:val="false"/>
          <w:color w:val="000000"/>
          <w:sz w:val="28"/>
        </w:rPr>
        <w:t>
      2) submission of less than two applications for participation in the auction. At the same time, an invitation to participate in public procurement by the method from a single source shall be sent to a potential supplier who submitted an application for participation in the auction. The price of the concluded contract on public procurement should not exceed the starting price of the potential supplier specified in the application for participation in the auction.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 of the Republic of Kazakhstan dated 26.12.2018 № 202-VI (shall be enforced from 01.01.2019); dated 15.11.2021 № 72-VII (shall be enforced from 01.01.2022).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PUBLIC PROCUREMENTS BY REQUEST FOR QUOTATIONS AND THROUGH AN ELECTRONIC STORE</w:t>
      </w:r>
    </w:p>
    <w:p>
      <w:pPr>
        <w:spacing w:after="0"/>
        <w:ind w:left="0"/>
        <w:jc w:val="both"/>
      </w:pPr>
      <w:r>
        <w:rPr>
          <w:rFonts w:ascii="Times New Roman"/>
          <w:b w:val="false"/>
          <w:i w:val="false"/>
          <w:color w:val="ff0000"/>
          <w:sz w:val="28"/>
        </w:rPr>
        <w:t>
      Footnote. The heading of Chapter 6 as amended by the Law of the Republic of Kazakhstan dated 15.11.2021 № 72-VII (shall be enforced from 01.01.2022).</w:t>
      </w:r>
    </w:p>
    <w:p>
      <w:pPr>
        <w:spacing w:after="0"/>
        <w:ind w:left="0"/>
        <w:jc w:val="both"/>
      </w:pPr>
      <w:r>
        <w:rPr>
          <w:rFonts w:ascii="Times New Roman"/>
          <w:b/>
          <w:i w:val="false"/>
          <w:color w:val="000000"/>
          <w:sz w:val="28"/>
        </w:rPr>
        <w:t>Article 37. Grounds for public procurement by the method of price proposals request</w:t>
      </w:r>
    </w:p>
    <w:p>
      <w:pPr>
        <w:spacing w:after="0"/>
        <w:ind w:left="0"/>
        <w:jc w:val="both"/>
      </w:pPr>
      <w:r>
        <w:rPr>
          <w:rFonts w:ascii="Times New Roman"/>
          <w:b w:val="false"/>
          <w:i w:val="false"/>
          <w:color w:val="000000"/>
          <w:sz w:val="28"/>
        </w:rPr>
        <w:t>
      1. Public procurement by the method of request for quotations are carried out for homogeneous goods, works, services, if the annual volumes of such homogeneous goods, works, services in value terms do not exceed eight thousand times the monthly calculation index established for the corresponding financial year by the law on the republican budget. The decisive factor here is the price.</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26.12.2018 № 202-VI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When public procurement is carried out by the method of requesting quotations, the organizer of public procurement is obliged to divide goods, works, services into lots according to their homogeneous types and the place of their supply (performance, provision), with the exception of the acquisition of goods, works, services according to the list approved by the authorized body.</w:t>
      </w:r>
    </w:p>
    <w:p>
      <w:pPr>
        <w:spacing w:after="0"/>
        <w:ind w:left="0"/>
        <w:jc w:val="both"/>
      </w:pPr>
      <w:r>
        <w:rPr>
          <w:rFonts w:ascii="Times New Roman"/>
          <w:b w:val="false"/>
          <w:i w:val="false"/>
          <w:color w:val="000000"/>
          <w:sz w:val="28"/>
        </w:rPr>
        <w:t>
      If there are at least five places for the supply of goods, works, services, it is allowed to indicate in the lot several places for the supply of goods, works, services.</w:t>
      </w:r>
    </w:p>
    <w:p>
      <w:pPr>
        <w:spacing w:after="0"/>
        <w:ind w:left="0"/>
        <w:jc w:val="both"/>
      </w:pPr>
      <w:r>
        <w:rPr>
          <w:rFonts w:ascii="Times New Roman"/>
          <w:b w:val="false"/>
          <w:i w:val="false"/>
          <w:color w:val="000000"/>
          <w:sz w:val="28"/>
        </w:rPr>
        <w:t>
      3. For the purpose of applying the method of price proposals request, it is not allowed to split the annual volume of public procurement of homogeneous goods, works, services during the financial year into parts, the size of one of which is less than that provided for in paragraph 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26.12.2018 № 202-VI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The requirements for securing an application for participation in public procurement by quote request with account of the features established by this article are determined in accordance with the rules of Article 25 of this Law.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the Law of the Republic of Kazakhstan dated 26.12.2018 № 202-VI (the enforcement procedure is in Art. 6); dated 15.11.2021 № 72-VII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 Organization and conduct of public procurement by the method of price proposals request</w:t>
      </w:r>
    </w:p>
    <w:p>
      <w:pPr>
        <w:spacing w:after="0"/>
        <w:ind w:left="0"/>
        <w:jc w:val="both"/>
      </w:pPr>
      <w:r>
        <w:rPr>
          <w:rFonts w:ascii="Times New Roman"/>
          <w:b w:val="false"/>
          <w:i w:val="false"/>
          <w:color w:val="000000"/>
          <w:sz w:val="28"/>
        </w:rPr>
        <w:t>
      1. The organizer of public procurement no later than five working days before the deadline for submission of price proposals shall be obliged to place on the web portal of public procurement in the Kazakh and Russian languages the following information:</w:t>
      </w:r>
    </w:p>
    <w:p>
      <w:pPr>
        <w:spacing w:after="0"/>
        <w:ind w:left="0"/>
        <w:jc w:val="both"/>
      </w:pPr>
      <w:r>
        <w:rPr>
          <w:rFonts w:ascii="Times New Roman"/>
          <w:b w:val="false"/>
          <w:i w:val="false"/>
          <w:color w:val="000000"/>
          <w:sz w:val="28"/>
        </w:rPr>
        <w:t xml:space="preserve">
      1) on the number of goods, volumes of performed work, provided services, which are the subject of public procurement, indicating the amounts allocated for public procurement; </w:t>
      </w:r>
    </w:p>
    <w:p>
      <w:pPr>
        <w:spacing w:after="0"/>
        <w:ind w:left="0"/>
        <w:jc w:val="both"/>
      </w:pPr>
      <w:r>
        <w:rPr>
          <w:rFonts w:ascii="Times New Roman"/>
          <w:b w:val="false"/>
          <w:i w:val="false"/>
          <w:color w:val="000000"/>
          <w:sz w:val="28"/>
        </w:rPr>
        <w:t>
      2) a brief description of the purchased goods, works, services, indicating national standards, and in case of their absence, interstate standards for the purchased goods, works and services. In the absence of national and interstate standards, the required functional, technical, quality and operational characteristics of the purchased goods, works and services are specified, taking into account the regulation of public procurement.</w:t>
      </w:r>
    </w:p>
    <w:p>
      <w:pPr>
        <w:spacing w:after="0"/>
        <w:ind w:left="0"/>
        <w:jc w:val="both"/>
      </w:pPr>
      <w:r>
        <w:rPr>
          <w:rFonts w:ascii="Times New Roman"/>
          <w:b w:val="false"/>
          <w:i w:val="false"/>
          <w:color w:val="000000"/>
          <w:sz w:val="28"/>
        </w:rPr>
        <w:t>
      At the same time, a brief description of the purchased goods should contain a requirement for suppliers to provide documents confirming the compliance of the supplied goods with the requirements established by technical regulations, provisions of standards or other documents in accordance with the legislation of the Republic of Kazakhstan;</w:t>
      </w:r>
    </w:p>
    <w:p>
      <w:pPr>
        <w:spacing w:after="0"/>
        <w:ind w:left="0"/>
        <w:jc w:val="both"/>
      </w:pPr>
      <w:r>
        <w:rPr>
          <w:rFonts w:ascii="Times New Roman"/>
          <w:b w:val="false"/>
          <w:i w:val="false"/>
          <w:color w:val="000000"/>
          <w:sz w:val="28"/>
        </w:rPr>
        <w:t>
      3) on the place of delivery of goods, works, services;</w:t>
      </w:r>
    </w:p>
    <w:p>
      <w:pPr>
        <w:spacing w:after="0"/>
        <w:ind w:left="0"/>
        <w:jc w:val="both"/>
      </w:pPr>
      <w:r>
        <w:rPr>
          <w:rFonts w:ascii="Times New Roman"/>
          <w:b w:val="false"/>
          <w:i w:val="false"/>
          <w:color w:val="000000"/>
          <w:sz w:val="28"/>
        </w:rPr>
        <w:t>
      4) required terms for the supply of goods, performance of works, rendering services;</w:t>
      </w:r>
    </w:p>
    <w:p>
      <w:pPr>
        <w:spacing w:after="0"/>
        <w:ind w:left="0"/>
        <w:jc w:val="both"/>
      </w:pPr>
      <w:r>
        <w:rPr>
          <w:rFonts w:ascii="Times New Roman"/>
          <w:b w:val="false"/>
          <w:i w:val="false"/>
          <w:color w:val="000000"/>
          <w:sz w:val="28"/>
        </w:rPr>
        <w:t>
      5) on the date of beginning and end of price proposals submission by potential suppliers;</w:t>
      </w:r>
    </w:p>
    <w:p>
      <w:pPr>
        <w:spacing w:after="0"/>
        <w:ind w:left="0"/>
        <w:jc w:val="both"/>
      </w:pPr>
      <w:r>
        <w:rPr>
          <w:rFonts w:ascii="Times New Roman"/>
          <w:b w:val="false"/>
          <w:i w:val="false"/>
          <w:color w:val="000000"/>
          <w:sz w:val="28"/>
        </w:rPr>
        <w:t>
      6) draft of the contract on public procurement with technical specification.</w:t>
      </w:r>
    </w:p>
    <w:p>
      <w:pPr>
        <w:spacing w:after="0"/>
        <w:ind w:left="0"/>
        <w:jc w:val="both"/>
      </w:pPr>
      <w:r>
        <w:rPr>
          <w:rFonts w:ascii="Times New Roman"/>
          <w:b w:val="false"/>
          <w:i w:val="false"/>
          <w:color w:val="000000"/>
          <w:sz w:val="28"/>
        </w:rPr>
        <w:t>
      2. The information provided for in paragraph 1 of this Article shall not contain indications on trademarks, service marks, brand names, patents, utility models, industrial designs, name of the place of the goods origin and name of the manufacturer, as well as other characteristics determining the ownership of the purchased goods, works, services to a single potential supplier, except for the following cases of public procurement:</w:t>
      </w:r>
    </w:p>
    <w:p>
      <w:pPr>
        <w:spacing w:after="0"/>
        <w:ind w:left="0"/>
        <w:jc w:val="both"/>
      </w:pPr>
      <w:r>
        <w:rPr>
          <w:rFonts w:ascii="Times New Roman"/>
          <w:b w:val="false"/>
          <w:i w:val="false"/>
          <w:color w:val="000000"/>
          <w:sz w:val="28"/>
        </w:rPr>
        <w:t>
      1) for full completion, modernization and retrofitting of the main (installed) equipment, as well as installed software (licensed software);</w:t>
      </w:r>
    </w:p>
    <w:p>
      <w:pPr>
        <w:spacing w:after="0"/>
        <w:ind w:left="0"/>
        <w:jc w:val="both"/>
      </w:pPr>
      <w:r>
        <w:rPr>
          <w:rFonts w:ascii="Times New Roman"/>
          <w:b w:val="false"/>
          <w:i w:val="false"/>
          <w:color w:val="000000"/>
          <w:sz w:val="28"/>
        </w:rPr>
        <w:t>
      2) for determination the supplier of services on provision of goods for leasing and the need for a detailed description of the leased asset;</w:t>
      </w:r>
    </w:p>
    <w:p>
      <w:pPr>
        <w:spacing w:after="0"/>
        <w:ind w:left="0"/>
        <w:jc w:val="both"/>
      </w:pPr>
      <w:r>
        <w:rPr>
          <w:rFonts w:ascii="Times New Roman"/>
          <w:b w:val="false"/>
          <w:i w:val="false"/>
          <w:color w:val="000000"/>
          <w:sz w:val="28"/>
        </w:rPr>
        <w:t>
      3) for repair and (or) maintenance of the goods available at the customer;</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15.11.2021 № 72-VII (shall be enforced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potential supplier shall have the right to submit only one price proposal containing information provided by the rules of public procurement, making changes and (or) additions to which are not allowed.</w:t>
      </w:r>
    </w:p>
    <w:p>
      <w:pPr>
        <w:spacing w:after="0"/>
        <w:ind w:left="0"/>
        <w:jc w:val="both"/>
      </w:pPr>
      <w:r>
        <w:rPr>
          <w:rFonts w:ascii="Times New Roman"/>
          <w:b w:val="false"/>
          <w:i w:val="false"/>
          <w:color w:val="000000"/>
          <w:sz w:val="28"/>
        </w:rPr>
        <w:t>
      4. The submission of a price proposal by a potential supplier shall be a form of expression of his (her) consent to supply goods, perform works, render services in compliance with the conditions stipulated in the draft contract on public procurement.</w:t>
      </w:r>
    </w:p>
    <w:p>
      <w:pPr>
        <w:spacing w:after="0"/>
        <w:ind w:left="0"/>
        <w:jc w:val="both"/>
      </w:pPr>
      <w:r>
        <w:rPr>
          <w:rFonts w:ascii="Times New Roman"/>
          <w:b w:val="false"/>
          <w:i w:val="false"/>
          <w:color w:val="000000"/>
          <w:sz w:val="28"/>
        </w:rPr>
        <w:t>
      5. After the deadline for submission of price proposals, the web portal of public procurement shall automatically compare the price proposals and sum up the results of public procurement by the method of price proposals request.</w:t>
      </w:r>
    </w:p>
    <w:p>
      <w:pPr>
        <w:spacing w:after="0"/>
        <w:ind w:left="0"/>
        <w:jc w:val="both"/>
      </w:pPr>
      <w:r>
        <w:rPr>
          <w:rFonts w:ascii="Times New Roman"/>
          <w:b w:val="false"/>
          <w:i w:val="false"/>
          <w:color w:val="000000"/>
          <w:sz w:val="28"/>
        </w:rPr>
        <w:t>
      The potential supplier who offered the lowest price proposal shall be recognized as the winner.</w:t>
      </w:r>
    </w:p>
    <w:p>
      <w:pPr>
        <w:spacing w:after="0"/>
        <w:ind w:left="0"/>
        <w:jc w:val="both"/>
      </w:pPr>
      <w:r>
        <w:rPr>
          <w:rFonts w:ascii="Times New Roman"/>
          <w:b w:val="false"/>
          <w:i w:val="false"/>
          <w:color w:val="000000"/>
          <w:sz w:val="28"/>
        </w:rPr>
        <w:t>
      If the lowest price proposal is presented by several potential suppliers, the winner shall be recognized a potential supplier whose price proposal was received earlier than the price proposals of other potential suppliers.</w:t>
      </w:r>
    </w:p>
    <w:p>
      <w:pPr>
        <w:spacing w:after="0"/>
        <w:ind w:left="0"/>
        <w:jc w:val="both"/>
      </w:pPr>
      <w:r>
        <w:rPr>
          <w:rFonts w:ascii="Times New Roman"/>
          <w:b w:val="false"/>
          <w:i w:val="false"/>
          <w:color w:val="000000"/>
          <w:sz w:val="28"/>
        </w:rPr>
        <w:t>
      The potential supplier ranked second shall be determined on the basis of the price following the lowest price proposal.</w:t>
      </w:r>
    </w:p>
    <w:p>
      <w:pPr>
        <w:spacing w:after="0"/>
        <w:ind w:left="0"/>
        <w:jc w:val="both"/>
      </w:pPr>
      <w:r>
        <w:rPr>
          <w:rFonts w:ascii="Times New Roman"/>
          <w:b w:val="false"/>
          <w:i w:val="false"/>
          <w:color w:val="000000"/>
          <w:sz w:val="28"/>
        </w:rPr>
        <w:t>
      6. It is not allowed to conduct negotiations between the organizer of public procurement and a potential supplier in respect of his (her) price proposal through the web portal of public procurement or in other ways without the use of the web portal of public procurement, except for the cases provided for in Article 45 of this Law.</w:t>
      </w:r>
    </w:p>
    <w:p>
      <w:pPr>
        <w:spacing w:after="0"/>
        <w:ind w:left="0"/>
        <w:jc w:val="both"/>
      </w:pPr>
      <w:r>
        <w:rPr>
          <w:rFonts w:ascii="Times New Roman"/>
          <w:b w:val="false"/>
          <w:i w:val="false"/>
          <w:color w:val="000000"/>
          <w:sz w:val="28"/>
        </w:rPr>
        <w:t>
      7. If during the term of submission of price proposals, only one price proposal of a potential supplier was submitted, such public procurement shall be automatically recognized as failed by the public procurement web portal and the organizer of public procurement shall conduct public procurement by method from a single source from this potential supplier. In this case, the price of the concluded contract on public procurement should not exceed the price proposal of the potential supplier.</w:t>
      </w:r>
    </w:p>
    <w:p>
      <w:pPr>
        <w:spacing w:after="0"/>
        <w:ind w:left="0"/>
        <w:jc w:val="both"/>
      </w:pPr>
      <w:r>
        <w:rPr>
          <w:rFonts w:ascii="Times New Roman"/>
          <w:b w:val="false"/>
          <w:i w:val="false"/>
          <w:color w:val="000000"/>
          <w:sz w:val="28"/>
        </w:rPr>
        <w:t>
      8. If no price proposals of potential suppliers are submitted within the period of submission of price proposals, such public procurement shall be automatically recognized as failed by the public procurement web portal and the organizer of public procurement shall conduct the repeated public procurement by the method of price proposals request.</w:t>
      </w:r>
    </w:p>
    <w:p>
      <w:pPr>
        <w:spacing w:after="0"/>
        <w:ind w:left="0"/>
        <w:jc w:val="both"/>
      </w:pPr>
      <w:r>
        <w:rPr>
          <w:rFonts w:ascii="Times New Roman"/>
          <w:b w:val="false"/>
          <w:i w:val="false"/>
          <w:color w:val="000000"/>
          <w:sz w:val="28"/>
        </w:rPr>
        <w:t>
      9. The price proposal of the potential supplier shall be subject to automatic rejection by the web portal of public procurement in the following cases:</w:t>
      </w:r>
    </w:p>
    <w:p>
      <w:pPr>
        <w:spacing w:after="0"/>
        <w:ind w:left="0"/>
        <w:jc w:val="both"/>
      </w:pPr>
      <w:r>
        <w:rPr>
          <w:rFonts w:ascii="Times New Roman"/>
          <w:b w:val="false"/>
          <w:i w:val="false"/>
          <w:color w:val="000000"/>
          <w:sz w:val="28"/>
        </w:rPr>
        <w:t>
      1) if it exceeds the amount allocated for the purchase of these goods, works, services;</w:t>
      </w:r>
    </w:p>
    <w:p>
      <w:pPr>
        <w:spacing w:after="0"/>
        <w:ind w:left="0"/>
        <w:jc w:val="both"/>
      </w:pPr>
      <w:r>
        <w:rPr>
          <w:rFonts w:ascii="Times New Roman"/>
          <w:b w:val="false"/>
          <w:i w:val="false"/>
          <w:color w:val="000000"/>
          <w:sz w:val="28"/>
        </w:rPr>
        <w:t>
      2) as provided for in subparagraphs 1), 3), 4), 5), 6) and 8) paragraph 1 of Article 6 of this Law;</w:t>
      </w:r>
    </w:p>
    <w:p>
      <w:pPr>
        <w:spacing w:after="0"/>
        <w:ind w:left="0"/>
        <w:jc w:val="both"/>
      </w:pPr>
      <w:r>
        <w:rPr>
          <w:rFonts w:ascii="Times New Roman"/>
          <w:b w:val="false"/>
          <w:i w:val="false"/>
          <w:color w:val="000000"/>
          <w:sz w:val="28"/>
        </w:rPr>
        <w:t>
      3) the absence or insufficiency of the amount of security of the application for participation in the quote request, which is in the digital wallet of the potential supplier.</w:t>
      </w:r>
    </w:p>
    <w:p>
      <w:pPr>
        <w:spacing w:after="0"/>
        <w:ind w:left="0"/>
        <w:jc w:val="both"/>
      </w:pPr>
      <w:r>
        <w:rPr>
          <w:rFonts w:ascii="Times New Roman"/>
          <w:b w:val="false"/>
          <w:i w:val="false"/>
          <w:color w:val="000000"/>
          <w:sz w:val="28"/>
        </w:rPr>
        <w:t>
      Rejection of price proposals on other grounds shall not be allowed.</w:t>
      </w:r>
    </w:p>
    <w:p>
      <w:pPr>
        <w:spacing w:after="0"/>
        <w:ind w:left="0"/>
        <w:jc w:val="both"/>
      </w:pPr>
      <w:r>
        <w:rPr>
          <w:rFonts w:ascii="Times New Roman"/>
          <w:b w:val="false"/>
          <w:i w:val="false"/>
          <w:color w:val="000000"/>
          <w:sz w:val="28"/>
        </w:rPr>
        <w:t>
      10. If after automatic rejection by the web portal of public procurement of price proposals on the grounds provided for in paragraph 9 of this Article, there are less than two price proposals of potential suppliers, such public procurement shall be recognized as failed and the organizer of public procurement shall carry out the repeated public procurement by the method of price proposals request.</w:t>
      </w:r>
    </w:p>
    <w:p>
      <w:pPr>
        <w:spacing w:after="0"/>
        <w:ind w:left="0"/>
        <w:jc w:val="both"/>
      </w:pPr>
      <w:r>
        <w:rPr>
          <w:rFonts w:ascii="Times New Roman"/>
          <w:b w:val="false"/>
          <w:i w:val="false"/>
          <w:color w:val="000000"/>
          <w:sz w:val="28"/>
        </w:rPr>
        <w:t>
      11. The results of public procurement by the method of price proposals request shall be placed on the web portal of public procurement automatically after their summing up.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 of the Republic of Kazakhstan dated 26.12.2018 № 202-VI (the enforcement procedure is in Art. 6); dated 15.11.2021 № 72-VII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38-1. Public procurement through electronic store</w:t>
      </w:r>
    </w:p>
    <w:p>
      <w:pPr>
        <w:spacing w:after="0"/>
        <w:ind w:left="0"/>
        <w:jc w:val="both"/>
      </w:pPr>
      <w:r>
        <w:rPr>
          <w:rFonts w:ascii="Times New Roman"/>
          <w:b w:val="false"/>
          <w:i w:val="false"/>
          <w:color w:val="000000"/>
          <w:sz w:val="28"/>
        </w:rPr>
        <w:t>
      1. Public procurement through an electronic store is carried out for homogeneous goods, the total cost of which does not exceed four thousand times the monthly calculation index established for the corresponding financial year by the law on the republican budget.</w:t>
      </w:r>
    </w:p>
    <w:p>
      <w:pPr>
        <w:spacing w:after="0"/>
        <w:ind w:left="0"/>
        <w:jc w:val="both"/>
      </w:pPr>
      <w:r>
        <w:rPr>
          <w:rFonts w:ascii="Times New Roman"/>
          <w:b w:val="false"/>
          <w:i w:val="false"/>
          <w:color w:val="000000"/>
          <w:sz w:val="28"/>
        </w:rPr>
        <w:t>
      2. The procedure for public procurement through an electronic store is determined by the rules for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38-1 in accordance with the Law of the Republic of Kazakhstan dated 15.11.2021 № 72-VII (shall be enforced from 01.01.2022).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PUBLIC PROCUREMENT BY THE METHOD FROM A SINGLE SOURCE,</w:t>
      </w:r>
      <w:r>
        <w:br/>
      </w:r>
      <w:r>
        <w:rPr>
          <w:rFonts w:ascii="Times New Roman"/>
          <w:b/>
          <w:i w:val="false"/>
          <w:color w:val="000000"/>
        </w:rPr>
        <w:t>THROUGH COMMODITY EXCHANGES</w:t>
      </w:r>
    </w:p>
    <w:p>
      <w:pPr>
        <w:spacing w:after="0"/>
        <w:ind w:left="0"/>
        <w:jc w:val="both"/>
      </w:pPr>
      <w:r>
        <w:rPr>
          <w:rFonts w:ascii="Times New Roman"/>
          <w:b/>
          <w:i w:val="false"/>
          <w:color w:val="000000"/>
          <w:sz w:val="28"/>
        </w:rPr>
        <w:t>Article 39. Grounds for public procurement from a single source</w:t>
      </w:r>
    </w:p>
    <w:p>
      <w:pPr>
        <w:spacing w:after="0"/>
        <w:ind w:left="0"/>
        <w:jc w:val="both"/>
      </w:pPr>
      <w:r>
        <w:rPr>
          <w:rFonts w:ascii="Times New Roman"/>
          <w:b w:val="false"/>
          <w:i w:val="false"/>
          <w:color w:val="000000"/>
          <w:sz w:val="28"/>
        </w:rPr>
        <w:t>
      1. Public procurement by the method from a single source shall be conducted in the cases provided for in paragraphs 2 and 3 of this Article.</w:t>
      </w:r>
    </w:p>
    <w:p>
      <w:pPr>
        <w:spacing w:after="0"/>
        <w:ind w:left="0"/>
        <w:jc w:val="both"/>
      </w:pPr>
      <w:r>
        <w:rPr>
          <w:rFonts w:ascii="Times New Roman"/>
          <w:b w:val="false"/>
          <w:i w:val="false"/>
          <w:color w:val="000000"/>
          <w:sz w:val="28"/>
        </w:rPr>
        <w:t>
      2. Public procurement by the method from a single source for failed public procurement shall be conducted in cases if:</w:t>
      </w:r>
    </w:p>
    <w:p>
      <w:pPr>
        <w:spacing w:after="0"/>
        <w:ind w:left="0"/>
        <w:jc w:val="both"/>
      </w:pPr>
      <w:r>
        <w:rPr>
          <w:rFonts w:ascii="Times New Roman"/>
          <w:b w:val="false"/>
          <w:i w:val="false"/>
          <w:color w:val="000000"/>
          <w:sz w:val="28"/>
        </w:rPr>
        <w:t xml:space="preserve">
      1) public procurement by the method of tender (auction) was recognized as failed in cases stipulated in this Law. </w:t>
      </w:r>
    </w:p>
    <w:p>
      <w:pPr>
        <w:spacing w:after="0"/>
        <w:ind w:left="0"/>
        <w:jc w:val="both"/>
      </w:pPr>
      <w:r>
        <w:rPr>
          <w:rFonts w:ascii="Times New Roman"/>
          <w:b w:val="false"/>
          <w:i w:val="false"/>
          <w:color w:val="000000"/>
          <w:sz w:val="28"/>
        </w:rPr>
        <w:t>
      This provision shall not apply to the cases when public procurement by the method of tender (auction) was recognized failed in accordance with the laws of the Republic of Kazakhstan;</w:t>
      </w:r>
    </w:p>
    <w:p>
      <w:pPr>
        <w:spacing w:after="0"/>
        <w:ind w:left="0"/>
        <w:jc w:val="both"/>
      </w:pPr>
      <w:r>
        <w:rPr>
          <w:rFonts w:ascii="Times New Roman"/>
          <w:b w:val="false"/>
          <w:i w:val="false"/>
          <w:color w:val="000000"/>
          <w:sz w:val="28"/>
        </w:rPr>
        <w:t>
      2) public procurement by the method of price proposals request was recognized as failed in the cases provided for by this Law, or the measures taken by the organizer of public procurement, provided for in paragraphs 8 and 10 of Article 38 of this Law, did not lead to the conclusion of a contract on public procurement.</w:t>
      </w:r>
    </w:p>
    <w:p>
      <w:pPr>
        <w:spacing w:after="0"/>
        <w:ind w:left="0"/>
        <w:jc w:val="both"/>
      </w:pPr>
      <w:r>
        <w:rPr>
          <w:rFonts w:ascii="Times New Roman"/>
          <w:b w:val="false"/>
          <w:i w:val="false"/>
          <w:color w:val="000000"/>
          <w:sz w:val="28"/>
        </w:rPr>
        <w:t>
      3. Public procurement by the method from a single source by direct conclusion of the contract on public procurement shall be carried out in the following cases: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Subparagraph 1) is prescribed as reworded by the Law of the Republic of Kazakhstan dated 03.01.2022 </w:t>
      </w:r>
      <w:r>
        <w:rPr>
          <w:rFonts w:ascii="Times New Roman"/>
          <w:b w:val="false"/>
          <w:i w:val="false"/>
          <w:color w:val="ff0000"/>
          <w:sz w:val="28"/>
        </w:rPr>
        <w:t>№ 101-VII</w:t>
      </w:r>
      <w:r>
        <w:rPr>
          <w:rFonts w:ascii="Times New Roman"/>
          <w:b w:val="false"/>
          <w:i w:val="false"/>
          <w:color w:val="ff0000"/>
          <w:sz w:val="28"/>
        </w:rPr>
        <w:t xml:space="preserve"> (shall be enforced from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purchase of services related to the spheres of natural monopolies, as well as energy supply or purchase and sale of electricity with a guaranteed supplier of electricity;</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03.01.2022 № 101-VII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purchase of goods, services, being the objects of intellectual property from the person possessing exclusive rights in respect of the purchased goods, services, as well as works on adjustment of pre-project or design and estimate documentation from the person who developed this pre-project or design and estimate documentation;</w:t>
      </w:r>
    </w:p>
    <w:p>
      <w:pPr>
        <w:spacing w:after="0"/>
        <w:ind w:left="0"/>
        <w:jc w:val="both"/>
      </w:pPr>
      <w:r>
        <w:rPr>
          <w:rFonts w:ascii="Times New Roman"/>
          <w:b w:val="false"/>
          <w:i w:val="false"/>
          <w:color w:val="000000"/>
          <w:sz w:val="28"/>
        </w:rPr>
        <w:t>
      4) purchase of goods, works, services necessary for localization and (or) liquidation of consequences of emergency situations, for localization and (or) liquidation of especially dangerous, exotic animal diseases, quarantine objects, alien species for the first time or newly identified in the territory of the Republic of Kazakhstan,, to carry out activities in quarantine zones and disadvantaged areas for especially dangerous animal diseases, in the centers of the spread of quarantine objects, emergency phytosanitary measures, to eliminate technological violations at electric power facilities, communication life support systems, railway, air, road, water transport facilities, treatment facilities, oil pipelines, gas pipelines, and the need for urgent medical intervention, as well as in the event of breakdowns, failure of communications, mechanisms, assemblies, spare parts and materials along the way that require immediate restoration;</w:t>
      </w:r>
    </w:p>
    <w:p>
      <w:pPr>
        <w:spacing w:after="0"/>
        <w:ind w:left="0"/>
        <w:jc w:val="both"/>
      </w:pPr>
      <w:r>
        <w:rPr>
          <w:rFonts w:ascii="Times New Roman"/>
          <w:b w:val="false"/>
          <w:i w:val="false"/>
          <w:color w:val="000000"/>
          <w:sz w:val="28"/>
        </w:rPr>
        <w:t>
      5) purchase of goods, works and services at the expense of money allocated from the reserve of the Government of the Republic of Kazakhstan, in cases of situations threatening political, economic and social stability, life and health of people;</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purchase of services on the storage of material assets of the state material reserve;</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Law of the Republic of Kazakhstan dated 15.11.2021 № 72-VII (shall be enforced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acquisitions for implementation of operational investigative activities in the case of operational accounting, intelligence, counterintelligence activities, for implementation of pre-trial investigation in a criminal case, for execution of an international request by bodies authorized to carry them out in accordance with the legislation of the Republic of Kazakhstan, as well as state enterprises and joint-stock companies, one hundred percent of the voting shares of which belong to the state, in respect of which the national security bodies of the Republic of Kazakhstan exercise administration in accordance with the legislation of the Republic of Kazakhstan on state property:</w:t>
      </w:r>
    </w:p>
    <w:p>
      <w:pPr>
        <w:spacing w:after="0"/>
        <w:ind w:left="0"/>
        <w:jc w:val="both"/>
      </w:pPr>
      <w:r>
        <w:rPr>
          <w:rFonts w:ascii="Times New Roman"/>
          <w:b w:val="false"/>
          <w:i w:val="false"/>
          <w:color w:val="000000"/>
          <w:sz w:val="28"/>
        </w:rPr>
        <w:t>
      services of persons who have agreed to provide confidential assistance to bodies engaged in operational-investigative, counterintelligence activities;</w:t>
      </w:r>
    </w:p>
    <w:p>
      <w:pPr>
        <w:spacing w:after="0"/>
        <w:ind w:left="0"/>
        <w:jc w:val="both"/>
      </w:pPr>
      <w:r>
        <w:rPr>
          <w:rFonts w:ascii="Times New Roman"/>
          <w:b w:val="false"/>
          <w:i w:val="false"/>
          <w:color w:val="000000"/>
          <w:sz w:val="28"/>
        </w:rPr>
        <w:t xml:space="preserve">
      office premises, transport and other technical means, information systems, property, as well as services for their maintenance, service and technical support; </w:t>
      </w:r>
    </w:p>
    <w:p>
      <w:pPr>
        <w:spacing w:after="0"/>
        <w:ind w:left="0"/>
        <w:jc w:val="both"/>
      </w:pPr>
      <w:r>
        <w:rPr>
          <w:rFonts w:ascii="Times New Roman"/>
          <w:b w:val="false"/>
          <w:i w:val="false"/>
          <w:color w:val="000000"/>
          <w:sz w:val="28"/>
        </w:rPr>
        <w:t>
      goods, works, services for creation and maintenance of conspiratorial organizations and objects;</w:t>
      </w:r>
    </w:p>
    <w:p>
      <w:pPr>
        <w:spacing w:after="0"/>
        <w:ind w:left="0"/>
        <w:jc w:val="both"/>
      </w:pPr>
      <w:r>
        <w:rPr>
          <w:rFonts w:ascii="Times New Roman"/>
          <w:b w:val="false"/>
          <w:i w:val="false"/>
          <w:color w:val="000000"/>
          <w:sz w:val="28"/>
        </w:rPr>
        <w:t>
      services of officials, translators, experts and specialists with the necessary scientific, technical or other special knowledge.</w:t>
      </w:r>
    </w:p>
    <w:p>
      <w:pPr>
        <w:spacing w:after="0"/>
        <w:ind w:left="0"/>
        <w:jc w:val="both"/>
      </w:pPr>
      <w:r>
        <w:rPr>
          <w:rFonts w:ascii="Times New Roman"/>
          <w:b w:val="false"/>
          <w:i w:val="false"/>
          <w:color w:val="000000"/>
          <w:sz w:val="28"/>
        </w:rPr>
        <w:t>
      It is allowed to purchase goods, works and services specified in this subparagraph outside the scope of the operational accounting case to ensure the activities of full-time secret employees of bodies carrying out operational investigative activities;</w:t>
      </w:r>
    </w:p>
    <w:p>
      <w:pPr>
        <w:spacing w:after="0"/>
        <w:ind w:left="0"/>
        <w:jc w:val="both"/>
      </w:pPr>
      <w:r>
        <w:rPr>
          <w:rFonts w:ascii="Times New Roman"/>
          <w:b w:val="false"/>
          <w:i w:val="false"/>
          <w:color w:val="000000"/>
          <w:sz w:val="28"/>
        </w:rPr>
        <w:t>
      9-1) purchase of goods, works, services necessary for carrying out activities on prevention, suppression and counteraction to terrorism, extremism by the bodies authorized to carry out it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10) is excluded by the Law of the Republic of Kazakhstan dated 26.12.2018 № 202-VI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purchase of services of international rating agencies, financial services;</w:t>
      </w:r>
    </w:p>
    <w:p>
      <w:pPr>
        <w:spacing w:after="0"/>
        <w:ind w:left="0"/>
        <w:jc w:val="both"/>
      </w:pPr>
      <w:r>
        <w:rPr>
          <w:rFonts w:ascii="Times New Roman"/>
          <w:b w:val="false"/>
          <w:i w:val="false"/>
          <w:color w:val="000000"/>
          <w:sz w:val="28"/>
        </w:rPr>
        <w:t>
      12) purchase of services of specialized libraries for the blind and visually impaired citizens;</w:t>
      </w:r>
    </w:p>
    <w:p>
      <w:pPr>
        <w:spacing w:after="0"/>
        <w:ind w:left="0"/>
        <w:jc w:val="left"/>
      </w:pPr>
      <w:r>
        <w:rPr>
          <w:rFonts w:ascii="Times New Roman"/>
          <w:b w:val="false"/>
          <w:i w:val="false"/>
          <w:color w:val="000000"/>
          <w:sz w:val="28"/>
        </w:rPr>
        <w:t>
</w:t>
      </w:r>
      <w:r>
        <w:rPr>
          <w:rFonts w:ascii="Times New Roman"/>
          <w:b w:val="false"/>
          <w:i w:val="false"/>
          <w:color w:val="ff0000"/>
          <w:sz w:val="28"/>
        </w:rPr>
        <w:t>      13) is excluded by the Law of the Republic of Kazakhstan dated 26.12.2018 № 202-VI (shall be enforced from 01.01.2019);</w:t>
      </w:r>
      <w:r>
        <w:br/>
      </w:r>
      <w:r>
        <w:rPr>
          <w:rFonts w:ascii="Times New Roman"/>
          <w:b w:val="false"/>
          <w:i w:val="false"/>
          <w:color w:val="000000"/>
          <w:sz w:val="28"/>
        </w:rPr>
        <w:t>
</w:t>
      </w:r>
      <w:r>
        <w:rPr>
          <w:rFonts w:ascii="Times New Roman"/>
          <w:b w:val="false"/>
          <w:i w:val="false"/>
          <w:color w:val="ff0000"/>
          <w:sz w:val="28"/>
        </w:rPr>
        <w:t>      14) is excluded by the Law of the Republic of Kazakhstan dated 26.12.2018 № 202-VI (shall be enforced from 01.01.2019);</w:t>
      </w:r>
      <w:r>
        <w:br/>
      </w:r>
      <w:r>
        <w:rPr>
          <w:rFonts w:ascii="Times New Roman"/>
          <w:b w:val="false"/>
          <w:i w:val="false"/>
          <w:color w:val="000000"/>
          <w:sz w:val="28"/>
        </w:rPr>
        <w:t>
</w:t>
      </w:r>
      <w:r>
        <w:rPr>
          <w:rFonts w:ascii="Times New Roman"/>
          <w:b w:val="false"/>
          <w:i w:val="false"/>
          <w:color w:val="ff0000"/>
          <w:sz w:val="28"/>
        </w:rPr>
        <w:t>      15) excluded by the Law of the Republic of Kazakhstan dated 05.11.2022 № 157-VII (shall be enforced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purchase of services for the production of state and departmental awards and documents to them, the badge of the deputy of the Parliament of the Republic of Kazakhstan and the document to it, state verification stamps, passports (including service and diplomatic), identity cards of citizens of the Republic of Kazakhstan, residence permit of a foreigner in the Republic of Kazakhstan, identity card of a stateless person, certificates of registration of civil status, as well as purchase from suppliers determined by the Government of the Republic of Kazakhstan, of printed materials, requiring a special degree of protection, according to the list approved by the Government of the Republic of Kazakhstan;</w:t>
      </w:r>
    </w:p>
    <w:p>
      <w:pPr>
        <w:spacing w:after="0"/>
        <w:ind w:left="0"/>
        <w:jc w:val="both"/>
      </w:pPr>
      <w:r>
        <w:rPr>
          <w:rFonts w:ascii="Times New Roman"/>
          <w:b w:val="false"/>
          <w:i w:val="false"/>
          <w:color w:val="000000"/>
          <w:sz w:val="28"/>
        </w:rPr>
        <w:t>
      17) purchase of goods, works, services carried out in accordance with international treaties of the Republic of Kazakhstan, according to the list approved by the Government of the Republic of Kazakhstan;</w:t>
      </w:r>
    </w:p>
    <w:p>
      <w:pPr>
        <w:spacing w:after="0"/>
        <w:ind w:left="0"/>
        <w:jc w:val="both"/>
      </w:pPr>
      <w:r>
        <w:rPr>
          <w:rFonts w:ascii="Times New Roman"/>
          <w:b w:val="false"/>
          <w:i w:val="false"/>
          <w:color w:val="000000"/>
          <w:sz w:val="28"/>
        </w:rPr>
        <w:t>
      18) purchase of goods, works, services related to the use of grant money provided to the Government of the Republic of Kazakhstan on a gratuitous basis by the states, governments of states, international and state organizations, foreign non-governmental public organizations and funds which activities are charitable and international in nature, as well as money allocated for co-financing of these grants in cases when other procedures for the purchase of goods, works, services are provided for the agreements on their provision;</w:t>
      </w:r>
    </w:p>
    <w:p>
      <w:pPr>
        <w:spacing w:after="0"/>
        <w:ind w:left="0"/>
        <w:jc w:val="left"/>
      </w:pPr>
      <w:r>
        <w:rPr>
          <w:rFonts w:ascii="Times New Roman"/>
          <w:b w:val="false"/>
          <w:i w:val="false"/>
          <w:color w:val="000000"/>
          <w:sz w:val="28"/>
        </w:rPr>
        <w:t>
</w:t>
      </w:r>
      <w:r>
        <w:rPr>
          <w:rFonts w:ascii="Times New Roman"/>
          <w:b w:val="false"/>
          <w:i w:val="false"/>
          <w:color w:val="ff0000"/>
          <w:sz w:val="28"/>
        </w:rPr>
        <w:t>      19) excluded by the Law of the Republic of Kazakhstan dated 15.11.2021 № 72-VII (shall be enforced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purchase of services for training, retraining and advanced training of employees abroad;</w:t>
      </w:r>
    </w:p>
    <w:p>
      <w:pPr>
        <w:spacing w:after="0"/>
        <w:ind w:left="0"/>
        <w:jc w:val="both"/>
      </w:pPr>
      <w:r>
        <w:rPr>
          <w:rFonts w:ascii="Times New Roman"/>
          <w:b w:val="false"/>
          <w:i w:val="false"/>
          <w:color w:val="000000"/>
          <w:sz w:val="28"/>
        </w:rPr>
        <w:t>
      21) purchase of services for the treatment of citizens of the Republic of Kazakhstan abroad, as well as services for their transportation and accompanying;</w:t>
      </w:r>
    </w:p>
    <w:p>
      <w:pPr>
        <w:spacing w:after="0"/>
        <w:ind w:left="0"/>
        <w:jc w:val="both"/>
      </w:pPr>
      <w:r>
        <w:rPr>
          <w:rFonts w:ascii="Times New Roman"/>
          <w:b w:val="false"/>
          <w:i w:val="false"/>
          <w:color w:val="000000"/>
          <w:sz w:val="28"/>
        </w:rPr>
        <w:t>
      22) purchase of services rendered by the lawyers to the persons exempted from its payment in accordance with the Laws of the Republic of Kazakhstan;</w:t>
      </w:r>
    </w:p>
    <w:p>
      <w:pPr>
        <w:spacing w:after="0"/>
        <w:ind w:left="0"/>
        <w:jc w:val="both"/>
      </w:pPr>
      <w:r>
        <w:rPr>
          <w:rFonts w:ascii="Times New Roman"/>
          <w:b w:val="false"/>
          <w:i w:val="false"/>
          <w:color w:val="000000"/>
          <w:sz w:val="28"/>
        </w:rPr>
        <w:t>
      23) purchase of goods, works, services by foreign institutions of the Republic of Kazakhstan, separate divisions of customers acting on their behalf, to ensure their activities on the territory of a foreign state, as well as for the purposes of peacekeeping operations;</w:t>
      </w:r>
    </w:p>
    <w:p>
      <w:pPr>
        <w:spacing w:after="0"/>
        <w:ind w:left="0"/>
        <w:jc w:val="both"/>
      </w:pPr>
      <w:r>
        <w:rPr>
          <w:rFonts w:ascii="Times New Roman"/>
          <w:b w:val="false"/>
          <w:i w:val="false"/>
          <w:color w:val="000000"/>
          <w:sz w:val="28"/>
        </w:rPr>
        <w:t>
      24) purchase of goods, services related to entertainment expenses, when these public procurements are included in the annual public procurement plan when it is specified;</w:t>
      </w:r>
    </w:p>
    <w:p>
      <w:pPr>
        <w:spacing w:after="0"/>
        <w:ind w:left="0"/>
        <w:jc w:val="both"/>
      </w:pPr>
      <w:r>
        <w:rPr>
          <w:rFonts w:ascii="Times New Roman"/>
          <w:b w:val="false"/>
          <w:i w:val="false"/>
          <w:color w:val="000000"/>
          <w:sz w:val="28"/>
        </w:rPr>
        <w:t>
      25) purchase of periodicals on paper and (or) electronic carriers;</w:t>
      </w:r>
    </w:p>
    <w:p>
      <w:pPr>
        <w:spacing w:after="0"/>
        <w:ind w:left="0"/>
        <w:jc w:val="both"/>
      </w:pPr>
      <w:r>
        <w:rPr>
          <w:rFonts w:ascii="Times New Roman"/>
          <w:b w:val="false"/>
          <w:i w:val="false"/>
          <w:color w:val="000000"/>
          <w:sz w:val="28"/>
        </w:rPr>
        <w:t>
      26) purchase of information provision services by international and (or) foreign information organizations;</w:t>
      </w:r>
    </w:p>
    <w:p>
      <w:pPr>
        <w:spacing w:after="0"/>
        <w:ind w:left="0"/>
        <w:jc w:val="both"/>
      </w:pPr>
      <w:r>
        <w:rPr>
          <w:rFonts w:ascii="Times New Roman"/>
          <w:b w:val="false"/>
          <w:i w:val="false"/>
          <w:color w:val="000000"/>
          <w:sz w:val="28"/>
        </w:rPr>
        <w:t>
      27) purchase of goods, works, services by the state body in the presence of the conclusion of the antimonopoly body on the absence of private business entities engaged in the production of similar goods, works, services from joint-stock companies, limited liability partnerships, one hundred percent of voting shares (stakes in the authorized capital) of which belong to the state, in respect of which he manages in accordance with the legislation of the Republic of Kazakhstan on state property, the relevant powers of which, including the state body, are established by the laws of the Republic of Kazakhstan, decrees of the President of the Republic of Kazakhstan;</w:t>
      </w:r>
    </w:p>
    <w:p>
      <w:pPr>
        <w:spacing w:after="0"/>
        <w:ind w:left="0"/>
        <w:jc w:val="both"/>
      </w:pPr>
      <w:r>
        <w:rPr>
          <w:rFonts w:ascii="Times New Roman"/>
          <w:b w:val="false"/>
          <w:i w:val="false"/>
          <w:color w:val="000000"/>
          <w:sz w:val="28"/>
        </w:rPr>
        <w:t>
      The requirement to have an opinion of the antimonopoly body on the absence of private business entities engaged in the production of similar goods, works, services shall not apply to the purchase of goods, works, services from organizations that support the activities of national security bodies, election commissions;</w:t>
      </w:r>
    </w:p>
    <w:p>
      <w:pPr>
        <w:spacing w:after="0"/>
        <w:ind w:left="0"/>
        <w:jc w:val="both"/>
      </w:pPr>
      <w:r>
        <w:rPr>
          <w:rFonts w:ascii="Times New Roman"/>
          <w:b w:val="false"/>
          <w:i w:val="false"/>
          <w:color w:val="000000"/>
          <w:sz w:val="28"/>
        </w:rPr>
        <w:t>
      28) purchase of special social services provided by the guaranteed volume of special social services and services for the assessment and determination of the need for special social services;</w:t>
      </w:r>
    </w:p>
    <w:p>
      <w:pPr>
        <w:spacing w:after="0"/>
        <w:ind w:left="0"/>
        <w:jc w:val="both"/>
      </w:pPr>
      <w:r>
        <w:rPr>
          <w:rFonts w:ascii="Times New Roman"/>
          <w:b w:val="false"/>
          <w:i w:val="false"/>
          <w:color w:val="000000"/>
          <w:sz w:val="28"/>
        </w:rPr>
        <w:t>
      29) acquisition of goods, works, services produced, performed, provided by state enterprises of the penal (penitentiary) institutions. The list and volumes of goods, works, services, as well as the list of state enterprises, institutions of the penal (penitentiary) system from which such goods, works, services are acquired, shall be approved by the central executive body that manages the internal affairs bodies system of the Republic of Kazakhstan, in agreement with the authorized body and the authority in the competition protection and restriction of monopolistic activities.</w:t>
      </w:r>
    </w:p>
    <w:p>
      <w:pPr>
        <w:spacing w:after="0"/>
        <w:ind w:left="0"/>
        <w:jc w:val="both"/>
      </w:pPr>
      <w:r>
        <w:rPr>
          <w:rFonts w:ascii="Times New Roman"/>
          <w:b w:val="false"/>
          <w:i w:val="false"/>
          <w:color w:val="000000"/>
          <w:sz w:val="28"/>
        </w:rPr>
        <w:t>
      The acquisition by state enterprises of institutions of the penitentiary (penal) system of raw materials, materials and components for the production of goods, works, services for the purpose of employment of convicts is carried out on the basis of agreements concluded with legal entities.</w:t>
      </w:r>
    </w:p>
    <w:p>
      <w:pPr>
        <w:spacing w:after="0"/>
        <w:ind w:left="0"/>
        <w:jc w:val="both"/>
      </w:pPr>
      <w:r>
        <w:rPr>
          <w:rFonts w:ascii="Times New Roman"/>
          <w:b w:val="false"/>
          <w:i w:val="false"/>
          <w:color w:val="000000"/>
          <w:sz w:val="28"/>
        </w:rPr>
        <w:t>
      State enterprises of institutions of the penitentiary (penal) system are allowed to engage subcontractors (co-executors) for the production of goods, performance of work and provision of services under an agreement concluded with a customer, in an amount not exceeding the amount provided for in paragraph 23-1 of Article 43 of this Law, for the purpose of employment by a subcontractor (co-executor) of convicts and (or) those who have served their sentence or are registered with the probation service on the terms determined by the rules for public procurement;</w:t>
      </w:r>
    </w:p>
    <w:p>
      <w:pPr>
        <w:spacing w:after="0"/>
        <w:ind w:left="0"/>
        <w:jc w:val="both"/>
      </w:pPr>
      <w:r>
        <w:rPr>
          <w:rFonts w:ascii="Times New Roman"/>
          <w:b w:val="false"/>
          <w:i w:val="false"/>
          <w:color w:val="000000"/>
          <w:sz w:val="28"/>
        </w:rPr>
        <w:t>
      30) purchase by the state body providing activity of the President of the Republic of Kazakhstan, the Parliament of the Republic of Kazakhstan, the Government of the Republic of Kazakhstan of goods, works, services from the state enterprises concerning which it exercises management according to the legislation of the Republic of Kazakhstan on state property, on the main subject of activity of such state enterprises;</w:t>
      </w:r>
    </w:p>
    <w:p>
      <w:pPr>
        <w:spacing w:after="0"/>
        <w:ind w:left="0"/>
        <w:jc w:val="both"/>
      </w:pPr>
      <w:r>
        <w:rPr>
          <w:rFonts w:ascii="Times New Roman"/>
          <w:b w:val="false"/>
          <w:i w:val="false"/>
          <w:color w:val="000000"/>
          <w:sz w:val="28"/>
        </w:rPr>
        <w:t>
      31) purchase of goods, works, services necessary to ensure the safety and security (including participation in security) of the President of the Republic of Kazakhstan, other protected persons and facilities intended for the stay of protected persons, as well as services for the formation of a video archive and information services of activity of the President of the Republic of Kazakhstan;</w:t>
      </w:r>
    </w:p>
    <w:p>
      <w:pPr>
        <w:spacing w:after="0"/>
        <w:ind w:left="0"/>
        <w:jc w:val="both"/>
      </w:pPr>
      <w:r>
        <w:rPr>
          <w:rFonts w:ascii="Times New Roman"/>
          <w:b w:val="false"/>
          <w:i w:val="false"/>
          <w:color w:val="000000"/>
          <w:sz w:val="28"/>
        </w:rPr>
        <w:t>
      32) purchase of goods, works, services necessary for ensuring the activity of the President of the Republic of Kazakhstan and other protected persons, maintenance, servicing and functioning of state residences, vehicles and aircraft intended for servicing the President of the Republic of Kazakhstan and other protected persons, as well as purchase of goods, works, services necessary for carrying out events with participation of the President of the Republic of Kazakhstan and other protected persons in accordance with the legislation of the Republic of Kazakhstan.;</w:t>
      </w:r>
    </w:p>
    <w:p>
      <w:pPr>
        <w:spacing w:after="0"/>
        <w:ind w:left="0"/>
        <w:jc w:val="both"/>
      </w:pPr>
      <w:r>
        <w:rPr>
          <w:rFonts w:ascii="Times New Roman"/>
          <w:b w:val="false"/>
          <w:i w:val="false"/>
          <w:color w:val="000000"/>
          <w:sz w:val="28"/>
        </w:rPr>
        <w:t>
      33) purchase of goods, works, services by state enterprises, legal entities, which fifty or more percent of voting shares (shares in the authorized capital) belong to the state, in respect of which the state body providing the activity of the President of the Republic of Kazakhstan, the Parliament of the Republic of Kazakhstan, the Government of the Republic of Kazakhstan, or its departments shall carry out management in accordance with the legislation of the Republic of Kazakhstan on state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34) is excluded by the Law of the Republic of Kazakhstan dated 03.07.2017 № 86-VI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purchase of consulting and legal services on assessment of prospects of proceedings, protection and representation of interests of the state or customers in arbitrations, foreign arbitrations, foreign state and judicial bodies, as well as in the process before arbitration (judicial) settlement of disputes;</w:t>
      </w:r>
    </w:p>
    <w:p>
      <w:pPr>
        <w:spacing w:after="0"/>
        <w:ind w:left="0"/>
        <w:jc w:val="both"/>
      </w:pPr>
      <w:r>
        <w:rPr>
          <w:rFonts w:ascii="Times New Roman"/>
          <w:b w:val="false"/>
          <w:i w:val="false"/>
          <w:color w:val="000000"/>
          <w:sz w:val="28"/>
        </w:rPr>
        <w:t>
      36) purchase of goods, works, services from a person determined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37) Excluded by the Law of the Republic of Kazakhstan dated 15.11.2021 № 72-VII (shall be enforced from 01.01.2022). </w:t>
      </w:r>
      <w:r>
        <w:br/>
      </w:r>
      <w:r>
        <w:rPr>
          <w:rFonts w:ascii="Times New Roman"/>
          <w:b w:val="false"/>
          <w:i w:val="false"/>
          <w:color w:val="000000"/>
          <w:sz w:val="28"/>
        </w:rPr>
        <w:t>
</w:t>
      </w:r>
      <w:r>
        <w:rPr>
          <w:rFonts w:ascii="Times New Roman"/>
          <w:b w:val="false"/>
          <w:i w:val="false"/>
          <w:color w:val="ff0000"/>
          <w:sz w:val="28"/>
        </w:rPr>
        <w:t>      38) Excluded by the Law of the Republic of Kazakhstan dated 03.01.2022 № 101-VII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purchase of property (assets) sold at tenders (auctions):</w:t>
      </w:r>
    </w:p>
    <w:p>
      <w:pPr>
        <w:spacing w:after="0"/>
        <w:ind w:left="0"/>
        <w:jc w:val="both"/>
      </w:pPr>
      <w:r>
        <w:rPr>
          <w:rFonts w:ascii="Times New Roman"/>
          <w:b w:val="false"/>
          <w:i w:val="false"/>
          <w:color w:val="000000"/>
          <w:sz w:val="28"/>
        </w:rPr>
        <w:t>
      by the bailiffs in accordance with the legislation of the Republic of Kazakhstan on enforcement proceedings and the status of bailiffs;</w:t>
      </w:r>
    </w:p>
    <w:p>
      <w:pPr>
        <w:spacing w:after="0"/>
        <w:ind w:left="0"/>
        <w:jc w:val="both"/>
      </w:pPr>
      <w:r>
        <w:rPr>
          <w:rFonts w:ascii="Times New Roman"/>
          <w:b w:val="false"/>
          <w:i w:val="false"/>
          <w:color w:val="000000"/>
          <w:sz w:val="28"/>
        </w:rPr>
        <w:t>
      conducted in accordance with the legislation of the Republic of Kazakhstan on rehabilitation and bankruptcy;</w:t>
      </w:r>
    </w:p>
    <w:p>
      <w:pPr>
        <w:spacing w:after="0"/>
        <w:ind w:left="0"/>
        <w:jc w:val="both"/>
      </w:pPr>
      <w:r>
        <w:rPr>
          <w:rFonts w:ascii="Times New Roman"/>
          <w:b w:val="false"/>
          <w:i w:val="false"/>
          <w:color w:val="000000"/>
          <w:sz w:val="28"/>
        </w:rPr>
        <w:t>
      conducted in accordance with the land legislation of the Republic of Kazakhstan;</w:t>
      </w:r>
    </w:p>
    <w:p>
      <w:pPr>
        <w:spacing w:after="0"/>
        <w:ind w:left="0"/>
        <w:jc w:val="both"/>
      </w:pPr>
      <w:r>
        <w:rPr>
          <w:rFonts w:ascii="Times New Roman"/>
          <w:b w:val="false"/>
          <w:i w:val="false"/>
          <w:color w:val="000000"/>
          <w:sz w:val="28"/>
        </w:rPr>
        <w:t>
      40) purchase of services on training of cosmonauts and organization of flights of cosmonauts into space;</w:t>
      </w:r>
    </w:p>
    <w:p>
      <w:pPr>
        <w:spacing w:after="0"/>
        <w:ind w:left="0"/>
        <w:jc w:val="both"/>
      </w:pPr>
      <w:r>
        <w:rPr>
          <w:rFonts w:ascii="Times New Roman"/>
          <w:b w:val="false"/>
          <w:i w:val="false"/>
          <w:color w:val="000000"/>
          <w:sz w:val="28"/>
        </w:rPr>
        <w:t>
      41) purchase of services on repairing of aircrafts at specialized aircraft repair enterprises;</w:t>
      </w:r>
    </w:p>
    <w:p>
      <w:pPr>
        <w:spacing w:after="0"/>
        <w:ind w:left="0"/>
        <w:jc w:val="both"/>
      </w:pPr>
      <w:r>
        <w:rPr>
          <w:rFonts w:ascii="Times New Roman"/>
          <w:b w:val="false"/>
          <w:i w:val="false"/>
          <w:color w:val="000000"/>
          <w:sz w:val="28"/>
        </w:rPr>
        <w:t>
      42) acquisition by the administrations of akims of towns of district significance, villages, townships, rural districts of homogeneous goods, works, services, if the annual volume of such homogeneous goods, works, services in value terms does not exceed three thousand times the monthly calculation index established for the corresponding financial year by the law on republican budget;</w:t>
      </w:r>
    </w:p>
    <w:p>
      <w:pPr>
        <w:spacing w:after="0"/>
        <w:ind w:left="0"/>
        <w:jc w:val="both"/>
      </w:pPr>
      <w:r>
        <w:rPr>
          <w:rFonts w:ascii="Times New Roman"/>
          <w:b w:val="false"/>
          <w:i w:val="false"/>
          <w:color w:val="000000"/>
          <w:sz w:val="28"/>
        </w:rPr>
        <w:t>
      43) purchase of services related to the direction of students, undergraduates, postgraduate students to participate in creative competitions (competitions, olympiads, festivals, games), exhibitions, conferences, forums, master classes, internships, performance of educational practical tasks, including travel to the venue of these events and back, renting premises, transport services, catering;</w:t>
      </w:r>
    </w:p>
    <w:p>
      <w:pPr>
        <w:spacing w:after="0"/>
        <w:ind w:left="0"/>
        <w:jc w:val="both"/>
      </w:pPr>
      <w:r>
        <w:rPr>
          <w:rFonts w:ascii="Times New Roman"/>
          <w:b w:val="false"/>
          <w:i w:val="false"/>
          <w:color w:val="000000"/>
          <w:sz w:val="28"/>
        </w:rPr>
        <w:t>
      44) purchase of goods that are cultural values, including museum objects and museum collections, as well as rare and valuable publications, manuscripts, archival documents, including copies of historical, artistic or other cultural significance intended to replenish the state museum, library, archival funds, film, photo fund and other similar funds;</w:t>
      </w:r>
    </w:p>
    <w:p>
      <w:pPr>
        <w:spacing w:after="0"/>
        <w:ind w:left="0"/>
        <w:jc w:val="both"/>
      </w:pPr>
      <w:r>
        <w:rPr>
          <w:rFonts w:ascii="Times New Roman"/>
          <w:b w:val="false"/>
          <w:i w:val="false"/>
          <w:color w:val="000000"/>
          <w:sz w:val="28"/>
        </w:rPr>
        <w:t>
      45) purchase of materials of exhibitions, seminars, conferences, meetings, forums, symposiums, trainings, as well as payment for participation in these events, when these public procurements are included in the annual public procurement plan when it is specified;</w:t>
      </w:r>
    </w:p>
    <w:p>
      <w:pPr>
        <w:spacing w:after="0"/>
        <w:ind w:left="0"/>
        <w:jc w:val="both"/>
      </w:pPr>
      <w:r>
        <w:rPr>
          <w:rFonts w:ascii="Times New Roman"/>
          <w:b w:val="false"/>
          <w:i w:val="false"/>
          <w:color w:val="000000"/>
          <w:sz w:val="28"/>
        </w:rPr>
        <w:t>
      46) acquisition by a cultural organization, educational organization in the field of culture, television and radio broadcasting organization of goods, works and services for stage performances, public performance and presentation of works of art and cultural values;</w:t>
      </w:r>
    </w:p>
    <w:p>
      <w:pPr>
        <w:spacing w:after="0"/>
        <w:ind w:left="0"/>
        <w:jc w:val="both"/>
      </w:pPr>
      <w:r>
        <w:rPr>
          <w:rFonts w:ascii="Times New Roman"/>
          <w:b w:val="false"/>
          <w:i w:val="false"/>
          <w:color w:val="000000"/>
          <w:sz w:val="28"/>
        </w:rPr>
        <w:t>
      47) placing an order to visit the zoo, theater, cinema, concert, circus, museum, exhibition and sporting event;</w:t>
      </w:r>
    </w:p>
    <w:p>
      <w:pPr>
        <w:spacing w:after="0"/>
        <w:ind w:left="0"/>
        <w:jc w:val="both"/>
      </w:pPr>
      <w:r>
        <w:rPr>
          <w:rFonts w:ascii="Times New Roman"/>
          <w:b w:val="false"/>
          <w:i w:val="false"/>
          <w:color w:val="000000"/>
          <w:sz w:val="28"/>
        </w:rPr>
        <w:t>
      48) purchase of services on the author's supervision over the development of project documentation of capital construction objects, author's supervision over construction, reconstruction and major repairs of capital construction objects by the corresponding authors;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49) is excluded by the Law of the Republic of Kazakhstan dated 26.12.2018 № 202-VI (shall be enforced from 01.01.2019);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 if there is a need for public procurement of daily and (or) weekly needs for the period before summing up the results of public procurement and entry into force of a public procurement contract in the event that such public procurement is conducted according to the list approved by the authorized body, in the volume not exceeding the volume of public procurement of such goods, works, services necessary to meet the needs of the customer during the period of public procurement, but not more than for two months.</w:t>
      </w:r>
    </w:p>
    <w:p>
      <w:pPr>
        <w:spacing w:after="0"/>
        <w:ind w:left="0"/>
        <w:jc w:val="both"/>
      </w:pPr>
      <w:r>
        <w:rPr>
          <w:rFonts w:ascii="Times New Roman"/>
          <w:b w:val="false"/>
          <w:i w:val="false"/>
          <w:color w:val="000000"/>
          <w:sz w:val="28"/>
        </w:rPr>
        <w:t>
      This subparagraph shall be applied in case of refusal of the supplier for prolongation of the contract on public procurement concluded in the previous year, if such public procurement is conducted during the first month of the year, or in case of creation (reorganization) of the customer during the current financial year, but not more than for two months;</w:t>
      </w:r>
    </w:p>
    <w:p>
      <w:pPr>
        <w:spacing w:after="0"/>
        <w:ind w:left="0"/>
        <w:jc w:val="both"/>
      </w:pPr>
      <w:r>
        <w:rPr>
          <w:rFonts w:ascii="Times New Roman"/>
          <w:b w:val="false"/>
          <w:i w:val="false"/>
          <w:color w:val="000000"/>
          <w:sz w:val="28"/>
        </w:rPr>
        <w:t>
      51) purchase of sports inventory and equipment (equipment), sports outfit necessary for participation and (or) preparation of sports national and combined teams of the Republic of Kazakhstan, as well as for participation of sports national and combined teams of the Republic of Kazakhstan in the Olympic, paralympic, deaflympic games and other international sports events on the basis of the calendar plan approved by the authorized body in the field of physical culture and sports;</w:t>
      </w:r>
    </w:p>
    <w:p>
      <w:pPr>
        <w:spacing w:after="0"/>
        <w:ind w:left="0"/>
        <w:jc w:val="both"/>
      </w:pPr>
      <w:r>
        <w:rPr>
          <w:rFonts w:ascii="Times New Roman"/>
          <w:b w:val="false"/>
          <w:i w:val="false"/>
          <w:color w:val="000000"/>
          <w:sz w:val="28"/>
        </w:rPr>
        <w:t>
      52) purchase of communications services for the needs of national defense and national security, as well as ensuring of law and order;</w:t>
      </w:r>
    </w:p>
    <w:p>
      <w:pPr>
        <w:spacing w:after="0"/>
        <w:ind w:left="0"/>
        <w:jc w:val="both"/>
      </w:pPr>
      <w:r>
        <w:rPr>
          <w:rFonts w:ascii="Times New Roman"/>
          <w:b w:val="false"/>
          <w:i w:val="false"/>
          <w:color w:val="000000"/>
          <w:sz w:val="28"/>
        </w:rPr>
        <w:t>
      53) acquisition of services for the lease of buildings, facilities, structures, premises with non-residential purpose, defined by the act in accordance with the legislation of the Republic of Kazakhstan, procurement of services for technical maintenance, protection and service of leased buildings, facilities, structures, premises with non-residential purpose, procurement of services for technical maintenance (including government agencies located in buildings belonging to particularly important state facilities), protection and maintenance of one or more non-residential premises, transferred for free use and (or) operational management to the customer, if these services are provided to another person or persons using non-residential premises located in the building in which the non-residential premises are located, transferred for free use and (or) operational management to the customer;</w:t>
      </w:r>
    </w:p>
    <w:p>
      <w:pPr>
        <w:spacing w:after="0"/>
        <w:ind w:left="0"/>
        <w:jc w:val="both"/>
      </w:pPr>
      <w:r>
        <w:rPr>
          <w:rFonts w:ascii="Times New Roman"/>
          <w:b w:val="false"/>
          <w:i w:val="false"/>
          <w:color w:val="000000"/>
          <w:sz w:val="28"/>
        </w:rPr>
        <w:t>
      54) acquisition of invataxi services from public associations of persons with disabilities of the Republic of Kazakhstan and (or) organizations created by public associations of persons with disabilities of the Republic of Kazakhstan.</w:t>
      </w:r>
    </w:p>
    <w:p>
      <w:pPr>
        <w:spacing w:after="0"/>
        <w:ind w:left="0"/>
        <w:jc w:val="both"/>
      </w:pPr>
      <w:r>
        <w:rPr>
          <w:rFonts w:ascii="Times New Roman"/>
          <w:b w:val="false"/>
          <w:i w:val="false"/>
          <w:color w:val="000000"/>
          <w:sz w:val="28"/>
        </w:rPr>
        <w:t>
      The draft contract on public procurement is sent to public associations of persons with disabilities of the Republic of Kazakhstan and (or) organizations established by public associations of persons with disabilities of the Republic of Kazakhstan that have been verified in the information system of the state body providing a single access point to electronic public procurement services for compliance with:</w:t>
      </w:r>
    </w:p>
    <w:p>
      <w:pPr>
        <w:spacing w:after="0"/>
        <w:ind w:left="0"/>
        <w:jc w:val="both"/>
      </w:pPr>
      <w:r>
        <w:rPr>
          <w:rFonts w:ascii="Times New Roman"/>
          <w:b w:val="false"/>
          <w:i w:val="false"/>
          <w:color w:val="000000"/>
          <w:sz w:val="28"/>
        </w:rPr>
        <w:t>
      1) all the conditions stipulated in subparagraph 11) of part one of Article 394 of the Code of the Republic of Kazakhstan "On taxes and other obligatory payments to the budget" (Tax Code);</w:t>
      </w:r>
    </w:p>
    <w:p>
      <w:pPr>
        <w:spacing w:after="0"/>
        <w:ind w:left="0"/>
        <w:jc w:val="both"/>
      </w:pPr>
      <w:r>
        <w:rPr>
          <w:rFonts w:ascii="Times New Roman"/>
          <w:b w:val="false"/>
          <w:i w:val="false"/>
          <w:color w:val="000000"/>
          <w:sz w:val="28"/>
        </w:rPr>
        <w:t xml:space="preserve">
      2) membership in public associations of persons with disabilities of the Republic of Kazakhstan or organizations founded by public associations of persons with disabilities of the Republic of Kazakhstan; </w:t>
      </w:r>
    </w:p>
    <w:p>
      <w:pPr>
        <w:spacing w:after="0"/>
        <w:ind w:left="0"/>
        <w:jc w:val="both"/>
      </w:pPr>
      <w:r>
        <w:rPr>
          <w:rFonts w:ascii="Times New Roman"/>
          <w:b w:val="false"/>
          <w:i w:val="false"/>
          <w:color w:val="000000"/>
          <w:sz w:val="28"/>
        </w:rPr>
        <w:t xml:space="preserve">
      55) purchase of goods, works and services necessary to ensure the activities of special purpose units of law enforcement and special state bodies related to the detection and neutralization of explosives and explosive devices, conducting anti-terrorist operations, as well as special operations to free hostages, detention and neutralization of armed criminals, extremists, terrorists, members of organized criminal groups, persons who have committed grave and especially grave crimes; </w:t>
      </w:r>
    </w:p>
    <w:p>
      <w:pPr>
        <w:spacing w:after="0"/>
        <w:ind w:left="0"/>
        <w:jc w:val="both"/>
      </w:pPr>
      <w:r>
        <w:rPr>
          <w:rFonts w:ascii="Times New Roman"/>
          <w:b w:val="false"/>
          <w:i w:val="false"/>
          <w:color w:val="000000"/>
          <w:sz w:val="28"/>
        </w:rPr>
        <w:t>
      56) the purchase of goods, works, services from a person determined by the Government of the Republic of Kazakhstan by decision (order) of the President of the Republic of Kazakhstan;</w:t>
      </w:r>
    </w:p>
    <w:p>
      <w:pPr>
        <w:spacing w:after="0"/>
        <w:ind w:left="0"/>
        <w:jc w:val="both"/>
      </w:pPr>
      <w:r>
        <w:rPr>
          <w:rFonts w:ascii="Times New Roman"/>
          <w:b w:val="false"/>
          <w:i w:val="false"/>
          <w:color w:val="000000"/>
          <w:sz w:val="28"/>
        </w:rPr>
        <w:t>
      57) purchase of goods from a legal entity that has entered into an investment agreement, in accordance with Article 295-2 of the Entrepreneurial Code of the Republic of Kazakhstan.</w:t>
      </w:r>
    </w:p>
    <w:p>
      <w:pPr>
        <w:spacing w:after="0"/>
        <w:ind w:left="0"/>
        <w:jc w:val="both"/>
      </w:pPr>
      <w:r>
        <w:rPr>
          <w:rFonts w:ascii="Times New Roman"/>
          <w:b w:val="false"/>
          <w:i w:val="false"/>
          <w:color w:val="000000"/>
          <w:sz w:val="28"/>
        </w:rPr>
        <w:t>
      4. Public procurement by the method from a single source by direct conclusion of a public procurement contract is carried out taking into account format-logical control in the manner determined by the rules for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amended by the Laws of the Republic of Kazakhstan dated 28.12.2016 № 36-VI (shall be enforced upon expiry of two months after its first official publication); dated 05.05.2017 № 60-VI (shall be enforced upon expiry of ten calendar days after its first official publication); dated 03.07.2017 № 86-VI (shall be enforced upon expiry of ten calendar days after its first official publication); dated 28.12.2017 № 128-VI (shall be enforced upon expiry of ten calendar days after its first official publication).); dated 24.05.2018 № 156-VI (shall be enforced upon expiry of ten calendar days after its first official publication); dated 20.06.2018 № 161-VI (shall be enforced upon expiry of ten calendar days after its first official publication); dated 26.12.2018 № 202-VI (shall be enforced from 01.01.2019); № 249-VI as of 19.04.2019 (shall be enforced ten calendar days after its first official publication); № 268-VI as of 28.10.2019 (shall be enforced ten calendar days after its first official publication); dated 26.12.2019 № 287-VI (shall be enforced from 01.01.2021); dated 02.01.2021 № 399-VI (shall be enforced upon expiration of ten calendar days after the day of its first official publication); dated 15.11.2021 № 72-VII (shall be enforced from 01.01.2022); dated 03.01.2022 № 101-VII (shall be enforced upon expiry of sixty calendar days after the date of its first official publication); dated 27.06.2022 № 129-VII (shall be enforced ten calendar days after the date of its first official publication); dated 05.11.2022 № 157-VII (shall be enforced from 01.01.2023); dated 30.12.2022 № 177-VII (shall be enforced ten calendar days after the date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 Conduct of public procurement by a single source method on the failed public procurement</w:t>
      </w:r>
    </w:p>
    <w:p>
      <w:pPr>
        <w:spacing w:after="0"/>
        <w:ind w:left="0"/>
        <w:jc w:val="both"/>
      </w:pPr>
      <w:r>
        <w:rPr>
          <w:rFonts w:ascii="Times New Roman"/>
          <w:b w:val="false"/>
          <w:i w:val="false"/>
          <w:color w:val="000000"/>
          <w:sz w:val="28"/>
        </w:rPr>
        <w:t>
      1. In conduct of public procurement by a single source method in cases provided for in paragraph 2 of Article 39 of this Law, the organizer of public procurement shall send an invitation to a potential supplier through the web portal of public procurement to participate in public procurement, which should contain the following information:</w:t>
      </w:r>
    </w:p>
    <w:p>
      <w:pPr>
        <w:spacing w:after="0"/>
        <w:ind w:left="0"/>
        <w:jc w:val="both"/>
      </w:pPr>
      <w:r>
        <w:rPr>
          <w:rFonts w:ascii="Times New Roman"/>
          <w:b w:val="false"/>
          <w:i w:val="false"/>
          <w:color w:val="000000"/>
          <w:sz w:val="28"/>
        </w:rPr>
        <w:t>
      1) name and location of the organizer of public procurement;</w:t>
      </w:r>
    </w:p>
    <w:p>
      <w:pPr>
        <w:spacing w:after="0"/>
        <w:ind w:left="0"/>
        <w:jc w:val="both"/>
      </w:pPr>
      <w:r>
        <w:rPr>
          <w:rFonts w:ascii="Times New Roman"/>
          <w:b w:val="false"/>
          <w:i w:val="false"/>
          <w:color w:val="000000"/>
          <w:sz w:val="28"/>
        </w:rPr>
        <w:t>
      2) description of the purchased goods, works, services with indication of national standards, and in case of their absence of interstate standards for the purchased goods, works, services. In the absence of national and interstate standards, the required functional, technical, qualitative and operational characteristics of the purchased goods, works and services shall be specified, taking into account the regulation of public procurement.</w:t>
      </w:r>
    </w:p>
    <w:p>
      <w:pPr>
        <w:spacing w:after="0"/>
        <w:ind w:left="0"/>
        <w:jc w:val="both"/>
      </w:pPr>
      <w:r>
        <w:rPr>
          <w:rFonts w:ascii="Times New Roman"/>
          <w:b w:val="false"/>
          <w:i w:val="false"/>
          <w:color w:val="000000"/>
          <w:sz w:val="28"/>
        </w:rPr>
        <w:t>
      At the same time, the description of the purchased goods must contain a requirement for the suppliers to provide documents confirming the compliance of the supplied goods with the requirements established by technical regulations, provisions of standards or other documents with the legislation of the Republic of Kazakhstan.</w:t>
      </w:r>
    </w:p>
    <w:p>
      <w:pPr>
        <w:spacing w:after="0"/>
        <w:ind w:left="0"/>
        <w:jc w:val="both"/>
      </w:pPr>
      <w:r>
        <w:rPr>
          <w:rFonts w:ascii="Times New Roman"/>
          <w:b w:val="false"/>
          <w:i w:val="false"/>
          <w:color w:val="000000"/>
          <w:sz w:val="28"/>
        </w:rPr>
        <w:t>
      At conduct of public procurement of the works demanding design and estimate documentation instead of description and the required functional, technical, qualitative and operational characteristics of the purchased works, the invitation should contain the design and estimate documentation approved in accordance with the established procedure;</w:t>
      </w:r>
    </w:p>
    <w:p>
      <w:pPr>
        <w:spacing w:after="0"/>
        <w:ind w:left="0"/>
        <w:jc w:val="both"/>
      </w:pPr>
      <w:r>
        <w:rPr>
          <w:rFonts w:ascii="Times New Roman"/>
          <w:b w:val="false"/>
          <w:i w:val="false"/>
          <w:color w:val="000000"/>
          <w:sz w:val="28"/>
        </w:rPr>
        <w:t>
      3) the number of goods, the volume of performed works, provided services, which are the subject of public procurement;</w:t>
      </w:r>
    </w:p>
    <w:p>
      <w:pPr>
        <w:spacing w:after="0"/>
        <w:ind w:left="0"/>
        <w:jc w:val="both"/>
      </w:pPr>
      <w:r>
        <w:rPr>
          <w:rFonts w:ascii="Times New Roman"/>
          <w:b w:val="false"/>
          <w:i w:val="false"/>
          <w:color w:val="000000"/>
          <w:sz w:val="28"/>
        </w:rPr>
        <w:t>
      4) the place of delivery of goods, performing works, rendering services;</w:t>
      </w:r>
    </w:p>
    <w:p>
      <w:pPr>
        <w:spacing w:after="0"/>
        <w:ind w:left="0"/>
        <w:jc w:val="both"/>
      </w:pPr>
      <w:r>
        <w:rPr>
          <w:rFonts w:ascii="Times New Roman"/>
          <w:b w:val="false"/>
          <w:i w:val="false"/>
          <w:color w:val="000000"/>
          <w:sz w:val="28"/>
        </w:rPr>
        <w:t>
      5) required terms for the supply of goods, performing works, rendering services, provision of guarantees on the quality of the offered goods, works, services;</w:t>
      </w:r>
    </w:p>
    <w:p>
      <w:pPr>
        <w:spacing w:after="0"/>
        <w:ind w:left="0"/>
        <w:jc w:val="both"/>
      </w:pPr>
      <w:r>
        <w:rPr>
          <w:rFonts w:ascii="Times New Roman"/>
          <w:b w:val="false"/>
          <w:i w:val="false"/>
          <w:color w:val="000000"/>
          <w:sz w:val="28"/>
        </w:rPr>
        <w:t>
      6) conditions of payment and draft of a public procurement contract;</w:t>
      </w:r>
    </w:p>
    <w:p>
      <w:pPr>
        <w:spacing w:after="0"/>
        <w:ind w:left="0"/>
        <w:jc w:val="both"/>
      </w:pPr>
      <w:r>
        <w:rPr>
          <w:rFonts w:ascii="Times New Roman"/>
          <w:b w:val="false"/>
          <w:i w:val="false"/>
          <w:color w:val="000000"/>
          <w:sz w:val="28"/>
        </w:rPr>
        <w:t>
      7) conditions, form, volume and method of making the security of execution of the contract on public procurement in the cases provided for by the rules of public procurement;</w:t>
      </w:r>
    </w:p>
    <w:p>
      <w:pPr>
        <w:spacing w:after="0"/>
        <w:ind w:left="0"/>
        <w:jc w:val="both"/>
      </w:pPr>
      <w:r>
        <w:rPr>
          <w:rFonts w:ascii="Times New Roman"/>
          <w:b w:val="false"/>
          <w:i w:val="false"/>
          <w:color w:val="000000"/>
          <w:sz w:val="28"/>
        </w:rPr>
        <w:t>
      8) information on the amounts allocated for the purchase of goods, works and services that are the subjects of public procurement by the method from a single source;</w:t>
      </w:r>
    </w:p>
    <w:p>
      <w:pPr>
        <w:spacing w:after="0"/>
        <w:ind w:left="0"/>
        <w:jc w:val="both"/>
      </w:pPr>
      <w:r>
        <w:rPr>
          <w:rFonts w:ascii="Times New Roman"/>
          <w:b w:val="false"/>
          <w:i w:val="false"/>
          <w:color w:val="000000"/>
          <w:sz w:val="28"/>
        </w:rPr>
        <w:t>
      9) a list of qualification requirements provided for in Article 9 of this Law, as well as a list of documents which a potential supplier must submit to confirm its compliance with qualification requirements, except when public procurement by the method from a single source is carried out on the basis of subparagraph 2) of paragraph 2 of Article 39 of this Law;</w:t>
      </w:r>
    </w:p>
    <w:p>
      <w:pPr>
        <w:spacing w:after="0"/>
        <w:ind w:left="0"/>
        <w:jc w:val="both"/>
      </w:pPr>
      <w:r>
        <w:rPr>
          <w:rFonts w:ascii="Times New Roman"/>
          <w:b w:val="false"/>
          <w:i w:val="false"/>
          <w:color w:val="000000"/>
          <w:sz w:val="28"/>
        </w:rPr>
        <w:t>
      10) the place and term for the provision by a potential supplier of documents confirming its compliance with shown qualification requirements except when public procurement by the method from a single source is carried out on the ground of subparagraph 2) of paragraph 2 of Article 39 of this Law, as well as information provided for by paragraph 2 of this Article.</w:t>
      </w:r>
    </w:p>
    <w:p>
      <w:pPr>
        <w:spacing w:after="0"/>
        <w:ind w:left="0"/>
        <w:jc w:val="both"/>
      </w:pPr>
      <w:r>
        <w:rPr>
          <w:rFonts w:ascii="Times New Roman"/>
          <w:b w:val="false"/>
          <w:i w:val="false"/>
          <w:color w:val="000000"/>
          <w:sz w:val="28"/>
        </w:rPr>
        <w:t>
      2. A potential supplier who has expressed a desire to supply goods, perform works, render services that are the subjects of conducting public procurement by the method from a single source, through the web portal of public procurement should provide the following information to the organizer of public procurement within the prescribed period:</w:t>
      </w:r>
    </w:p>
    <w:p>
      <w:pPr>
        <w:spacing w:after="0"/>
        <w:ind w:left="0"/>
        <w:jc w:val="both"/>
      </w:pPr>
      <w:r>
        <w:rPr>
          <w:rFonts w:ascii="Times New Roman"/>
          <w:b w:val="false"/>
          <w:i w:val="false"/>
          <w:color w:val="000000"/>
          <w:sz w:val="28"/>
        </w:rPr>
        <w:t>
      1) description of the goods, works, services offered by a potential supplier, indicating the persons whom the potential supplier provides to involve as subcontractors (co-executors) of works or services;</w:t>
      </w:r>
    </w:p>
    <w:p>
      <w:pPr>
        <w:spacing w:after="0"/>
        <w:ind w:left="0"/>
        <w:jc w:val="both"/>
      </w:pPr>
      <w:r>
        <w:rPr>
          <w:rFonts w:ascii="Times New Roman"/>
          <w:b w:val="false"/>
          <w:i w:val="false"/>
          <w:color w:val="000000"/>
          <w:sz w:val="28"/>
        </w:rPr>
        <w:t>
      2) documents confirming the compliance with qualification requirements of the potential supplier and the persons whom he (she) provides to involve as subcontractors (co-executors) of works or services, except when public procurement by the method from a single source is carried out on the ground of subparagraph 2) of paragraph 2 of Article 39 of this Law;</w:t>
      </w:r>
    </w:p>
    <w:p>
      <w:pPr>
        <w:spacing w:after="0"/>
        <w:ind w:left="0"/>
        <w:jc w:val="both"/>
      </w:pPr>
      <w:r>
        <w:rPr>
          <w:rFonts w:ascii="Times New Roman"/>
          <w:b w:val="false"/>
          <w:i w:val="false"/>
          <w:color w:val="000000"/>
          <w:sz w:val="28"/>
        </w:rPr>
        <w:t>
      3) justification of the price for the offered goods, works, services.</w:t>
      </w:r>
    </w:p>
    <w:p>
      <w:pPr>
        <w:spacing w:after="0"/>
        <w:ind w:left="0"/>
        <w:jc w:val="both"/>
      </w:pPr>
      <w:r>
        <w:rPr>
          <w:rFonts w:ascii="Times New Roman"/>
          <w:b w:val="false"/>
          <w:i w:val="false"/>
          <w:color w:val="000000"/>
          <w:sz w:val="28"/>
        </w:rPr>
        <w:t>
      3. In implementation of public procurement by the method from a single source in the case provided for in subparagraph 1) of paragraph 2 of Article 39 of this Law, the participant of the tender (auction), recognized as failed, invited by the organizer of public procurement to participate in public procurement by the method from a single source, shall have the right not to re-submit the documents confirming the compliance of this participant of the tender (auction) with qualification requirements to the same organizer of public procurement.</w:t>
      </w:r>
    </w:p>
    <w:p>
      <w:pPr>
        <w:spacing w:after="0"/>
        <w:ind w:left="0"/>
        <w:jc w:val="both"/>
      </w:pPr>
      <w:r>
        <w:rPr>
          <w:rFonts w:ascii="Times New Roman"/>
          <w:b w:val="false"/>
          <w:i w:val="false"/>
          <w:color w:val="000000"/>
          <w:sz w:val="28"/>
        </w:rPr>
        <w:t>
      4. The organizer of public procurement shall consider the documents submitted by the potential supplier for their compliance with the qualification requirements, except when public procurement by the method from a single source is carried out on the ground of subparagraph 2) of paragraph 2 of Article 39 of this Law, as well as the requirements established by the rules for public procurement.</w:t>
      </w:r>
    </w:p>
    <w:p>
      <w:pPr>
        <w:spacing w:after="0"/>
        <w:ind w:left="0"/>
        <w:jc w:val="both"/>
      </w:pPr>
      <w:r>
        <w:rPr>
          <w:rFonts w:ascii="Times New Roman"/>
          <w:b w:val="false"/>
          <w:i w:val="false"/>
          <w:color w:val="000000"/>
          <w:sz w:val="28"/>
        </w:rPr>
        <w:t>
      5. The organizer of public procurement within three working days from the date of provision of the requested information by the potential supplier shall form and place on the web portal of public procurement the protocol on the results of public procurement by the method from a single source.</w:t>
      </w:r>
    </w:p>
    <w:p>
      <w:pPr>
        <w:spacing w:after="0"/>
        <w:ind w:left="0"/>
        <w:jc w:val="both"/>
      </w:pPr>
      <w:r>
        <w:rPr>
          <w:rFonts w:ascii="Times New Roman"/>
          <w:b w:val="false"/>
          <w:i w:val="false"/>
          <w:color w:val="000000"/>
          <w:sz w:val="28"/>
        </w:rPr>
        <w:t>
      Requirements for sending an invitation to a potential supplier, providing them with necessary information through the public procurement web portal and placing be the public procurement organizer of the protocol on the results of public procurement by the method from a single source on the public procurement web portal do not apply to public procurement by the method from a single source, information about which constitutes state secrets in accordance with the legislation of the Republic of Kazakhstan on state secrets and (or) contain official information of limited distribution,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the Law of the Republic of Kazakhstan dated 26.12.2018 № 202-VI (shall be enforced from 01.01.2019); as amended by the Law of the Republic of Kazakhstan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 Public procurement from a single source by direct conclusion of a public procurement contract</w:t>
      </w:r>
    </w:p>
    <w:p>
      <w:pPr>
        <w:spacing w:after="0"/>
        <w:ind w:left="0"/>
        <w:jc w:val="both"/>
      </w:pPr>
      <w:r>
        <w:rPr>
          <w:rFonts w:ascii="Times New Roman"/>
          <w:b w:val="false"/>
          <w:i w:val="false"/>
          <w:color w:val="000000"/>
          <w:sz w:val="28"/>
        </w:rPr>
        <w:t>
      1. Public procurement of goods, works, services from a single source by direct conclusion of a public procurement contract on the grounds provided for in paragraph 3 of Article 39 of this Law is carried out in exceptional cases when it is impossible to purchase such goods, works, services by other means specified in subparagraphs 1), 2), 3), 5) and 6) of paragraph 1 of Article 13 of this Law.</w:t>
      </w:r>
    </w:p>
    <w:p>
      <w:pPr>
        <w:spacing w:after="0"/>
        <w:ind w:left="0"/>
        <w:jc w:val="both"/>
      </w:pPr>
      <w:r>
        <w:rPr>
          <w:rFonts w:ascii="Times New Roman"/>
          <w:b w:val="false"/>
          <w:i w:val="false"/>
          <w:color w:val="000000"/>
          <w:sz w:val="28"/>
        </w:rPr>
        <w:t xml:space="preserve">
      2. If a decision is made to carry out public procurement from a single source by direct conclusion of a public procurement contract, the customer determines the supplier and concludes a public procurement contract with him through the public procurement web portal. </w:t>
      </w:r>
    </w:p>
    <w:p>
      <w:pPr>
        <w:spacing w:after="0"/>
        <w:ind w:left="0"/>
        <w:jc w:val="both"/>
      </w:pPr>
      <w:r>
        <w:rPr>
          <w:rFonts w:ascii="Times New Roman"/>
          <w:b w:val="false"/>
          <w:i w:val="false"/>
          <w:color w:val="000000"/>
          <w:sz w:val="28"/>
        </w:rPr>
        <w:t>
      3. The customer, no later than ten working days from the date of conclusion of the public procurement contract, is obliged to place on the web portal of public procurement a report on public procurement from a single source by direct conclusion of a public procurement contract in the form determined by the rules for public procurement.</w:t>
      </w:r>
    </w:p>
    <w:p>
      <w:pPr>
        <w:spacing w:after="0"/>
        <w:ind w:left="0"/>
        <w:jc w:val="both"/>
      </w:pPr>
      <w:r>
        <w:rPr>
          <w:rFonts w:ascii="Times New Roman"/>
          <w:b w:val="false"/>
          <w:i w:val="false"/>
          <w:color w:val="000000"/>
          <w:sz w:val="28"/>
        </w:rPr>
        <w:t>
      The report must contain the following:</w:t>
      </w:r>
    </w:p>
    <w:p>
      <w:pPr>
        <w:spacing w:after="0"/>
        <w:ind w:left="0"/>
        <w:jc w:val="both"/>
      </w:pPr>
      <w:r>
        <w:rPr>
          <w:rFonts w:ascii="Times New Roman"/>
          <w:b w:val="false"/>
          <w:i w:val="false"/>
          <w:color w:val="000000"/>
          <w:sz w:val="28"/>
        </w:rPr>
        <w:t>
      1) information about the official who made the decision to conclude a public procurement contract from a single source by direct conclusion of a public procurement contract;</w:t>
      </w:r>
    </w:p>
    <w:p>
      <w:pPr>
        <w:spacing w:after="0"/>
        <w:ind w:left="0"/>
        <w:jc w:val="both"/>
      </w:pPr>
      <w:r>
        <w:rPr>
          <w:rFonts w:ascii="Times New Roman"/>
          <w:b w:val="false"/>
          <w:i w:val="false"/>
          <w:color w:val="000000"/>
          <w:sz w:val="28"/>
        </w:rPr>
        <w:t xml:space="preserve">
      2) justification of the reasons for the impossibility of public procurement by other means specified in subparagraphs 1), 2), 3), 5) and 6) of paragraph 1 of Article 13 of this Law; </w:t>
      </w:r>
    </w:p>
    <w:p>
      <w:pPr>
        <w:spacing w:after="0"/>
        <w:ind w:left="0"/>
        <w:jc w:val="both"/>
      </w:pPr>
      <w:r>
        <w:rPr>
          <w:rFonts w:ascii="Times New Roman"/>
          <w:b w:val="false"/>
          <w:i w:val="false"/>
          <w:color w:val="000000"/>
          <w:sz w:val="28"/>
        </w:rPr>
        <w:t>
      3) justification for the choice of supplier;</w:t>
      </w:r>
    </w:p>
    <w:p>
      <w:pPr>
        <w:spacing w:after="0"/>
        <w:ind w:left="0"/>
        <w:jc w:val="both"/>
      </w:pPr>
      <w:r>
        <w:rPr>
          <w:rFonts w:ascii="Times New Roman"/>
          <w:b w:val="false"/>
          <w:i w:val="false"/>
          <w:color w:val="000000"/>
          <w:sz w:val="28"/>
        </w:rPr>
        <w:t>
      4) justification of the price of the concluded public procurement contract, as well as other conditions of the public procurement contract.</w:t>
      </w:r>
    </w:p>
    <w:p>
      <w:pPr>
        <w:spacing w:after="0"/>
        <w:ind w:left="0"/>
        <w:jc w:val="both"/>
      </w:pPr>
      <w:r>
        <w:rPr>
          <w:rFonts w:ascii="Times New Roman"/>
          <w:b w:val="false"/>
          <w:i w:val="false"/>
          <w:color w:val="000000"/>
          <w:sz w:val="28"/>
        </w:rPr>
        <w:t>
      4. The decision to carry out public procurement from a single source by direct conclusion of a public procurement contract is made by the first head of the customer or the person acting as such, or the head of the apparatus of the central state body or another official exercising the powers of the head of the apparatus.</w:t>
      </w:r>
    </w:p>
    <w:p>
      <w:pPr>
        <w:spacing w:after="0"/>
        <w:ind w:left="0"/>
        <w:jc w:val="both"/>
      </w:pPr>
      <w:r>
        <w:rPr>
          <w:rFonts w:ascii="Times New Roman"/>
          <w:b w:val="false"/>
          <w:i w:val="false"/>
          <w:color w:val="000000"/>
          <w:sz w:val="28"/>
        </w:rPr>
        <w:t>
      5. Public procurement from a single source by direct conclusion of a public procurement contract is carried out in compliance with the principle of public procurement provided for in subparagraph 1) of Article 4 of this Law.</w:t>
      </w:r>
    </w:p>
    <w:p>
      <w:pPr>
        <w:spacing w:after="0"/>
        <w:ind w:left="0"/>
        <w:jc w:val="both"/>
      </w:pPr>
      <w:r>
        <w:rPr>
          <w:rFonts w:ascii="Times New Roman"/>
          <w:b w:val="false"/>
          <w:i w:val="false"/>
          <w:color w:val="000000"/>
          <w:sz w:val="28"/>
        </w:rPr>
        <w:t>
      A person who has made a decision to conduct public procurement from a single source by direct conclusion of a public procurement contract is personally responsible for compliance with the principles of public procurement provided for in subparagraph 1) of Article 4 of this Law.</w:t>
      </w:r>
    </w:p>
    <w:p>
      <w:pPr>
        <w:spacing w:after="0"/>
        <w:ind w:left="0"/>
        <w:jc w:val="both"/>
      </w:pPr>
      <w:r>
        <w:rPr>
          <w:rFonts w:ascii="Times New Roman"/>
          <w:b w:val="false"/>
          <w:i w:val="false"/>
          <w:color w:val="000000"/>
          <w:sz w:val="28"/>
        </w:rPr>
        <w:t>
      6. The requirement of paragraph 1 of this Article shall not apply to public procurement by single-source method through direct contracting of public procurement, information on which constitutes state secrets under the legislation of the Republic of Kazakhstan on state secrets and (or) contains official information of limited distribution, determined by the Government of the Republic of Kazakhstan, as well as to public procurement of financial services in terms of professional liability insurance of medical professionals and public procurement carried out on the basis of subparagraphs 4), 9), 17), 18), 20), 21), 23), 26), 31), 32), 35), (40), 41) and 46) of paragraph 3 of Article 39 of this Law.</w:t>
      </w:r>
    </w:p>
    <w:p>
      <w:pPr>
        <w:spacing w:after="0"/>
        <w:ind w:left="0"/>
        <w:jc w:val="both"/>
      </w:pPr>
      <w:r>
        <w:rPr>
          <w:rFonts w:ascii="Times New Roman"/>
          <w:b w:val="false"/>
          <w:i w:val="false"/>
          <w:color w:val="000000"/>
          <w:sz w:val="28"/>
        </w:rPr>
        <w:t>
      7. The requirements of paragraphs 2 and 3 of this article do not apply to public procurement from a single source by direct conclusion of a public procurement contract, information about which constitutes state secrets in accordance with the legislation of the Republic of Kazakhstan on state secrets and (or) contains official information of limited distribution determined by the Government of the Republic of Kazakhstan, as well as for public procurement carried out on the basis of subparagraphs 4), 9), 18), 23), 31), 32) and 35) of paragraph 3 of Article 39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 of the Republic of Kazakhstan dated 15.11.2021 № 72-VII (shall be enforced from 01.01.2022); as amended by the Law of the Republic of Kazakhstan dated 30.12.2022 № 177-VII (shall be enforced ten calendar days after the date of its first official publication); dated 19.04.2023 № 223-VII (shall be enforced ten calendar days after the date of its first official publication); dated 19.04.2024  № 74-VIII (enacted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 Conduct of public procurement of goods through commodity exchanges</w:t>
      </w:r>
    </w:p>
    <w:p>
      <w:pPr>
        <w:spacing w:after="0"/>
        <w:ind w:left="0"/>
        <w:jc w:val="both"/>
      </w:pPr>
      <w:r>
        <w:rPr>
          <w:rFonts w:ascii="Times New Roman"/>
          <w:b w:val="false"/>
          <w:i w:val="false"/>
          <w:color w:val="000000"/>
          <w:sz w:val="28"/>
        </w:rPr>
        <w:t>
      1. Public procurement of goods through commodity exchanges shall be conducted in accordance with the legislation of the Republic of Kazakhstan on commodity exchanges on the list of exchange goods in the mode of double counter auction.</w:t>
      </w:r>
    </w:p>
    <w:p>
      <w:pPr>
        <w:spacing w:after="0"/>
        <w:ind w:left="0"/>
        <w:jc w:val="both"/>
      </w:pPr>
      <w:r>
        <w:rPr>
          <w:rFonts w:ascii="Times New Roman"/>
          <w:b w:val="false"/>
          <w:i w:val="false"/>
          <w:color w:val="000000"/>
          <w:sz w:val="28"/>
        </w:rPr>
        <w:t>
       2. If the annual volume of public procurement of goods included in the list of exchange goods does not exceed the minimum batch size specified in the list of exchange goods, the customer shall have the right to choose another method of public procurement of goods.</w:t>
      </w:r>
    </w:p>
    <w:p>
      <w:pPr>
        <w:spacing w:after="0"/>
        <w:ind w:left="0"/>
        <w:jc w:val="left"/>
      </w:pPr>
      <w:r>
        <w:rPr>
          <w:rFonts w:ascii="Times New Roman"/>
          <w:b/>
          <w:i w:val="false"/>
          <w:color w:val="000000"/>
        </w:rPr>
        <w:t xml:space="preserve"> Chapter 8. PUBLIC PROCUREMENT CONTRACT</w:t>
      </w:r>
    </w:p>
    <w:p>
      <w:pPr>
        <w:spacing w:after="0"/>
        <w:ind w:left="0"/>
        <w:jc w:val="both"/>
      </w:pPr>
      <w:r>
        <w:rPr>
          <w:rFonts w:ascii="Times New Roman"/>
          <w:b/>
          <w:i w:val="false"/>
          <w:color w:val="000000"/>
          <w:sz w:val="28"/>
        </w:rPr>
        <w:t>Article 43. Conclusion of a public procurement contract</w:t>
      </w:r>
    </w:p>
    <w:p>
      <w:pPr>
        <w:spacing w:after="0"/>
        <w:ind w:left="0"/>
        <w:jc w:val="both"/>
      </w:pPr>
      <w:r>
        <w:rPr>
          <w:rFonts w:ascii="Times New Roman"/>
          <w:b w:val="false"/>
          <w:i w:val="false"/>
          <w:color w:val="000000"/>
          <w:sz w:val="28"/>
        </w:rPr>
        <w:t>
      1. Draft contracts on public procurement shall be drawn up in accordance with the standard contracts on public procurement of goods, public procurement of works and public procurement of services approved by the authorized body.</w:t>
      </w:r>
    </w:p>
    <w:p>
      <w:pPr>
        <w:spacing w:after="0"/>
        <w:ind w:left="0"/>
        <w:jc w:val="both"/>
      </w:pPr>
      <w:r>
        <w:rPr>
          <w:rFonts w:ascii="Times New Roman"/>
          <w:b w:val="false"/>
          <w:i w:val="false"/>
          <w:color w:val="000000"/>
          <w:sz w:val="28"/>
        </w:rPr>
        <w:t>
      For certain types of goods, works and services, the authorized body may approve standard contracts on public procurement.</w:t>
      </w:r>
    </w:p>
    <w:p>
      <w:pPr>
        <w:spacing w:after="0"/>
        <w:ind w:left="0"/>
        <w:jc w:val="both"/>
      </w:pPr>
      <w:r>
        <w:rPr>
          <w:rFonts w:ascii="Times New Roman"/>
          <w:b w:val="false"/>
          <w:i w:val="false"/>
          <w:color w:val="000000"/>
          <w:sz w:val="28"/>
        </w:rPr>
        <w:t>
      Contracts on public procurement concluded in accordance with paragraph 3 of Article 39 of this Law may be drawn up in a different form, taking into account the requirements of the legislation of the Republic of Kazakhstan.</w:t>
      </w:r>
    </w:p>
    <w:p>
      <w:pPr>
        <w:spacing w:after="0"/>
        <w:ind w:left="0"/>
        <w:jc w:val="both"/>
      </w:pPr>
      <w:r>
        <w:rPr>
          <w:rFonts w:ascii="Times New Roman"/>
          <w:b w:val="false"/>
          <w:i w:val="false"/>
          <w:color w:val="000000"/>
          <w:sz w:val="28"/>
        </w:rPr>
        <w:t>
      Customers have the right to conclude results-oriented public procurement contracts (service model contracts).</w:t>
      </w:r>
    </w:p>
    <w:p>
      <w:pPr>
        <w:spacing w:after="0"/>
        <w:ind w:left="0"/>
        <w:jc w:val="both"/>
      </w:pPr>
      <w:r>
        <w:rPr>
          <w:rFonts w:ascii="Times New Roman"/>
          <w:b w:val="false"/>
          <w:i w:val="false"/>
          <w:color w:val="000000"/>
          <w:sz w:val="28"/>
        </w:rPr>
        <w:t>
      The procedure for public procurement under results-oriented contracts (service model contracts) is determined by the rules for public procurement.</w:t>
      </w:r>
    </w:p>
    <w:p>
      <w:pPr>
        <w:spacing w:after="0"/>
        <w:ind w:left="0"/>
        <w:jc w:val="both"/>
      </w:pPr>
      <w:r>
        <w:rPr>
          <w:rFonts w:ascii="Times New Roman"/>
          <w:b w:val="false"/>
          <w:i w:val="false"/>
          <w:color w:val="000000"/>
          <w:sz w:val="28"/>
        </w:rPr>
        <w:t>
      2. The customer shall send to the winner the draft of public procurement contract, certified by electronic digital signature through the web portal of public procurement:</w:t>
      </w:r>
    </w:p>
    <w:p>
      <w:pPr>
        <w:spacing w:after="0"/>
        <w:ind w:left="0"/>
        <w:jc w:val="both"/>
      </w:pPr>
      <w:r>
        <w:rPr>
          <w:rFonts w:ascii="Times New Roman"/>
          <w:b w:val="false"/>
          <w:i w:val="false"/>
          <w:color w:val="000000"/>
          <w:sz w:val="28"/>
        </w:rPr>
        <w:t>
      1) within five working days from the date of expiry of the period for appeal of the protocol on the results of public procurement by the method of tender (auction);</w:t>
      </w:r>
    </w:p>
    <w:p>
      <w:pPr>
        <w:spacing w:after="0"/>
        <w:ind w:left="0"/>
        <w:jc w:val="both"/>
      </w:pPr>
      <w:r>
        <w:rPr>
          <w:rFonts w:ascii="Times New Roman"/>
          <w:b w:val="false"/>
          <w:i w:val="false"/>
          <w:color w:val="000000"/>
          <w:sz w:val="28"/>
        </w:rPr>
        <w:t>
      2) within five working days from the date of determining the winner of public procurement by the method of price proposals request.</w:t>
      </w:r>
    </w:p>
    <w:p>
      <w:pPr>
        <w:spacing w:after="0"/>
        <w:ind w:left="0"/>
        <w:jc w:val="both"/>
      </w:pPr>
      <w:r>
        <w:rPr>
          <w:rFonts w:ascii="Times New Roman"/>
          <w:b w:val="false"/>
          <w:i w:val="false"/>
          <w:color w:val="000000"/>
          <w:sz w:val="28"/>
        </w:rPr>
        <w:t>
      In cases when the procedures for selecting a supplier, including the procedures for appealing the results of public procurement conducted under the preliminary annual public procurement plan, are completed before the approval of the relevant budget (development plan), the draft of public procurement contract shall be sent to the winner within five working days from the date of approval of the relevant budget (development plan).</w:t>
      </w:r>
    </w:p>
    <w:p>
      <w:pPr>
        <w:spacing w:after="0"/>
        <w:ind w:left="0"/>
        <w:jc w:val="both"/>
      </w:pPr>
      <w:r>
        <w:rPr>
          <w:rFonts w:ascii="Times New Roman"/>
          <w:b w:val="false"/>
          <w:i w:val="false"/>
          <w:color w:val="000000"/>
          <w:sz w:val="28"/>
        </w:rPr>
        <w:t>
      3. The draft of public procurement contract shall be certified by the winner of public procurement by the method of tender, auction, price proposals request by means of electronic digital signature within three working days from the date of receipt of notification with attachment of the draft of public procurement contract on the web portal of public procurement.</w:t>
      </w:r>
    </w:p>
    <w:p>
      <w:pPr>
        <w:spacing w:after="0"/>
        <w:ind w:left="0"/>
        <w:jc w:val="both"/>
      </w:pPr>
      <w:r>
        <w:rPr>
          <w:rFonts w:ascii="Times New Roman"/>
          <w:b w:val="false"/>
          <w:i w:val="false"/>
          <w:color w:val="000000"/>
          <w:sz w:val="28"/>
        </w:rPr>
        <w:t>
      4. The requirements for conclusion of a public procurement contract through the web portal of public procurement do not apply to the cases provided for in subparagraphs 4), 9), 17), 18), 20), 21), 23), 26), 31), 32), 35), 40), 41) paragraph 3 of Article 39 and Article 50 of this Law.</w:t>
      </w:r>
    </w:p>
    <w:p>
      <w:pPr>
        <w:spacing w:after="0"/>
        <w:ind w:left="0"/>
        <w:jc w:val="both"/>
      </w:pPr>
      <w:r>
        <w:rPr>
          <w:rFonts w:ascii="Times New Roman"/>
          <w:b w:val="false"/>
          <w:i w:val="false"/>
          <w:color w:val="000000"/>
          <w:sz w:val="28"/>
        </w:rPr>
        <w:t>
      At the same time, the term for concluding public procurement contracts provided for in part one of this paragraph may not be more than thirty calendar days from the date of sending the draft of a public procurement contract to a potential supplier.</w:t>
      </w:r>
    </w:p>
    <w:p>
      <w:pPr>
        <w:spacing w:after="0"/>
        <w:ind w:left="0"/>
        <w:jc w:val="both"/>
      </w:pPr>
      <w:r>
        <w:rPr>
          <w:rFonts w:ascii="Times New Roman"/>
          <w:b w:val="false"/>
          <w:i w:val="false"/>
          <w:color w:val="000000"/>
          <w:sz w:val="28"/>
        </w:rPr>
        <w:t>
      6. In cases of concluding a public procurement contract with a non-resident of the Republic of Kazakhstan, it is allowed to issue a public procurement contract in the form offered by it on paper, taking into account the requirements of the legislation of the Republic of Kazakhstan.</w:t>
      </w:r>
    </w:p>
    <w:p>
      <w:pPr>
        <w:spacing w:after="0"/>
        <w:ind w:left="0"/>
        <w:jc w:val="both"/>
      </w:pPr>
      <w:r>
        <w:rPr>
          <w:rFonts w:ascii="Times New Roman"/>
          <w:b w:val="false"/>
          <w:i w:val="false"/>
          <w:color w:val="000000"/>
          <w:sz w:val="28"/>
        </w:rPr>
        <w:t>
      7. If the potential supplier, determined by the winner, did not sign the draft contract on public procurement within the terms established by paragraph 3 of this article, or, having concluded the contract on public procurement, did not make a security for the execution of the contract on public procurement and (or) the amount in accordance with Article 26 of this Law (if any), the customer sends a notification about the need to sign a draft contract on public procurement within three working days.</w:t>
      </w:r>
    </w:p>
    <w:p>
      <w:pPr>
        <w:spacing w:after="0"/>
        <w:ind w:left="0"/>
        <w:jc w:val="both"/>
      </w:pPr>
      <w:r>
        <w:rPr>
          <w:rFonts w:ascii="Times New Roman"/>
          <w:b w:val="false"/>
          <w:i w:val="false"/>
          <w:color w:val="000000"/>
          <w:sz w:val="28"/>
        </w:rPr>
        <w:t>
      If the potential supplier, within three working days from the date of receipt of the notice through the public procurement web portal, has not submitted the signed public procurement contract to the customer, the customer, within two working days from the day the winner evaded the conclusion of the public procurement contract, sends a draft contract on public procurement to the potential supplier who took second place, certified by an electronic digital signature, through the web portal of public procurement.</w:t>
      </w:r>
    </w:p>
    <w:p>
      <w:pPr>
        <w:spacing w:after="0"/>
        <w:ind w:left="0"/>
        <w:jc w:val="both"/>
      </w:pPr>
      <w:r>
        <w:rPr>
          <w:rFonts w:ascii="Times New Roman"/>
          <w:b w:val="false"/>
          <w:i w:val="false"/>
          <w:color w:val="000000"/>
          <w:sz w:val="28"/>
        </w:rPr>
        <w:t>
      The draft contract on public procurement must be certified by the potential supplier, who took second place, by means of an electronic digital signature within three working days from the date of submission to him of the draft contract on public procurement.”;</w:t>
      </w:r>
    </w:p>
    <w:p>
      <w:pPr>
        <w:spacing w:after="0"/>
        <w:ind w:left="0"/>
        <w:jc w:val="both"/>
      </w:pPr>
      <w:r>
        <w:rPr>
          <w:rFonts w:ascii="Times New Roman"/>
          <w:b w:val="false"/>
          <w:i w:val="false"/>
          <w:color w:val="000000"/>
          <w:sz w:val="28"/>
        </w:rPr>
        <w:t>
      8. If a potential supplier, who took the second place, did not sign the contract on public procurement, signed by the customer within the period established by paragraph 7 of this Article, the customer shall conduct the repeated public procurement.</w:t>
      </w:r>
    </w:p>
    <w:p>
      <w:pPr>
        <w:spacing w:after="0"/>
        <w:ind w:left="0"/>
        <w:jc w:val="both"/>
      </w:pPr>
      <w:r>
        <w:rPr>
          <w:rFonts w:ascii="Times New Roman"/>
          <w:b w:val="false"/>
          <w:i w:val="false"/>
          <w:color w:val="000000"/>
          <w:sz w:val="28"/>
        </w:rPr>
        <w:t>
      9. The supplier, within ten working days from the date of entry into force of the public procurement contract, is obliged to deposit a security for the execution of the public procurement contract, as well as the amount in accordance with Article 26 of this Law (if any).</w:t>
      </w:r>
    </w:p>
    <w:p>
      <w:pPr>
        <w:spacing w:after="0"/>
        <w:ind w:left="0"/>
        <w:jc w:val="both"/>
      </w:pPr>
      <w:r>
        <w:rPr>
          <w:rFonts w:ascii="Times New Roman"/>
          <w:b w:val="false"/>
          <w:i w:val="false"/>
          <w:color w:val="000000"/>
          <w:sz w:val="28"/>
        </w:rPr>
        <w:t>
      At the same time, the customer, within two working days from the date of expiration of the term for making the security for the execution of the public procurement contract, as well as the amount in accordance with Article 26 of this Law (if any), sends the supplier a notice of intention to terminate this contract through the public procurement web portal. If the supplier, within three working days from the date of receipt of the notice through the public procurement web portal, has not submitted a security for the execution of the public procurement contract, the customer sends a notice of termination of this contract.</w:t>
      </w:r>
    </w:p>
    <w:p>
      <w:pPr>
        <w:spacing w:after="0"/>
        <w:ind w:left="0"/>
        <w:jc w:val="both"/>
      </w:pPr>
      <w:r>
        <w:rPr>
          <w:rFonts w:ascii="Times New Roman"/>
          <w:b w:val="false"/>
          <w:i w:val="false"/>
          <w:color w:val="000000"/>
          <w:sz w:val="28"/>
        </w:rPr>
        <w:t>
      10. The amount of security for execution of the public procurement contract shall be established by the organizer of public procurement in the amount of three percent of the total sum of the contract on public procurement.</w:t>
      </w:r>
    </w:p>
    <w:p>
      <w:pPr>
        <w:spacing w:after="0"/>
        <w:ind w:left="0"/>
        <w:jc w:val="both"/>
      </w:pPr>
      <w:r>
        <w:rPr>
          <w:rFonts w:ascii="Times New Roman"/>
          <w:b w:val="false"/>
          <w:i w:val="false"/>
          <w:color w:val="000000"/>
          <w:sz w:val="28"/>
        </w:rPr>
        <w:t>
      In case if the contract on public procurement provides for the payment of the advance, the supplier in addition to security for execution of the contract on public procurement shall be obliged to make an advance payment in the amount equal to the advance.</w:t>
      </w:r>
    </w:p>
    <w:p>
      <w:pPr>
        <w:spacing w:after="0"/>
        <w:ind w:left="0"/>
        <w:jc w:val="both"/>
      </w:pPr>
      <w:r>
        <w:rPr>
          <w:rFonts w:ascii="Times New Roman"/>
          <w:b w:val="false"/>
          <w:i w:val="false"/>
          <w:color w:val="000000"/>
          <w:sz w:val="28"/>
        </w:rPr>
        <w:t>
      The supplier shall have the right to refuse from the full amount of the advance or part of the advance. In case of partial refusal of the advance, the supplier shall be obliged to make an advance payment in the amount equal to the part of the advance.</w:t>
      </w:r>
    </w:p>
    <w:p>
      <w:pPr>
        <w:spacing w:after="0"/>
        <w:ind w:left="0"/>
        <w:jc w:val="both"/>
      </w:pPr>
      <w:r>
        <w:rPr>
          <w:rFonts w:ascii="Times New Roman"/>
          <w:b w:val="false"/>
          <w:i w:val="false"/>
          <w:color w:val="000000"/>
          <w:sz w:val="28"/>
        </w:rPr>
        <w:t>
      As the obligations under the public procurement contract are fulfilled, the customer, upon the written notification of the supplier, reduces the amount of the advance payment in proportion to the performed obligations provided for in the public procurement contract.</w:t>
      </w:r>
    </w:p>
    <w:p>
      <w:pPr>
        <w:spacing w:after="0"/>
        <w:ind w:left="0"/>
        <w:jc w:val="both"/>
      </w:pPr>
      <w:r>
        <w:rPr>
          <w:rFonts w:ascii="Times New Roman"/>
          <w:b w:val="false"/>
          <w:i w:val="false"/>
          <w:color w:val="000000"/>
          <w:sz w:val="28"/>
        </w:rPr>
        <w:t>
      If a public procurement contract is concluded based on the results of price proposals request, through commodity exchanges, from a single source, carried out on the basis of subparagraph 2) of paragraph 2, and paragraph 3 of Article 39 of this Law, the customer shall have the right to establish a requirement for making an advance payment.</w:t>
      </w:r>
    </w:p>
    <w:p>
      <w:pPr>
        <w:spacing w:after="0"/>
        <w:ind w:left="0"/>
        <w:jc w:val="both"/>
      </w:pPr>
      <w:r>
        <w:rPr>
          <w:rFonts w:ascii="Times New Roman"/>
          <w:b w:val="false"/>
          <w:i w:val="false"/>
          <w:color w:val="000000"/>
          <w:sz w:val="28"/>
        </w:rPr>
        <w:t>
      11. In case of conclusion of a public procurement contract with a validity period of more than one financial year, the amount of security for the execution of a public procurement contract for the current financial year is calculated based on the annual amount of the public procurement contract provided for in the relevant financial year.</w:t>
      </w:r>
    </w:p>
    <w:p>
      <w:pPr>
        <w:spacing w:after="0"/>
        <w:ind w:left="0"/>
        <w:jc w:val="both"/>
      </w:pPr>
      <w:r>
        <w:rPr>
          <w:rFonts w:ascii="Times New Roman"/>
          <w:b w:val="false"/>
          <w:i w:val="false"/>
          <w:color w:val="000000"/>
          <w:sz w:val="28"/>
        </w:rPr>
        <w:t>
      The supplier has the right to choose one of the following types of security for the execution of the public procurement contract and advance payment security (if the public procurement contract provides for an advance payment):</w:t>
      </w:r>
    </w:p>
    <w:p>
      <w:pPr>
        <w:spacing w:after="0"/>
        <w:ind w:left="0"/>
        <w:jc w:val="both"/>
      </w:pPr>
      <w:r>
        <w:rPr>
          <w:rFonts w:ascii="Times New Roman"/>
          <w:b w:val="false"/>
          <w:i w:val="false"/>
          <w:color w:val="000000"/>
          <w:sz w:val="28"/>
        </w:rPr>
        <w:t>
      1) money in the provider's e-wallet;</w:t>
      </w:r>
    </w:p>
    <w:p>
      <w:pPr>
        <w:spacing w:after="0"/>
        <w:ind w:left="0"/>
        <w:jc w:val="both"/>
      </w:pPr>
      <w:r>
        <w:rPr>
          <w:rFonts w:ascii="Times New Roman"/>
          <w:b w:val="false"/>
          <w:i w:val="false"/>
          <w:color w:val="000000"/>
          <w:sz w:val="28"/>
        </w:rPr>
        <w:t>
      2) a bank guarantee provided in the form of an electronic document. The provision of a bank guarantee on paper is allowed in the cases provided for in subparagraphs 4), 9), 17), 18), 20), 21), 23), 26), 31), 32), 35), 40) and 41) of paragraph 3 of Article 39 and Article 50 of this Law;</w:t>
      </w:r>
    </w:p>
    <w:p>
      <w:pPr>
        <w:spacing w:after="0"/>
        <w:ind w:left="0"/>
        <w:jc w:val="both"/>
      </w:pPr>
      <w:r>
        <w:rPr>
          <w:rFonts w:ascii="Times New Roman"/>
          <w:b w:val="false"/>
          <w:i w:val="false"/>
          <w:color w:val="000000"/>
          <w:sz w:val="28"/>
        </w:rPr>
        <w:t>
      3) a supplier's civil liability insurance contract concluded in accordance with a standard insurance contract for the purposes of ensuring the execution of a public procurement contract and securing an advance, approved by the authorized body in agreement with the authorized body for regulation, control and supervision of the financial market and financial organizations.</w:t>
      </w:r>
    </w:p>
    <w:p>
      <w:pPr>
        <w:spacing w:after="0"/>
        <w:ind w:left="0"/>
        <w:jc w:val="both"/>
      </w:pPr>
      <w:r>
        <w:rPr>
          <w:rFonts w:ascii="Times New Roman"/>
          <w:b w:val="false"/>
          <w:i w:val="false"/>
          <w:color w:val="000000"/>
          <w:sz w:val="28"/>
        </w:rPr>
        <w:t>
      The object of the insurance contract for the purposes of ensuring the execution of the public procurement contract and securing an advance is the supplier's property interest associated with his obligation to compensate for property damage caused to the customer as a result of non-fulfillment or improper fulfillment of his obligations under the public procurement contract.</w:t>
      </w:r>
    </w:p>
    <w:p>
      <w:pPr>
        <w:spacing w:after="0"/>
        <w:ind w:left="0"/>
        <w:jc w:val="both"/>
      </w:pPr>
      <w:r>
        <w:rPr>
          <w:rFonts w:ascii="Times New Roman"/>
          <w:b w:val="false"/>
          <w:i w:val="false"/>
          <w:color w:val="000000"/>
          <w:sz w:val="28"/>
        </w:rPr>
        <w:t>
      An insured event under an insurance contract for the purposes of ensuring the execution of a public procurement contract and securing an advance payment is recognized as the fact of the supplier's civil liability to compensate for damage caused to the customer's property interests.</w:t>
      </w:r>
    </w:p>
    <w:p>
      <w:pPr>
        <w:spacing w:after="0"/>
        <w:ind w:left="0"/>
        <w:jc w:val="both"/>
      </w:pPr>
      <w:r>
        <w:rPr>
          <w:rFonts w:ascii="Times New Roman"/>
          <w:b w:val="false"/>
          <w:i w:val="false"/>
          <w:color w:val="000000"/>
          <w:sz w:val="28"/>
        </w:rPr>
        <w:t>
      The sum insured is determined by the insurance contract for the purposes of ensuring the execution of the public procurement contract and may not be less than three percent of the total amount of the public procurement contract.</w:t>
      </w:r>
    </w:p>
    <w:p>
      <w:pPr>
        <w:spacing w:after="0"/>
        <w:ind w:left="0"/>
        <w:jc w:val="both"/>
      </w:pPr>
      <w:r>
        <w:rPr>
          <w:rFonts w:ascii="Times New Roman"/>
          <w:b w:val="false"/>
          <w:i w:val="false"/>
          <w:color w:val="000000"/>
          <w:sz w:val="28"/>
        </w:rPr>
        <w:t>
      It is not allowed for a potential supplier to take actions that lead to the emergence of third parties' right to claim in whole or in part of the money in the electronic wallet until the full fulfillment of obligations under the public procurement contract.</w:t>
      </w:r>
    </w:p>
    <w:p>
      <w:pPr>
        <w:spacing w:after="0"/>
        <w:ind w:left="0"/>
        <w:jc w:val="both"/>
      </w:pPr>
      <w:r>
        <w:rPr>
          <w:rFonts w:ascii="Times New Roman"/>
          <w:b w:val="false"/>
          <w:i w:val="false"/>
          <w:color w:val="000000"/>
          <w:sz w:val="28"/>
        </w:rPr>
        <w:t>
      It is not allowed for a single operator in the field of public procurement to use the money in the electronic wallet deposited by the supplier for purposes not provided for by this Law.</w:t>
      </w:r>
    </w:p>
    <w:p>
      <w:pPr>
        <w:spacing w:after="0"/>
        <w:ind w:left="0"/>
        <w:jc w:val="both"/>
      </w:pPr>
      <w:r>
        <w:rPr>
          <w:rFonts w:ascii="Times New Roman"/>
          <w:b w:val="false"/>
          <w:i w:val="false"/>
          <w:color w:val="000000"/>
          <w:sz w:val="28"/>
        </w:rPr>
        <w:t>
      Security deposit requirement of the contract on public procurement and securing an advance (in the event that the contract on public procurement provides for an advance) does not apply to suppliers determined based on the results of public procurement by the method through commodity exchanges, as well as suppliers who are not business entities, in the case provided for paragraph 6 of Article 51 of this Law.</w:t>
      </w:r>
    </w:p>
    <w:p>
      <w:pPr>
        <w:spacing w:after="0"/>
        <w:ind w:left="0"/>
        <w:jc w:val="both"/>
      </w:pPr>
      <w:r>
        <w:rPr>
          <w:rFonts w:ascii="Times New Roman"/>
          <w:b w:val="false"/>
          <w:i w:val="false"/>
          <w:color w:val="000000"/>
          <w:sz w:val="28"/>
        </w:rPr>
        <w:t>
      The requirement to provide security for the execution of the public procurement contract and to provide an advance (if the public procurement contract provides for an advance) for public procurement in a single-source way through direct conclusion of a public procurement contract is determined by the customer, taking into account the optimal and efficient spending of money.</w:t>
      </w:r>
    </w:p>
    <w:p>
      <w:pPr>
        <w:spacing w:after="0"/>
        <w:ind w:left="0"/>
        <w:jc w:val="both"/>
      </w:pPr>
      <w:r>
        <w:rPr>
          <w:rFonts w:ascii="Times New Roman"/>
          <w:b w:val="false"/>
          <w:i w:val="false"/>
          <w:color w:val="000000"/>
          <w:sz w:val="28"/>
        </w:rPr>
        <w:t>
      12. The customer returns the deposited security for the performance of the public procurement contract, as well as the amount of security in case of taking anti-dumping measures (if any) to the supplier within five working days from the date of full and proper performance by the supplier of its obligations under the public procurement contract, as well as in the event of replacement by the supplier of a method to ensure the execution of the public procurement contract during the validity period of the public procurement contract.</w:t>
      </w:r>
    </w:p>
    <w:p>
      <w:pPr>
        <w:spacing w:after="0"/>
        <w:ind w:left="0"/>
        <w:jc w:val="both"/>
      </w:pPr>
      <w:r>
        <w:rPr>
          <w:rFonts w:ascii="Times New Roman"/>
          <w:b w:val="false"/>
          <w:i w:val="false"/>
          <w:color w:val="000000"/>
          <w:sz w:val="28"/>
        </w:rPr>
        <w:t>
      Ensuring the execution of the public procurement contract, as well as the amount paid by the supplier in accordance with Article 26 of this Law (if any), is not returned to the supplier in case of termination of the public procurement contract due to the supplier's failure to fulfill contractual obligations.</w:t>
      </w:r>
    </w:p>
    <w:p>
      <w:pPr>
        <w:spacing w:after="0"/>
        <w:ind w:left="0"/>
        <w:jc w:val="both"/>
      </w:pPr>
      <w:r>
        <w:rPr>
          <w:rFonts w:ascii="Times New Roman"/>
          <w:b w:val="false"/>
          <w:i w:val="false"/>
          <w:color w:val="000000"/>
          <w:sz w:val="28"/>
        </w:rPr>
        <w:t>
      Ensuring the execution of a public procurement contract and the amount paid by the supplier in accordance with Article 26 of this Law (if any) is credited to the income of the relevant budget, state enterprise, legal entity, fifty or more percent of voting shares (stakes in the authorized capital) of which belong the state, or legal entities affiliated with them.</w:t>
      </w:r>
    </w:p>
    <w:p>
      <w:pPr>
        <w:spacing w:after="0"/>
        <w:ind w:left="0"/>
        <w:jc w:val="both"/>
      </w:pPr>
      <w:r>
        <w:rPr>
          <w:rFonts w:ascii="Times New Roman"/>
          <w:b w:val="false"/>
          <w:i w:val="false"/>
          <w:color w:val="000000"/>
          <w:sz w:val="28"/>
        </w:rPr>
        <w:t>
      When the supplier enters the security for the performance of the public procurement contract and the amount in accordance with Article 26 of this Law (if any) through an electronic wallet, the single operator in the field of public procurement automatically blocks the corresponding amount until the supplier fully and properly fulfills its obligations under the public procurement contract.</w:t>
      </w:r>
    </w:p>
    <w:p>
      <w:pPr>
        <w:spacing w:after="0"/>
        <w:ind w:left="0"/>
        <w:jc w:val="both"/>
      </w:pPr>
      <w:r>
        <w:rPr>
          <w:rFonts w:ascii="Times New Roman"/>
          <w:b w:val="false"/>
          <w:i w:val="false"/>
          <w:color w:val="000000"/>
          <w:sz w:val="28"/>
        </w:rPr>
        <w:t>
      The single operator in the field of public procurement, within three working days from the date of full and proper fulfillment by the supplier of obligations under the public procurement contract, automatically returns to the electronic wallet of the supplier the amount of money deposited to ensure the execution of the public procurement contract, as well as the amount in accordance with Article 26 of this Law (if any).</w:t>
      </w:r>
    </w:p>
    <w:p>
      <w:pPr>
        <w:spacing w:after="0"/>
        <w:ind w:left="0"/>
        <w:jc w:val="both"/>
      </w:pPr>
      <w:r>
        <w:rPr>
          <w:rFonts w:ascii="Times New Roman"/>
          <w:b w:val="false"/>
          <w:i w:val="false"/>
          <w:color w:val="000000"/>
          <w:sz w:val="28"/>
        </w:rPr>
        <w:t>
      13. The contract on public procurement should provide for a penalty (fine, surcharge) for non-performance or improper performance of obligations under the contract on public procurement. The amount of penalty shall be determined in accordance with the civil legislation of the Republic of Kazakhstan.</w:t>
      </w:r>
    </w:p>
    <w:p>
      <w:pPr>
        <w:spacing w:after="0"/>
        <w:ind w:left="0"/>
        <w:jc w:val="both"/>
      </w:pPr>
      <w:r>
        <w:rPr>
          <w:rFonts w:ascii="Times New Roman"/>
          <w:b w:val="false"/>
          <w:i w:val="false"/>
          <w:color w:val="000000"/>
          <w:sz w:val="28"/>
        </w:rPr>
        <w:t>
      14. The contract on public procurement is concluded for a period of one financial year.</w:t>
      </w:r>
    </w:p>
    <w:p>
      <w:pPr>
        <w:spacing w:after="0"/>
        <w:ind w:left="0"/>
        <w:jc w:val="both"/>
      </w:pPr>
      <w:r>
        <w:rPr>
          <w:rFonts w:ascii="Times New Roman"/>
          <w:b w:val="false"/>
          <w:i w:val="false"/>
          <w:color w:val="000000"/>
          <w:sz w:val="28"/>
        </w:rPr>
        <w:t>
      For the purpose of optimal and efficient spending of money used for public procurement, it is allowed to conclude a public procurement contract for a period of more than one financial year.</w:t>
      </w:r>
    </w:p>
    <w:p>
      <w:pPr>
        <w:spacing w:after="0"/>
        <w:ind w:left="0"/>
        <w:jc w:val="both"/>
      </w:pPr>
      <w:r>
        <w:rPr>
          <w:rFonts w:ascii="Times New Roman"/>
          <w:b w:val="false"/>
          <w:i w:val="false"/>
          <w:color w:val="000000"/>
          <w:sz w:val="28"/>
        </w:rPr>
        <w:t>
      The conclusion of contracts on public procurement for a period of more than three years is carried out in accordance with the budgetary legislation of the Republic of Kazakhstan.</w:t>
      </w:r>
    </w:p>
    <w:p>
      <w:pPr>
        <w:spacing w:after="0"/>
        <w:ind w:left="0"/>
        <w:jc w:val="both"/>
      </w:pPr>
      <w:r>
        <w:rPr>
          <w:rFonts w:ascii="Times New Roman"/>
          <w:b w:val="false"/>
          <w:i w:val="false"/>
          <w:color w:val="000000"/>
          <w:sz w:val="28"/>
        </w:rPr>
        <w:t>
      15. State enterprises on the right of economic management, as well as legal entities, which fifty or more percent of the voting shares (stakes in the authorized capital) belong to the state, and legal entities affiliated with them may conclude a long-term contract on public procurement of goods, works, services necessary for implementation of the event with a deadline for completion in the next (subsequent) financial year (years), established in the development plan approved by the management body or the supreme body of these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16. Excluded by the Law of the Republic of Kazakhstan dated 15.11.2021 № 72-VII (shall be enforced from 01.01.2022).</w:t>
      </w:r>
      <w:r>
        <w:br/>
      </w:r>
      <w:r>
        <w:rPr>
          <w:rFonts w:ascii="Times New Roman"/>
          <w:b w:val="false"/>
          <w:i w:val="false"/>
          <w:color w:val="000000"/>
          <w:sz w:val="28"/>
        </w:rPr>
        <w:t>
</w:t>
      </w:r>
      <w:r>
        <w:rPr>
          <w:rFonts w:ascii="Times New Roman"/>
          <w:b w:val="false"/>
          <w:i w:val="false"/>
          <w:color w:val="ff0000"/>
          <w:sz w:val="28"/>
        </w:rPr>
        <w:t xml:space="preserve">      17. Is excluded by the Law of the Republic of Kazakhstan dated 26.12.2018 № 202-VI (shall be enforced from 01.01.2019).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In order to ensure the smooth operation of the customer, the latter shall have the right to extend for a period before summing up the public procurement by the method of tender or auction and entry into force of the public procurement contract, the validity of the public procurement contract of goods, works, services of daily or weekly needs according to the list approved by the authorized body.</w:t>
      </w:r>
    </w:p>
    <w:p>
      <w:pPr>
        <w:spacing w:after="0"/>
        <w:ind w:left="0"/>
        <w:jc w:val="both"/>
      </w:pPr>
      <w:r>
        <w:rPr>
          <w:rFonts w:ascii="Times New Roman"/>
          <w:b w:val="false"/>
          <w:i w:val="false"/>
          <w:color w:val="000000"/>
          <w:sz w:val="28"/>
        </w:rPr>
        <w:t>
      At the same time, such public procurement shall be carried out in the volume not exceeding the volume of government procurement of such goods, works, services necessary to ensure the needs of the customer during the term of the public procurement, but not more than two months.</w:t>
      </w:r>
    </w:p>
    <w:p>
      <w:pPr>
        <w:spacing w:after="0"/>
        <w:ind w:left="0"/>
        <w:jc w:val="both"/>
      </w:pPr>
      <w:r>
        <w:rPr>
          <w:rFonts w:ascii="Times New Roman"/>
          <w:b w:val="false"/>
          <w:i w:val="false"/>
          <w:color w:val="000000"/>
          <w:sz w:val="28"/>
        </w:rPr>
        <w:t xml:space="preserve">
      19. A public procurement contract must contain a clause on its termination at any stage if one of the following facts is revealed: </w:t>
      </w:r>
    </w:p>
    <w:p>
      <w:pPr>
        <w:spacing w:after="0"/>
        <w:ind w:left="0"/>
        <w:jc w:val="both"/>
      </w:pPr>
      <w:r>
        <w:rPr>
          <w:rFonts w:ascii="Times New Roman"/>
          <w:b w:val="false"/>
          <w:i w:val="false"/>
          <w:color w:val="000000"/>
          <w:sz w:val="28"/>
        </w:rPr>
        <w:t xml:space="preserve">
      1) violation of the restrictions provided for in Article 6 of this Law; </w:t>
      </w:r>
    </w:p>
    <w:p>
      <w:pPr>
        <w:spacing w:after="0"/>
        <w:ind w:left="0"/>
        <w:jc w:val="both"/>
      </w:pPr>
      <w:r>
        <w:rPr>
          <w:rFonts w:ascii="Times New Roman"/>
          <w:b w:val="false"/>
          <w:i w:val="false"/>
          <w:color w:val="000000"/>
          <w:sz w:val="28"/>
        </w:rPr>
        <w:t>
      2) provision of assistance by the organizer of public procurement to a potential supplier not provided for by this Law;</w:t>
      </w:r>
    </w:p>
    <w:p>
      <w:pPr>
        <w:spacing w:after="0"/>
        <w:ind w:left="0"/>
        <w:jc w:val="both"/>
      </w:pPr>
      <w:r>
        <w:rPr>
          <w:rFonts w:ascii="Times New Roman"/>
          <w:b w:val="false"/>
          <w:i w:val="false"/>
          <w:color w:val="000000"/>
          <w:sz w:val="28"/>
        </w:rPr>
        <w:t>
      2-1) violations of the restrictions provided for in paragraph 23-1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is excluded by the Law of the Republic of Kazakhstan dated 26.12.2018 № 202-VI (shall be enforced from 01.01.2019);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evasion from conclusion of the contract on public procurement by non-payment of security for execution of the contract on public procurement and (or) the amount in accordance with Article 26 of this Law. </w:t>
      </w:r>
    </w:p>
    <w:p>
      <w:pPr>
        <w:spacing w:after="0"/>
        <w:ind w:left="0"/>
        <w:jc w:val="both"/>
      </w:pPr>
      <w:r>
        <w:rPr>
          <w:rFonts w:ascii="Times New Roman"/>
          <w:b w:val="false"/>
          <w:i w:val="false"/>
          <w:color w:val="000000"/>
          <w:sz w:val="28"/>
        </w:rPr>
        <w:t>
      20. The contract on public procurement shall contain conditions on full payment for the supply of goods, performance of works or rendering services within a period not exceeding thirty calendar days from the date of fulfillment of obligations under this contract.</w:t>
      </w:r>
    </w:p>
    <w:p>
      <w:pPr>
        <w:spacing w:after="0"/>
        <w:ind w:left="0"/>
        <w:jc w:val="both"/>
      </w:pPr>
      <w:r>
        <w:rPr>
          <w:rFonts w:ascii="Times New Roman"/>
          <w:b w:val="false"/>
          <w:i w:val="false"/>
          <w:color w:val="000000"/>
          <w:sz w:val="28"/>
        </w:rPr>
        <w:t>
      21. The public procurement contract shall contain the conditions for payment of value added tax and excise duties in accordance with the requirements of the tax legislation of the Republic of Kazakhstan, the customs legislation of the Eurasian economic union and (or) the Republic of Kazakhstan.</w:t>
      </w:r>
    </w:p>
    <w:p>
      <w:pPr>
        <w:spacing w:after="0"/>
        <w:ind w:left="0"/>
        <w:jc w:val="both"/>
      </w:pPr>
      <w:r>
        <w:rPr>
          <w:rFonts w:ascii="Times New Roman"/>
          <w:b w:val="false"/>
          <w:i w:val="false"/>
          <w:color w:val="000000"/>
          <w:sz w:val="28"/>
        </w:rPr>
        <w:t>
      22. The minimum term of delivery of goods, performance of works, rendering services under the contract on public procurement shall not be less than the term spent for delivery of goods, including its production (manufacture), delivery, performance of works, rendering services, but not less than fifteen calendar days.</w:t>
      </w:r>
    </w:p>
    <w:p>
      <w:pPr>
        <w:spacing w:after="0"/>
        <w:ind w:left="0"/>
        <w:jc w:val="both"/>
      </w:pPr>
      <w:r>
        <w:rPr>
          <w:rFonts w:ascii="Times New Roman"/>
          <w:b w:val="false"/>
          <w:i w:val="false"/>
          <w:color w:val="000000"/>
          <w:sz w:val="28"/>
        </w:rPr>
        <w:t>
      23. The contract on public procurement shall be considered fulfilled subject to full implementation of the assumed obligations by the customer and supplier under the specified contract.</w:t>
      </w:r>
    </w:p>
    <w:p>
      <w:pPr>
        <w:spacing w:after="0"/>
        <w:ind w:left="0"/>
        <w:jc w:val="both"/>
      </w:pPr>
      <w:r>
        <w:rPr>
          <w:rFonts w:ascii="Times New Roman"/>
          <w:b w:val="false"/>
          <w:i w:val="false"/>
          <w:color w:val="000000"/>
          <w:sz w:val="28"/>
        </w:rPr>
        <w:t>
      23-1. The maximum volume of works and services that may be transferred to subcontractors (co-executors) for the performance of works or rendering services shall not exceed, in the aggregate, one second of the work performed or services rendered.</w:t>
      </w:r>
    </w:p>
    <w:p>
      <w:pPr>
        <w:spacing w:after="0"/>
        <w:ind w:left="0"/>
        <w:jc w:val="both"/>
      </w:pPr>
      <w:r>
        <w:rPr>
          <w:rFonts w:ascii="Times New Roman"/>
          <w:b w:val="false"/>
          <w:i w:val="false"/>
          <w:color w:val="000000"/>
          <w:sz w:val="28"/>
        </w:rPr>
        <w:t>
      At the same time, subcontractors (co-executors) are prohibited from transferring to other subcontractors (co-executors) the volume of work performed or the provision of services that are the subject of ongoing public procurement.</w:t>
      </w:r>
    </w:p>
    <w:p>
      <w:pPr>
        <w:spacing w:after="0"/>
        <w:ind w:left="0"/>
        <w:jc w:val="both"/>
      </w:pPr>
      <w:r>
        <w:rPr>
          <w:rFonts w:ascii="Times New Roman"/>
          <w:b w:val="false"/>
          <w:i w:val="false"/>
          <w:color w:val="000000"/>
          <w:sz w:val="28"/>
        </w:rPr>
        <w:t>
      The provision of this paragraph does not apply to cases of concluding public procurement contracts provided for in subparagraph 36) of paragraph 3 of Article 39 of this Law.</w:t>
      </w:r>
    </w:p>
    <w:p>
      <w:pPr>
        <w:spacing w:after="0"/>
        <w:ind w:left="0"/>
        <w:jc w:val="both"/>
      </w:pPr>
      <w:r>
        <w:rPr>
          <w:rFonts w:ascii="Times New Roman"/>
          <w:b w:val="false"/>
          <w:i w:val="false"/>
          <w:color w:val="000000"/>
          <w:sz w:val="28"/>
        </w:rPr>
        <w:t>
      24. In case of non-performance or improper performance of the obligations assumed by the supplier under the public procurement contract, the customer shall ensure the recovery of a penalty (fine, surcharge).</w:t>
      </w:r>
    </w:p>
    <w:p>
      <w:pPr>
        <w:spacing w:after="0"/>
        <w:ind w:left="0"/>
        <w:jc w:val="both"/>
      </w:pPr>
      <w:r>
        <w:rPr>
          <w:rFonts w:ascii="Times New Roman"/>
          <w:b w:val="false"/>
          <w:i w:val="false"/>
          <w:color w:val="000000"/>
          <w:sz w:val="28"/>
        </w:rPr>
        <w:t>
      Penalty (fine, surcharge) shall be credited to the income of the relevant budget, state enterprise, legal entity, which fifty percent or more of the voting shares (stakes in the authorized capital) belong to the state, or legal entities affiliated with them.</w:t>
      </w:r>
    </w:p>
    <w:p>
      <w:pPr>
        <w:spacing w:after="0"/>
        <w:ind w:left="0"/>
        <w:jc w:val="both"/>
      </w:pPr>
      <w:r>
        <w:rPr>
          <w:rFonts w:ascii="Times New Roman"/>
          <w:b w:val="false"/>
          <w:i w:val="false"/>
          <w:color w:val="000000"/>
          <w:sz w:val="28"/>
        </w:rPr>
        <w:t>
      25. The contract on public procurement may not be concluded when making a decision by the authorized body in accordance with subparagraph 6) of Article 16 of this Law, including during the appeal by the customer, the organizer of public procurement, the single organizer of public procurement of such decision of the authorized body.</w:t>
      </w:r>
    </w:p>
    <w:p>
      <w:pPr>
        <w:spacing w:after="0"/>
        <w:ind w:left="0"/>
        <w:jc w:val="both"/>
      </w:pPr>
      <w:r>
        <w:rPr>
          <w:rFonts w:ascii="Times New Roman"/>
          <w:b w:val="false"/>
          <w:i w:val="false"/>
          <w:color w:val="000000"/>
          <w:sz w:val="28"/>
        </w:rPr>
        <w:t>
      26. Documents on execution of the contract on public procurement (the act of acceptance and transfer of goods, the act of works performed, services rendered, invoice) shall be issued in an electronic form.</w:t>
      </w:r>
    </w:p>
    <w:p>
      <w:pPr>
        <w:spacing w:after="0"/>
        <w:ind w:left="0"/>
        <w:jc w:val="both"/>
      </w:pPr>
      <w:r>
        <w:rPr>
          <w:rFonts w:ascii="Times New Roman"/>
          <w:b w:val="false"/>
          <w:i w:val="false"/>
          <w:color w:val="000000"/>
          <w:sz w:val="28"/>
        </w:rPr>
        <w:t>
      Requirements for the issuance of documents on execution of the contract on public procurement in an electronic form through the web portal of public procurement does not apply to the cases provided for in subparagraphs 4), 9), 17), 18), 20), 21), 23), 26), 31), 32), 35), 40) and 41) of paragraph 3 of Article 39 and Article 50 of this Law, in the part that does not contradict the tax legislation of the Republic of Kazakhstan.</w:t>
      </w:r>
    </w:p>
    <w:p>
      <w:pPr>
        <w:spacing w:after="0"/>
        <w:ind w:left="0"/>
        <w:jc w:val="both"/>
      </w:pPr>
      <w:r>
        <w:rPr>
          <w:rFonts w:ascii="Times New Roman"/>
          <w:b w:val="false"/>
          <w:i w:val="false"/>
          <w:color w:val="000000"/>
          <w:sz w:val="28"/>
        </w:rPr>
        <w:t>
      When executing the contract on public procurement, the name, quantity, quality, technical specification, cost, place and terms of delivery of goods (performance works, rendering services) must comply with the content of the contract on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by the Laws of the Republic of Kazakhstan dated 08.04.2016 № 489-V (shall be enforced upon expiry of ten calendar days after its first official publication); dated 26.12.2017 № 124-VI (shall be enforced from 01.01.2018); dated 26.12.2018 № 202-VI (shall be enforced from 01.01.2009); № 262-VI as of 03.07.2019 (shall be enforced from 01.01.2020); dated 15.11.2021 № 72-VII (shall be enforced from 01.01.2022);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 Evasion from the conclusion of the contract on public procurement</w:t>
      </w:r>
    </w:p>
    <w:p>
      <w:pPr>
        <w:spacing w:after="0"/>
        <w:ind w:left="0"/>
        <w:jc w:val="both"/>
      </w:pPr>
      <w:r>
        <w:rPr>
          <w:rFonts w:ascii="Times New Roman"/>
          <w:b w:val="false"/>
          <w:i w:val="false"/>
          <w:color w:val="000000"/>
          <w:sz w:val="28"/>
        </w:rPr>
        <w:t>
      1. If a potential supplier recognized as the winner, within the terms established by this Law, has not submitted the signed contract on public procurement to the customer or, having concluded the contract on public procurement, has not made the security for execution of the contract on public procurement and (or) the amount in accordance with Article 26 of this Law (if any), such a potential supplier shall be recognized as evaded from the conclusion of the contract on public procurement.</w:t>
      </w:r>
    </w:p>
    <w:p>
      <w:pPr>
        <w:spacing w:after="0"/>
        <w:ind w:left="0"/>
        <w:jc w:val="both"/>
      </w:pPr>
      <w:r>
        <w:rPr>
          <w:rFonts w:ascii="Times New Roman"/>
          <w:b w:val="false"/>
          <w:i w:val="false"/>
          <w:color w:val="000000"/>
          <w:sz w:val="28"/>
        </w:rPr>
        <w:t>
      2. In case of recognition of the potential supplier determined as the winner of public procurement, evaded from the conclusion of the contract on public procurement, the organizer of public procurement shall retain the security of the application for participation in the tender (auction).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is in the wording of the Law of the Republic of Kazakhstan dated 26.12.2018 № 202-VI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45. Grounds for making changes to the draft of public procurement contract or a concluded public procurement contract </w:t>
      </w:r>
    </w:p>
    <w:p>
      <w:pPr>
        <w:spacing w:after="0"/>
        <w:ind w:left="0"/>
        <w:jc w:val="both"/>
      </w:pPr>
      <w:r>
        <w:rPr>
          <w:rFonts w:ascii="Times New Roman"/>
          <w:b w:val="false"/>
          <w:i w:val="false"/>
          <w:color w:val="000000"/>
          <w:sz w:val="28"/>
        </w:rPr>
        <w:t>
      1. Making changes to the draft of the public procurement contract, subject to the invariability of quality and other conditions, which were the grounds for selection of the supplier, shall be allowed in compliance of the following interrelated conditions:</w:t>
      </w:r>
    </w:p>
    <w:p>
      <w:pPr>
        <w:spacing w:after="0"/>
        <w:ind w:left="0"/>
        <w:jc w:val="both"/>
      </w:pPr>
      <w:r>
        <w:rPr>
          <w:rFonts w:ascii="Times New Roman"/>
          <w:b w:val="false"/>
          <w:i w:val="false"/>
          <w:color w:val="000000"/>
          <w:sz w:val="28"/>
        </w:rPr>
        <w:t>
      1) making changes to the draft of the public procurement contract initiated by one of the parties no later than five working days from the date of signing the protocol on the results of public procurement by the method of tender (auction);</w:t>
      </w:r>
    </w:p>
    <w:p>
      <w:pPr>
        <w:spacing w:after="0"/>
        <w:ind w:left="0"/>
        <w:jc w:val="both"/>
      </w:pPr>
      <w:r>
        <w:rPr>
          <w:rFonts w:ascii="Times New Roman"/>
          <w:b w:val="false"/>
          <w:i w:val="false"/>
          <w:color w:val="000000"/>
          <w:sz w:val="28"/>
        </w:rPr>
        <w:t>
      2) making changes are allowed in terms of reducing the amount of the draft of the public procurement contract;</w:t>
      </w:r>
    </w:p>
    <w:p>
      <w:pPr>
        <w:spacing w:after="0"/>
        <w:ind w:left="0"/>
        <w:jc w:val="both"/>
      </w:pPr>
      <w:r>
        <w:rPr>
          <w:rFonts w:ascii="Times New Roman"/>
          <w:b w:val="false"/>
          <w:i w:val="false"/>
          <w:color w:val="000000"/>
          <w:sz w:val="28"/>
        </w:rPr>
        <w:t>
      3) the decision on making changes to the part of reducing the amount of the draft of the public procurement contract was made by mutual agreement of the parties;</w:t>
      </w:r>
    </w:p>
    <w:p>
      <w:pPr>
        <w:spacing w:after="0"/>
        <w:ind w:left="0"/>
        <w:jc w:val="both"/>
      </w:pPr>
      <w:r>
        <w:rPr>
          <w:rFonts w:ascii="Times New Roman"/>
          <w:b w:val="false"/>
          <w:i w:val="false"/>
          <w:color w:val="000000"/>
          <w:sz w:val="28"/>
        </w:rPr>
        <w:t xml:space="preserve">
      4) making changes to the draft of the public procurement contract in part of extending the term of execution of the contract on public procurement by five working days, sent to the potential supplier, who took the second place and if the potential supplier, determined as the winner, evaded to conclude the contract on public procurement. </w:t>
      </w:r>
    </w:p>
    <w:p>
      <w:pPr>
        <w:spacing w:after="0"/>
        <w:ind w:left="0"/>
        <w:jc w:val="both"/>
      </w:pPr>
      <w:r>
        <w:rPr>
          <w:rFonts w:ascii="Times New Roman"/>
          <w:b w:val="false"/>
          <w:i w:val="false"/>
          <w:color w:val="000000"/>
          <w:sz w:val="28"/>
        </w:rPr>
        <w:t xml:space="preserve">
      It is not allowed to make changes to the draft of the public procurement contract without observing the conditions stipulated by this paragraph. </w:t>
      </w:r>
    </w:p>
    <w:p>
      <w:pPr>
        <w:spacing w:after="0"/>
        <w:ind w:left="0"/>
        <w:jc w:val="both"/>
      </w:pPr>
      <w:r>
        <w:rPr>
          <w:rFonts w:ascii="Times New Roman"/>
          <w:b w:val="false"/>
          <w:i w:val="false"/>
          <w:color w:val="000000"/>
          <w:sz w:val="28"/>
        </w:rPr>
        <w:t>
      2. Making changes to the concluded contract on public procurement subject to the invariability of quality and other conditions that were the grounds for selection of the supplier shall be allowed:</w:t>
      </w:r>
    </w:p>
    <w:p>
      <w:pPr>
        <w:spacing w:after="0"/>
        <w:ind w:left="0"/>
        <w:jc w:val="both"/>
      </w:pPr>
      <w:r>
        <w:rPr>
          <w:rFonts w:ascii="Times New Roman"/>
          <w:b w:val="false"/>
          <w:i w:val="false"/>
          <w:color w:val="000000"/>
          <w:sz w:val="28"/>
        </w:rPr>
        <w:t xml:space="preserve">
      1) by mutual consent of the parties in part of reducing the price of goods, works, services and, accordingly, the amount of the contract on public procurement; </w:t>
      </w:r>
    </w:p>
    <w:p>
      <w:pPr>
        <w:spacing w:after="0"/>
        <w:ind w:left="0"/>
        <w:jc w:val="both"/>
      </w:pPr>
      <w:r>
        <w:rPr>
          <w:rFonts w:ascii="Times New Roman"/>
          <w:b w:val="false"/>
          <w:i w:val="false"/>
          <w:color w:val="000000"/>
          <w:sz w:val="28"/>
        </w:rPr>
        <w:t>
      2) in part of increasing the amount of the public procurement contract, if changes were made into the design and estimate documentation, which was examined in accordance with the legislation of the Republic of Kazakhstan, and a decision was taken to allocate additional money for the amount of such change in the manner determined by the legislation of the Republic of Kazakhstan;</w:t>
      </w:r>
    </w:p>
    <w:p>
      <w:pPr>
        <w:spacing w:after="0"/>
        <w:ind w:left="0"/>
        <w:jc w:val="both"/>
      </w:pPr>
      <w:r>
        <w:rPr>
          <w:rFonts w:ascii="Times New Roman"/>
          <w:b w:val="false"/>
          <w:i w:val="false"/>
          <w:color w:val="000000"/>
          <w:sz w:val="28"/>
        </w:rPr>
        <w:t>
      3) in terms of reducing or increasing the amount of the public procurement contract associated with a decrease or increase in the need for the volume of purchased goods, works, with the exception of the works specified in subparagraph 2) of this paragraph, services, subject to the unchanged price per unit of goods, work, services specified in the concluded contract on public procurement of these goods, works, services. Such a change in the concluded contract on public procurement of goods, works, services is allowed within the existing savings on this public procurement, with the exception of transport services, communication services, as well as goods and services related to catering for the Armed Forces of the Republic of Kazakhstan, other troops and military formations ;</w:t>
      </w:r>
    </w:p>
    <w:p>
      <w:pPr>
        <w:spacing w:after="0"/>
        <w:ind w:left="0"/>
        <w:jc w:val="both"/>
      </w:pPr>
      <w:r>
        <w:rPr>
          <w:rFonts w:ascii="Times New Roman"/>
          <w:b w:val="false"/>
          <w:i w:val="false"/>
          <w:color w:val="000000"/>
          <w:sz w:val="28"/>
        </w:rPr>
        <w:t xml:space="preserve">
      4) in case that the supplier in the process of execution of the concluded contract on public procurement of goods, work and services, offered, subject to the invariance of the price per unit of goods, work, services better quality and (or) technical characteristics or terms and (or) conditions of delivery of goods, performance of work, rendering service, which are the subjects of a public procurement contract concluded with him (her); </w:t>
      </w:r>
    </w:p>
    <w:p>
      <w:pPr>
        <w:spacing w:after="0"/>
        <w:ind w:left="0"/>
        <w:jc w:val="both"/>
      </w:pPr>
      <w:r>
        <w:rPr>
          <w:rFonts w:ascii="Times New Roman"/>
          <w:b w:val="false"/>
          <w:i w:val="false"/>
          <w:color w:val="000000"/>
          <w:sz w:val="28"/>
        </w:rPr>
        <w:t>
      5) in part of reducing or increasing the amount of the contract on public procurement for the performance of work with completion date in the next (subsequent) financial year (s) caused by changes in the tax, customs and other legislation of the Republic of Kazakhstan;</w:t>
      </w:r>
    </w:p>
    <w:p>
      <w:pPr>
        <w:spacing w:after="0"/>
        <w:ind w:left="0"/>
        <w:jc w:val="both"/>
      </w:pPr>
      <w:r>
        <w:rPr>
          <w:rFonts w:ascii="Times New Roman"/>
          <w:b w:val="false"/>
          <w:i w:val="false"/>
          <w:color w:val="000000"/>
          <w:sz w:val="28"/>
        </w:rPr>
        <w:t xml:space="preserve">
      6) in part of reducing the amount of the public procurement contract on the performance of works with completion date in the next (subsequent) financial year (s); </w:t>
      </w:r>
    </w:p>
    <w:p>
      <w:pPr>
        <w:spacing w:after="0"/>
        <w:ind w:left="0"/>
        <w:jc w:val="both"/>
      </w:pPr>
      <w:r>
        <w:rPr>
          <w:rFonts w:ascii="Times New Roman"/>
          <w:b w:val="false"/>
          <w:i w:val="false"/>
          <w:color w:val="000000"/>
          <w:sz w:val="28"/>
        </w:rPr>
        <w:t>
      7) in terms of changing the deadlines for the execution of a contract on public procurement of works or services in the event of a change in funding by years, subject to the same amount of the concluded contract on public procurement;</w:t>
      </w:r>
    </w:p>
    <w:p>
      <w:pPr>
        <w:spacing w:after="0"/>
        <w:ind w:left="0"/>
        <w:jc w:val="both"/>
      </w:pPr>
      <w:r>
        <w:rPr>
          <w:rFonts w:ascii="Times New Roman"/>
          <w:b w:val="false"/>
          <w:i w:val="false"/>
          <w:color w:val="000000"/>
          <w:sz w:val="28"/>
        </w:rPr>
        <w:t xml:space="preserve">
      8) in part of changing the term of execution of the contract on public procurement for works in the event of initiation of a criminal case related to the execution of the contract on public procurement in respect of an official of the customer and (or) supplier; </w:t>
      </w:r>
    </w:p>
    <w:p>
      <w:pPr>
        <w:spacing w:after="0"/>
        <w:ind w:left="0"/>
        <w:jc w:val="both"/>
      </w:pPr>
      <w:r>
        <w:rPr>
          <w:rFonts w:ascii="Times New Roman"/>
          <w:b w:val="false"/>
          <w:i w:val="false"/>
          <w:color w:val="000000"/>
          <w:sz w:val="28"/>
        </w:rPr>
        <w:t>
      9) in part of changing the term of execution of a public procurement contract for the delivery of goods if the supplier is a producer of the goods supplied. Such a change in the concluded contract on public procurement of goods shall be allowed within the current financial year by notifying the supplier for a period not exceeding ten working days;</w:t>
      </w:r>
    </w:p>
    <w:p>
      <w:pPr>
        <w:spacing w:after="0"/>
        <w:ind w:left="0"/>
        <w:jc w:val="both"/>
      </w:pPr>
      <w:r>
        <w:rPr>
          <w:rFonts w:ascii="Times New Roman"/>
          <w:b w:val="false"/>
          <w:i w:val="false"/>
          <w:color w:val="000000"/>
          <w:sz w:val="28"/>
        </w:rPr>
        <w:t>
      10) in terms of changing the deadlines for the execution of an agreement on public procurement of goods, works, services in connection with the introduction of a state of emergency or quarantine restrictions. Such a change in the concluded contract on public procurement is allowed within the current financial year upon notification of the supplier;</w:t>
      </w:r>
    </w:p>
    <w:p>
      <w:pPr>
        <w:spacing w:after="0"/>
        <w:ind w:left="0"/>
        <w:jc w:val="both"/>
      </w:pPr>
      <w:r>
        <w:rPr>
          <w:rFonts w:ascii="Times New Roman"/>
          <w:b w:val="false"/>
          <w:i w:val="false"/>
          <w:color w:val="000000"/>
          <w:sz w:val="28"/>
        </w:rPr>
        <w:t>
      11) in terms of changing the details of the recipient of money when the supplier concludes a financing agreement against the assignment of a monetary claim (factoring).</w:t>
      </w:r>
    </w:p>
    <w:p>
      <w:pPr>
        <w:spacing w:after="0"/>
        <w:ind w:left="0"/>
        <w:jc w:val="both"/>
      </w:pPr>
      <w:r>
        <w:rPr>
          <w:rFonts w:ascii="Times New Roman"/>
          <w:b w:val="false"/>
          <w:i w:val="false"/>
          <w:color w:val="000000"/>
          <w:sz w:val="28"/>
        </w:rPr>
        <w:t xml:space="preserve">
      3. It is not allowed to make changes to the draft of the public procurement contract or concluded public procurement contract that may change the content of conditions of conducted (conducted) public procurement, and (or) the proposal, which was the ground for choosing a supplier, for other reasons not provided for paragraphs 1 and 2 of this Article.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Law of the Republic of Kazakhstan dated 26.12.2018 № 202-VI (shall be enforced from 01.01.2019); dated 15.11.2021 № 72-VII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 Entry into force of a public procurement contract</w:t>
      </w:r>
    </w:p>
    <w:p>
      <w:pPr>
        <w:spacing w:after="0"/>
        <w:ind w:left="0"/>
        <w:jc w:val="both"/>
      </w:pPr>
      <w:r>
        <w:rPr>
          <w:rFonts w:ascii="Times New Roman"/>
          <w:b w:val="false"/>
          <w:i w:val="false"/>
          <w:color w:val="000000"/>
          <w:sz w:val="28"/>
        </w:rPr>
        <w:t>
      The public procurement contract comes into force after it is signed by the customer and the supplier.</w:t>
      </w:r>
    </w:p>
    <w:p>
      <w:pPr>
        <w:spacing w:after="0"/>
        <w:ind w:left="0"/>
        <w:jc w:val="both"/>
      </w:pPr>
      <w:r>
        <w:rPr>
          <w:rFonts w:ascii="Times New Roman"/>
          <w:b w:val="false"/>
          <w:i w:val="false"/>
          <w:color w:val="000000"/>
          <w:sz w:val="28"/>
        </w:rPr>
        <w:t>
      If the public procurement contract is subject to registration, it enters into force after its registration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the Law of the Republic of Kazakhstan dated 15.11.2021 № 72-VII (shall be enforced from 01.01. 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APPEAL</w:t>
      </w:r>
    </w:p>
    <w:p>
      <w:pPr>
        <w:spacing w:after="0"/>
        <w:ind w:left="0"/>
        <w:jc w:val="both"/>
      </w:pPr>
      <w:r>
        <w:rPr>
          <w:rFonts w:ascii="Times New Roman"/>
          <w:b/>
          <w:i w:val="false"/>
          <w:color w:val="000000"/>
          <w:sz w:val="28"/>
        </w:rPr>
        <w:t>Article 47. Appeal against the actions (inaction), decisions of the customer, organizer of public procurement, a single organizer of public procurement, commissions, experts, a single operator in the sphere of public procurement</w:t>
      </w:r>
    </w:p>
    <w:p>
      <w:pPr>
        <w:spacing w:after="0"/>
        <w:ind w:left="0"/>
        <w:jc w:val="both"/>
      </w:pPr>
      <w:r>
        <w:rPr>
          <w:rFonts w:ascii="Times New Roman"/>
          <w:b w:val="false"/>
          <w:i w:val="false"/>
          <w:color w:val="000000"/>
          <w:sz w:val="28"/>
        </w:rPr>
        <w:t xml:space="preserve">
      1. A potential supplier shall have the right to appeal against the actions (inaction), decisions of the customer, organizer of public procurement, a single organizer of public procurement, commissions, experts, a single operator in the sphere of public procurement, if their actions (inaction), decisions violate the rights and legitimate interests of the potential supplier. </w:t>
      </w:r>
    </w:p>
    <w:p>
      <w:pPr>
        <w:spacing w:after="0"/>
        <w:ind w:left="0"/>
        <w:jc w:val="both"/>
      </w:pPr>
      <w:r>
        <w:rPr>
          <w:rFonts w:ascii="Times New Roman"/>
          <w:b w:val="false"/>
          <w:i w:val="false"/>
          <w:color w:val="000000"/>
          <w:sz w:val="28"/>
        </w:rPr>
        <w:t>
      Complaints of potential suppliers on the requirements of tender documentation (auction documentation), including the qualification requirements specified in them on which the remarks to the draft of tender documentation (auction documentation) were not submitted in the order determined by Article 22 of this Law shall not be subjects to consideration.</w:t>
      </w:r>
    </w:p>
    <w:p>
      <w:pPr>
        <w:spacing w:after="0"/>
        <w:ind w:left="0"/>
        <w:jc w:val="both"/>
      </w:pPr>
      <w:r>
        <w:rPr>
          <w:rFonts w:ascii="Times New Roman"/>
          <w:b w:val="false"/>
          <w:i w:val="false"/>
          <w:color w:val="000000"/>
          <w:sz w:val="28"/>
        </w:rPr>
        <w:t>
      2. In case of appeal against the actions (inaction), decisions of the customer, organizer of public procurement, a single organizer of public procurement, commissions, experts, a single operator in the sphere of public procurement to the authorized body not later than five working days from the date of placement of the protocol on the results of public procurement by the method of tender (auction), the term of conclusion of the contract on public procurement shall be suspended until the end of the period of consideration of the complaint.</w:t>
      </w:r>
    </w:p>
    <w:p>
      <w:pPr>
        <w:spacing w:after="0"/>
        <w:ind w:left="0"/>
        <w:jc w:val="both"/>
      </w:pPr>
      <w:r>
        <w:rPr>
          <w:rFonts w:ascii="Times New Roman"/>
          <w:b w:val="false"/>
          <w:i w:val="false"/>
          <w:color w:val="000000"/>
          <w:sz w:val="28"/>
        </w:rPr>
        <w:t>
      Appeal of persons who did not participate in the tender (auction) and (or) in the preliminary discussion of the draft of tender documentation (auction documentation) in accordance with Article 22 of this Law shall not suspend the term of conclusion of the contract on public procurement.</w:t>
      </w:r>
    </w:p>
    <w:p>
      <w:pPr>
        <w:spacing w:after="0"/>
        <w:ind w:left="0"/>
        <w:jc w:val="both"/>
      </w:pPr>
      <w:r>
        <w:rPr>
          <w:rFonts w:ascii="Times New Roman"/>
          <w:b w:val="false"/>
          <w:i w:val="false"/>
          <w:color w:val="000000"/>
          <w:sz w:val="28"/>
        </w:rPr>
        <w:t>
      3. In case of appeal against the actions (inaction), decisions of the customer, organizer of public procurement, a single organizer of public procurement, commissions, experts, a single operator in the sphere of public procurement after the deadline established by paragraph 2 of this Article, the complaint shall be considered in the framework of electronic public audit in accordance with the legislation of the Republic of Kazakhstan on public audit and financial control.</w:t>
      </w:r>
    </w:p>
    <w:p>
      <w:pPr>
        <w:spacing w:after="0"/>
        <w:ind w:left="0"/>
        <w:jc w:val="both"/>
      </w:pPr>
      <w:r>
        <w:rPr>
          <w:rFonts w:ascii="Times New Roman"/>
          <w:b w:val="false"/>
          <w:i w:val="false"/>
          <w:color w:val="000000"/>
          <w:sz w:val="28"/>
        </w:rPr>
        <w:t>
      4. A complaint of a potential supplier may be filed through public information systems in accordance with the requirements of the legislation of the Republic of Kazakhstan on electronic document and electronic digital signature.</w:t>
      </w:r>
    </w:p>
    <w:p>
      <w:pPr>
        <w:spacing w:after="0"/>
        <w:ind w:left="0"/>
        <w:jc w:val="both"/>
      </w:pPr>
      <w:r>
        <w:rPr>
          <w:rFonts w:ascii="Times New Roman"/>
          <w:b w:val="false"/>
          <w:i w:val="false"/>
          <w:color w:val="000000"/>
          <w:sz w:val="28"/>
        </w:rPr>
        <w:t>
      5. In case of appeal against the actions (inaction), decisions of the customer, organizer of public procurement, a single organizer of public procurement, commissions, experts, a single operator in the sphere of public procurement to the authorized body before summing up the results of public procurement and (or) within the terms established by paragraph 2 of this Article, the complaint shall be considered within the stated requirements (arguments) within ten working days from the date of expiry of the term established by paragraph 2 of this Article, in the framework of desk control in accordance with the legislation of the Republic of Kazakhstan on state audit and financial control.</w:t>
      </w:r>
    </w:p>
    <w:p>
      <w:pPr>
        <w:spacing w:after="0"/>
        <w:ind w:left="0"/>
        <w:jc w:val="both"/>
      </w:pPr>
      <w:r>
        <w:rPr>
          <w:rFonts w:ascii="Times New Roman"/>
          <w:b w:val="false"/>
          <w:i w:val="false"/>
          <w:color w:val="000000"/>
          <w:sz w:val="28"/>
        </w:rPr>
        <w:t>
      The authorized body not later than one working day from the date of receipt of the complaint shall send a notification to the customer on the suspension of the conclusion of the contract on public procurement.</w:t>
      </w:r>
    </w:p>
    <w:p>
      <w:pPr>
        <w:spacing w:after="0"/>
        <w:ind w:left="0"/>
        <w:jc w:val="both"/>
      </w:pPr>
      <w:r>
        <w:rPr>
          <w:rFonts w:ascii="Times New Roman"/>
          <w:b w:val="false"/>
          <w:i w:val="false"/>
          <w:color w:val="000000"/>
          <w:sz w:val="28"/>
        </w:rPr>
        <w:t>
      6. According to the results of consideration of the complaint received within the period established by paragraph 2 of this Article, the authorized body shall take a decision in accordance with subparagraph 6) of Article 16 of this Law or on refusal to satisfy the complaint.</w:t>
      </w:r>
    </w:p>
    <w:p>
      <w:pPr>
        <w:spacing w:after="0"/>
        <w:ind w:left="0"/>
        <w:jc w:val="both"/>
      </w:pPr>
      <w:r>
        <w:rPr>
          <w:rFonts w:ascii="Times New Roman"/>
          <w:b w:val="false"/>
          <w:i w:val="false"/>
          <w:color w:val="000000"/>
          <w:sz w:val="28"/>
        </w:rPr>
        <w:t>
      7. In case of disagreement with the decision of the authorized body, adopted in accordance with paragraph 6 of this article, the potential supplier has the right to appeal it to the appeal commission in the manner prescribed by the legislation of the Republic of Kazakhstan on state audit and financial control.</w:t>
      </w:r>
    </w:p>
    <w:p>
      <w:pPr>
        <w:spacing w:after="0"/>
        <w:ind w:left="0"/>
        <w:jc w:val="both"/>
      </w:pPr>
      <w:r>
        <w:rPr>
          <w:rFonts w:ascii="Times New Roman"/>
          <w:b w:val="false"/>
          <w:i w:val="false"/>
          <w:color w:val="000000"/>
          <w:sz w:val="28"/>
        </w:rPr>
        <w:t xml:space="preserve">
      8. The decisions of the authorized body adopted on the results of consideration of the complaint may be appealed in the court in accordance with the legislation of the Republic of Kazakhstan. </w:t>
      </w:r>
    </w:p>
    <w:p>
      <w:pPr>
        <w:spacing w:after="0"/>
        <w:ind w:left="0"/>
        <w:jc w:val="both"/>
      </w:pPr>
      <w:r>
        <w:rPr>
          <w:rFonts w:ascii="Times New Roman"/>
          <w:b w:val="false"/>
          <w:i w:val="false"/>
          <w:color w:val="000000"/>
          <w:sz w:val="28"/>
        </w:rPr>
        <w:t>
      9. The pre-trial dispute settlement procedure provided for in this Article shall be binding.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is in the edition of the Law of the Republic of Kazakhstan dated 26.12.2018 № 202-VI (shall be enforced from 01.01.2019); dated 15.11.2021 № 72-VII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48. Complaints procedure</w:t>
      </w:r>
    </w:p>
    <w:p>
      <w:pPr>
        <w:spacing w:after="0"/>
        <w:ind w:left="0"/>
        <w:jc w:val="both"/>
      </w:pPr>
      <w:r>
        <w:rPr>
          <w:rFonts w:ascii="Times New Roman"/>
          <w:b w:val="false"/>
          <w:i w:val="false"/>
          <w:color w:val="000000"/>
          <w:sz w:val="28"/>
        </w:rPr>
        <w:t>
      1. A complaint against actions (inaction), decisions of a customer, an organizer of public procurement, a single organizer of public procurement, commissions, an expert, a single operator in the field of public procurement to the authorized body must contain:</w:t>
      </w:r>
    </w:p>
    <w:p>
      <w:pPr>
        <w:spacing w:after="0"/>
        <w:ind w:left="0"/>
        <w:jc w:val="both"/>
      </w:pPr>
      <w:r>
        <w:rPr>
          <w:rFonts w:ascii="Times New Roman"/>
          <w:b w:val="false"/>
          <w:i w:val="false"/>
          <w:color w:val="000000"/>
          <w:sz w:val="28"/>
        </w:rPr>
        <w:t>
      1) the name, location of the legal entity, expert, actions (inaction), whose decisions are being appealed;</w:t>
      </w:r>
    </w:p>
    <w:p>
      <w:pPr>
        <w:spacing w:after="0"/>
        <w:ind w:left="0"/>
        <w:jc w:val="both"/>
      </w:pPr>
      <w:r>
        <w:rPr>
          <w:rFonts w:ascii="Times New Roman"/>
          <w:b w:val="false"/>
          <w:i w:val="false"/>
          <w:color w:val="000000"/>
          <w:sz w:val="28"/>
        </w:rPr>
        <w:t>
      2) name, location of the person who filed the complaint;</w:t>
      </w:r>
    </w:p>
    <w:p>
      <w:pPr>
        <w:spacing w:after="0"/>
        <w:ind w:left="0"/>
        <w:jc w:val="both"/>
      </w:pPr>
      <w:r>
        <w:rPr>
          <w:rFonts w:ascii="Times New Roman"/>
          <w:b w:val="false"/>
          <w:i w:val="false"/>
          <w:color w:val="000000"/>
          <w:sz w:val="28"/>
        </w:rPr>
        <w:t>
      3) information on public procurement, within the framework of which violations of the legislation of the Republic of Kazakhstan on public procurement were committed;</w:t>
      </w:r>
    </w:p>
    <w:p>
      <w:pPr>
        <w:spacing w:after="0"/>
        <w:ind w:left="0"/>
        <w:jc w:val="both"/>
      </w:pPr>
      <w:r>
        <w:rPr>
          <w:rFonts w:ascii="Times New Roman"/>
          <w:b w:val="false"/>
          <w:i w:val="false"/>
          <w:color w:val="000000"/>
          <w:sz w:val="28"/>
        </w:rPr>
        <w:t>
      4) an indication of specific facts of violations of the legislation of the Republic of Kazakhstan on public procurement, if necessary, attaching supporting documents;</w:t>
      </w:r>
    </w:p>
    <w:p>
      <w:pPr>
        <w:spacing w:after="0"/>
        <w:ind w:left="0"/>
        <w:jc w:val="both"/>
      </w:pPr>
      <w:r>
        <w:rPr>
          <w:rFonts w:ascii="Times New Roman"/>
          <w:b w:val="false"/>
          <w:i w:val="false"/>
          <w:color w:val="000000"/>
          <w:sz w:val="28"/>
        </w:rPr>
        <w:t>
      5) appealed actions (inaction), decisions of the customer, organizer of public procurement, single organizer of public procurement, commissions, expert, single operator in the field of public procurement.</w:t>
      </w:r>
    </w:p>
    <w:p>
      <w:pPr>
        <w:spacing w:after="0"/>
        <w:ind w:left="0"/>
        <w:jc w:val="both"/>
      </w:pPr>
      <w:r>
        <w:rPr>
          <w:rFonts w:ascii="Times New Roman"/>
          <w:b w:val="false"/>
          <w:i w:val="false"/>
          <w:color w:val="000000"/>
          <w:sz w:val="28"/>
        </w:rPr>
        <w:t>
      Documents confirming the arguments of the person who filed the complaint may be attached to the complaint.</w:t>
      </w:r>
    </w:p>
    <w:p>
      <w:pPr>
        <w:spacing w:after="0"/>
        <w:ind w:left="0"/>
        <w:jc w:val="both"/>
      </w:pPr>
      <w:r>
        <w:rPr>
          <w:rFonts w:ascii="Times New Roman"/>
          <w:b w:val="false"/>
          <w:i w:val="false"/>
          <w:color w:val="000000"/>
          <w:sz w:val="28"/>
        </w:rPr>
        <w:t>
      2. The complaint shall be signed by the person who filed it or his (her) representative. A power of attorney or other document certifying the authority of the representative shall be attached to the complaint filed by the representative.</w:t>
      </w:r>
    </w:p>
    <w:p>
      <w:pPr>
        <w:spacing w:after="0"/>
        <w:ind w:left="0"/>
        <w:jc w:val="both"/>
      </w:pPr>
      <w:r>
        <w:rPr>
          <w:rFonts w:ascii="Times New Roman"/>
          <w:b w:val="false"/>
          <w:i w:val="false"/>
          <w:color w:val="000000"/>
          <w:sz w:val="28"/>
        </w:rPr>
        <w:t>
      3. The complaint shall be returned to the person who filed it without consideration within two working days from the date of receipt if:</w:t>
      </w:r>
    </w:p>
    <w:p>
      <w:pPr>
        <w:spacing w:after="0"/>
        <w:ind w:left="0"/>
        <w:jc w:val="both"/>
      </w:pPr>
      <w:r>
        <w:rPr>
          <w:rFonts w:ascii="Times New Roman"/>
          <w:b w:val="false"/>
          <w:i w:val="false"/>
          <w:color w:val="000000"/>
          <w:sz w:val="28"/>
        </w:rPr>
        <w:t>
      1) the complaint does not comply with the requirements established by part one of paragraph 1 of this Article;</w:t>
      </w:r>
    </w:p>
    <w:p>
      <w:pPr>
        <w:spacing w:after="0"/>
        <w:ind w:left="0"/>
        <w:jc w:val="both"/>
      </w:pPr>
      <w:r>
        <w:rPr>
          <w:rFonts w:ascii="Times New Roman"/>
          <w:b w:val="false"/>
          <w:i w:val="false"/>
          <w:color w:val="000000"/>
          <w:sz w:val="28"/>
        </w:rPr>
        <w:t>
      2) the complaint is not signed or signed by a person who does not have the authority to sign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the Law of the Republic of Kazakhstan dated 26.12.2018 № 202-VI (shall be enforced from 01.01.2019); dated 15.11.2021 № 72-VII (shall be enforced from 01.01.2022).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10. SPECIAL AND FINAL PROVISIONS</w:t>
      </w:r>
    </w:p>
    <w:p>
      <w:pPr>
        <w:spacing w:after="0"/>
        <w:ind w:left="0"/>
        <w:jc w:val="both"/>
      </w:pPr>
      <w:r>
        <w:rPr>
          <w:rFonts w:ascii="Times New Roman"/>
          <w:b/>
          <w:i w:val="false"/>
          <w:color w:val="000000"/>
          <w:sz w:val="28"/>
        </w:rPr>
        <w:t>Article 49. Responsibility for violation of the legislation of the Republic of Kazakhstan on public procurement</w:t>
      </w:r>
    </w:p>
    <w:p>
      <w:pPr>
        <w:spacing w:after="0"/>
        <w:ind w:left="0"/>
        <w:jc w:val="both"/>
      </w:pPr>
      <w:r>
        <w:rPr>
          <w:rFonts w:ascii="Times New Roman"/>
          <w:b w:val="false"/>
          <w:i w:val="false"/>
          <w:color w:val="000000"/>
          <w:sz w:val="28"/>
        </w:rPr>
        <w:t>
      Violation of the legislation of the Republic of Kazakhstan on public procurement shall entail the responsibility established by the laws of the Republic of Kazakhstan.</w:t>
      </w:r>
    </w:p>
    <w:p>
      <w:pPr>
        <w:spacing w:after="0"/>
        <w:ind w:left="0"/>
        <w:jc w:val="both"/>
      </w:pPr>
      <w:r>
        <w:rPr>
          <w:rFonts w:ascii="Times New Roman"/>
          <w:b/>
          <w:i w:val="false"/>
          <w:color w:val="000000"/>
          <w:sz w:val="28"/>
        </w:rPr>
        <w:t>Article 50. Special procedure for conduct of public procurement</w:t>
      </w:r>
    </w:p>
    <w:p>
      <w:pPr>
        <w:spacing w:after="0"/>
        <w:ind w:left="0"/>
        <w:jc w:val="both"/>
      </w:pPr>
      <w:r>
        <w:rPr>
          <w:rFonts w:ascii="Times New Roman"/>
          <w:b w:val="false"/>
          <w:i w:val="false"/>
          <w:color w:val="000000"/>
          <w:sz w:val="28"/>
        </w:rPr>
        <w:t>
      1. Public procurement with the use of a special procedure shall be conducted in accordance with this Law, except for the rules establishing qualification requirements, as well as regulating the procedures and terms of public procurement provided for by this Law.</w:t>
      </w:r>
    </w:p>
    <w:p>
      <w:pPr>
        <w:spacing w:after="0"/>
        <w:ind w:left="0"/>
        <w:jc w:val="both"/>
      </w:pPr>
      <w:r>
        <w:rPr>
          <w:rFonts w:ascii="Times New Roman"/>
          <w:b w:val="false"/>
          <w:i w:val="false"/>
          <w:color w:val="000000"/>
          <w:sz w:val="28"/>
        </w:rPr>
        <w:t>
      2. Public procurement with the use of a special procedure shall be conducted in cases of purchase of:</w:t>
      </w:r>
    </w:p>
    <w:p>
      <w:pPr>
        <w:spacing w:after="0"/>
        <w:ind w:left="0"/>
        <w:jc w:val="both"/>
      </w:pPr>
      <w:r>
        <w:rPr>
          <w:rFonts w:ascii="Times New Roman"/>
          <w:b w:val="false"/>
          <w:i w:val="false"/>
          <w:color w:val="000000"/>
          <w:sz w:val="28"/>
        </w:rPr>
        <w:t>
      1) goods, works, services for ensuring the needs of law and order and national security, information on which constitute state secrets in accordance with the legislation of the Republic of Kazakhstan on state secrets, and (or) contain official information of limited distribution, determined by the Government of the Republic of Kazakhstan;</w:t>
      </w:r>
    </w:p>
    <w:p>
      <w:pPr>
        <w:spacing w:after="0"/>
        <w:ind w:left="0"/>
        <w:jc w:val="both"/>
      </w:pPr>
      <w:r>
        <w:rPr>
          <w:rFonts w:ascii="Times New Roman"/>
          <w:b w:val="false"/>
          <w:i w:val="false"/>
          <w:color w:val="000000"/>
          <w:sz w:val="28"/>
        </w:rPr>
        <w:t>
      2) goods, works, services, information on which constitute state secrets in accordance with the legislation of the Republic of Kazakhstan on state secrets and (or) contain official information of limited distribution determined by the Government of the Republic of Kazakhstan.</w:t>
      </w:r>
    </w:p>
    <w:p>
      <w:pPr>
        <w:spacing w:after="0"/>
        <w:ind w:left="0"/>
        <w:jc w:val="both"/>
      </w:pPr>
      <w:r>
        <w:rPr>
          <w:rFonts w:ascii="Times New Roman"/>
          <w:b w:val="false"/>
          <w:i w:val="false"/>
          <w:color w:val="000000"/>
          <w:sz w:val="28"/>
        </w:rPr>
        <w:t>
      3. The public procurement procedure with the use of a special procedure shall be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Participation in public procurement of certain categories of potential suppliers</w:t>
      </w:r>
    </w:p>
    <w:p>
      <w:pPr>
        <w:spacing w:after="0"/>
        <w:ind w:left="0"/>
        <w:jc w:val="both"/>
      </w:pPr>
      <w:r>
        <w:rPr>
          <w:rFonts w:ascii="Times New Roman"/>
          <w:b w:val="false"/>
          <w:i w:val="false"/>
          <w:color w:val="000000"/>
          <w:sz w:val="28"/>
        </w:rPr>
        <w:t xml:space="preserve">
      1. Participation in public procurement of certain categories of potential suppliers shall be determined in the cases provided for by this Law. </w:t>
      </w:r>
    </w:p>
    <w:p>
      <w:pPr>
        <w:spacing w:after="0"/>
        <w:ind w:left="0"/>
        <w:jc w:val="both"/>
      </w:pPr>
      <w:r>
        <w:rPr>
          <w:rFonts w:ascii="Times New Roman"/>
          <w:b w:val="false"/>
          <w:i w:val="false"/>
          <w:color w:val="000000"/>
          <w:sz w:val="28"/>
        </w:rPr>
        <w:t>
      2. Organizers of public procurement in conducting public procurement of certain types of goods, works and services shall conduct procurement of:</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26.12.2019 № 287-VI (shall be enforced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goods, with the exception of goods intended for the needs of persons with disabilities in accordance with the individual program of habilitation and rehabilitation of persons with disabilities, from public associations of persons with disabilities of the Republic of Kazakhstan producing goods and (or) organizations created by public associations of persons with disabilities of the Republic of Kazakhstan, in the amount of at least fifty percent of the total funds allocated for the purchase of these goods in the current year;</w:t>
      </w:r>
    </w:p>
    <w:p>
      <w:pPr>
        <w:spacing w:after="0"/>
        <w:ind w:left="0"/>
        <w:jc w:val="both"/>
      </w:pPr>
      <w:r>
        <w:rPr>
          <w:rFonts w:ascii="Times New Roman"/>
          <w:b w:val="false"/>
          <w:i w:val="false"/>
          <w:color w:val="000000"/>
          <w:sz w:val="28"/>
        </w:rPr>
        <w:t>
      3) works and services from public associations of persons with disabilities of the Republic of Kazakhstan performing works and rendering services and (or) organizations established by public associations of persons with disabilities of the Republic of Kazakhstan in the amount of one hundred percent of the total amount of funds allocated for the purchase of these works and services in the current year.</w:t>
      </w:r>
    </w:p>
    <w:p>
      <w:pPr>
        <w:spacing w:after="0"/>
        <w:ind w:left="0"/>
        <w:jc w:val="both"/>
      </w:pPr>
      <w:r>
        <w:rPr>
          <w:rFonts w:ascii="Times New Roman"/>
          <w:b w:val="false"/>
          <w:i w:val="false"/>
          <w:color w:val="000000"/>
          <w:sz w:val="28"/>
        </w:rPr>
        <w:t>
      3. The list of certain types of goods, works, services acquired from public associations of persons with disabilities of the Republic of Kazakhstan and (or) organizations created by public associations of persons with disabilities of the Republic of Kazakhstan, producing and (or) supplying goods, performing work, providing services, shall be determined by the authorized body in the social protection of the population in agreement with the authorized body and the authorized body in the competition protection and restriction of monopolistic activities.</w:t>
      </w:r>
    </w:p>
    <w:p>
      <w:pPr>
        <w:spacing w:after="0"/>
        <w:ind w:left="0"/>
        <w:jc w:val="both"/>
      </w:pPr>
      <w:r>
        <w:rPr>
          <w:rFonts w:ascii="Times New Roman"/>
          <w:b w:val="false"/>
          <w:i w:val="false"/>
          <w:color w:val="000000"/>
          <w:sz w:val="28"/>
        </w:rPr>
        <w:t>
      Public associations of persons with disabilities of the Republic of Kazakhstan and (or) organizations established by public associations of persons with disabilities of the Republic of Kazakhstan, producing goods and (or) supplying goods, performing works, rendering services, are allowed to participate in public procurement specified in paragraph 2 of this Article after passing a verification in the information system of the state body, providing a single access point to electronic public procurement services, for compliance with:</w:t>
      </w:r>
    </w:p>
    <w:p>
      <w:pPr>
        <w:spacing w:after="0"/>
        <w:ind w:left="0"/>
        <w:jc w:val="both"/>
      </w:pPr>
      <w:r>
        <w:rPr>
          <w:rFonts w:ascii="Times New Roman"/>
          <w:b w:val="false"/>
          <w:i w:val="false"/>
          <w:color w:val="000000"/>
          <w:sz w:val="28"/>
        </w:rPr>
        <w:t xml:space="preserve">
      1) all conditions provided in subparagraph 11) of part one of Article 394 of the Code of the Republic of Kazakhstan "On taxes and other obligatory payments to the budget" (Tax Code); </w:t>
      </w:r>
    </w:p>
    <w:p>
      <w:pPr>
        <w:spacing w:after="0"/>
        <w:ind w:left="0"/>
        <w:jc w:val="both"/>
      </w:pPr>
      <w:r>
        <w:rPr>
          <w:rFonts w:ascii="Times New Roman"/>
          <w:b w:val="false"/>
          <w:i w:val="false"/>
          <w:color w:val="000000"/>
          <w:sz w:val="28"/>
        </w:rPr>
        <w:t>
      2) membership in public associations of persons with disabilities of the Republic of Kazakhstan and (or) organizations founded by public associations of persons with disabilities of the Republic of Kazakhstan.</w:t>
      </w:r>
    </w:p>
    <w:p>
      <w:pPr>
        <w:spacing w:after="0"/>
        <w:ind w:left="0"/>
        <w:jc w:val="both"/>
      </w:pPr>
      <w:r>
        <w:rPr>
          <w:rFonts w:ascii="Times New Roman"/>
          <w:b w:val="false"/>
          <w:i w:val="false"/>
          <w:color w:val="000000"/>
          <w:sz w:val="28"/>
        </w:rPr>
        <w:t>
      In case of non-compliance with subparagraph 1) and 2) of part two of this paragraph, public associations of persons with disabilities of the Republic of Kazakhstan and (or) organizations established by public associations of persons with disabilities of the Republic of Kazakhstan, producing goods and (or) supplying goods, performing works, rendering services, are not allowed to participate in public procurement provided for by this article.</w:t>
      </w:r>
    </w:p>
    <w:p>
      <w:pPr>
        <w:spacing w:after="0"/>
        <w:ind w:left="0"/>
        <w:jc w:val="both"/>
      </w:pPr>
      <w:r>
        <w:rPr>
          <w:rFonts w:ascii="Times New Roman"/>
          <w:b w:val="false"/>
          <w:i w:val="false"/>
          <w:color w:val="000000"/>
          <w:sz w:val="28"/>
        </w:rPr>
        <w:t xml:space="preserve">
      4. In order to implement the provisions established by paragraph 2 of this Article, the organizer of public procurement carries out public procurement in the ways provided for by this Law, to which public associations of persons with disabilities of the Republic of Kazakhstan and (or) organizations created by public associations of persons with disabilities of the Republic of Kazakhstan, producing and (or) supplying goods, performing works, rendering services, are allowed. </w:t>
      </w:r>
    </w:p>
    <w:p>
      <w:pPr>
        <w:spacing w:after="0"/>
        <w:ind w:left="0"/>
        <w:jc w:val="both"/>
      </w:pPr>
      <w:r>
        <w:rPr>
          <w:rFonts w:ascii="Times New Roman"/>
          <w:b w:val="false"/>
          <w:i w:val="false"/>
          <w:color w:val="000000"/>
          <w:sz w:val="28"/>
        </w:rPr>
        <w:t>
      Public associations of persons with disabilities of the Republic of Kazakhstan and (or) organizations established by public associations of persons with disabilities of the Republic of Kazakhstan, performing works, rendering services, are not allowed to attract subcontractors for performance of works and co-executors for provision of services that are the subject of public procurement.</w:t>
      </w:r>
    </w:p>
    <w:p>
      <w:pPr>
        <w:spacing w:after="0"/>
        <w:ind w:left="0"/>
        <w:jc w:val="both"/>
      </w:pPr>
      <w:r>
        <w:rPr>
          <w:rFonts w:ascii="Times New Roman"/>
          <w:b w:val="false"/>
          <w:i w:val="false"/>
          <w:color w:val="000000"/>
          <w:sz w:val="28"/>
        </w:rPr>
        <w:t>
      When carrying out public procurement in accordance with paragraph 2 of this Article, the organizer of public procurement in the text of the announcement indicates that public procurement is carried out exclusively among public associations of persons with disabilities of the Republic of Kazakhstan and (or) organizations created by public associations of persons with disabilities of the Republic of Kazakhstan, producing and (or) supplying goods, performing works, rendering services.</w:t>
      </w:r>
    </w:p>
    <w:p>
      <w:pPr>
        <w:spacing w:after="0"/>
        <w:ind w:left="0"/>
        <w:jc w:val="both"/>
      </w:pPr>
      <w:r>
        <w:rPr>
          <w:rFonts w:ascii="Times New Roman"/>
          <w:b w:val="false"/>
          <w:i w:val="false"/>
          <w:color w:val="000000"/>
          <w:sz w:val="28"/>
        </w:rPr>
        <w:t>
      Public associations of persons with disabilities of the Republic of Kazakhstan and (or) organizations established by public associations of persons with disabilities of the Republic of Kazakhstan, producing goods and (or) supplying goods, performing works, rendering services, do not provide collateral for applications for participation in public procurement carried out in accordance with this article.</w:t>
      </w:r>
    </w:p>
    <w:p>
      <w:pPr>
        <w:spacing w:after="0"/>
        <w:ind w:left="0"/>
        <w:jc w:val="both"/>
      </w:pPr>
      <w:r>
        <w:rPr>
          <w:rFonts w:ascii="Times New Roman"/>
          <w:b w:val="false"/>
          <w:i w:val="false"/>
          <w:color w:val="000000"/>
          <w:sz w:val="28"/>
        </w:rPr>
        <w:t>
      5. In case of recognition of public procurement failed on the grounds provided for in paragraph 1 of Article 29, paragraph 1 of Article 36, paragraphs 7, 8 and 10 of Article 38 of this Law, the customer shall take a decision on implementation of public procurement among other potential suppliers in the manner prescribed by this Law.</w:t>
      </w:r>
    </w:p>
    <w:p>
      <w:pPr>
        <w:spacing w:after="0"/>
        <w:ind w:left="0"/>
        <w:jc w:val="both"/>
      </w:pPr>
      <w:r>
        <w:rPr>
          <w:rFonts w:ascii="Times New Roman"/>
          <w:b w:val="false"/>
          <w:i w:val="false"/>
          <w:color w:val="000000"/>
          <w:sz w:val="28"/>
        </w:rPr>
        <w:t>
      6. Public procurement of services provided by the state social order, the dwellings belonging on the right of private ownership to an individual who is not a subject of entrepreneurial activity shall be conducted in accordance with this Law taking into account the features determined by the rules of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is in the wording of the Law of Republic of Kazakhstan dated 26.12.2018 № 202-VI (shall be enforced from 01.01.2019); as amended by the Laws of the Republic of Kazakhstan dated 26.12.2019 № 287-VI (shall be enforced from 01.01.2021); dated 12.10.2021 № 67-VII ZRK (shall be enforced upon expiration of ten calendar days after the day of its first official publication); dated 27.06.2022 № 129-VII (shall be enforced ten calendar days after the date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 The procedure for entry into force of this Law</w:t>
      </w:r>
    </w:p>
    <w:p>
      <w:pPr>
        <w:spacing w:after="0"/>
        <w:ind w:left="0"/>
        <w:jc w:val="both"/>
      </w:pPr>
      <w:r>
        <w:rPr>
          <w:rFonts w:ascii="Times New Roman"/>
          <w:b w:val="false"/>
          <w:i w:val="false"/>
          <w:color w:val="000000"/>
          <w:sz w:val="28"/>
        </w:rPr>
        <w:t>
      1. This Law shall be enforced from the 1</w:t>
      </w:r>
      <w:r>
        <w:rPr>
          <w:rFonts w:ascii="Times New Roman"/>
          <w:b w:val="false"/>
          <w:i w:val="false"/>
          <w:color w:val="000000"/>
          <w:vertAlign w:val="superscript"/>
        </w:rPr>
        <w:t>st</w:t>
      </w:r>
      <w:r>
        <w:rPr>
          <w:rFonts w:ascii="Times New Roman"/>
          <w:b w:val="false"/>
          <w:i w:val="false"/>
          <w:color w:val="000000"/>
          <w:sz w:val="28"/>
        </w:rPr>
        <w:t xml:space="preserve"> of January 2016, with the exception of:</w:t>
      </w:r>
    </w:p>
    <w:p>
      <w:pPr>
        <w:spacing w:after="0"/>
        <w:ind w:left="0"/>
        <w:jc w:val="both"/>
      </w:pPr>
      <w:r>
        <w:rPr>
          <w:rFonts w:ascii="Times New Roman"/>
          <w:b w:val="false"/>
          <w:i w:val="false"/>
          <w:color w:val="000000"/>
          <w:sz w:val="28"/>
        </w:rPr>
        <w:t>
      1) Article 31, which shall be enforced on the 1</w:t>
      </w:r>
      <w:r>
        <w:rPr>
          <w:rFonts w:ascii="Times New Roman"/>
          <w:b w:val="false"/>
          <w:i w:val="false"/>
          <w:color w:val="000000"/>
          <w:vertAlign w:val="superscript"/>
        </w:rPr>
        <w:t>st</w:t>
      </w:r>
      <w:r>
        <w:rPr>
          <w:rFonts w:ascii="Times New Roman"/>
          <w:b w:val="false"/>
          <w:i w:val="false"/>
          <w:color w:val="000000"/>
          <w:sz w:val="28"/>
        </w:rPr>
        <w:t xml:space="preserve"> of April 2016;</w:t>
      </w:r>
    </w:p>
    <w:p>
      <w:pPr>
        <w:spacing w:after="0"/>
        <w:ind w:left="0"/>
        <w:jc w:val="both"/>
      </w:pPr>
      <w:r>
        <w:rPr>
          <w:rFonts w:ascii="Times New Roman"/>
          <w:b w:val="false"/>
          <w:i w:val="false"/>
          <w:color w:val="000000"/>
          <w:sz w:val="28"/>
        </w:rPr>
        <w:t>
      2) paragraph 26 of Article 43, which shall be enforced on the 1</w:t>
      </w:r>
      <w:r>
        <w:rPr>
          <w:rFonts w:ascii="Times New Roman"/>
          <w:b w:val="false"/>
          <w:i w:val="false"/>
          <w:color w:val="000000"/>
          <w:vertAlign w:val="superscript"/>
        </w:rPr>
        <w:t>st</w:t>
      </w:r>
      <w:r>
        <w:rPr>
          <w:rFonts w:ascii="Times New Roman"/>
          <w:b w:val="false"/>
          <w:i w:val="false"/>
          <w:color w:val="000000"/>
          <w:sz w:val="28"/>
        </w:rPr>
        <w:t xml:space="preserve"> of January 2017.</w:t>
      </w:r>
    </w:p>
    <w:p>
      <w:pPr>
        <w:spacing w:after="0"/>
        <w:ind w:left="0"/>
        <w:jc w:val="both"/>
      </w:pPr>
      <w:r>
        <w:rPr>
          <w:rFonts w:ascii="Times New Roman"/>
          <w:b w:val="false"/>
          <w:i w:val="false"/>
          <w:color w:val="000000"/>
          <w:sz w:val="28"/>
        </w:rPr>
        <w:t>
      2. To recognize invalid the Law of the Republic of Kazakhstan dated 21 July 2007 "On Public Procurement" (Vedomosti of the Parliament of the Republic of Kazakhstan, 2007, №17, Article 135; 2008, № 13-14, Article 58; № 20, Article 87; № 21, Article 97; № 24, Article 128; 2009, № 2-3, Article 21; № 9-10, Article 47, 49; № 15-16, Article 74; № 17, Article 78, 82; № 24, Article 129, 133; 2010 № 5, Article 23; № 7, Article 28, 29; № 15, Article 71; № 17-18, Article 108; № 24, Article 146; 2011, № 2, Article 26; № 4, Article 37; № 6, Article 49; № 11, Article 102; № 13, Article 115; № 20, Article 151; № 21, Article 161, 171; 2012, № 2, Article 11; № 3, Article 22; № 6, p. 43; № 8, p. 64; № 12, Article 83; № 13, Article 91; № 14, Article 92, 94; № 15, Article 97; № 23-24, Article 125; 2013, № 1, Article 2; № 10-11, Article 56; № 14, Article 75; № 15, Article 76; 2014, № 1, Article 4, 6, 9; № 4-5, Article 24; № 10, Article 52; № 14, Article 84, 86; № 16, Article 90; № 19-I, 19-II, Article 96; № 23, Article 138, 143; the Law of the Republic of Kazakhstan dated October 28, 2015 "On amendments and additions to some legislative acts of the Republic of Kazakhstan on culture and historical and cultural heritage", published in the newspapers "Egemen Kazakhstan" and "Kazakhstanskaya Pravda" dated October 30, 2015.; The Law of the Republic of Kazakhstan dated November 12, 2015 "On amendments and additions to some legislative acts of the Republic of Kazakhstan on state audit and financial control", published in the newspapers "Egemen Kazakhstan" and "Kazakhstanskaya Pravda" dated November 17, 2015).</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The President of the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