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52fe" w14:textId="1bd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arbitrage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April 2016 № 488-V.</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Law </w:t>
      </w:r>
      <w:r>
        <w:rPr>
          <w:rFonts w:ascii="Times New Roman"/>
          <w:b w:val="false"/>
          <w:i w:val="false"/>
          <w:color w:val="ff0000"/>
          <w:sz w:val="28"/>
        </w:rPr>
        <w:t>On arbitrage</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This Law governs public relations arising in the process of arbitration in the Republic of Kazakhstan, as well as the procedure and conditions for recognition and enforcement of arbitral awards in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Sphere of application</w:t>
      </w:r>
    </w:p>
    <w:p>
      <w:pPr>
        <w:spacing w:after="0"/>
        <w:ind w:left="0"/>
        <w:jc w:val="both"/>
      </w:pPr>
      <w:r>
        <w:rPr>
          <w:rFonts w:ascii="Times New Roman"/>
          <w:b w:val="false"/>
          <w:i w:val="false"/>
          <w:color w:val="000000"/>
          <w:sz w:val="28"/>
        </w:rPr>
        <w:t>
      This Law applies to disputes arising out of civil law relations with the participation of natural and (or) legal persons, irrespective of the place of residence or whereabouts of subjects of a dispute inside or outside the state, resolved by an arbitration tribunal, unless otherwise provided for by legislative acts of the Republic of Kazakhstan.</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xml:space="preserve">
      The following basic definitions are used in this Law: </w:t>
      </w:r>
    </w:p>
    <w:p>
      <w:pPr>
        <w:spacing w:after="0"/>
        <w:ind w:left="0"/>
        <w:jc w:val="both"/>
      </w:pPr>
      <w:r>
        <w:rPr>
          <w:rFonts w:ascii="Times New Roman"/>
          <w:b w:val="false"/>
          <w:i w:val="false"/>
          <w:color w:val="000000"/>
          <w:sz w:val="28"/>
        </w:rPr>
        <w:t xml:space="preserve">
      1) public order of the Republic of Kazakhstan – fundamental principles of the rule of law enshrined in legislative acts of the Republic of Kazakhstan; </w:t>
      </w:r>
    </w:p>
    <w:p>
      <w:pPr>
        <w:spacing w:after="0"/>
        <w:ind w:left="0"/>
        <w:jc w:val="both"/>
      </w:pPr>
      <w:r>
        <w:rPr>
          <w:rFonts w:ascii="Times New Roman"/>
          <w:b w:val="false"/>
          <w:i w:val="false"/>
          <w:color w:val="000000"/>
          <w:sz w:val="28"/>
        </w:rPr>
        <w:t xml:space="preserve">
      2) court - a court of the judicial system of the Republic of Kazakhstan that, according to the civil procedural legislation of the Republic of Kazakhstan, is authorized to review cases of disputes arising from civil law relations at the first instance; </w:t>
      </w:r>
    </w:p>
    <w:p>
      <w:pPr>
        <w:spacing w:after="0"/>
        <w:ind w:left="0"/>
        <w:jc w:val="both"/>
      </w:pPr>
      <w:r>
        <w:rPr>
          <w:rFonts w:ascii="Times New Roman"/>
          <w:b w:val="false"/>
          <w:i w:val="false"/>
          <w:color w:val="000000"/>
          <w:sz w:val="28"/>
        </w:rPr>
        <w:t xml:space="preserve">
      3) arbitration tribunal – an ad hoc arbitration court set up to deal with a specific dispute or a permanent arbitration tribunal; </w:t>
      </w:r>
    </w:p>
    <w:p>
      <w:pPr>
        <w:spacing w:after="0"/>
        <w:ind w:left="0"/>
        <w:jc w:val="both"/>
      </w:pPr>
      <w:r>
        <w:rPr>
          <w:rFonts w:ascii="Times New Roman"/>
          <w:b w:val="false"/>
          <w:i w:val="false"/>
          <w:color w:val="000000"/>
          <w:sz w:val="28"/>
        </w:rPr>
        <w:t xml:space="preserve">
      4) arbitration agreement - a written agreement of the parties to refer a dispute that arose or may arise out of civil law relations to arbitration; </w:t>
      </w:r>
    </w:p>
    <w:p>
      <w:pPr>
        <w:spacing w:after="0"/>
        <w:ind w:left="0"/>
        <w:jc w:val="both"/>
      </w:pPr>
      <w:r>
        <w:rPr>
          <w:rFonts w:ascii="Times New Roman"/>
          <w:b w:val="false"/>
          <w:i w:val="false"/>
          <w:color w:val="000000"/>
          <w:sz w:val="28"/>
        </w:rPr>
        <w:t xml:space="preserve">
      5) arbitration rules - procedure for organizing activities of a permanent arbitration tribunal and rules of arbitration; </w:t>
      </w:r>
    </w:p>
    <w:p>
      <w:pPr>
        <w:spacing w:after="0"/>
        <w:ind w:left="0"/>
        <w:jc w:val="both"/>
      </w:pPr>
      <w:r>
        <w:rPr>
          <w:rFonts w:ascii="Times New Roman"/>
          <w:b w:val="false"/>
          <w:i w:val="false"/>
          <w:color w:val="000000"/>
          <w:sz w:val="28"/>
        </w:rPr>
        <w:t xml:space="preserve">
      6) arbitration - process of consideration of a dispute; </w:t>
      </w:r>
    </w:p>
    <w:p>
      <w:pPr>
        <w:spacing w:after="0"/>
        <w:ind w:left="0"/>
        <w:jc w:val="both"/>
      </w:pPr>
      <w:r>
        <w:rPr>
          <w:rFonts w:ascii="Times New Roman"/>
          <w:b w:val="false"/>
          <w:i w:val="false"/>
          <w:color w:val="000000"/>
          <w:sz w:val="28"/>
        </w:rPr>
        <w:t xml:space="preserve">
      7) parties to arbitration (hereinafter referred to as the parties) - the plaintiff and the defendant, between whom an arbitration agreement is concluded; </w:t>
      </w:r>
    </w:p>
    <w:p>
      <w:pPr>
        <w:spacing w:after="0"/>
        <w:ind w:left="0"/>
        <w:jc w:val="both"/>
      </w:pPr>
      <w:r>
        <w:rPr>
          <w:rFonts w:ascii="Times New Roman"/>
          <w:b w:val="false"/>
          <w:i w:val="false"/>
          <w:color w:val="000000"/>
          <w:sz w:val="28"/>
        </w:rPr>
        <w:t xml:space="preserve">
      8) arbitral award - a decision rendered by an arbitration tribunal; </w:t>
      </w:r>
    </w:p>
    <w:p>
      <w:pPr>
        <w:spacing w:after="0"/>
        <w:ind w:left="0"/>
        <w:jc w:val="both"/>
      </w:pPr>
      <w:r>
        <w:rPr>
          <w:rFonts w:ascii="Times New Roman"/>
          <w:b w:val="false"/>
          <w:i w:val="false"/>
          <w:color w:val="000000"/>
          <w:sz w:val="28"/>
        </w:rPr>
        <w:t xml:space="preserve">
      9) arbitrator - an individual selected by the parties or appointed in accordance with this Law and (or) rules of a relevant arbitration tribunal to resolve a dispute; </w:t>
      </w:r>
    </w:p>
    <w:p>
      <w:pPr>
        <w:spacing w:after="0"/>
        <w:ind w:left="0"/>
        <w:jc w:val="both"/>
      </w:pPr>
      <w:r>
        <w:rPr>
          <w:rFonts w:ascii="Times New Roman"/>
          <w:b w:val="false"/>
          <w:i w:val="false"/>
          <w:color w:val="000000"/>
          <w:sz w:val="28"/>
        </w:rPr>
        <w:t xml:space="preserve">
      10) business customs - rules of conduct that are customary for and widely used in the field of civil law relations, which do not contradict the applicable law irrespective of whether or not they documented.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Legislation of the Republic of Kazakhstan on arbitration </w:t>
      </w:r>
    </w:p>
    <w:p>
      <w:pPr>
        <w:spacing w:after="0"/>
        <w:ind w:left="0"/>
        <w:jc w:val="both"/>
      </w:pPr>
      <w:r>
        <w:rPr>
          <w:rFonts w:ascii="Times New Roman"/>
          <w:b w:val="false"/>
          <w:i w:val="false"/>
          <w:color w:val="000000"/>
          <w:sz w:val="28"/>
        </w:rPr>
        <w:t>
      1. Legislation of the Republic of Kazakhstan on arbitration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 rules of the international treaty shall apply.</w:t>
      </w:r>
    </w:p>
    <w:p>
      <w:pPr>
        <w:spacing w:after="0"/>
        <w:ind w:left="0"/>
        <w:jc w:val="both"/>
      </w:pPr>
      <w:r>
        <w:rPr>
          <w:rFonts w:ascii="Times New Roman"/>
          <w:b/>
          <w:i w:val="false"/>
          <w:color w:val="000000"/>
          <w:sz w:val="28"/>
        </w:rPr>
        <w:t xml:space="preserve">Article 4. Types of arbitration </w:t>
      </w:r>
    </w:p>
    <w:p>
      <w:pPr>
        <w:spacing w:after="0"/>
        <w:ind w:left="0"/>
        <w:jc w:val="both"/>
      </w:pPr>
      <w:r>
        <w:rPr>
          <w:rFonts w:ascii="Times New Roman"/>
          <w:b w:val="false"/>
          <w:i w:val="false"/>
          <w:color w:val="000000"/>
          <w:sz w:val="28"/>
        </w:rPr>
        <w:t>
      1. Arbitration tribunals in the Republic of Kazakhstan can be set up in the form of permanent arbitration tribunals or an ad hoc arbitration court for the settlement of a particular dispute.</w:t>
      </w:r>
    </w:p>
    <w:p>
      <w:pPr>
        <w:spacing w:after="0"/>
        <w:ind w:left="0"/>
        <w:jc w:val="both"/>
      </w:pPr>
      <w:r>
        <w:rPr>
          <w:rFonts w:ascii="Times New Roman"/>
          <w:b w:val="false"/>
          <w:i w:val="false"/>
          <w:color w:val="000000"/>
          <w:sz w:val="28"/>
        </w:rPr>
        <w:t>
      2. A permanent arbitration tribunal can be formed by natural and (or) legal persons in accordance with the legislation of the Republic of Kazakhstan.</w:t>
      </w:r>
    </w:p>
    <w:p>
      <w:pPr>
        <w:spacing w:after="0"/>
        <w:ind w:left="0"/>
        <w:jc w:val="both"/>
      </w:pPr>
      <w:r>
        <w:rPr>
          <w:rFonts w:ascii="Times New Roman"/>
          <w:b w:val="false"/>
          <w:i w:val="false"/>
          <w:color w:val="000000"/>
          <w:sz w:val="28"/>
        </w:rPr>
        <w:t>
      A permanent arbitration tribunal shall approve the rules of arbitration, the register of arbitrators carrying out activities in this arbitration tribunal.</w:t>
      </w:r>
    </w:p>
    <w:p>
      <w:pPr>
        <w:spacing w:after="0"/>
        <w:ind w:left="0"/>
        <w:jc w:val="both"/>
      </w:pPr>
      <w:r>
        <w:rPr>
          <w:rFonts w:ascii="Times New Roman"/>
          <w:b w:val="false"/>
          <w:i w:val="false"/>
          <w:color w:val="000000"/>
          <w:sz w:val="28"/>
        </w:rPr>
        <w:t>
      3. An ad hoc arbitration tribunal for the consideration of a particular dispute shall be set up by the parties to resolve the dispute and shall remain in force until the settlement of this dispute or until the parties’ decision to refer the dispute to court.</w:t>
      </w:r>
    </w:p>
    <w:p>
      <w:pPr>
        <w:spacing w:after="0"/>
        <w:ind w:left="0"/>
        <w:jc w:val="both"/>
      </w:pPr>
      <w:r>
        <w:rPr>
          <w:rFonts w:ascii="Times New Roman"/>
          <w:b w:val="false"/>
          <w:i w:val="false"/>
          <w:color w:val="000000"/>
          <w:sz w:val="28"/>
        </w:rPr>
        <w:t>
      4. Arbitration tribunals in the Republic of Kazakhstan may not be established by state bodies, state enterprises, as well as natural monopoly entities and entities occupying a dominant position in the goods and services market, legal entities, fifty or more percent of voting shares (stakes in the authorized capital) of which are directly or indirectly owned by the state, their subsidiaries and dependent organizations, as well as second-tier banks, organizations carrying out certain types of banking operations, organizations carrying out microfinance activities.</w:t>
      </w:r>
    </w:p>
    <w:p>
      <w:pPr>
        <w:spacing w:after="0"/>
        <w:ind w:left="0"/>
        <w:jc w:val="both"/>
      </w:pPr>
      <w:r>
        <w:rPr>
          <w:rFonts w:ascii="Times New Roman"/>
          <w:b w:val="false"/>
          <w:i w:val="false"/>
          <w:color w:val="000000"/>
          <w:sz w:val="28"/>
        </w:rPr>
        <w:t>
      The requirements of part one of this paragraph apply to collection agencies for assigned rights (claims) under bank loan agreements or microcredit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19.06.2024 № 97-VIII (shall enter into force on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arbitration</w:t>
      </w:r>
    </w:p>
    <w:p>
      <w:pPr>
        <w:spacing w:after="0"/>
        <w:ind w:left="0"/>
        <w:jc w:val="both"/>
      </w:pPr>
      <w:r>
        <w:rPr>
          <w:rFonts w:ascii="Times New Roman"/>
          <w:b w:val="false"/>
          <w:i w:val="false"/>
          <w:color w:val="000000"/>
          <w:sz w:val="28"/>
        </w:rPr>
        <w:t>
      Arbitration is carried out in accordance with the following principles:</w:t>
      </w:r>
    </w:p>
    <w:p>
      <w:pPr>
        <w:spacing w:after="0"/>
        <w:ind w:left="0"/>
        <w:jc w:val="both"/>
      </w:pPr>
      <w:r>
        <w:rPr>
          <w:rFonts w:ascii="Times New Roman"/>
          <w:b w:val="false"/>
          <w:i w:val="false"/>
          <w:color w:val="000000"/>
          <w:sz w:val="28"/>
        </w:rPr>
        <w:t>
      1) autonomy of the will of the parties, which means that the parties, by prior agreement, have the right to independently decide on the arrangements and conditions for arbitration proceedings on a dispute that has arisen or may arise;</w:t>
      </w:r>
    </w:p>
    <w:p>
      <w:pPr>
        <w:spacing w:after="0"/>
        <w:ind w:left="0"/>
        <w:jc w:val="both"/>
      </w:pPr>
      <w:r>
        <w:rPr>
          <w:rFonts w:ascii="Times New Roman"/>
          <w:b w:val="false"/>
          <w:i w:val="false"/>
          <w:color w:val="000000"/>
          <w:sz w:val="28"/>
        </w:rPr>
        <w:t>
      2) legality, which means that decisions made by arbitrators and arbitration tribunals are guided only by the rules of a law applicable by agreement of the parties;</w:t>
      </w:r>
    </w:p>
    <w:p>
      <w:pPr>
        <w:spacing w:after="0"/>
        <w:ind w:left="0"/>
        <w:jc w:val="both"/>
      </w:pPr>
      <w:r>
        <w:rPr>
          <w:rFonts w:ascii="Times New Roman"/>
          <w:b w:val="false"/>
          <w:i w:val="false"/>
          <w:color w:val="000000"/>
          <w:sz w:val="28"/>
        </w:rPr>
        <w:t>
      3) independence, which means that arbitrators and arbitration tribunals are independent in resolving disputes submitted to them, make decisions under conditions that exclude any influence on them;</w:t>
      </w:r>
    </w:p>
    <w:p>
      <w:pPr>
        <w:spacing w:after="0"/>
        <w:ind w:left="0"/>
        <w:jc w:val="both"/>
      </w:pPr>
      <w:r>
        <w:rPr>
          <w:rFonts w:ascii="Times New Roman"/>
          <w:b w:val="false"/>
          <w:i w:val="false"/>
          <w:color w:val="000000"/>
          <w:sz w:val="28"/>
        </w:rPr>
        <w:t>
      4) competitiveness and equality of the parties, meaning that the parties to arbitration choose their position, ways and means of defending it independently and without reference to anyone, and also enjoy equal rights and have equal duties;</w:t>
      </w:r>
    </w:p>
    <w:p>
      <w:pPr>
        <w:spacing w:after="0"/>
        <w:ind w:left="0"/>
        <w:jc w:val="both"/>
      </w:pPr>
      <w:r>
        <w:rPr>
          <w:rFonts w:ascii="Times New Roman"/>
          <w:b w:val="false"/>
          <w:i w:val="false"/>
          <w:color w:val="000000"/>
          <w:sz w:val="28"/>
        </w:rPr>
        <w:t xml:space="preserve">
      5) fairness, meaning that arbitrators and arbitration tribunals in resolving disputes referred to them and the parties to the arbitration must act in good faith, observing the established requirements, moral principles of the society and the rules of business customs; </w:t>
      </w:r>
    </w:p>
    <w:p>
      <w:pPr>
        <w:spacing w:after="0"/>
        <w:ind w:left="0"/>
        <w:jc w:val="both"/>
      </w:pPr>
      <w:r>
        <w:rPr>
          <w:rFonts w:ascii="Times New Roman"/>
          <w:b w:val="false"/>
          <w:i w:val="false"/>
          <w:color w:val="000000"/>
          <w:sz w:val="28"/>
        </w:rPr>
        <w:t xml:space="preserve">
      6) confidentiality, meaning that arbitrators and participants of arbitration proceedings may not disclose information that has become known during an arbitration hearing without consent of the parties or their successors and may not be questioned as witnesses about information they have learnt during arbitration proceedings, except for cases stipulated by the laws of the Republic of Kazakhstan; </w:t>
      </w:r>
    </w:p>
    <w:p>
      <w:pPr>
        <w:spacing w:after="0"/>
        <w:ind w:left="0"/>
        <w:jc w:val="both"/>
      </w:pPr>
      <w:r>
        <w:rPr>
          <w:rFonts w:ascii="Times New Roman"/>
          <w:b w:val="false"/>
          <w:i w:val="false"/>
          <w:color w:val="000000"/>
          <w:sz w:val="28"/>
        </w:rPr>
        <w:t>
      7) autonomy of an arbitration agreement, which means that cancellation, modification or invalidation of an arbitration clause does not lead to the termination, modification or invalidation of a basic agreement. Accordingly, cancellation, modification or invalidation of a basic agreement does not lead to the termination, modification or invalidation of an arbitration clause.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Waiver of right to object</w:t>
      </w:r>
    </w:p>
    <w:p>
      <w:pPr>
        <w:spacing w:after="0"/>
        <w:ind w:left="0"/>
        <w:jc w:val="both"/>
      </w:pPr>
      <w:r>
        <w:rPr>
          <w:rFonts w:ascii="Times New Roman"/>
          <w:b w:val="false"/>
          <w:i w:val="false"/>
          <w:color w:val="000000"/>
          <w:sz w:val="28"/>
        </w:rPr>
        <w:t>
      A party knowing that any provision of this Law or any claim of an arbitration agreement has not been complied with, but nevertheless continuing to participate in arbitration proceedings without having raised objections to such non-compliance within the time limit specified by arbitration rules for this purpose, is considered to have waived his/her right to object.</w:t>
      </w:r>
    </w:p>
    <w:p>
      <w:pPr>
        <w:spacing w:after="0"/>
        <w:ind w:left="0"/>
        <w:jc w:val="both"/>
      </w:pPr>
      <w:r>
        <w:rPr>
          <w:rFonts w:ascii="Times New Roman"/>
          <w:b/>
          <w:i w:val="false"/>
          <w:color w:val="000000"/>
          <w:sz w:val="28"/>
        </w:rPr>
        <w:t>Article 7. Inadmissibility of interference in the activities of an arbitration tribunal</w:t>
      </w:r>
    </w:p>
    <w:p>
      <w:pPr>
        <w:spacing w:after="0"/>
        <w:ind w:left="0"/>
        <w:jc w:val="both"/>
      </w:pPr>
      <w:r>
        <w:rPr>
          <w:rFonts w:ascii="Times New Roman"/>
          <w:b w:val="false"/>
          <w:i w:val="false"/>
          <w:color w:val="000000"/>
          <w:sz w:val="28"/>
        </w:rPr>
        <w:t>
      Resolving disputes submitted to them, arbitrators and arbitration tribunals shall be independent, make decisions under conditions excluding any interference in their activities by state bodies and other organizations, except for cases established by this Law.</w:t>
      </w:r>
    </w:p>
    <w:p>
      <w:pPr>
        <w:spacing w:after="0"/>
        <w:ind w:left="0"/>
        <w:jc w:val="both"/>
      </w:pPr>
      <w:r>
        <w:rPr>
          <w:rFonts w:ascii="Times New Roman"/>
          <w:b/>
          <w:i w:val="false"/>
          <w:color w:val="000000"/>
          <w:sz w:val="28"/>
        </w:rPr>
        <w:t>Article 8. Referral of dispute to arbitration</w:t>
      </w:r>
    </w:p>
    <w:p>
      <w:pPr>
        <w:spacing w:after="0"/>
        <w:ind w:left="0"/>
        <w:jc w:val="both"/>
      </w:pPr>
      <w:r>
        <w:rPr>
          <w:rFonts w:ascii="Times New Roman"/>
          <w:b w:val="false"/>
          <w:i w:val="false"/>
          <w:color w:val="000000"/>
          <w:sz w:val="28"/>
        </w:rPr>
        <w:t>
      1. A dispute may be referred to arbitration, if the parties concluded an arbitration agreement.</w:t>
      </w:r>
    </w:p>
    <w:p>
      <w:pPr>
        <w:spacing w:after="0"/>
        <w:ind w:left="0"/>
        <w:jc w:val="both"/>
      </w:pPr>
      <w:r>
        <w:rPr>
          <w:rFonts w:ascii="Times New Roman"/>
          <w:b w:val="false"/>
          <w:i w:val="false"/>
          <w:color w:val="000000"/>
          <w:sz w:val="28"/>
        </w:rPr>
        <w:t>
      2. An arbitration agreement may be concluded by the parties in respect of disputes that have arisen or may arise between the parties on any particular civil law relationship.</w:t>
      </w:r>
    </w:p>
    <w:p>
      <w:pPr>
        <w:spacing w:after="0"/>
        <w:ind w:left="0"/>
        <w:jc w:val="both"/>
      </w:pPr>
      <w:r>
        <w:rPr>
          <w:rFonts w:ascii="Times New Roman"/>
          <w:b w:val="false"/>
          <w:i w:val="false"/>
          <w:color w:val="000000"/>
          <w:sz w:val="28"/>
        </w:rPr>
        <w:t>
      3. An arbitration agreement in respect of a dispute that is pending before a court may be concluded before the said court makes a decision on the dispute. In this case, the court issues a ruling on leaving the application without consideration.</w:t>
      </w:r>
    </w:p>
    <w:p>
      <w:pPr>
        <w:spacing w:after="0"/>
        <w:ind w:left="0"/>
        <w:jc w:val="both"/>
      </w:pPr>
      <w:r>
        <w:rPr>
          <w:rFonts w:ascii="Times New Roman"/>
          <w:b w:val="false"/>
          <w:i w:val="false"/>
          <w:color w:val="000000"/>
          <w:sz w:val="28"/>
        </w:rPr>
        <w:t>
      4. An arbitration agreement on the settlement of a dispute under a contract, the conditions of which were defined by one of the parties in set forms or other standard forms and could only be accepted by the other party by acceding to the proposed contract as a whole (agreement of accession), as well as under a loan agreement between a for-profit organization and a natural person that is not an individual entrepreneur, is valid, if such an agreement is concluded after the grounds for making a claim arose.</w:t>
      </w:r>
    </w:p>
    <w:p>
      <w:pPr>
        <w:spacing w:after="0"/>
        <w:ind w:left="0"/>
        <w:jc w:val="both"/>
      </w:pPr>
      <w:r>
        <w:rPr>
          <w:rFonts w:ascii="Times New Roman"/>
          <w:b w:val="false"/>
          <w:i w:val="false"/>
          <w:color w:val="000000"/>
          <w:sz w:val="28"/>
        </w:rPr>
        <w:t>
      5. By agreement, the parties may refer disputes arising from civil law relations between natural and (or) legal persons to arbitration.</w:t>
      </w:r>
    </w:p>
    <w:p>
      <w:pPr>
        <w:spacing w:after="0"/>
        <w:ind w:left="0"/>
        <w:jc w:val="both"/>
      </w:pPr>
      <w:r>
        <w:rPr>
          <w:rFonts w:ascii="Times New Roman"/>
          <w:b w:val="false"/>
          <w:i w:val="false"/>
          <w:color w:val="000000"/>
          <w:sz w:val="28"/>
        </w:rPr>
        <w:t>
      6. Unless otherwise agreed by the parties, if a dispute is referred to a permanent arbitration tribunal, permanent arbitration rules shall be considered as an integral part of an arbitration agreement.</w:t>
      </w:r>
    </w:p>
    <w:p>
      <w:pPr>
        <w:spacing w:after="0"/>
        <w:ind w:left="0"/>
        <w:jc w:val="both"/>
      </w:pPr>
      <w:r>
        <w:rPr>
          <w:rFonts w:ascii="Times New Roman"/>
          <w:b w:val="false"/>
          <w:i w:val="false"/>
          <w:color w:val="000000"/>
          <w:sz w:val="28"/>
        </w:rPr>
        <w:t>
      7. An arbitration agreement may be terminated by agreement of the parties in the same manner as it was concluded.</w:t>
      </w:r>
    </w:p>
    <w:p>
      <w:pPr>
        <w:spacing w:after="0"/>
        <w:ind w:left="0"/>
        <w:jc w:val="both"/>
      </w:pPr>
      <w:r>
        <w:rPr>
          <w:rFonts w:ascii="Times New Roman"/>
          <w:b w:val="false"/>
          <w:i w:val="false"/>
          <w:color w:val="000000"/>
          <w:sz w:val="28"/>
        </w:rPr>
        <w:t>
      8. Arbitration shall not have jurisdiction over disputes affecting the interests of minors, persons recognized in the manner prescribed by law as incapacitated or partially incapacitated, disputes between second-tier banks, organizations carrying out certain types of banking operations, organizations carrying out microfinance activities and their borrowers - individuals under bank loan agreements or microcredit agreements not related to the implementation of entrepreneurial activities, on rehabilitation and bankruptcy, between natural monopoly entities and their consumers, between government agencies, and quasi-public sector entities.</w:t>
      </w:r>
    </w:p>
    <w:p>
      <w:pPr>
        <w:spacing w:after="0"/>
        <w:ind w:left="0"/>
        <w:jc w:val="both"/>
      </w:pPr>
      <w:r>
        <w:rPr>
          <w:rFonts w:ascii="Times New Roman"/>
          <w:b w:val="false"/>
          <w:i w:val="false"/>
          <w:color w:val="000000"/>
          <w:sz w:val="28"/>
        </w:rPr>
        <w:t xml:space="preserve">
      The requirements of part one of this paragraph shall apply to collection agencies for assigned rights (claims) under bank loan agreements or microcredit agreements concluded with borrowers - individuals not related to the implementation of entrepreneurial activities. </w:t>
      </w:r>
    </w:p>
    <w:p>
      <w:pPr>
        <w:spacing w:after="0"/>
        <w:ind w:left="0"/>
        <w:jc w:val="both"/>
      </w:pPr>
      <w:r>
        <w:rPr>
          <w:rFonts w:ascii="Times New Roman"/>
          <w:b w:val="false"/>
          <w:i w:val="false"/>
          <w:color w:val="000000"/>
          <w:sz w:val="28"/>
        </w:rPr>
        <w:t>
      9. An arbitration tribunal may not consider disputes arising from personal non-property relations that are not associated with property relations.</w:t>
      </w:r>
    </w:p>
    <w:p>
      <w:pPr>
        <w:spacing w:after="0"/>
        <w:ind w:left="0"/>
        <w:jc w:val="both"/>
      </w:pPr>
      <w:r>
        <w:rPr>
          <w:rFonts w:ascii="Times New Roman"/>
          <w:b w:val="false"/>
          <w:i w:val="false"/>
          <w:color w:val="000000"/>
          <w:sz w:val="28"/>
        </w:rPr>
        <w:t>
      10. An arbitration tribunal is not entitled to consider disputes between natural and (or) legal persons of the Republic of Kazakhstan on the one hand and state bodies, state enterprises, as well as legal entities, whose fifty or more percent of voting shares (stakes in the authorized capital) directly or indirectly belong to the state, on the other, if there is no consent of the authorized body of a relevant industry (in respect of public property) or local executive body (in respect of communal property).</w:t>
      </w:r>
    </w:p>
    <w:p>
      <w:pPr>
        <w:spacing w:after="0"/>
        <w:ind w:left="0"/>
        <w:jc w:val="both"/>
      </w:pPr>
      <w:r>
        <w:rPr>
          <w:rFonts w:ascii="Times New Roman"/>
          <w:b w:val="false"/>
          <w:i w:val="false"/>
          <w:color w:val="000000"/>
          <w:sz w:val="28"/>
        </w:rPr>
        <w:t>
      State bodies, state enterprises, as well as legal entities, whose fifty and more percent of voting shares (stakes in the authorized capital) directly or indirectly belong to the state, intending to enter into an arbitration agreement, shall submit to the authorized body of a relevant sector (in respect of public property) or local executive body (in respect of communal property) a request for their consent for the conclusion of such an agreement, specifying estimated amounts of expenditures for arbitration proceedings. The authorized body of the relevant branch or local executive body is obliged to consider the request within fifteen calendar days and send a written message about its consent or a reasoned refusal to give consent. When considering the request, the authorized body of the relevant branch or local executive body shall take into account economic security and interests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217-VI as of 21.01.2019 (shall be enforced ten calendar days after its first official publication); dated 19.06.2024 № 97-VIII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Form and content of an arbitration agreement</w:t>
      </w:r>
    </w:p>
    <w:p>
      <w:pPr>
        <w:spacing w:after="0"/>
        <w:ind w:left="0"/>
        <w:jc w:val="both"/>
      </w:pPr>
      <w:r>
        <w:rPr>
          <w:rFonts w:ascii="Times New Roman"/>
          <w:b w:val="false"/>
          <w:i w:val="false"/>
          <w:color w:val="000000"/>
          <w:sz w:val="28"/>
        </w:rPr>
        <w:t>
      1. An arbitration agreement shall be concluded in writing. An arbitration agreement shall be deemed to be concluded in writing, if it is contained in the form of an arbitration clause in a document signed by the parties or concluded by way of exchange of letters, telegrams, telephone messages, faxes, electronic documents or other documents identifying the subjects and content of their declaration of will.</w:t>
      </w:r>
    </w:p>
    <w:p>
      <w:pPr>
        <w:spacing w:after="0"/>
        <w:ind w:left="0"/>
        <w:jc w:val="both"/>
      </w:pPr>
      <w:r>
        <w:rPr>
          <w:rFonts w:ascii="Times New Roman"/>
          <w:b w:val="false"/>
          <w:i w:val="false"/>
          <w:color w:val="000000"/>
          <w:sz w:val="28"/>
        </w:rPr>
        <w:t xml:space="preserve">
      2. An arbitration agreement shall also be deemed to be concluded in writing, if it is concluded by exchanging a statement of claim and statement of defense, in which one party confirms the existence of an agreement, and the other does not object to it. </w:t>
      </w:r>
    </w:p>
    <w:p>
      <w:pPr>
        <w:spacing w:after="0"/>
        <w:ind w:left="0"/>
        <w:jc w:val="both"/>
      </w:pPr>
      <w:r>
        <w:rPr>
          <w:rFonts w:ascii="Times New Roman"/>
          <w:b w:val="false"/>
          <w:i w:val="false"/>
          <w:color w:val="000000"/>
          <w:sz w:val="28"/>
        </w:rPr>
        <w:t xml:space="preserve">
      3. A reference in a contract to a document containing an arbitration clause is an arbitration agreement provided that the contract is concluded in writing and this reference makes the arbitration agreement part of the contract. </w:t>
      </w:r>
    </w:p>
    <w:p>
      <w:pPr>
        <w:spacing w:after="0"/>
        <w:ind w:left="0"/>
        <w:jc w:val="both"/>
      </w:pPr>
      <w:r>
        <w:rPr>
          <w:rFonts w:ascii="Times New Roman"/>
          <w:b w:val="false"/>
          <w:i w:val="false"/>
          <w:color w:val="000000"/>
          <w:sz w:val="28"/>
        </w:rPr>
        <w:t>
      4. In the case provided for in paragraph 10 of Article 8 of this Law, the arbitration agreement shall contain the consent of the authorized body of the relevant branch or local executive body.</w:t>
      </w:r>
    </w:p>
    <w:p>
      <w:pPr>
        <w:spacing w:after="0"/>
        <w:ind w:left="0"/>
        <w:jc w:val="both"/>
      </w:pPr>
      <w:r>
        <w:rPr>
          <w:rFonts w:ascii="Times New Roman"/>
          <w:b w:val="false"/>
          <w:i w:val="false"/>
          <w:color w:val="000000"/>
          <w:sz w:val="28"/>
        </w:rPr>
        <w:t>
      Other conditions of the arbitration agreement may be determined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27.02.2017 № 49-VI (shall be enforced upon expiry of ten calendar days after the day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Arbitration agreement and making a court claim on the merits of a dispute </w:t>
      </w:r>
    </w:p>
    <w:p>
      <w:pPr>
        <w:spacing w:after="0"/>
        <w:ind w:left="0"/>
        <w:jc w:val="both"/>
      </w:pPr>
      <w:r>
        <w:rPr>
          <w:rFonts w:ascii="Times New Roman"/>
          <w:b w:val="false"/>
          <w:i w:val="false"/>
          <w:color w:val="000000"/>
          <w:sz w:val="28"/>
        </w:rPr>
        <w:t xml:space="preserve">
      The court, to which a claim for the subject matter in arbitration dispute is filed, shall refer the parties to arbitration, if any of the parties requests thereof, not later than the first statement on the merits of the dispute has been submitted, if it does not find the arbitration agreement to be invalid, expired or impossible to execute. </w:t>
      </w:r>
    </w:p>
    <w:p>
      <w:pPr>
        <w:spacing w:after="0"/>
        <w:ind w:left="0"/>
        <w:jc w:val="both"/>
      </w:pPr>
      <w:r>
        <w:rPr>
          <w:rFonts w:ascii="Times New Roman"/>
          <w:b w:val="false"/>
          <w:i w:val="false"/>
          <w:color w:val="000000"/>
          <w:sz w:val="28"/>
        </w:rPr>
        <w:t>
      Despite the filing of the claim referred to in part one of this article, arbitral proceedings may be initiated or continued, and an arbitral award may be made while the court considers its jurisdiction of the subject matter of the arbitral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ARBITRATION CHAMBER OF KAZAKHSTAN</w:t>
      </w:r>
    </w:p>
    <w:p>
      <w:pPr>
        <w:spacing w:after="0"/>
        <w:ind w:left="0"/>
        <w:jc w:val="both"/>
      </w:pPr>
      <w:r>
        <w:rPr>
          <w:rFonts w:ascii="Times New Roman"/>
          <w:b/>
          <w:i w:val="false"/>
          <w:color w:val="000000"/>
          <w:sz w:val="28"/>
        </w:rPr>
        <w:t xml:space="preserve">Article 11. Establishment, reorganization and liquidation of the Arbitration Chamber of Kazakhstan </w:t>
      </w:r>
    </w:p>
    <w:p>
      <w:pPr>
        <w:spacing w:after="0"/>
        <w:ind w:left="0"/>
        <w:jc w:val="both"/>
      </w:pPr>
      <w:r>
        <w:rPr>
          <w:rFonts w:ascii="Times New Roman"/>
          <w:b w:val="false"/>
          <w:i w:val="false"/>
          <w:color w:val="000000"/>
          <w:sz w:val="28"/>
        </w:rPr>
        <w:t xml:space="preserve">
      1. The Arbitration Chamber of Kazakhstan (hereinafter referred to as the Arbitration Chamber) is a non-profit organization formed as an association of permanent arbitration tribunals and arbitrators established to ensure favorable conditions for implementation, promotion and support of arbitration activity in the Republic of Kazakhstan in accordance with the procedure established by the legislative acts of the Republic of Kazakhstan. </w:t>
      </w:r>
    </w:p>
    <w:p>
      <w:pPr>
        <w:spacing w:after="0"/>
        <w:ind w:left="0"/>
        <w:jc w:val="both"/>
      </w:pPr>
      <w:r>
        <w:rPr>
          <w:rFonts w:ascii="Times New Roman"/>
          <w:b w:val="false"/>
          <w:i w:val="false"/>
          <w:color w:val="000000"/>
          <w:sz w:val="28"/>
        </w:rPr>
        <w:t xml:space="preserve">
      2. The reorganization and liquidation of the Arbitration Chamber shall be carried out in accordance with the laws of the Republic of Kazakhstan. </w:t>
      </w:r>
    </w:p>
    <w:p>
      <w:pPr>
        <w:spacing w:after="0"/>
        <w:ind w:left="0"/>
        <w:jc w:val="both"/>
      </w:pPr>
      <w:r>
        <w:rPr>
          <w:rFonts w:ascii="Times New Roman"/>
          <w:b/>
          <w:i w:val="false"/>
          <w:color w:val="000000"/>
          <w:sz w:val="28"/>
        </w:rPr>
        <w:t>Article 12. Powers of the Arbitration Chamber</w:t>
      </w:r>
    </w:p>
    <w:p>
      <w:pPr>
        <w:spacing w:after="0"/>
        <w:ind w:left="0"/>
        <w:jc w:val="both"/>
      </w:pPr>
      <w:r>
        <w:rPr>
          <w:rFonts w:ascii="Times New Roman"/>
          <w:b w:val="false"/>
          <w:i w:val="false"/>
          <w:color w:val="000000"/>
          <w:sz w:val="28"/>
        </w:rPr>
        <w:t>
      1. The powers of the Arbitration Chamber include:</w:t>
      </w:r>
    </w:p>
    <w:p>
      <w:pPr>
        <w:spacing w:after="0"/>
        <w:ind w:left="0"/>
        <w:jc w:val="both"/>
      </w:pPr>
      <w:r>
        <w:rPr>
          <w:rFonts w:ascii="Times New Roman"/>
          <w:b w:val="false"/>
          <w:i w:val="false"/>
          <w:color w:val="000000"/>
          <w:sz w:val="28"/>
        </w:rPr>
        <w:t>
      1) representation and protection of interests of arbitrators and permanent arbitration tribunals in the state bodies of the Republic of Kazakhstan, in foreign and international organizations;</w:t>
      </w:r>
    </w:p>
    <w:p>
      <w:pPr>
        <w:spacing w:after="0"/>
        <w:ind w:left="0"/>
        <w:jc w:val="both"/>
      </w:pPr>
      <w:r>
        <w:rPr>
          <w:rFonts w:ascii="Times New Roman"/>
          <w:b w:val="false"/>
          <w:i w:val="false"/>
          <w:color w:val="000000"/>
          <w:sz w:val="28"/>
        </w:rPr>
        <w:t>
      2) monitoring of the situation with the arbitration activity in the Republic of Kazakhstan;</w:t>
      </w:r>
    </w:p>
    <w:p>
      <w:pPr>
        <w:spacing w:after="0"/>
        <w:ind w:left="0"/>
        <w:jc w:val="both"/>
      </w:pPr>
      <w:r>
        <w:rPr>
          <w:rFonts w:ascii="Times New Roman"/>
          <w:b w:val="false"/>
          <w:i w:val="false"/>
          <w:color w:val="000000"/>
          <w:sz w:val="28"/>
        </w:rPr>
        <w:t>
      3) training and professional development of arbitrators;</w:t>
      </w:r>
    </w:p>
    <w:p>
      <w:pPr>
        <w:spacing w:after="0"/>
        <w:ind w:left="0"/>
        <w:jc w:val="both"/>
      </w:pPr>
      <w:r>
        <w:rPr>
          <w:rFonts w:ascii="Times New Roman"/>
          <w:b w:val="false"/>
          <w:i w:val="false"/>
          <w:color w:val="000000"/>
          <w:sz w:val="28"/>
        </w:rPr>
        <w:t xml:space="preserve">
      4) maintaining the register of arbitrators of permanent arbitration tribunals, as well as arbitrators, who are members of the Arbitration Chamber; </w:t>
      </w:r>
    </w:p>
    <w:p>
      <w:pPr>
        <w:spacing w:after="0"/>
        <w:ind w:left="0"/>
        <w:jc w:val="both"/>
      </w:pPr>
      <w:r>
        <w:rPr>
          <w:rFonts w:ascii="Times New Roman"/>
          <w:b w:val="false"/>
          <w:i w:val="false"/>
          <w:color w:val="000000"/>
          <w:sz w:val="28"/>
        </w:rPr>
        <w:t xml:space="preserve">
      5) approval of rules for case keeping by permanent arbitration tribunals; </w:t>
      </w:r>
    </w:p>
    <w:p>
      <w:pPr>
        <w:spacing w:after="0"/>
        <w:ind w:left="0"/>
        <w:jc w:val="both"/>
      </w:pPr>
      <w:r>
        <w:rPr>
          <w:rFonts w:ascii="Times New Roman"/>
          <w:b w:val="false"/>
          <w:i w:val="false"/>
          <w:color w:val="000000"/>
          <w:sz w:val="28"/>
        </w:rPr>
        <w:t xml:space="preserve">
      6) the appointment of arbitrators (arbitrator) from persons included in registers of the Arbitration Chamber or a permanent arbitration tribunal in cases stipulated in paragraph 6 of article 14 of this Law; </w:t>
      </w:r>
    </w:p>
    <w:p>
      <w:pPr>
        <w:spacing w:after="0"/>
        <w:ind w:left="0"/>
        <w:jc w:val="both"/>
      </w:pPr>
      <w:r>
        <w:rPr>
          <w:rFonts w:ascii="Times New Roman"/>
          <w:b w:val="false"/>
          <w:i w:val="false"/>
          <w:color w:val="000000"/>
          <w:sz w:val="28"/>
        </w:rPr>
        <w:t xml:space="preserve">
      7) deciding on the termination of powers of an arbitrator appointed to resolve a particular dispute; </w:t>
      </w:r>
    </w:p>
    <w:p>
      <w:pPr>
        <w:spacing w:after="0"/>
        <w:ind w:left="0"/>
        <w:jc w:val="both"/>
      </w:pPr>
      <w:r>
        <w:rPr>
          <w:rFonts w:ascii="Times New Roman"/>
          <w:b w:val="false"/>
          <w:i w:val="false"/>
          <w:color w:val="000000"/>
          <w:sz w:val="28"/>
        </w:rPr>
        <w:t>
      7-1) presentation of expert opinions on certain issues of the legislation of the Republic of Kazakhstan on arbitration and its practical application, which are advisory in nature;</w:t>
      </w:r>
    </w:p>
    <w:p>
      <w:pPr>
        <w:spacing w:after="0"/>
        <w:ind w:left="0"/>
        <w:jc w:val="both"/>
      </w:pPr>
      <w:r>
        <w:rPr>
          <w:rFonts w:ascii="Times New Roman"/>
          <w:b w:val="false"/>
          <w:i w:val="false"/>
          <w:color w:val="000000"/>
          <w:sz w:val="28"/>
        </w:rPr>
        <w:t xml:space="preserve">
      8) other powers provided for by the constituent documents of the Arbitration Chamber in keeping with the laws of the Republic of Kazakhstan. </w:t>
      </w:r>
    </w:p>
    <w:p>
      <w:pPr>
        <w:spacing w:after="0"/>
        <w:ind w:left="0"/>
        <w:jc w:val="both"/>
      </w:pPr>
      <w:r>
        <w:rPr>
          <w:rFonts w:ascii="Times New Roman"/>
          <w:b w:val="false"/>
          <w:i w:val="false"/>
          <w:color w:val="000000"/>
          <w:sz w:val="28"/>
        </w:rPr>
        <w:t xml:space="preserve">
      2. The Register of the Arbitration Chamber - a database of arbitrators of permanent arbitration tribunals, as well as arbitrators, who are members of the Arbitration Chamber. </w:t>
      </w:r>
    </w:p>
    <w:p>
      <w:pPr>
        <w:spacing w:after="0"/>
        <w:ind w:left="0"/>
        <w:jc w:val="both"/>
      </w:pPr>
      <w:r>
        <w:rPr>
          <w:rFonts w:ascii="Times New Roman"/>
          <w:b w:val="false"/>
          <w:i w:val="false"/>
          <w:color w:val="000000"/>
          <w:sz w:val="28"/>
        </w:rPr>
        <w:t xml:space="preserve">
      The register of arbitrators shall be posted on the Internet resource of the Arbitration Chamber in Kazakh and Russian. </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management bodies of the Arbitration Chamber are:</w:t>
      </w:r>
    </w:p>
    <w:p>
      <w:pPr>
        <w:spacing w:after="0"/>
        <w:ind w:left="0"/>
        <w:jc w:val="both"/>
      </w:pPr>
      <w:r>
        <w:rPr>
          <w:rFonts w:ascii="Times New Roman"/>
          <w:b w:val="false"/>
          <w:i w:val="false"/>
          <w:color w:val="000000"/>
          <w:sz w:val="28"/>
        </w:rPr>
        <w:t>
      1) supreme governing body - general meeting of members;</w:t>
      </w:r>
    </w:p>
    <w:p>
      <w:pPr>
        <w:spacing w:after="0"/>
        <w:ind w:left="0"/>
        <w:jc w:val="both"/>
      </w:pPr>
      <w:r>
        <w:rPr>
          <w:rFonts w:ascii="Times New Roman"/>
          <w:b w:val="false"/>
          <w:i w:val="false"/>
          <w:color w:val="000000"/>
          <w:sz w:val="28"/>
        </w:rPr>
        <w:t>
      2) permanent executive governing body - the board headed by chairman;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body of internal control over financial and economic activity of the Arbitration Chamber - the audit commission (auditor).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COMPOSITION OF ARBITRATION TRIBUNAL</w:t>
      </w:r>
    </w:p>
    <w:p>
      <w:pPr>
        <w:spacing w:after="0"/>
        <w:ind w:left="0"/>
        <w:jc w:val="both"/>
      </w:pPr>
      <w:r>
        <w:rPr>
          <w:rFonts w:ascii="Times New Roman"/>
          <w:b/>
          <w:i w:val="false"/>
          <w:color w:val="000000"/>
          <w:sz w:val="28"/>
        </w:rPr>
        <w:t>Article 13. Arbitrators</w:t>
      </w:r>
    </w:p>
    <w:p>
      <w:pPr>
        <w:spacing w:after="0"/>
        <w:ind w:left="0"/>
        <w:jc w:val="both"/>
      </w:pPr>
      <w:r>
        <w:rPr>
          <w:rFonts w:ascii="Times New Roman"/>
          <w:b w:val="false"/>
          <w:i w:val="false"/>
          <w:color w:val="000000"/>
          <w:sz w:val="28"/>
        </w:rPr>
        <w:t>
      1. An individual, who is directly or indirectly not interested in the outcome of a case, who is independent of the parties and consents to perform duties of an arbitrator, who has reached the age of thirty, has a higher education and no less than five years’ work experience in his/her profession, is selected (appointed) an arbitrator.</w:t>
      </w:r>
    </w:p>
    <w:p>
      <w:pPr>
        <w:spacing w:after="0"/>
        <w:ind w:left="0"/>
        <w:jc w:val="both"/>
      </w:pPr>
      <w:r>
        <w:rPr>
          <w:rFonts w:ascii="Times New Roman"/>
          <w:b w:val="false"/>
          <w:i w:val="false"/>
          <w:color w:val="000000"/>
          <w:sz w:val="28"/>
        </w:rPr>
        <w:t>
      An arbitrator resolving a dispute solely must have a higher legal education. In the event of a collegial resolution of a dispute, the chairman of the arbitration tribunal must have a higher legal education.</w:t>
      </w:r>
    </w:p>
    <w:p>
      <w:pPr>
        <w:spacing w:after="0"/>
        <w:ind w:left="0"/>
        <w:jc w:val="both"/>
      </w:pPr>
      <w:r>
        <w:rPr>
          <w:rFonts w:ascii="Times New Roman"/>
          <w:b w:val="false"/>
          <w:i w:val="false"/>
          <w:color w:val="000000"/>
          <w:sz w:val="28"/>
        </w:rPr>
        <w:t>
      By agreement of the parties, a citizen of the Republic of Kazakhstan, a foreigner or a person without nationality may be selected an arbitrator.</w:t>
      </w:r>
    </w:p>
    <w:p>
      <w:pPr>
        <w:spacing w:after="0"/>
        <w:ind w:left="0"/>
        <w:jc w:val="both"/>
      </w:pPr>
      <w:r>
        <w:rPr>
          <w:rFonts w:ascii="Times New Roman"/>
          <w:b w:val="false"/>
          <w:i w:val="false"/>
          <w:color w:val="000000"/>
          <w:sz w:val="28"/>
        </w:rPr>
        <w:t xml:space="preserve">
      2. Additional requirements to prospective arbitrators may be agreed by the parties directly or determined by rules of a permanent arbitration tribunal. </w:t>
      </w:r>
    </w:p>
    <w:p>
      <w:pPr>
        <w:spacing w:after="0"/>
        <w:ind w:left="0"/>
        <w:jc w:val="both"/>
      </w:pPr>
      <w:r>
        <w:rPr>
          <w:rFonts w:ascii="Times New Roman"/>
          <w:b w:val="false"/>
          <w:i w:val="false"/>
          <w:color w:val="000000"/>
          <w:sz w:val="28"/>
        </w:rPr>
        <w:t>
      3. An arbitrator shall not be a person:</w:t>
      </w:r>
    </w:p>
    <w:p>
      <w:pPr>
        <w:spacing w:after="0"/>
        <w:ind w:left="0"/>
        <w:jc w:val="both"/>
      </w:pPr>
      <w:r>
        <w:rPr>
          <w:rFonts w:ascii="Times New Roman"/>
          <w:b w:val="false"/>
          <w:i w:val="false"/>
          <w:color w:val="000000"/>
          <w:sz w:val="28"/>
        </w:rPr>
        <w:t>
      1) selected or appointed by a judge in accordance with the procedure established by the law of the Republic of Kazakhstan;</w:t>
      </w:r>
    </w:p>
    <w:p>
      <w:pPr>
        <w:spacing w:after="0"/>
        <w:ind w:left="0"/>
        <w:jc w:val="both"/>
      </w:pPr>
      <w:r>
        <w:rPr>
          <w:rFonts w:ascii="Times New Roman"/>
          <w:b w:val="false"/>
          <w:i w:val="false"/>
          <w:color w:val="000000"/>
          <w:sz w:val="28"/>
        </w:rPr>
        <w:t>
      2) recognized incompetent or partially incapacitated by the court in the manner established by the law of the Republic of Kazakhstan;</w:t>
      </w:r>
    </w:p>
    <w:p>
      <w:pPr>
        <w:spacing w:after="0"/>
        <w:ind w:left="0"/>
        <w:jc w:val="both"/>
      </w:pPr>
      <w:r>
        <w:rPr>
          <w:rFonts w:ascii="Times New Roman"/>
          <w:b w:val="false"/>
          <w:i w:val="false"/>
          <w:color w:val="000000"/>
          <w:sz w:val="28"/>
        </w:rPr>
        <w:t>
      3) with an unexpunged or outstanding conviction;</w:t>
      </w:r>
    </w:p>
    <w:p>
      <w:pPr>
        <w:spacing w:after="0"/>
        <w:ind w:left="0"/>
        <w:jc w:val="both"/>
      </w:pPr>
      <w:r>
        <w:rPr>
          <w:rFonts w:ascii="Times New Roman"/>
          <w:b w:val="false"/>
          <w:i w:val="false"/>
          <w:color w:val="000000"/>
          <w:sz w:val="28"/>
        </w:rPr>
        <w:t xml:space="preserve">
      4) who is a civil servant, a deputy of the Parliament of the Republic of Kazakhstan, a deputy of a maslikhat operating on a permanent or full-time basis, whose activity is paid for from the state budget, and who is a military serviceman.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Composition of an arbitration tribunal </w:t>
      </w:r>
    </w:p>
    <w:p>
      <w:pPr>
        <w:spacing w:after="0"/>
        <w:ind w:left="0"/>
        <w:jc w:val="both"/>
      </w:pPr>
      <w:r>
        <w:rPr>
          <w:rFonts w:ascii="Times New Roman"/>
          <w:b w:val="false"/>
          <w:i w:val="false"/>
          <w:color w:val="000000"/>
          <w:sz w:val="28"/>
        </w:rPr>
        <w:t>
      1. An arbitration tribunal may be single-member or collegial.</w:t>
      </w:r>
    </w:p>
    <w:p>
      <w:pPr>
        <w:spacing w:after="0"/>
        <w:ind w:left="0"/>
        <w:jc w:val="both"/>
      </w:pPr>
      <w:r>
        <w:rPr>
          <w:rFonts w:ascii="Times New Roman"/>
          <w:b w:val="false"/>
          <w:i w:val="false"/>
          <w:color w:val="000000"/>
          <w:sz w:val="28"/>
        </w:rPr>
        <w:t>
      An arbitration tribunal shall be set up through the selection (appointment) of arbitrators (arbitrator) by agreement of the parties or in the manner prescribed by the rules of the permanent arbitration tribunal.</w:t>
      </w:r>
    </w:p>
    <w:p>
      <w:pPr>
        <w:spacing w:after="0"/>
        <w:ind w:left="0"/>
        <w:jc w:val="both"/>
      </w:pPr>
      <w:r>
        <w:rPr>
          <w:rFonts w:ascii="Times New Roman"/>
          <w:b w:val="false"/>
          <w:i w:val="false"/>
          <w:color w:val="000000"/>
          <w:sz w:val="28"/>
        </w:rPr>
        <w:t>
      2. The parties are entitled to determine the number of arbitrators, which shall be uneven.</w:t>
      </w:r>
    </w:p>
    <w:p>
      <w:pPr>
        <w:spacing w:after="0"/>
        <w:ind w:left="0"/>
        <w:jc w:val="both"/>
      </w:pPr>
      <w:r>
        <w:rPr>
          <w:rFonts w:ascii="Times New Roman"/>
          <w:b w:val="false"/>
          <w:i w:val="false"/>
          <w:color w:val="000000"/>
          <w:sz w:val="28"/>
        </w:rPr>
        <w:t>
      Unless the parties agree otherwise, three arbitrators shall be selected (appointed) to arbitrate a dispute.</w:t>
      </w:r>
    </w:p>
    <w:p>
      <w:pPr>
        <w:spacing w:after="0"/>
        <w:ind w:left="0"/>
        <w:jc w:val="both"/>
      </w:pPr>
      <w:r>
        <w:rPr>
          <w:rFonts w:ascii="Times New Roman"/>
          <w:b w:val="false"/>
          <w:i w:val="false"/>
          <w:color w:val="000000"/>
          <w:sz w:val="28"/>
        </w:rPr>
        <w:t xml:space="preserve">
      3. In a permanent arbitration tribunal, the composition of an arbitration tribunal shall be formed in accordance with the procedure established by the rules of the permanent arbitration tribunal and arbitration agreement. </w:t>
      </w:r>
    </w:p>
    <w:p>
      <w:pPr>
        <w:spacing w:after="0"/>
        <w:ind w:left="0"/>
        <w:jc w:val="both"/>
      </w:pPr>
      <w:r>
        <w:rPr>
          <w:rFonts w:ascii="Times New Roman"/>
          <w:b w:val="false"/>
          <w:i w:val="false"/>
          <w:color w:val="000000"/>
          <w:sz w:val="28"/>
        </w:rPr>
        <w:t xml:space="preserve">
      4. To settle a particular dispute in an arbitration tribunal, its composition shall be formed in the manner agreed by the parties. </w:t>
      </w:r>
    </w:p>
    <w:p>
      <w:pPr>
        <w:spacing w:after="0"/>
        <w:ind w:left="0"/>
        <w:jc w:val="both"/>
      </w:pPr>
      <w:r>
        <w:rPr>
          <w:rFonts w:ascii="Times New Roman"/>
          <w:b w:val="false"/>
          <w:i w:val="false"/>
          <w:color w:val="000000"/>
          <w:sz w:val="28"/>
        </w:rPr>
        <w:t xml:space="preserve">
      5. When forming an arbitration tribunal of three arbitrators, unless the parties have agreed otherwise or a dispute is considered by a permanent arbitration tribunal, each party appoints one arbitrator and the two thus appointed arbitrators select the third presiding arbitrator. </w:t>
      </w:r>
    </w:p>
    <w:p>
      <w:pPr>
        <w:spacing w:after="0"/>
        <w:ind w:left="0"/>
        <w:jc w:val="both"/>
      </w:pPr>
      <w:r>
        <w:rPr>
          <w:rFonts w:ascii="Times New Roman"/>
          <w:b w:val="false"/>
          <w:i w:val="false"/>
          <w:color w:val="000000"/>
          <w:sz w:val="28"/>
        </w:rPr>
        <w:t>
      6. If the parties have not come to an agreement and unless otherwise established by the rules, the head of a permanent arbitration tribunal or the Arbitration Chamber, in case of the dispute’s consideration by an ad hoc arbitration tribunal, may, within thirty calendar days, at the request of one of the parties to the dispute, appoint arbitrators (arbitrator) from among those enlisted in the registers of the Arbitration Chamber or a permanent arbitration tribunal, in cases where:</w:t>
      </w:r>
    </w:p>
    <w:p>
      <w:pPr>
        <w:spacing w:after="0"/>
        <w:ind w:left="0"/>
        <w:jc w:val="both"/>
      </w:pPr>
      <w:r>
        <w:rPr>
          <w:rFonts w:ascii="Times New Roman"/>
          <w:b w:val="false"/>
          <w:i w:val="false"/>
          <w:color w:val="000000"/>
          <w:sz w:val="28"/>
        </w:rPr>
        <w:t>
      1) a party has not appointed an arbitrator within thirty calendar days from the receipt of such request from the other party, unless a different time period is established by the rules or agreement of the parties;</w:t>
      </w:r>
    </w:p>
    <w:p>
      <w:pPr>
        <w:spacing w:after="0"/>
        <w:ind w:left="0"/>
        <w:jc w:val="both"/>
      </w:pPr>
      <w:r>
        <w:rPr>
          <w:rFonts w:ascii="Times New Roman"/>
          <w:b w:val="false"/>
          <w:i w:val="false"/>
          <w:color w:val="000000"/>
          <w:sz w:val="28"/>
        </w:rPr>
        <w:t>
      2) two arbitrators have not agreed on the selection of the third arbitrator within thirty calendar days from the moment of their appointment, unless another time period is established by the rules or agreement of the parties;</w:t>
      </w:r>
    </w:p>
    <w:p>
      <w:pPr>
        <w:spacing w:after="0"/>
        <w:ind w:left="0"/>
        <w:jc w:val="both"/>
      </w:pPr>
      <w:r>
        <w:rPr>
          <w:rFonts w:ascii="Times New Roman"/>
          <w:b w:val="false"/>
          <w:i w:val="false"/>
          <w:color w:val="000000"/>
          <w:sz w:val="28"/>
        </w:rPr>
        <w:t>
      3) the parties have not agreed on the selection of a sole arbitrator within thirty calendar days, unless otherwise specified by the rules or agreement of the parties.</w:t>
      </w:r>
    </w:p>
    <w:p>
      <w:pPr>
        <w:spacing w:after="0"/>
        <w:ind w:left="0"/>
        <w:jc w:val="both"/>
      </w:pPr>
      <w:r>
        <w:rPr>
          <w:rFonts w:ascii="Times New Roman"/>
          <w:b w:val="false"/>
          <w:i w:val="false"/>
          <w:color w:val="000000"/>
          <w:sz w:val="28"/>
        </w:rPr>
        <w:t xml:space="preserve">
      The decision of the head of a permanent arbitration tribunal on the appointment of arbitrators is not subject to cancellation.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Register of arbitrators</w:t>
      </w:r>
    </w:p>
    <w:p>
      <w:pPr>
        <w:spacing w:after="0"/>
        <w:ind w:left="0"/>
        <w:jc w:val="both"/>
      </w:pPr>
      <w:r>
        <w:rPr>
          <w:rFonts w:ascii="Times New Roman"/>
          <w:b w:val="false"/>
          <w:i w:val="false"/>
          <w:color w:val="000000"/>
          <w:sz w:val="28"/>
        </w:rPr>
        <w:t>
      1. The Register of Arbitrators is a database containing information on permanent arbitrators, as well as on those arbitrators who are members of the Arbitration Chamber.</w:t>
      </w:r>
    </w:p>
    <w:p>
      <w:pPr>
        <w:spacing w:after="0"/>
        <w:ind w:left="0"/>
        <w:jc w:val="both"/>
      </w:pPr>
      <w:r>
        <w:rPr>
          <w:rFonts w:ascii="Times New Roman"/>
          <w:b w:val="false"/>
          <w:i w:val="false"/>
          <w:color w:val="000000"/>
          <w:sz w:val="28"/>
        </w:rPr>
        <w:t>
      The register of arbitrators shall include the last name, first name, patronymic (if it is specified in the identity document) of an arbitrator, work experience with indication of the place of work, position and period of work, academic degree and academic title (if any), number of cases considered.</w:t>
      </w:r>
    </w:p>
    <w:p>
      <w:pPr>
        <w:spacing w:after="0"/>
        <w:ind w:left="0"/>
        <w:jc w:val="both"/>
      </w:pPr>
      <w:r>
        <w:rPr>
          <w:rFonts w:ascii="Times New Roman"/>
          <w:b w:val="false"/>
          <w:i w:val="false"/>
          <w:color w:val="000000"/>
          <w:sz w:val="28"/>
        </w:rPr>
        <w:t>
      2. Information on arbitrators is provided at the request of interested persons.</w:t>
      </w:r>
    </w:p>
    <w:p>
      <w:pPr>
        <w:spacing w:after="0"/>
        <w:ind w:left="0"/>
        <w:jc w:val="both"/>
      </w:pPr>
      <w:r>
        <w:rPr>
          <w:rFonts w:ascii="Times New Roman"/>
          <w:b w:val="false"/>
          <w:i w:val="false"/>
          <w:color w:val="000000"/>
          <w:sz w:val="28"/>
        </w:rPr>
        <w:t>
      3. The rules of keeping and using the register of arbitrators shall be approved by the Arbitration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Requirements to activity of a permanent arbitration tribunal </w:t>
      </w:r>
    </w:p>
    <w:p>
      <w:pPr>
        <w:spacing w:after="0"/>
        <w:ind w:left="0"/>
        <w:jc w:val="both"/>
      </w:pPr>
      <w:r>
        <w:rPr>
          <w:rFonts w:ascii="Times New Roman"/>
          <w:b w:val="false"/>
          <w:i w:val="false"/>
          <w:color w:val="000000"/>
          <w:sz w:val="28"/>
        </w:rPr>
        <w:t>
      1. A permanent arbitration tribunal shall maintain a register of its arbitrators. Information on the permanent arbitration tribunal, including its registered address and rules of procedure, as well as the register of arbitrators shall be publicized in the mass media, including the Internet resources, for free information of natural and legal persons. Information on arbitral awards is placed with the consent of the parties to a dispute.</w:t>
      </w:r>
    </w:p>
    <w:p>
      <w:pPr>
        <w:spacing w:after="0"/>
        <w:ind w:left="0"/>
        <w:jc w:val="both"/>
      </w:pPr>
      <w:r>
        <w:rPr>
          <w:rFonts w:ascii="Times New Roman"/>
          <w:b w:val="false"/>
          <w:i w:val="false"/>
          <w:color w:val="000000"/>
          <w:sz w:val="28"/>
        </w:rPr>
        <w:t xml:space="preserve">
      2. A permanent arbitration tribunal shall keep cases on disputes considered as required by the procedure established by its regulations.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Challenging an arbitrator</w:t>
      </w:r>
    </w:p>
    <w:p>
      <w:pPr>
        <w:spacing w:after="0"/>
        <w:ind w:left="0"/>
        <w:jc w:val="both"/>
      </w:pPr>
      <w:r>
        <w:rPr>
          <w:rFonts w:ascii="Times New Roman"/>
          <w:b w:val="false"/>
          <w:i w:val="false"/>
          <w:color w:val="000000"/>
          <w:sz w:val="28"/>
        </w:rPr>
        <w:t>
      1. The parties challenge an arbitrator in case of his/her non-compliance with the requirements of article 13 of this Law.</w:t>
      </w:r>
    </w:p>
    <w:p>
      <w:pPr>
        <w:spacing w:after="0"/>
        <w:ind w:left="0"/>
        <w:jc w:val="both"/>
      </w:pPr>
      <w:r>
        <w:rPr>
          <w:rFonts w:ascii="Times New Roman"/>
          <w:b w:val="false"/>
          <w:i w:val="false"/>
          <w:color w:val="000000"/>
          <w:sz w:val="28"/>
        </w:rPr>
        <w:t>
      2. Grounds for challenging an arbitrator also include the following circumstances, which cast doubt on his/her impartiality and (or) competence, if:</w:t>
      </w:r>
    </w:p>
    <w:p>
      <w:pPr>
        <w:spacing w:after="0"/>
        <w:ind w:left="0"/>
        <w:jc w:val="both"/>
      </w:pPr>
      <w:r>
        <w:rPr>
          <w:rFonts w:ascii="Times New Roman"/>
          <w:b w:val="false"/>
          <w:i w:val="false"/>
          <w:color w:val="000000"/>
          <w:sz w:val="28"/>
        </w:rPr>
        <w:t>
      1) a person closely related to the arbitrator is a party to the dispute or the arbitrator can otherwise expect a significant benefit or damage for himself/herself depending on the outcome of the dispute;</w:t>
      </w:r>
    </w:p>
    <w:p>
      <w:pPr>
        <w:spacing w:after="0"/>
        <w:ind w:left="0"/>
        <w:jc w:val="both"/>
      </w:pPr>
      <w:r>
        <w:rPr>
          <w:rFonts w:ascii="Times New Roman"/>
          <w:b w:val="false"/>
          <w:i w:val="false"/>
          <w:color w:val="000000"/>
          <w:sz w:val="28"/>
        </w:rPr>
        <w:t>
      2) the arbitrator or a person closely related to him/her is the head of a legal entity, its branch or representative office that is a party to the dispute or otherwise represents a party or any other person who can expect significant benefit or damage depending on the outcome of the dispute;</w:t>
      </w:r>
    </w:p>
    <w:p>
      <w:pPr>
        <w:spacing w:after="0"/>
        <w:ind w:left="0"/>
        <w:jc w:val="both"/>
      </w:pPr>
      <w:r>
        <w:rPr>
          <w:rFonts w:ascii="Times New Roman"/>
          <w:b w:val="false"/>
          <w:i w:val="false"/>
          <w:color w:val="000000"/>
          <w:sz w:val="28"/>
        </w:rPr>
        <w:t>
      3) the arbitrator has either acted as an expert or in any other way identified his/her position in the dispute in advance or has assisted a party to the dispute in the preparation or presentation of his/her position;</w:t>
      </w:r>
    </w:p>
    <w:p>
      <w:pPr>
        <w:spacing w:after="0"/>
        <w:ind w:left="0"/>
        <w:jc w:val="both"/>
      </w:pPr>
      <w:r>
        <w:rPr>
          <w:rFonts w:ascii="Times New Roman"/>
          <w:b w:val="false"/>
          <w:i w:val="false"/>
          <w:color w:val="000000"/>
          <w:sz w:val="28"/>
        </w:rPr>
        <w:t xml:space="preserve">
      4) the arbitrator received or demanded remuneration in connection with the consideration of this case, which is not provided for by this Law; </w:t>
      </w:r>
    </w:p>
    <w:p>
      <w:pPr>
        <w:spacing w:after="0"/>
        <w:ind w:left="0"/>
        <w:jc w:val="both"/>
      </w:pPr>
      <w:r>
        <w:rPr>
          <w:rFonts w:ascii="Times New Roman"/>
          <w:b w:val="false"/>
          <w:i w:val="false"/>
          <w:color w:val="000000"/>
          <w:sz w:val="28"/>
        </w:rPr>
        <w:t>
      5) the arbitrator unreasonably fails to meet time limits for arbitration proceedings.</w:t>
      </w:r>
    </w:p>
    <w:p>
      <w:pPr>
        <w:spacing w:after="0"/>
        <w:ind w:left="0"/>
        <w:jc w:val="both"/>
      </w:pPr>
      <w:r>
        <w:rPr>
          <w:rFonts w:ascii="Times New Roman"/>
          <w:b w:val="false"/>
          <w:i w:val="false"/>
          <w:color w:val="000000"/>
          <w:sz w:val="28"/>
        </w:rPr>
        <w:t xml:space="preserve">
      For the purposes of this Law, a closely related person is a person who is either the spouse of an arbitrator or his/her close relative, in-law relative or employee of a permanent arbitration tribunal, who is in labor or other contractual relations with the arbitrator or has other connections evidencing his/her dependence on the arbitrator. </w:t>
      </w:r>
    </w:p>
    <w:p>
      <w:pPr>
        <w:spacing w:after="0"/>
        <w:ind w:left="0"/>
        <w:jc w:val="both"/>
      </w:pPr>
      <w:r>
        <w:rPr>
          <w:rFonts w:ascii="Times New Roman"/>
          <w:b w:val="false"/>
          <w:i w:val="false"/>
          <w:color w:val="000000"/>
          <w:sz w:val="28"/>
        </w:rPr>
        <w:t>
      3. If a natural person was addressed in connection with his/her possible selection (appointment) as an arbitrator, the said person must report circumstances that are grounds for his/her challenge in accordance with article 13 of this Law. If these circumstances arose in the course of arbitration proceedings, the arbitrator must immediately notify the parties of this and withdraw.</w:t>
      </w:r>
    </w:p>
    <w:p>
      <w:pPr>
        <w:spacing w:after="0"/>
        <w:ind w:left="0"/>
        <w:jc w:val="both"/>
      </w:pPr>
      <w:r>
        <w:rPr>
          <w:rFonts w:ascii="Times New Roman"/>
          <w:b w:val="false"/>
          <w:i w:val="false"/>
          <w:color w:val="000000"/>
          <w:sz w:val="28"/>
        </w:rPr>
        <w:t xml:space="preserve">
      4. A party may challenge an arbitrator selected by it in accordance with this article only in case the circumstances giving grounds for the challenge have become known to the party after the arbitration tribunal has been set up to consider the case. </w:t>
      </w:r>
    </w:p>
    <w:p>
      <w:pPr>
        <w:spacing w:after="0"/>
        <w:ind w:left="0"/>
        <w:jc w:val="both"/>
      </w:pPr>
      <w:r>
        <w:rPr>
          <w:rFonts w:ascii="Times New Roman"/>
          <w:b w:val="false"/>
          <w:i w:val="false"/>
          <w:color w:val="000000"/>
          <w:sz w:val="28"/>
        </w:rPr>
        <w:t xml:space="preserve">
      5. In a permanent arbitration court, the procedure for challenging an arbitrator may be determined by its rules of procedure. </w:t>
      </w:r>
    </w:p>
    <w:p>
      <w:pPr>
        <w:spacing w:after="0"/>
        <w:ind w:left="0"/>
        <w:jc w:val="both"/>
      </w:pPr>
      <w:r>
        <w:rPr>
          <w:rFonts w:ascii="Times New Roman"/>
          <w:b w:val="false"/>
          <w:i w:val="false"/>
          <w:color w:val="000000"/>
          <w:sz w:val="28"/>
        </w:rPr>
        <w:t xml:space="preserve">
      6. In an arbitration tribunal set up to resolve a particular dispute, the procedure for challenging an arbitrator may be agreed by the parties. </w:t>
      </w:r>
    </w:p>
    <w:p>
      <w:pPr>
        <w:spacing w:after="0"/>
        <w:ind w:left="0"/>
        <w:jc w:val="both"/>
      </w:pPr>
      <w:r>
        <w:rPr>
          <w:rFonts w:ascii="Times New Roman"/>
          <w:b w:val="false"/>
          <w:i w:val="false"/>
          <w:color w:val="000000"/>
          <w:sz w:val="28"/>
        </w:rPr>
        <w:t>
      7. If the procedure for challenging an arbitrator has not been agreed by the parties or is not determined by the rules of the permanent arbitration tribunal, a party shall submit to the arbitration tribunal a written reasoned statement of challenge of the arbitrator within thirty calendar days after the party has become aware of the circumstances giving grounds for the challenge.</w:t>
      </w:r>
    </w:p>
    <w:p>
      <w:pPr>
        <w:spacing w:after="0"/>
        <w:ind w:left="0"/>
        <w:jc w:val="both"/>
      </w:pPr>
      <w:r>
        <w:rPr>
          <w:rFonts w:ascii="Times New Roman"/>
          <w:b w:val="false"/>
          <w:i w:val="false"/>
          <w:color w:val="000000"/>
          <w:sz w:val="28"/>
        </w:rPr>
        <w:t>
      If a challenged arbitrator refuses to withdraw or one of the parties does not agree with the challenge of the arbitrator, the issue of the challenge shall be resolved by arbitrators who are members of the arbitration tribunal within ten calendar days from the receipt of the written reasoned statement from a party.</w:t>
      </w:r>
    </w:p>
    <w:p>
      <w:pPr>
        <w:spacing w:after="0"/>
        <w:ind w:left="0"/>
        <w:jc w:val="both"/>
      </w:pPr>
      <w:r>
        <w:rPr>
          <w:rFonts w:ascii="Times New Roman"/>
          <w:b w:val="false"/>
          <w:i w:val="false"/>
          <w:color w:val="000000"/>
          <w:sz w:val="28"/>
        </w:rPr>
        <w:t>
      The issue of the challenge of a sole arbitrator shall be resolved by this arbitrator.</w:t>
      </w:r>
    </w:p>
    <w:p>
      <w:pPr>
        <w:spacing w:after="0"/>
        <w:ind w:left="0"/>
        <w:jc w:val="both"/>
      </w:pPr>
      <w:r>
        <w:rPr>
          <w:rFonts w:ascii="Times New Roman"/>
          <w:b w:val="false"/>
          <w:i w:val="false"/>
          <w:color w:val="000000"/>
          <w:sz w:val="28"/>
        </w:rPr>
        <w:t>
      If a sole arbitrator refuses to satisfy the petition of either or both parties to withdraw or one of the parties does not agree with the challenge of the arbitrator, then the issue of challenge shall be resolved by the parties’ coming to an agreement to terminate arbitration proceedings by this composition of the arbitration tribunal.</w:t>
      </w:r>
    </w:p>
    <w:p>
      <w:pPr>
        <w:spacing w:after="0"/>
        <w:ind w:left="0"/>
        <w:jc w:val="both"/>
      </w:pPr>
      <w:r>
        <w:rPr>
          <w:rFonts w:ascii="Times New Roman"/>
          <w:b/>
          <w:i w:val="false"/>
          <w:color w:val="000000"/>
          <w:sz w:val="28"/>
        </w:rPr>
        <w:t>Article 18. Termination of the powers of an arbitrator</w:t>
      </w:r>
    </w:p>
    <w:p>
      <w:pPr>
        <w:spacing w:after="0"/>
        <w:ind w:left="0"/>
        <w:jc w:val="both"/>
      </w:pPr>
      <w:r>
        <w:rPr>
          <w:rFonts w:ascii="Times New Roman"/>
          <w:b w:val="false"/>
          <w:i w:val="false"/>
          <w:color w:val="000000"/>
          <w:sz w:val="28"/>
        </w:rPr>
        <w:t>
      1. The powers of an arbitrator may be terminated by agreement of the parties on the grounds provided for in article 17 of this Law, as well as in the event of failure to perform his/her powers during a fixed time period for consideration of a dispute or inability to perform his/her duties due to illness, in connection with death or renunciation of his/her powers to consider a dispute.</w:t>
      </w:r>
    </w:p>
    <w:p>
      <w:pPr>
        <w:spacing w:after="0"/>
        <w:ind w:left="0"/>
        <w:jc w:val="both"/>
      </w:pPr>
      <w:r>
        <w:rPr>
          <w:rFonts w:ascii="Times New Roman"/>
          <w:b w:val="false"/>
          <w:i w:val="false"/>
          <w:color w:val="000000"/>
          <w:sz w:val="28"/>
        </w:rPr>
        <w:t>
      In the event of disagreement regarding any of the grounds specified in part one of this paragraph, either party may apply to the head of a permanent arbitration tribunal with a request to make a decision to terminate the powers of an arbitrator.</w:t>
      </w:r>
    </w:p>
    <w:p>
      <w:pPr>
        <w:spacing w:after="0"/>
        <w:ind w:left="0"/>
        <w:jc w:val="both"/>
      </w:pPr>
      <w:r>
        <w:rPr>
          <w:rFonts w:ascii="Times New Roman"/>
          <w:b w:val="false"/>
          <w:i w:val="false"/>
          <w:color w:val="000000"/>
          <w:sz w:val="28"/>
        </w:rPr>
        <w:t>
      The decision to terminate the powers of an arbitrator is not subject to cancellation.</w:t>
      </w:r>
    </w:p>
    <w:p>
      <w:pPr>
        <w:spacing w:after="0"/>
        <w:ind w:left="0"/>
        <w:jc w:val="both"/>
      </w:pPr>
      <w:r>
        <w:rPr>
          <w:rFonts w:ascii="Times New Roman"/>
          <w:b w:val="false"/>
          <w:i w:val="false"/>
          <w:color w:val="000000"/>
          <w:sz w:val="28"/>
        </w:rPr>
        <w:t>
      2. In the event of termination of the powers of an arbitration tribunal, proceedings on a pending dispute are suspended until the selection (appointment) of another arbitration tribunal.</w:t>
      </w:r>
    </w:p>
    <w:p>
      <w:pPr>
        <w:spacing w:after="0"/>
        <w:ind w:left="0"/>
        <w:jc w:val="both"/>
      </w:pPr>
      <w:r>
        <w:rPr>
          <w:rFonts w:ascii="Times New Roman"/>
          <w:b w:val="false"/>
          <w:i w:val="false"/>
          <w:color w:val="000000"/>
          <w:sz w:val="28"/>
        </w:rPr>
        <w:t>
      3. The powers of an arbitrator shall terminate after the entry into force of the arbitral award for a particular case or in the event the parties have agreed on such termination. In cases stipulated by articles 50 and 51 of this Law, the powers of an arbitrator shall be resumed and then terminated after the completion of the proceedings provided for by the said articles.</w:t>
      </w:r>
    </w:p>
    <w:p>
      <w:pPr>
        <w:spacing w:after="0"/>
        <w:ind w:left="0"/>
        <w:jc w:val="both"/>
      </w:pPr>
      <w:r>
        <w:rPr>
          <w:rFonts w:ascii="Times New Roman"/>
          <w:b/>
          <w:i w:val="false"/>
          <w:color w:val="000000"/>
          <w:sz w:val="28"/>
        </w:rPr>
        <w:t>Article 19. Replacement of an arbitrator</w:t>
      </w:r>
    </w:p>
    <w:p>
      <w:pPr>
        <w:spacing w:after="0"/>
        <w:ind w:left="0"/>
        <w:jc w:val="both"/>
      </w:pPr>
      <w:r>
        <w:rPr>
          <w:rFonts w:ascii="Times New Roman"/>
          <w:b w:val="false"/>
          <w:i w:val="false"/>
          <w:color w:val="000000"/>
          <w:sz w:val="28"/>
        </w:rPr>
        <w:t>
      In case of termination of the powers of an arbitrator, another arbitrator shall be selected (appointed) in accordance with the rules that were applied to the selection (appointment) of the arbitrator to be replaced.</w:t>
      </w:r>
    </w:p>
    <w:p>
      <w:pPr>
        <w:spacing w:after="0"/>
        <w:ind w:left="0"/>
        <w:jc w:val="both"/>
      </w:pPr>
      <w:r>
        <w:rPr>
          <w:rFonts w:ascii="Times New Roman"/>
          <w:b w:val="false"/>
          <w:i w:val="false"/>
          <w:color w:val="000000"/>
          <w:sz w:val="28"/>
        </w:rPr>
        <w:t xml:space="preserve">
      The arbitrator selected (appointed) as an alternative is entitled to schedule a rehearing of the case. </w:t>
      </w:r>
    </w:p>
    <w:p>
      <w:pPr>
        <w:spacing w:after="0"/>
        <w:ind w:left="0"/>
        <w:jc w:val="left"/>
      </w:pPr>
      <w:r>
        <w:rPr>
          <w:rFonts w:ascii="Times New Roman"/>
          <w:b/>
          <w:i w:val="false"/>
          <w:color w:val="000000"/>
        </w:rPr>
        <w:t xml:space="preserve"> Chapter 4. CONDUCT OF ARBITRATION PROCEEDINGS</w:t>
      </w:r>
    </w:p>
    <w:p>
      <w:pPr>
        <w:spacing w:after="0"/>
        <w:ind w:left="0"/>
        <w:jc w:val="both"/>
      </w:pPr>
      <w:r>
        <w:rPr>
          <w:rFonts w:ascii="Times New Roman"/>
          <w:b/>
          <w:i w:val="false"/>
          <w:color w:val="000000"/>
          <w:sz w:val="28"/>
        </w:rPr>
        <w:t>Article 20. The right of an arbitration tribunal to issue a decision on its competence and an order for provisional remedies</w:t>
      </w:r>
    </w:p>
    <w:p>
      <w:pPr>
        <w:spacing w:after="0"/>
        <w:ind w:left="0"/>
        <w:jc w:val="both"/>
      </w:pPr>
      <w:r>
        <w:rPr>
          <w:rFonts w:ascii="Times New Roman"/>
          <w:b w:val="false"/>
          <w:i w:val="false"/>
          <w:color w:val="000000"/>
          <w:sz w:val="28"/>
        </w:rPr>
        <w:t>
      1. An arbitration tribunal shall independently decide whether to assume or deny jurisdiction (whether it is entitled or not) to consider a dispute referred to it, including cases where one of the parties objects to arbitration proceedings because of invalidity of the arbitration agreement. To this end, an arbitration clause, which is part of the contract, shall be construed as an agreement independent of other contractual terms. Rendering an arbitration award on the invalidity of a contract does not entail the invalidity of the arbitration clause.</w:t>
      </w:r>
    </w:p>
    <w:p>
      <w:pPr>
        <w:spacing w:after="0"/>
        <w:ind w:left="0"/>
        <w:jc w:val="both"/>
      </w:pPr>
      <w:r>
        <w:rPr>
          <w:rFonts w:ascii="Times New Roman"/>
          <w:b w:val="false"/>
          <w:i w:val="false"/>
          <w:color w:val="000000"/>
          <w:sz w:val="28"/>
        </w:rPr>
        <w:t>
      2. Prior to submitting its first statement on the merits of the dispute, a party has the right to declare that the arbitration tribunal shall not assume jurisdiction to consider the dispute referred to it for resolution.</w:t>
      </w:r>
    </w:p>
    <w:p>
      <w:pPr>
        <w:spacing w:after="0"/>
        <w:ind w:left="0"/>
        <w:jc w:val="both"/>
      </w:pPr>
      <w:r>
        <w:rPr>
          <w:rFonts w:ascii="Times New Roman"/>
          <w:b w:val="false"/>
          <w:i w:val="false"/>
          <w:color w:val="000000"/>
          <w:sz w:val="28"/>
        </w:rPr>
        <w:t>
      3. A party has the right to declare the excess of power by an arbitration tribunal, if in the course of arbitration it will deal with the matter, the consideration of which is not covered by the arbitration agreement, or which may not be the matter of arbitration in accordance with the rules of law applied in this proceeding or the rules of arbitration.</w:t>
      </w:r>
    </w:p>
    <w:p>
      <w:pPr>
        <w:spacing w:after="0"/>
        <w:ind w:left="0"/>
        <w:jc w:val="both"/>
      </w:pPr>
      <w:r>
        <w:rPr>
          <w:rFonts w:ascii="Times New Roman"/>
          <w:b w:val="false"/>
          <w:i w:val="false"/>
          <w:color w:val="000000"/>
          <w:sz w:val="28"/>
        </w:rPr>
        <w:t>
      4. An arbitration tribunal shall consider an application submitted in accordance with paragraphs 2 and 3 of this article within ten calendar days, unless otherwise established by the rules or agreement of the parties. Pursuant to the application’s consideration, a ruling shall be rendered.</w:t>
      </w:r>
    </w:p>
    <w:p>
      <w:pPr>
        <w:spacing w:after="0"/>
        <w:ind w:left="0"/>
        <w:jc w:val="both"/>
      </w:pPr>
      <w:r>
        <w:rPr>
          <w:rFonts w:ascii="Times New Roman"/>
          <w:b w:val="false"/>
          <w:i w:val="false"/>
          <w:color w:val="000000"/>
          <w:sz w:val="28"/>
        </w:rPr>
        <w:t>
      5. If considering the issues of its competence, an arbitration tribunal decides that it has no authority to consider the dispute, the arbitration tribunal may not consider the dispute on its merits.</w:t>
      </w:r>
    </w:p>
    <w:p>
      <w:pPr>
        <w:spacing w:after="0"/>
        <w:ind w:left="0"/>
        <w:jc w:val="both"/>
      </w:pPr>
      <w:r>
        <w:rPr>
          <w:rFonts w:ascii="Times New Roman"/>
          <w:b w:val="false"/>
          <w:i w:val="false"/>
          <w:color w:val="000000"/>
          <w:sz w:val="28"/>
        </w:rPr>
        <w:t xml:space="preserve">
      6. Unless otherwise agreed by the parties, an arbitration tribunal may order, at the request of any party, that any party take measures for provisional remedies in respect of the matter of the dispute, which it considers necessary, and renders a relevant ruling on this.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Definition of arbitration rules </w:t>
      </w:r>
    </w:p>
    <w:p>
      <w:pPr>
        <w:spacing w:after="0"/>
        <w:ind w:left="0"/>
        <w:jc w:val="both"/>
      </w:pPr>
      <w:r>
        <w:rPr>
          <w:rFonts w:ascii="Times New Roman"/>
          <w:b w:val="false"/>
          <w:i w:val="false"/>
          <w:color w:val="000000"/>
          <w:sz w:val="28"/>
        </w:rPr>
        <w:t>
      1. A permanent arbitration tribunal shall conduct arbitration proceedings in accordance with its own rules and an arbitration agreement.</w:t>
      </w:r>
    </w:p>
    <w:p>
      <w:pPr>
        <w:spacing w:after="0"/>
        <w:ind w:left="0"/>
        <w:jc w:val="both"/>
      </w:pPr>
      <w:r>
        <w:rPr>
          <w:rFonts w:ascii="Times New Roman"/>
          <w:b w:val="false"/>
          <w:i w:val="false"/>
          <w:color w:val="000000"/>
          <w:sz w:val="28"/>
        </w:rPr>
        <w:t>
      2. To resolve a particular dispute, an arbitration tribunal shall conduct arbitration proceedings in accordance with the rules agreed upon by the parties.</w:t>
      </w:r>
    </w:p>
    <w:p>
      <w:pPr>
        <w:spacing w:after="0"/>
        <w:ind w:left="0"/>
        <w:jc w:val="both"/>
      </w:pPr>
      <w:r>
        <w:rPr>
          <w:rFonts w:ascii="Times New Roman"/>
          <w:b w:val="false"/>
          <w:i w:val="false"/>
          <w:color w:val="000000"/>
          <w:sz w:val="28"/>
        </w:rPr>
        <w:t>
      2-1. The rules of arbitration proceedings, not defined by the rules of a permanent arbitration tribunal, and also by the provisions of this Law and not agreed upon by the parties, are determined by the arbitration tribunal.</w:t>
      </w:r>
    </w:p>
    <w:p>
      <w:pPr>
        <w:spacing w:after="0"/>
        <w:ind w:left="0"/>
        <w:jc w:val="both"/>
      </w:pPr>
      <w:r>
        <w:rPr>
          <w:rFonts w:ascii="Times New Roman"/>
          <w:b w:val="false"/>
          <w:i w:val="false"/>
          <w:color w:val="000000"/>
          <w:sz w:val="28"/>
        </w:rPr>
        <w:t>
      3. Powers granted to an arbitration tribunal include those to define the admissibility, relevance, materiality and significance of any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Place of arbitration </w:t>
      </w:r>
    </w:p>
    <w:p>
      <w:pPr>
        <w:spacing w:after="0"/>
        <w:ind w:left="0"/>
        <w:jc w:val="both"/>
      </w:pPr>
      <w:r>
        <w:rPr>
          <w:rFonts w:ascii="Times New Roman"/>
          <w:b w:val="false"/>
          <w:i w:val="false"/>
          <w:color w:val="000000"/>
          <w:sz w:val="28"/>
        </w:rPr>
        <w:t>
      Parties may determine the place of an arbitration hearing at their discretion.  In the absence of such an agreement, the place of an arbitration hearing shall be determined by an arbitration tribunal with account of circumstances of the case, including its convenience to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in the wording of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Statement of claim</w:t>
      </w:r>
    </w:p>
    <w:p>
      <w:pPr>
        <w:spacing w:after="0"/>
        <w:ind w:left="0"/>
        <w:jc w:val="both"/>
      </w:pPr>
      <w:r>
        <w:rPr>
          <w:rFonts w:ascii="Times New Roman"/>
          <w:b w:val="false"/>
          <w:i w:val="false"/>
          <w:color w:val="000000"/>
          <w:sz w:val="28"/>
        </w:rPr>
        <w:t>
      1. The plaintiff sets out his/her claims in a statement of claim, which is referred to arbitration in writing. A copy of the statement of claim shall be forwarded to the defendant.</w:t>
      </w:r>
    </w:p>
    <w:p>
      <w:pPr>
        <w:spacing w:after="0"/>
        <w:ind w:left="0"/>
        <w:jc w:val="both"/>
      </w:pPr>
      <w:r>
        <w:rPr>
          <w:rFonts w:ascii="Times New Roman"/>
          <w:b w:val="false"/>
          <w:i w:val="false"/>
          <w:color w:val="000000"/>
          <w:sz w:val="28"/>
        </w:rPr>
        <w:t>
      2. The statement of claim shall include:</w:t>
      </w:r>
    </w:p>
    <w:p>
      <w:pPr>
        <w:spacing w:after="0"/>
        <w:ind w:left="0"/>
        <w:jc w:val="both"/>
      </w:pPr>
      <w:r>
        <w:rPr>
          <w:rFonts w:ascii="Times New Roman"/>
          <w:b w:val="false"/>
          <w:i w:val="false"/>
          <w:color w:val="000000"/>
          <w:sz w:val="28"/>
        </w:rPr>
        <w:t>
      1) the date of submission of the statement of claim;</w:t>
      </w:r>
    </w:p>
    <w:p>
      <w:pPr>
        <w:spacing w:after="0"/>
        <w:ind w:left="0"/>
        <w:jc w:val="both"/>
      </w:pPr>
      <w:r>
        <w:rPr>
          <w:rFonts w:ascii="Times New Roman"/>
          <w:b w:val="false"/>
          <w:i w:val="false"/>
          <w:color w:val="000000"/>
          <w:sz w:val="28"/>
        </w:rPr>
        <w:t>
      2) names of the parties, their postal addresses and bank details;</w:t>
      </w:r>
    </w:p>
    <w:p>
      <w:pPr>
        <w:spacing w:after="0"/>
        <w:ind w:left="0"/>
        <w:jc w:val="both"/>
      </w:pPr>
      <w:r>
        <w:rPr>
          <w:rFonts w:ascii="Times New Roman"/>
          <w:b w:val="false"/>
          <w:i w:val="false"/>
          <w:color w:val="000000"/>
          <w:sz w:val="28"/>
        </w:rPr>
        <w:t>
      3) reasons for resorting to arbitration;</w:t>
      </w:r>
    </w:p>
    <w:p>
      <w:pPr>
        <w:spacing w:after="0"/>
        <w:ind w:left="0"/>
        <w:jc w:val="both"/>
      </w:pPr>
      <w:r>
        <w:rPr>
          <w:rFonts w:ascii="Times New Roman"/>
          <w:b w:val="false"/>
          <w:i w:val="false"/>
          <w:color w:val="000000"/>
          <w:sz w:val="28"/>
        </w:rPr>
        <w:t>
      4) claims of the plaintiff;</w:t>
      </w:r>
    </w:p>
    <w:p>
      <w:pPr>
        <w:spacing w:after="0"/>
        <w:ind w:left="0"/>
        <w:jc w:val="both"/>
      </w:pPr>
      <w:r>
        <w:rPr>
          <w:rFonts w:ascii="Times New Roman"/>
          <w:b w:val="false"/>
          <w:i w:val="false"/>
          <w:color w:val="000000"/>
          <w:sz w:val="28"/>
        </w:rPr>
        <w:t>
      5) facts, on which the plaintiff relies in his/her claims;</w:t>
      </w:r>
    </w:p>
    <w:p>
      <w:pPr>
        <w:spacing w:after="0"/>
        <w:ind w:left="0"/>
        <w:jc w:val="both"/>
      </w:pPr>
      <w:r>
        <w:rPr>
          <w:rFonts w:ascii="Times New Roman"/>
          <w:b w:val="false"/>
          <w:i w:val="false"/>
          <w:color w:val="000000"/>
          <w:sz w:val="28"/>
        </w:rPr>
        <w:t>
      6) evidence supporting the grounds of the claim;</w:t>
      </w:r>
    </w:p>
    <w:p>
      <w:pPr>
        <w:spacing w:after="0"/>
        <w:ind w:left="0"/>
        <w:jc w:val="both"/>
      </w:pPr>
      <w:r>
        <w:rPr>
          <w:rFonts w:ascii="Times New Roman"/>
          <w:b w:val="false"/>
          <w:i w:val="false"/>
          <w:color w:val="000000"/>
          <w:sz w:val="28"/>
        </w:rPr>
        <w:t>
      7) value of the claim, if the claim is to be assessed;</w:t>
      </w:r>
    </w:p>
    <w:p>
      <w:pPr>
        <w:spacing w:after="0"/>
        <w:ind w:left="0"/>
        <w:jc w:val="both"/>
      </w:pPr>
      <w:r>
        <w:rPr>
          <w:rFonts w:ascii="Times New Roman"/>
          <w:b w:val="false"/>
          <w:i w:val="false"/>
          <w:color w:val="000000"/>
          <w:sz w:val="28"/>
        </w:rPr>
        <w:t>
      8) the list of documents attached to the statement of claim and other materials.</w:t>
      </w:r>
    </w:p>
    <w:p>
      <w:pPr>
        <w:spacing w:after="0"/>
        <w:ind w:left="0"/>
        <w:jc w:val="both"/>
      </w:pPr>
      <w:r>
        <w:rPr>
          <w:rFonts w:ascii="Times New Roman"/>
          <w:b w:val="false"/>
          <w:i w:val="false"/>
          <w:color w:val="000000"/>
          <w:sz w:val="28"/>
        </w:rPr>
        <w:t>
      The statement of claim shall be signed by the plaintiff or his/her representative and the original power of attorney or other document certifying the representative’s authority shall be attached.</w:t>
      </w:r>
    </w:p>
    <w:p>
      <w:pPr>
        <w:spacing w:after="0"/>
        <w:ind w:left="0"/>
        <w:jc w:val="both"/>
      </w:pPr>
      <w:r>
        <w:rPr>
          <w:rFonts w:ascii="Times New Roman"/>
          <w:b w:val="false"/>
          <w:i w:val="false"/>
          <w:color w:val="000000"/>
          <w:sz w:val="28"/>
        </w:rPr>
        <w:t>
      3. The arbitration rules may provide for additional requirements to the content of the statement of claim.</w:t>
      </w:r>
    </w:p>
    <w:p>
      <w:pPr>
        <w:spacing w:after="0"/>
        <w:ind w:left="0"/>
        <w:jc w:val="both"/>
      </w:pPr>
      <w:r>
        <w:rPr>
          <w:rFonts w:ascii="Times New Roman"/>
          <w:b w:val="false"/>
          <w:i w:val="false"/>
          <w:color w:val="000000"/>
          <w:sz w:val="28"/>
        </w:rPr>
        <w:t>
      4. In the course of arbitral proceedings, a party has the right to amend or supplement its claims.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Statement of defense</w:t>
      </w:r>
    </w:p>
    <w:p>
      <w:pPr>
        <w:spacing w:after="0"/>
        <w:ind w:left="0"/>
        <w:jc w:val="both"/>
      </w:pPr>
      <w:r>
        <w:rPr>
          <w:rFonts w:ascii="Times New Roman"/>
          <w:b w:val="false"/>
          <w:i w:val="false"/>
          <w:color w:val="000000"/>
          <w:sz w:val="28"/>
        </w:rPr>
        <w:t xml:space="preserve">
      1. The defendant may submit a statement of defense with his/her objections to the claim to the plaintiff and arbitration tribunal. The statement of defense shall be submitted to the plaintiff and arbitration tribunal in the manner and terms provided for by arbitration rules or by agreement of the parties. </w:t>
      </w:r>
    </w:p>
    <w:p>
      <w:pPr>
        <w:spacing w:after="0"/>
        <w:ind w:left="0"/>
        <w:jc w:val="both"/>
      </w:pPr>
      <w:r>
        <w:rPr>
          <w:rFonts w:ascii="Times New Roman"/>
          <w:b w:val="false"/>
          <w:i w:val="false"/>
          <w:color w:val="000000"/>
          <w:sz w:val="28"/>
        </w:rPr>
        <w:t>
      If arbitration rules do not lay down the time limit for submitting a statement of defense, the said statement shall be submitted not later than ten calendar days before the first meeting of the arbitration tribunal.</w:t>
      </w:r>
    </w:p>
    <w:p>
      <w:pPr>
        <w:spacing w:after="0"/>
        <w:ind w:left="0"/>
        <w:jc w:val="both"/>
      </w:pPr>
      <w:r>
        <w:rPr>
          <w:rFonts w:ascii="Times New Roman"/>
          <w:b w:val="false"/>
          <w:i w:val="false"/>
          <w:color w:val="000000"/>
          <w:sz w:val="28"/>
        </w:rPr>
        <w:t>
      2. In the course of arbitral proceedings, a party has the right to amend and (or) supplement its objections to the claim.</w:t>
      </w:r>
    </w:p>
    <w:p>
      <w:pPr>
        <w:spacing w:after="0"/>
        <w:ind w:left="0"/>
        <w:jc w:val="both"/>
      </w:pPr>
      <w:r>
        <w:rPr>
          <w:rFonts w:ascii="Times New Roman"/>
          <w:b w:val="false"/>
          <w:i w:val="false"/>
          <w:color w:val="000000"/>
          <w:sz w:val="28"/>
        </w:rPr>
        <w:t>
      3. A failure to submit a statement of defense by the defendant shall not serve as an obstacle to the dispute’s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Initiation of arbitration proceedings</w:t>
      </w:r>
    </w:p>
    <w:p>
      <w:pPr>
        <w:spacing w:after="0"/>
        <w:ind w:left="0"/>
        <w:jc w:val="both"/>
      </w:pPr>
      <w:r>
        <w:rPr>
          <w:rFonts w:ascii="Times New Roman"/>
          <w:b w:val="false"/>
          <w:i w:val="false"/>
          <w:color w:val="ff0000"/>
          <w:sz w:val="28"/>
        </w:rPr>
        <w:t>
      Footnote. Article 25 is excluded by Law of the Republic of Kazakhstan № 217-VI as of 21.01.2019 (shall be enforced ten calendar days after its first official publication).</w:t>
      </w:r>
    </w:p>
    <w:p>
      <w:pPr>
        <w:spacing w:after="0"/>
        <w:ind w:left="0"/>
        <w:jc w:val="both"/>
      </w:pPr>
      <w:r>
        <w:rPr>
          <w:rFonts w:ascii="Times New Roman"/>
          <w:b/>
          <w:i w:val="false"/>
          <w:color w:val="000000"/>
          <w:sz w:val="28"/>
        </w:rPr>
        <w:t>Article 26. Commencement of arbitration proceedings</w:t>
      </w:r>
    </w:p>
    <w:p>
      <w:pPr>
        <w:spacing w:after="0"/>
        <w:ind w:left="0"/>
        <w:jc w:val="both"/>
      </w:pPr>
      <w:r>
        <w:rPr>
          <w:rFonts w:ascii="Times New Roman"/>
          <w:b w:val="false"/>
          <w:i w:val="false"/>
          <w:color w:val="000000"/>
          <w:sz w:val="28"/>
        </w:rPr>
        <w:t>
      1. Unless otherwise established by agreement of the parties or the rules, an arbitration tribunal, having accepted the statement of claim, within ten calendar days makes a decision on the initiation of arbitration in accordance with the rules of arbitration or the rules agreed upon by the parties, notifies the parties of the place for its consideration, invites the defendant to submit a written statement of defense.</w:t>
      </w:r>
    </w:p>
    <w:p>
      <w:pPr>
        <w:spacing w:after="0"/>
        <w:ind w:left="0"/>
        <w:jc w:val="both"/>
      </w:pPr>
      <w:r>
        <w:rPr>
          <w:rFonts w:ascii="Times New Roman"/>
          <w:b w:val="false"/>
          <w:i w:val="false"/>
          <w:color w:val="000000"/>
          <w:sz w:val="28"/>
        </w:rPr>
        <w:t>
      2. Unless otherwise agreed by the parties, arbitral proceedings in respect of a particular dispute shall commence on the date, on which the request for the referral of this dispute to arbitration was received by the defendant.</w:t>
      </w:r>
    </w:p>
    <w:p>
      <w:pPr>
        <w:spacing w:after="0"/>
        <w:ind w:left="0"/>
        <w:jc w:val="both"/>
      </w:pPr>
      <w:r>
        <w:rPr>
          <w:rFonts w:ascii="Times New Roman"/>
          <w:b w:val="false"/>
          <w:i w:val="false"/>
          <w:color w:val="000000"/>
          <w:sz w:val="28"/>
        </w:rPr>
        <w:t>
      3. The arbitration tribunal shall serve a notice of the time and seat of the arbitration meeting to the parties in a timely and appropriate manner, unless otherwise agreed upon the parties.</w:t>
      </w:r>
    </w:p>
    <w:p>
      <w:pPr>
        <w:spacing w:after="0"/>
        <w:ind w:left="0"/>
        <w:jc w:val="both"/>
      </w:pPr>
      <w:r>
        <w:rPr>
          <w:rFonts w:ascii="Times New Roman"/>
          <w:b w:val="false"/>
          <w:i w:val="false"/>
          <w:color w:val="000000"/>
          <w:sz w:val="28"/>
        </w:rPr>
        <w:t>
      4. Unless otherwise agreed by the parties, copies of all documents, materials and information that are provided to an arbitration tribunal by one of the parties shall be delivered to the other party by the arbitration tribunal within seven calendar days from the date of their receipt by the arbitration tribunal. The arbitration tribunal shall deliver expert opinions to the parties before the commencement of the arbitration proceeding.</w:t>
      </w:r>
    </w:p>
    <w:p>
      <w:pPr>
        <w:spacing w:after="0"/>
        <w:ind w:left="0"/>
        <w:jc w:val="both"/>
      </w:pPr>
      <w:r>
        <w:rPr>
          <w:rFonts w:ascii="Times New Roman"/>
          <w:b w:val="false"/>
          <w:i w:val="false"/>
          <w:color w:val="000000"/>
          <w:sz w:val="28"/>
        </w:rPr>
        <w:t>
      5. Unless otherwise established by agreement of the parties, an arbitration tribunal decides whether to hold an oral hearing for presenting evidence or for oral arguments or to proceed only on the basis of documents and other materials. If the parties have not agreed to hold an oral hearing, the arbitration tribunal shall hold such a hearing at an appropriate stage of the proceedings at the request of either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Return of a statement of claim</w:t>
      </w:r>
    </w:p>
    <w:p>
      <w:pPr>
        <w:spacing w:after="0"/>
        <w:ind w:left="0"/>
        <w:jc w:val="both"/>
      </w:pPr>
      <w:r>
        <w:rPr>
          <w:rFonts w:ascii="Times New Roman"/>
          <w:b w:val="false"/>
          <w:i w:val="false"/>
          <w:color w:val="000000"/>
          <w:sz w:val="28"/>
        </w:rPr>
        <w:t>
      1. An arbitration tribunal shall return a statement of claim, if:</w:t>
      </w:r>
    </w:p>
    <w:p>
      <w:pPr>
        <w:spacing w:after="0"/>
        <w:ind w:left="0"/>
        <w:jc w:val="both"/>
      </w:pPr>
      <w:r>
        <w:rPr>
          <w:rFonts w:ascii="Times New Roman"/>
          <w:b w:val="false"/>
          <w:i w:val="false"/>
          <w:color w:val="000000"/>
          <w:sz w:val="28"/>
        </w:rPr>
        <w:t>
      1) the parties have not concluded an arbitration agreement;</w:t>
      </w:r>
    </w:p>
    <w:p>
      <w:pPr>
        <w:spacing w:after="0"/>
        <w:ind w:left="0"/>
        <w:jc w:val="both"/>
      </w:pPr>
      <w:r>
        <w:rPr>
          <w:rFonts w:ascii="Times New Roman"/>
          <w:b w:val="false"/>
          <w:i w:val="false"/>
          <w:color w:val="000000"/>
          <w:sz w:val="28"/>
        </w:rPr>
        <w:t>
      2) the claim is submitted to an arbitration tribunal, not specified in the arbitration agreement;</w:t>
      </w:r>
    </w:p>
    <w:p>
      <w:pPr>
        <w:spacing w:after="0"/>
        <w:ind w:left="0"/>
        <w:jc w:val="both"/>
      </w:pPr>
      <w:r>
        <w:rPr>
          <w:rFonts w:ascii="Times New Roman"/>
          <w:b w:val="false"/>
          <w:i w:val="false"/>
          <w:color w:val="000000"/>
          <w:sz w:val="28"/>
        </w:rPr>
        <w:t>
      3) the subject matter of the claim is beyond the scope of the arbitration agreement;</w:t>
      </w:r>
    </w:p>
    <w:p>
      <w:pPr>
        <w:spacing w:after="0"/>
        <w:ind w:left="0"/>
        <w:jc w:val="both"/>
      </w:pPr>
      <w:r>
        <w:rPr>
          <w:rFonts w:ascii="Times New Roman"/>
          <w:b w:val="false"/>
          <w:i w:val="false"/>
          <w:color w:val="000000"/>
          <w:sz w:val="28"/>
        </w:rPr>
        <w:t>
      4) interests of third parties, that are not parties to the arbitration agreement, are affected;</w:t>
      </w:r>
    </w:p>
    <w:p>
      <w:pPr>
        <w:spacing w:after="0"/>
        <w:ind w:left="0"/>
        <w:jc w:val="both"/>
      </w:pPr>
      <w:r>
        <w:rPr>
          <w:rFonts w:ascii="Times New Roman"/>
          <w:b w:val="false"/>
          <w:i w:val="false"/>
          <w:color w:val="000000"/>
          <w:sz w:val="28"/>
        </w:rPr>
        <w:t>
      5) the statement of claim was signed by a person not having the authority to do it;</w:t>
      </w:r>
    </w:p>
    <w:p>
      <w:pPr>
        <w:spacing w:after="0"/>
        <w:ind w:left="0"/>
        <w:jc w:val="both"/>
      </w:pPr>
      <w:r>
        <w:rPr>
          <w:rFonts w:ascii="Times New Roman"/>
          <w:b w:val="false"/>
          <w:i w:val="false"/>
          <w:color w:val="000000"/>
          <w:sz w:val="28"/>
        </w:rPr>
        <w:t>
      6) the plaintiff submitted an application for the return of the statement of claim;</w:t>
      </w:r>
    </w:p>
    <w:p>
      <w:pPr>
        <w:spacing w:after="0"/>
        <w:ind w:left="0"/>
        <w:jc w:val="both"/>
      </w:pPr>
      <w:r>
        <w:rPr>
          <w:rFonts w:ascii="Times New Roman"/>
          <w:b w:val="false"/>
          <w:i w:val="false"/>
          <w:color w:val="000000"/>
          <w:sz w:val="28"/>
        </w:rPr>
        <w:t>
      7) the same or another arbitration tribunal is considering a dispute between the same parties, on the same subject matter and on the same grounds.</w:t>
      </w:r>
    </w:p>
    <w:p>
      <w:pPr>
        <w:spacing w:after="0"/>
        <w:ind w:left="0"/>
        <w:jc w:val="both"/>
      </w:pPr>
      <w:r>
        <w:rPr>
          <w:rFonts w:ascii="Times New Roman"/>
          <w:b w:val="false"/>
          <w:i w:val="false"/>
          <w:color w:val="000000"/>
          <w:sz w:val="28"/>
        </w:rPr>
        <w:t xml:space="preserve">
      2. Returning a statement of claim, the arbitration tribunal shall issue a reasoned ruling. </w:t>
      </w:r>
    </w:p>
    <w:p>
      <w:pPr>
        <w:spacing w:after="0"/>
        <w:ind w:left="0"/>
        <w:jc w:val="both"/>
      </w:pPr>
      <w:r>
        <w:rPr>
          <w:rFonts w:ascii="Times New Roman"/>
          <w:b w:val="false"/>
          <w:i w:val="false"/>
          <w:color w:val="000000"/>
          <w:sz w:val="28"/>
        </w:rPr>
        <w:t xml:space="preserve">
      3. The return of the statement does not prevent the plaintiff from re-applying to arbitration with the same statement of claim to the same defendant, on the same subject matter and on the same grounds, in compliance with the requirements established by the legislative acts of the Republic of Kazakhstan, regulations of the relevant permanent arbitration tribunal or the agreement of the parties. </w:t>
      </w:r>
    </w:p>
    <w:p>
      <w:pPr>
        <w:spacing w:after="0"/>
        <w:ind w:left="0"/>
        <w:jc w:val="both"/>
      </w:pPr>
      <w:r>
        <w:rPr>
          <w:rFonts w:ascii="Times New Roman"/>
          <w:b/>
          <w:i w:val="false"/>
          <w:color w:val="000000"/>
          <w:sz w:val="28"/>
        </w:rPr>
        <w:t>Article 28. Language of arbitration proceedings</w:t>
      </w:r>
    </w:p>
    <w:p>
      <w:pPr>
        <w:spacing w:after="0"/>
        <w:ind w:left="0"/>
        <w:jc w:val="both"/>
      </w:pPr>
      <w:r>
        <w:rPr>
          <w:rFonts w:ascii="Times New Roman"/>
          <w:b w:val="false"/>
          <w:i w:val="false"/>
          <w:color w:val="000000"/>
          <w:sz w:val="28"/>
        </w:rPr>
        <w:t>
      1. The parties may, at their discretion, agree on the language or languages ​​to be used in the course of arbitration proceedings. In the absence of such an agreement, the language of the arbitration shall be determined by the arbitration tribunal’s decision depending on the language, in which the claim has been filed for arbitration, or shall be the language of the arbitration agreement.</w:t>
      </w:r>
    </w:p>
    <w:p>
      <w:pPr>
        <w:spacing w:after="0"/>
        <w:ind w:left="0"/>
        <w:jc w:val="both"/>
      </w:pPr>
      <w:r>
        <w:rPr>
          <w:rFonts w:ascii="Times New Roman"/>
          <w:b w:val="false"/>
          <w:i w:val="false"/>
          <w:color w:val="000000"/>
          <w:sz w:val="28"/>
        </w:rPr>
        <w:t>
      If, preparing for consideration of the case by an arbitration tribunal, it turned out that the plaintiff does not speak the language in which his/her representative filed a statement of claim, the arbitration tribunal shall issue a ruling to change the language of arbitration upon a written request of the plaintiff.</w:t>
      </w:r>
    </w:p>
    <w:p>
      <w:pPr>
        <w:spacing w:after="0"/>
        <w:ind w:left="0"/>
        <w:jc w:val="both"/>
      </w:pPr>
      <w:r>
        <w:rPr>
          <w:rFonts w:ascii="Times New Roman"/>
          <w:b w:val="false"/>
          <w:i w:val="false"/>
          <w:color w:val="000000"/>
          <w:sz w:val="28"/>
        </w:rPr>
        <w:t xml:space="preserve">
      Persons who participate in the case and don’t speak the language, in which the arbitration proceedings are conducted, shall be guaranteed the right to familiarize themselves with the case materials, to participate in arbitration proceedings through an interpreter, and have the right to speak their native language before the arbitration tribunal. At the same time, the participation of an interpreter in arbitration proceedings shall be provided by a party on its own. </w:t>
      </w:r>
    </w:p>
    <w:p>
      <w:pPr>
        <w:spacing w:after="0"/>
        <w:ind w:left="0"/>
        <w:jc w:val="both"/>
      </w:pPr>
      <w:r>
        <w:rPr>
          <w:rFonts w:ascii="Times New Roman"/>
          <w:b w:val="false"/>
          <w:i w:val="false"/>
          <w:color w:val="000000"/>
          <w:sz w:val="28"/>
        </w:rPr>
        <w:t xml:space="preserve">
      2. A party submitting documents and other materials in the language (s) other than that of the arbitration proceedings shall provide their translation; in this case, additional requirements may be specified either by arbitration rules or by agreement of the parties. </w:t>
      </w:r>
    </w:p>
    <w:p>
      <w:pPr>
        <w:spacing w:after="0"/>
        <w:ind w:left="0"/>
        <w:jc w:val="both"/>
      </w:pPr>
      <w:r>
        <w:rPr>
          <w:rFonts w:ascii="Times New Roman"/>
          <w:b w:val="false"/>
          <w:i w:val="false"/>
          <w:color w:val="000000"/>
          <w:sz w:val="28"/>
        </w:rPr>
        <w:t>
      3. The arbitration tribunal may require the parties to translate documents and other materials into the language (s) of arbitration proceedings.</w:t>
      </w:r>
    </w:p>
    <w:p>
      <w:pPr>
        <w:spacing w:after="0"/>
        <w:ind w:left="0"/>
        <w:jc w:val="both"/>
      </w:pPr>
      <w:r>
        <w:rPr>
          <w:rFonts w:ascii="Times New Roman"/>
          <w:b w:val="false"/>
          <w:i w:val="false"/>
          <w:color w:val="000000"/>
          <w:sz w:val="28"/>
        </w:rPr>
        <w:t>
      4. Arbitration documents and other materials shall be handed to persons participating in the proceedings in the language of arbitration.</w:t>
      </w:r>
    </w:p>
    <w:p>
      <w:pPr>
        <w:spacing w:after="0"/>
        <w:ind w:left="0"/>
        <w:jc w:val="both"/>
      </w:pPr>
      <w:r>
        <w:rPr>
          <w:rFonts w:ascii="Times New Roman"/>
          <w:b/>
          <w:i w:val="false"/>
          <w:color w:val="000000"/>
          <w:sz w:val="28"/>
        </w:rPr>
        <w:t>Article 29. Failure to produce documents or failure to appear before tribunal</w:t>
      </w:r>
    </w:p>
    <w:p>
      <w:pPr>
        <w:spacing w:after="0"/>
        <w:ind w:left="0"/>
        <w:jc w:val="both"/>
      </w:pPr>
      <w:r>
        <w:rPr>
          <w:rFonts w:ascii="Times New Roman"/>
          <w:b w:val="false"/>
          <w:i w:val="false"/>
          <w:color w:val="000000"/>
          <w:sz w:val="28"/>
        </w:rPr>
        <w:t>
      1. Failure to produce documents and other materials, including failure to appear at an arbitration sitting, by either party or its representative, who were duly notified of the time and place of the arbitration meeting, shall not be an obstacle to arbitration proceedings on the basis of the materials and evidence provided and to making a decision by the arbitration tribunal, if the arbitration tribunal recognizes invalid the reason for the failure to produce documents and other materials or a party’s failure to appear at the arbitration sitting.</w:t>
      </w:r>
    </w:p>
    <w:p>
      <w:pPr>
        <w:spacing w:after="0"/>
        <w:ind w:left="0"/>
        <w:jc w:val="both"/>
      </w:pPr>
      <w:r>
        <w:rPr>
          <w:rFonts w:ascii="Times New Roman"/>
          <w:b w:val="false"/>
          <w:i w:val="false"/>
          <w:color w:val="000000"/>
          <w:sz w:val="28"/>
        </w:rPr>
        <w:t xml:space="preserve">
      2. The defendant’s failure to object to the claim shall not be considered as recognition of the plaintiff’s claims. </w:t>
      </w:r>
    </w:p>
    <w:p>
      <w:pPr>
        <w:spacing w:after="0"/>
        <w:ind w:left="0"/>
        <w:jc w:val="both"/>
      </w:pPr>
      <w:r>
        <w:rPr>
          <w:rFonts w:ascii="Times New Roman"/>
          <w:b/>
          <w:i w:val="false"/>
          <w:color w:val="000000"/>
          <w:sz w:val="28"/>
        </w:rPr>
        <w:t xml:space="preserve">Article 30. Receipt of written communications by the parties </w:t>
      </w:r>
    </w:p>
    <w:p>
      <w:pPr>
        <w:spacing w:after="0"/>
        <w:ind w:left="0"/>
        <w:jc w:val="both"/>
      </w:pPr>
      <w:r>
        <w:rPr>
          <w:rFonts w:ascii="Times New Roman"/>
          <w:b w:val="false"/>
          <w:i w:val="false"/>
          <w:color w:val="000000"/>
          <w:sz w:val="28"/>
        </w:rPr>
        <w:t>
      Unless otherwise agreed by the parties:</w:t>
      </w:r>
    </w:p>
    <w:p>
      <w:pPr>
        <w:spacing w:after="0"/>
        <w:ind w:left="0"/>
        <w:jc w:val="both"/>
      </w:pPr>
      <w:r>
        <w:rPr>
          <w:rFonts w:ascii="Times New Roman"/>
          <w:b w:val="false"/>
          <w:i w:val="false"/>
          <w:color w:val="000000"/>
          <w:sz w:val="28"/>
        </w:rPr>
        <w:t>
      1) any written communication is deemed to have been received if it was delivered to the addressee at the place of his/her permanent residence or mailing address; if none of the above can be found after making a reasonable inquiry, a written communication is deemed to have been received if it is sent to the addressee’s last-known location by registered mail with return receipt, in a message dictated over the telephone or in a telegram, via text message to the subscriber cellular communication number or electronic address, as well as using other means of communication ensuring the recording of this message;</w:t>
      </w:r>
    </w:p>
    <w:p>
      <w:pPr>
        <w:spacing w:after="0"/>
        <w:ind w:left="0"/>
        <w:jc w:val="both"/>
      </w:pPr>
      <w:r>
        <w:rPr>
          <w:rFonts w:ascii="Times New Roman"/>
          <w:b w:val="false"/>
          <w:i w:val="false"/>
          <w:color w:val="000000"/>
          <w:sz w:val="28"/>
        </w:rPr>
        <w:t xml:space="preserve">
      2) the written communication is deemed to have been received on the day of such delivery.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Rights of the parties</w:t>
      </w:r>
    </w:p>
    <w:p>
      <w:pPr>
        <w:spacing w:after="0"/>
        <w:ind w:left="0"/>
        <w:jc w:val="both"/>
      </w:pPr>
      <w:r>
        <w:rPr>
          <w:rFonts w:ascii="Times New Roman"/>
          <w:b w:val="false"/>
          <w:i w:val="false"/>
          <w:color w:val="000000"/>
          <w:sz w:val="28"/>
        </w:rPr>
        <w:t>
      Parties involved in arbitration proceedings have the right to:</w:t>
      </w:r>
    </w:p>
    <w:p>
      <w:pPr>
        <w:spacing w:after="0"/>
        <w:ind w:left="0"/>
        <w:jc w:val="both"/>
      </w:pPr>
      <w:r>
        <w:rPr>
          <w:rFonts w:ascii="Times New Roman"/>
          <w:b w:val="false"/>
          <w:i w:val="false"/>
          <w:color w:val="000000"/>
          <w:sz w:val="28"/>
        </w:rPr>
        <w:t>
      1) familiarize themselves with case materials and make copies of these materials;</w:t>
      </w:r>
    </w:p>
    <w:p>
      <w:pPr>
        <w:spacing w:after="0"/>
        <w:ind w:left="0"/>
        <w:jc w:val="both"/>
      </w:pPr>
      <w:r>
        <w:rPr>
          <w:rFonts w:ascii="Times New Roman"/>
          <w:b w:val="false"/>
          <w:i w:val="false"/>
          <w:color w:val="000000"/>
          <w:sz w:val="28"/>
        </w:rPr>
        <w:t>
      2) present evidence;</w:t>
      </w:r>
    </w:p>
    <w:p>
      <w:pPr>
        <w:spacing w:after="0"/>
        <w:ind w:left="0"/>
        <w:jc w:val="both"/>
      </w:pPr>
      <w:r>
        <w:rPr>
          <w:rFonts w:ascii="Times New Roman"/>
          <w:b w:val="false"/>
          <w:i w:val="false"/>
          <w:color w:val="000000"/>
          <w:sz w:val="28"/>
        </w:rPr>
        <w:t>
      3) submit motions, challenge to arbitrators;</w:t>
      </w:r>
    </w:p>
    <w:p>
      <w:pPr>
        <w:spacing w:after="0"/>
        <w:ind w:left="0"/>
        <w:jc w:val="both"/>
      </w:pPr>
      <w:r>
        <w:rPr>
          <w:rFonts w:ascii="Times New Roman"/>
          <w:b w:val="false"/>
          <w:i w:val="false"/>
          <w:color w:val="000000"/>
          <w:sz w:val="28"/>
        </w:rPr>
        <w:t>
      4) put questions to participants of the proceedings, give oral and written explanations;</w:t>
      </w:r>
    </w:p>
    <w:p>
      <w:pPr>
        <w:spacing w:after="0"/>
        <w:ind w:left="0"/>
        <w:jc w:val="both"/>
      </w:pPr>
      <w:r>
        <w:rPr>
          <w:rFonts w:ascii="Times New Roman"/>
          <w:b w:val="false"/>
          <w:i w:val="false"/>
          <w:color w:val="000000"/>
          <w:sz w:val="28"/>
        </w:rPr>
        <w:t>
      5) present their arguments on all issues arising during the proceedings;</w:t>
      </w:r>
    </w:p>
    <w:p>
      <w:pPr>
        <w:spacing w:after="0"/>
        <w:ind w:left="0"/>
        <w:jc w:val="both"/>
      </w:pPr>
      <w:r>
        <w:rPr>
          <w:rFonts w:ascii="Times New Roman"/>
          <w:b w:val="false"/>
          <w:i w:val="false"/>
          <w:color w:val="000000"/>
          <w:sz w:val="28"/>
        </w:rPr>
        <w:t>
      6) object to petitions and arguments of the other party;</w:t>
      </w:r>
    </w:p>
    <w:p>
      <w:pPr>
        <w:spacing w:after="0"/>
        <w:ind w:left="0"/>
        <w:jc w:val="both"/>
      </w:pPr>
      <w:r>
        <w:rPr>
          <w:rFonts w:ascii="Times New Roman"/>
          <w:b w:val="false"/>
          <w:i w:val="false"/>
          <w:color w:val="000000"/>
          <w:sz w:val="28"/>
        </w:rPr>
        <w:t>
      7) familiarize themselves with the minutes of an arbitration sitting and submit written comments on it;</w:t>
      </w:r>
    </w:p>
    <w:p>
      <w:pPr>
        <w:spacing w:after="0"/>
        <w:ind w:left="0"/>
        <w:jc w:val="both"/>
      </w:pPr>
      <w:r>
        <w:rPr>
          <w:rFonts w:ascii="Times New Roman"/>
          <w:b w:val="false"/>
          <w:i w:val="false"/>
          <w:color w:val="000000"/>
          <w:sz w:val="28"/>
        </w:rPr>
        <w:t>
      8) apply to the tribunal for the enforcement of an arbitral award in accordance with the legislative acts of the Republic of Kazakhstan;</w:t>
      </w:r>
    </w:p>
    <w:p>
      <w:pPr>
        <w:spacing w:after="0"/>
        <w:ind w:left="0"/>
        <w:jc w:val="both"/>
      </w:pPr>
      <w:r>
        <w:rPr>
          <w:rFonts w:ascii="Times New Roman"/>
          <w:b w:val="false"/>
          <w:i w:val="false"/>
          <w:color w:val="000000"/>
          <w:sz w:val="28"/>
        </w:rPr>
        <w:t>
      9) file an application for the annulment of an arbitral award in the cases specified by this Law;</w:t>
      </w:r>
    </w:p>
    <w:p>
      <w:pPr>
        <w:spacing w:after="0"/>
        <w:ind w:left="0"/>
        <w:jc w:val="both"/>
      </w:pPr>
      <w:r>
        <w:rPr>
          <w:rFonts w:ascii="Times New Roman"/>
          <w:b w:val="false"/>
          <w:i w:val="false"/>
          <w:color w:val="000000"/>
          <w:sz w:val="28"/>
        </w:rPr>
        <w:t>
      10) complete proceedings by signing a settlement agreement or an agreement to settle the dispute (conflict) through mediation.</w:t>
      </w:r>
    </w:p>
    <w:p>
      <w:pPr>
        <w:spacing w:after="0"/>
        <w:ind w:left="0"/>
        <w:jc w:val="both"/>
      </w:pPr>
      <w:r>
        <w:rPr>
          <w:rFonts w:ascii="Times New Roman"/>
          <w:b/>
          <w:i w:val="false"/>
          <w:color w:val="000000"/>
          <w:sz w:val="28"/>
        </w:rPr>
        <w:t>Article 32. Participation of the parties in an arbitration tribunal’s sitting</w:t>
      </w:r>
    </w:p>
    <w:p>
      <w:pPr>
        <w:spacing w:after="0"/>
        <w:ind w:left="0"/>
        <w:jc w:val="both"/>
      </w:pPr>
      <w:r>
        <w:rPr>
          <w:rFonts w:ascii="Times New Roman"/>
          <w:b w:val="false"/>
          <w:i w:val="false"/>
          <w:color w:val="000000"/>
          <w:sz w:val="28"/>
        </w:rPr>
        <w:t xml:space="preserve">
      1. Both parties shall be given equal opportunities to present their position and protect their rights and interests. </w:t>
      </w:r>
    </w:p>
    <w:p>
      <w:pPr>
        <w:spacing w:after="0"/>
        <w:ind w:left="0"/>
        <w:jc w:val="both"/>
      </w:pPr>
      <w:r>
        <w:rPr>
          <w:rFonts w:ascii="Times New Roman"/>
          <w:b w:val="false"/>
          <w:i w:val="false"/>
          <w:color w:val="000000"/>
          <w:sz w:val="28"/>
        </w:rPr>
        <w:t>
      2. Unless otherwise agreed by the parties, arbitration proceedings shall be conducted in a closed session of an arbitration tribunal with the participation of the parties and (or) their representatives.</w:t>
      </w:r>
    </w:p>
    <w:p>
      <w:pPr>
        <w:spacing w:after="0"/>
        <w:ind w:left="0"/>
        <w:jc w:val="both"/>
      </w:pPr>
      <w:r>
        <w:rPr>
          <w:rFonts w:ascii="Times New Roman"/>
          <w:b w:val="false"/>
          <w:i w:val="false"/>
          <w:color w:val="000000"/>
          <w:sz w:val="28"/>
        </w:rPr>
        <w:t xml:space="preserve">
      Powers of representatives of the parties shall be formalized in compliance with the requirements provided for by the legislation of the Republic of Kazakhstan. </w:t>
      </w:r>
    </w:p>
    <w:p>
      <w:pPr>
        <w:spacing w:after="0"/>
        <w:ind w:left="0"/>
        <w:jc w:val="both"/>
      </w:pPr>
      <w:r>
        <w:rPr>
          <w:rFonts w:ascii="Times New Roman"/>
          <w:b w:val="false"/>
          <w:i w:val="false"/>
          <w:color w:val="000000"/>
          <w:sz w:val="28"/>
        </w:rPr>
        <w:t>
      3. Upon the parties’ request or the arbitration tribunal’s initiative, the arbitration sitting (part thereof) may be conducted using videoconferencing and other programs, technical means.</w:t>
      </w:r>
    </w:p>
    <w:p>
      <w:pPr>
        <w:spacing w:after="0"/>
        <w:ind w:left="0"/>
        <w:jc w:val="both"/>
      </w:pPr>
      <w:r>
        <w:rPr>
          <w:rFonts w:ascii="Times New Roman"/>
          <w:b w:val="false"/>
          <w:i w:val="false"/>
          <w:color w:val="000000"/>
          <w:sz w:val="28"/>
        </w:rPr>
        <w:t xml:space="preserve">
      In this case, the venue of the sitting, of the decision making shall be the place of arbitration proceedings, which is determined in accordance with article 22 of this Law. </w:t>
      </w:r>
    </w:p>
    <w:p>
      <w:pPr>
        <w:spacing w:after="0"/>
        <w:ind w:left="0"/>
        <w:jc w:val="both"/>
      </w:pPr>
      <w:r>
        <w:rPr>
          <w:rFonts w:ascii="Times New Roman"/>
          <w:b/>
          <w:i w:val="false"/>
          <w:color w:val="000000"/>
          <w:sz w:val="28"/>
        </w:rPr>
        <w:t>Article 33. Production and examination of evidence</w:t>
      </w:r>
    </w:p>
    <w:p>
      <w:pPr>
        <w:spacing w:after="0"/>
        <w:ind w:left="0"/>
        <w:jc w:val="both"/>
      </w:pPr>
      <w:r>
        <w:rPr>
          <w:rFonts w:ascii="Times New Roman"/>
          <w:b w:val="false"/>
          <w:i w:val="false"/>
          <w:color w:val="000000"/>
          <w:sz w:val="28"/>
        </w:rPr>
        <w:t>
      1. Each party must prove the facts, which it refers to as justification of its claims and objections. The arbitrator has the right, if s/he considers the presented evidence to be insufficient, to invite the parties to submit additional evidence.</w:t>
      </w:r>
    </w:p>
    <w:p>
      <w:pPr>
        <w:spacing w:after="0"/>
        <w:ind w:left="0"/>
        <w:jc w:val="both"/>
      </w:pPr>
      <w:r>
        <w:rPr>
          <w:rFonts w:ascii="Times New Roman"/>
          <w:b w:val="false"/>
          <w:i w:val="false"/>
          <w:color w:val="000000"/>
          <w:sz w:val="28"/>
        </w:rPr>
        <w:t>
      2. The arbitrators may refuse to accept the evidence submitted by the parties, if the evidence does not relate to the dispute or such refusal is justified in view of the time when such evidence was submitted.</w:t>
      </w:r>
    </w:p>
    <w:p>
      <w:pPr>
        <w:spacing w:after="0"/>
        <w:ind w:left="0"/>
        <w:jc w:val="both"/>
      </w:pPr>
      <w:r>
        <w:rPr>
          <w:rFonts w:ascii="Times New Roman"/>
          <w:b w:val="false"/>
          <w:i w:val="false"/>
          <w:color w:val="000000"/>
          <w:sz w:val="28"/>
        </w:rPr>
        <w:t>
      3. The arbitrator shall immediately examine all the evidence available in the case.</w:t>
      </w:r>
    </w:p>
    <w:p>
      <w:pPr>
        <w:spacing w:after="0"/>
        <w:ind w:left="0"/>
        <w:jc w:val="both"/>
      </w:pPr>
      <w:r>
        <w:rPr>
          <w:rFonts w:ascii="Times New Roman"/>
          <w:b/>
          <w:i w:val="false"/>
          <w:color w:val="000000"/>
          <w:sz w:val="28"/>
        </w:rPr>
        <w:t>Article 34. An expert appointed by an arbitration tribunal</w:t>
      </w:r>
    </w:p>
    <w:p>
      <w:pPr>
        <w:spacing w:after="0"/>
        <w:ind w:left="0"/>
        <w:jc w:val="both"/>
      </w:pPr>
      <w:r>
        <w:rPr>
          <w:rFonts w:ascii="Times New Roman"/>
          <w:b w:val="false"/>
          <w:i w:val="false"/>
          <w:color w:val="000000"/>
          <w:sz w:val="28"/>
        </w:rPr>
        <w:t>
      1. Unless otherwise agreed by the parties to arbitration proceedings, an arbitration tribunal may:</w:t>
      </w:r>
    </w:p>
    <w:p>
      <w:pPr>
        <w:spacing w:after="0"/>
        <w:ind w:left="0"/>
        <w:jc w:val="both"/>
      </w:pPr>
      <w:r>
        <w:rPr>
          <w:rFonts w:ascii="Times New Roman"/>
          <w:b w:val="false"/>
          <w:i w:val="false"/>
          <w:color w:val="000000"/>
          <w:sz w:val="28"/>
        </w:rPr>
        <w:t>
      1) appoint one or more experts for presenting him/her conclusions on specific issues defined by the arbitration tribunal;</w:t>
      </w:r>
    </w:p>
    <w:p>
      <w:pPr>
        <w:spacing w:after="0"/>
        <w:ind w:left="0"/>
        <w:jc w:val="both"/>
      </w:pPr>
      <w:r>
        <w:rPr>
          <w:rFonts w:ascii="Times New Roman"/>
          <w:b w:val="false"/>
          <w:i w:val="false"/>
          <w:color w:val="000000"/>
          <w:sz w:val="28"/>
        </w:rPr>
        <w:t>
      2) require the party to provide an expert with any relevant information or present relevant documents, goods or other property for examination or provide him/her an opportunity to examine them;</w:t>
      </w:r>
    </w:p>
    <w:p>
      <w:pPr>
        <w:spacing w:after="0"/>
        <w:ind w:left="0"/>
        <w:jc w:val="both"/>
      </w:pPr>
      <w:r>
        <w:rPr>
          <w:rFonts w:ascii="Times New Roman"/>
          <w:b w:val="false"/>
          <w:i w:val="false"/>
          <w:color w:val="000000"/>
          <w:sz w:val="28"/>
        </w:rPr>
        <w:t>
      3) resolve other issues related to the participation of an expert in arbitration proceedings, including the distribution of costs for expert examination and expert participation, unless these issues have been specifically agreed by the parties.</w:t>
      </w:r>
    </w:p>
    <w:p>
      <w:pPr>
        <w:spacing w:after="0"/>
        <w:ind w:left="0"/>
        <w:jc w:val="both"/>
      </w:pPr>
      <w:r>
        <w:rPr>
          <w:rFonts w:ascii="Times New Roman"/>
          <w:b w:val="false"/>
          <w:i w:val="false"/>
          <w:color w:val="000000"/>
          <w:sz w:val="28"/>
        </w:rPr>
        <w:t>
      2. The expert opinion shall be submitted in writing.</w:t>
      </w:r>
    </w:p>
    <w:p>
      <w:pPr>
        <w:spacing w:after="0"/>
        <w:ind w:left="0"/>
        <w:jc w:val="both"/>
      </w:pPr>
      <w:r>
        <w:rPr>
          <w:rFonts w:ascii="Times New Roman"/>
          <w:b w:val="false"/>
          <w:i w:val="false"/>
          <w:color w:val="000000"/>
          <w:sz w:val="28"/>
        </w:rPr>
        <w:t>
      3. Unless otherwise agreed by the parties, after presenting his/her opinion in writing, the expert, if a party so requests or if the arbitration tribunal deems it necessary, shall participate in a hearing, in which the parties are given the opportunity to ask questions and introduce specialists to testify on contentious issues .</w:t>
      </w:r>
    </w:p>
    <w:p>
      <w:pPr>
        <w:spacing w:after="0"/>
        <w:ind w:left="0"/>
        <w:jc w:val="both"/>
      </w:pPr>
      <w:r>
        <w:rPr>
          <w:rFonts w:ascii="Times New Roman"/>
          <w:b/>
          <w:i w:val="false"/>
          <w:color w:val="000000"/>
          <w:sz w:val="28"/>
        </w:rPr>
        <w:t>Article 35. Timeline for preparing a case for arbitration proceedings, consideration and resolution of disputes</w:t>
      </w:r>
    </w:p>
    <w:p>
      <w:pPr>
        <w:spacing w:after="0"/>
        <w:ind w:left="0"/>
        <w:jc w:val="both"/>
      </w:pPr>
      <w:r>
        <w:rPr>
          <w:rFonts w:ascii="Times New Roman"/>
          <w:b w:val="false"/>
          <w:i w:val="false"/>
          <w:color w:val="000000"/>
          <w:sz w:val="28"/>
        </w:rPr>
        <w:t xml:space="preserve">
      1. Cases shall be prepared for arbitration no later than fifteen calendar days from the date of acceptance of an application, unless another time period is established by the rules or agreement of the parties. In exceptional cases, this period may be extended to one month by a reasoned arbitration ruling in cases of special complexity. </w:t>
      </w:r>
    </w:p>
    <w:p>
      <w:pPr>
        <w:spacing w:after="0"/>
        <w:ind w:left="0"/>
        <w:jc w:val="both"/>
      </w:pPr>
      <w:r>
        <w:rPr>
          <w:rFonts w:ascii="Times New Roman"/>
          <w:b w:val="false"/>
          <w:i w:val="false"/>
          <w:color w:val="000000"/>
          <w:sz w:val="28"/>
        </w:rPr>
        <w:t>
      2. Disputes are considered and resolved by an arbitration tribunal within a period of up to two months from the day of completing the preparation of a case for arbitration, unless another time period is established by the rules or agreement of the parties.</w:t>
      </w:r>
    </w:p>
    <w:p>
      <w:pPr>
        <w:spacing w:after="0"/>
        <w:ind w:left="0"/>
        <w:jc w:val="both"/>
      </w:pPr>
      <w:r>
        <w:rPr>
          <w:rFonts w:ascii="Times New Roman"/>
          <w:b w:val="false"/>
          <w:i w:val="false"/>
          <w:color w:val="000000"/>
          <w:sz w:val="28"/>
        </w:rPr>
        <w:t>
      3. The established timeline may be extended by an arbitration tribunal given the complexity of a dispute under consideration.</w:t>
      </w:r>
    </w:p>
    <w:p>
      <w:pPr>
        <w:spacing w:after="0"/>
        <w:ind w:left="0"/>
        <w:jc w:val="both"/>
      </w:pPr>
      <w:r>
        <w:rPr>
          <w:rFonts w:ascii="Times New Roman"/>
          <w:b w:val="false"/>
          <w:i w:val="false"/>
          <w:color w:val="000000"/>
          <w:sz w:val="28"/>
        </w:rPr>
        <w:t xml:space="preserve">
      4. If an arbitrator unreasonably delays arbitration proceedings, the parties have the right to challenge him/her and apply for appointment of new arbitrator. </w:t>
      </w:r>
    </w:p>
    <w:p>
      <w:pPr>
        <w:spacing w:after="0"/>
        <w:ind w:left="0"/>
        <w:jc w:val="both"/>
      </w:pPr>
      <w:r>
        <w:rPr>
          <w:rFonts w:ascii="Times New Roman"/>
          <w:b/>
          <w:i w:val="false"/>
          <w:color w:val="000000"/>
          <w:sz w:val="28"/>
        </w:rPr>
        <w:t>Article 36. Minutes of arbitration hearings</w:t>
      </w:r>
    </w:p>
    <w:p>
      <w:pPr>
        <w:spacing w:after="0"/>
        <w:ind w:left="0"/>
        <w:jc w:val="both"/>
      </w:pPr>
      <w:r>
        <w:rPr>
          <w:rFonts w:ascii="Times New Roman"/>
          <w:b w:val="false"/>
          <w:i w:val="false"/>
          <w:color w:val="000000"/>
          <w:sz w:val="28"/>
        </w:rPr>
        <w:t>
      1. Unless otherwise agreed by the parties, minutes shall be kept at an arbitration hearing.</w:t>
      </w:r>
    </w:p>
    <w:p>
      <w:pPr>
        <w:spacing w:after="0"/>
        <w:ind w:left="0"/>
        <w:jc w:val="both"/>
      </w:pPr>
      <w:r>
        <w:rPr>
          <w:rFonts w:ascii="Times New Roman"/>
          <w:b w:val="false"/>
          <w:i w:val="false"/>
          <w:color w:val="000000"/>
          <w:sz w:val="28"/>
        </w:rPr>
        <w:t>
      2. The minutes of an arbitration hearing shall reflect all the essential aspects of the proceedings.</w:t>
      </w:r>
    </w:p>
    <w:p>
      <w:pPr>
        <w:spacing w:after="0"/>
        <w:ind w:left="0"/>
        <w:jc w:val="both"/>
      </w:pPr>
      <w:r>
        <w:rPr>
          <w:rFonts w:ascii="Times New Roman"/>
          <w:b w:val="false"/>
          <w:i w:val="false"/>
          <w:color w:val="000000"/>
          <w:sz w:val="28"/>
        </w:rPr>
        <w:t>
      The minutes of an arbitration hearing shall include:</w:t>
      </w:r>
    </w:p>
    <w:p>
      <w:pPr>
        <w:spacing w:after="0"/>
        <w:ind w:left="0"/>
        <w:jc w:val="both"/>
      </w:pPr>
      <w:r>
        <w:rPr>
          <w:rFonts w:ascii="Times New Roman"/>
          <w:b w:val="false"/>
          <w:i w:val="false"/>
          <w:color w:val="000000"/>
          <w:sz w:val="28"/>
        </w:rPr>
        <w:t>
      1) the year, month, date and seat of the arbitration hearing;</w:t>
      </w:r>
    </w:p>
    <w:p>
      <w:pPr>
        <w:spacing w:after="0"/>
        <w:ind w:left="0"/>
        <w:jc w:val="both"/>
      </w:pPr>
      <w:r>
        <w:rPr>
          <w:rFonts w:ascii="Times New Roman"/>
          <w:b w:val="false"/>
          <w:i w:val="false"/>
          <w:color w:val="000000"/>
          <w:sz w:val="28"/>
        </w:rPr>
        <w:t>
      2) time of the beginning and ending of the arbitration hearing;</w:t>
      </w:r>
    </w:p>
    <w:p>
      <w:pPr>
        <w:spacing w:after="0"/>
        <w:ind w:left="0"/>
        <w:jc w:val="both"/>
      </w:pPr>
      <w:r>
        <w:rPr>
          <w:rFonts w:ascii="Times New Roman"/>
          <w:b w:val="false"/>
          <w:i w:val="false"/>
          <w:color w:val="000000"/>
          <w:sz w:val="28"/>
        </w:rPr>
        <w:t>
      3) the name of the arbitration tribunal hearing the case, last names and initials of the arbitrators, of the secretary of the arbitration hearing;</w:t>
      </w:r>
    </w:p>
    <w:p>
      <w:pPr>
        <w:spacing w:after="0"/>
        <w:ind w:left="0"/>
        <w:jc w:val="both"/>
      </w:pPr>
      <w:r>
        <w:rPr>
          <w:rFonts w:ascii="Times New Roman"/>
          <w:b w:val="false"/>
          <w:i w:val="false"/>
          <w:color w:val="000000"/>
          <w:sz w:val="28"/>
        </w:rPr>
        <w:t>
      4) the case name;</w:t>
      </w:r>
    </w:p>
    <w:p>
      <w:pPr>
        <w:spacing w:after="0"/>
        <w:ind w:left="0"/>
        <w:jc w:val="both"/>
      </w:pPr>
      <w:r>
        <w:rPr>
          <w:rFonts w:ascii="Times New Roman"/>
          <w:b w:val="false"/>
          <w:i w:val="false"/>
          <w:color w:val="000000"/>
          <w:sz w:val="28"/>
        </w:rPr>
        <w:t>
      5) information on the presence of persons participating in the case, representatives, witnesses, experts, specialists, translators;</w:t>
      </w:r>
    </w:p>
    <w:p>
      <w:pPr>
        <w:spacing w:after="0"/>
        <w:ind w:left="0"/>
        <w:jc w:val="both"/>
      </w:pPr>
      <w:r>
        <w:rPr>
          <w:rFonts w:ascii="Times New Roman"/>
          <w:b w:val="false"/>
          <w:i w:val="false"/>
          <w:color w:val="000000"/>
          <w:sz w:val="28"/>
        </w:rPr>
        <w:t>
      6) instructions of the presiding arbitrator (sole arbitrator) and determinations rendered by the arbitration tribunal in the arbitration hearing room;</w:t>
      </w:r>
    </w:p>
    <w:p>
      <w:pPr>
        <w:spacing w:after="0"/>
        <w:ind w:left="0"/>
        <w:jc w:val="both"/>
      </w:pPr>
      <w:r>
        <w:rPr>
          <w:rFonts w:ascii="Times New Roman"/>
          <w:b w:val="false"/>
          <w:i w:val="false"/>
          <w:color w:val="000000"/>
          <w:sz w:val="28"/>
        </w:rPr>
        <w:t>
      7) applications, petitions and explanations of the persons participating in the case and their representatives;</w:t>
      </w:r>
    </w:p>
    <w:p>
      <w:pPr>
        <w:spacing w:after="0"/>
        <w:ind w:left="0"/>
        <w:jc w:val="both"/>
      </w:pPr>
      <w:r>
        <w:rPr>
          <w:rFonts w:ascii="Times New Roman"/>
          <w:b w:val="false"/>
          <w:i w:val="false"/>
          <w:color w:val="000000"/>
          <w:sz w:val="28"/>
        </w:rPr>
        <w:t>
      8) testimony of witnesses, experts’ oral explanations of their conclusions, explanations of specialists;</w:t>
      </w:r>
    </w:p>
    <w:p>
      <w:pPr>
        <w:spacing w:after="0"/>
        <w:ind w:left="0"/>
        <w:jc w:val="both"/>
      </w:pPr>
      <w:r>
        <w:rPr>
          <w:rFonts w:ascii="Times New Roman"/>
          <w:b w:val="false"/>
          <w:i w:val="false"/>
          <w:color w:val="000000"/>
          <w:sz w:val="28"/>
        </w:rPr>
        <w:t>
      9) information on the disclosure of documents, data on the examination of material evidence, listening to sound recordings, viewing video recordings, film materials;</w:t>
      </w:r>
    </w:p>
    <w:p>
      <w:pPr>
        <w:spacing w:after="0"/>
        <w:ind w:left="0"/>
        <w:jc w:val="both"/>
      </w:pPr>
      <w:r>
        <w:rPr>
          <w:rFonts w:ascii="Times New Roman"/>
          <w:b w:val="false"/>
          <w:i w:val="false"/>
          <w:color w:val="000000"/>
          <w:sz w:val="28"/>
        </w:rPr>
        <w:t>
      10) information on the disclosure and clarification of the content of the decision and determinations, clarification of the procedure and term of their appeal;</w:t>
      </w:r>
    </w:p>
    <w:p>
      <w:pPr>
        <w:spacing w:after="0"/>
        <w:ind w:left="0"/>
        <w:jc w:val="both"/>
      </w:pPr>
      <w:r>
        <w:rPr>
          <w:rFonts w:ascii="Times New Roman"/>
          <w:b w:val="false"/>
          <w:i w:val="false"/>
          <w:color w:val="000000"/>
          <w:sz w:val="28"/>
        </w:rPr>
        <w:t>
      11) information on explaining the rights to familiarize with the minutes and submit comments on them to persons participating in the case;</w:t>
      </w:r>
    </w:p>
    <w:p>
      <w:pPr>
        <w:spacing w:after="0"/>
        <w:ind w:left="0"/>
        <w:jc w:val="both"/>
      </w:pPr>
      <w:r>
        <w:rPr>
          <w:rFonts w:ascii="Times New Roman"/>
          <w:b w:val="false"/>
          <w:i w:val="false"/>
          <w:color w:val="000000"/>
          <w:sz w:val="28"/>
        </w:rPr>
        <w:t>
      12) date of the minutes’ keeping.</w:t>
      </w:r>
    </w:p>
    <w:p>
      <w:pPr>
        <w:spacing w:after="0"/>
        <w:ind w:left="0"/>
        <w:jc w:val="both"/>
      </w:pPr>
      <w:r>
        <w:rPr>
          <w:rFonts w:ascii="Times New Roman"/>
          <w:b w:val="false"/>
          <w:i w:val="false"/>
          <w:color w:val="000000"/>
          <w:sz w:val="28"/>
        </w:rPr>
        <w:t>
      3. The minutes shall be drawn up by the secretary of the arbitration hearing, who is appointed by the arbitration tribunal by agreement of the parties to the arbitration proceedings or in accordance with the rules of the permanent arbitration tribunal.</w:t>
      </w:r>
    </w:p>
    <w:p>
      <w:pPr>
        <w:spacing w:after="0"/>
        <w:ind w:left="0"/>
        <w:jc w:val="both"/>
      </w:pPr>
      <w:r>
        <w:rPr>
          <w:rFonts w:ascii="Times New Roman"/>
          <w:b w:val="false"/>
          <w:i w:val="false"/>
          <w:color w:val="000000"/>
          <w:sz w:val="28"/>
        </w:rPr>
        <w:t>
      4. The persons participating in the case and their representatives have the right to petition for the disclosure of any part of the minutes, for adding information on the facts deemed by them to be essential for the case in the minutes.</w:t>
      </w:r>
    </w:p>
    <w:p>
      <w:pPr>
        <w:spacing w:after="0"/>
        <w:ind w:left="0"/>
        <w:jc w:val="both"/>
      </w:pPr>
      <w:r>
        <w:rPr>
          <w:rFonts w:ascii="Times New Roman"/>
          <w:b w:val="false"/>
          <w:i w:val="false"/>
          <w:color w:val="000000"/>
          <w:sz w:val="28"/>
        </w:rPr>
        <w:t>
      5. The minutes shall be drawn up and signed no later than three calendar days after the end of the arbitration hearing.</w:t>
      </w:r>
    </w:p>
    <w:p>
      <w:pPr>
        <w:spacing w:after="0"/>
        <w:ind w:left="0"/>
        <w:jc w:val="both"/>
      </w:pPr>
      <w:r>
        <w:rPr>
          <w:rFonts w:ascii="Times New Roman"/>
          <w:b w:val="false"/>
          <w:i w:val="false"/>
          <w:color w:val="000000"/>
          <w:sz w:val="28"/>
        </w:rPr>
        <w:t>
      In complicated cases, the minutes of an arbitration hearing may be drawn up and signed within a longer time period, but no later than five calendar days after the end of the arbitration hearing.</w:t>
      </w:r>
    </w:p>
    <w:p>
      <w:pPr>
        <w:spacing w:after="0"/>
        <w:ind w:left="0"/>
        <w:jc w:val="both"/>
      </w:pPr>
      <w:r>
        <w:rPr>
          <w:rFonts w:ascii="Times New Roman"/>
          <w:b w:val="false"/>
          <w:i w:val="false"/>
          <w:color w:val="000000"/>
          <w:sz w:val="28"/>
        </w:rPr>
        <w:t xml:space="preserve">
      6. The minutes shall be signed by the presiding arbitrator and the secretary. All the changes, amendments, additions shall be mentioned in the minutes and certified by their signatures. </w:t>
      </w:r>
    </w:p>
    <w:p>
      <w:pPr>
        <w:spacing w:after="0"/>
        <w:ind w:left="0"/>
        <w:jc w:val="both"/>
      </w:pPr>
      <w:r>
        <w:rPr>
          <w:rFonts w:ascii="Times New Roman"/>
          <w:b/>
          <w:i w:val="false"/>
          <w:color w:val="000000"/>
          <w:sz w:val="28"/>
        </w:rPr>
        <w:t>Article 37. Comments on the minutes</w:t>
      </w:r>
    </w:p>
    <w:p>
      <w:pPr>
        <w:spacing w:after="0"/>
        <w:ind w:left="0"/>
        <w:jc w:val="both"/>
      </w:pPr>
      <w:r>
        <w:rPr>
          <w:rFonts w:ascii="Times New Roman"/>
          <w:b w:val="false"/>
          <w:i w:val="false"/>
          <w:color w:val="000000"/>
          <w:sz w:val="28"/>
        </w:rPr>
        <w:t>
      Persons participating in arbitration proceedings and (or) their representatives have the right to familiarize themselves with the minutes of the arbitration hearing within five calendar days from the date of its drawing up and signing and within five calendar days from the moment of familiarization to submit comments on the minutes in writing, pointing to errors and (or) incompleteness of the committed actions and recording (reflection) of their results, unless other timeline is stipulated by the rules or by agreement of the parties.</w:t>
      </w:r>
    </w:p>
    <w:p>
      <w:pPr>
        <w:spacing w:after="0"/>
        <w:ind w:left="0"/>
        <w:jc w:val="both"/>
      </w:pPr>
      <w:r>
        <w:rPr>
          <w:rFonts w:ascii="Times New Roman"/>
          <w:b/>
          <w:i w:val="false"/>
          <w:color w:val="000000"/>
          <w:sz w:val="28"/>
        </w:rPr>
        <w:t>Article 38. Consideration of comments on the minutes</w:t>
      </w:r>
    </w:p>
    <w:p>
      <w:pPr>
        <w:spacing w:after="0"/>
        <w:ind w:left="0"/>
        <w:jc w:val="both"/>
      </w:pPr>
      <w:r>
        <w:rPr>
          <w:rFonts w:ascii="Times New Roman"/>
          <w:b w:val="false"/>
          <w:i w:val="false"/>
          <w:color w:val="000000"/>
          <w:sz w:val="28"/>
        </w:rPr>
        <w:t>
      1. Comments on the minutes are considered by the presiding (sole) arbitrator, who signed them, and who certifies their correctness, in case s/he agrees with the comments.</w:t>
      </w:r>
    </w:p>
    <w:p>
      <w:pPr>
        <w:spacing w:after="0"/>
        <w:ind w:left="0"/>
        <w:jc w:val="both"/>
      </w:pPr>
      <w:r>
        <w:rPr>
          <w:rFonts w:ascii="Times New Roman"/>
          <w:b w:val="false"/>
          <w:i w:val="false"/>
          <w:color w:val="000000"/>
          <w:sz w:val="28"/>
        </w:rPr>
        <w:t>
      2. If the presiding (sole) arbitrator disagrees with the submitted comments, they are considered at an arbitration hearing and the persons that participated in the consideration of the case shall be notified of it. The failure of persons who participated in the consideration of the case to appear is not an obstacle to the consideration of comments on the minutes. Pursuant to the consideration of the comments, the presiding (sole) arbitrator renders a determination either on the certification of their correctness or on their complete or partial denial. All the comments are attached to the case.</w:t>
      </w:r>
    </w:p>
    <w:p>
      <w:pPr>
        <w:spacing w:after="0"/>
        <w:ind w:left="0"/>
        <w:jc w:val="both"/>
      </w:pPr>
      <w:r>
        <w:rPr>
          <w:rFonts w:ascii="Times New Roman"/>
          <w:b w:val="false"/>
          <w:i w:val="false"/>
          <w:color w:val="000000"/>
          <w:sz w:val="28"/>
        </w:rPr>
        <w:t>
      3. Comments on the minutes shall be considered within five calendar days from the date of their submission.</w:t>
      </w:r>
    </w:p>
    <w:p>
      <w:pPr>
        <w:spacing w:after="0"/>
        <w:ind w:left="0"/>
        <w:jc w:val="both"/>
      </w:pPr>
      <w:r>
        <w:rPr>
          <w:rFonts w:ascii="Times New Roman"/>
          <w:b w:val="false"/>
          <w:i w:val="false"/>
          <w:color w:val="000000"/>
          <w:sz w:val="28"/>
        </w:rPr>
        <w:t>
      4. If the presiding (sole) arbitrator conducting the case, for any objective reasons, cannot consider comments on the minutes, they are attached to the case file.</w:t>
      </w:r>
    </w:p>
    <w:p>
      <w:pPr>
        <w:spacing w:after="0"/>
        <w:ind w:left="0"/>
        <w:jc w:val="both"/>
      </w:pPr>
      <w:r>
        <w:rPr>
          <w:rFonts w:ascii="Times New Roman"/>
          <w:b/>
          <w:i w:val="false"/>
          <w:color w:val="000000"/>
          <w:sz w:val="28"/>
        </w:rPr>
        <w:t>Article 39. Court assistance in granting provisional remedies and obtaining evidence</w:t>
      </w:r>
    </w:p>
    <w:p>
      <w:pPr>
        <w:spacing w:after="0"/>
        <w:ind w:left="0"/>
        <w:jc w:val="both"/>
      </w:pPr>
      <w:r>
        <w:rPr>
          <w:rFonts w:ascii="Times New Roman"/>
          <w:b w:val="false"/>
          <w:i w:val="false"/>
          <w:color w:val="000000"/>
          <w:sz w:val="28"/>
        </w:rPr>
        <w:t>
      1. In the course of arbitration proceedings, the parties have the right to move the court for provisional remedies in the case provided for in paragraph 6 of article 20 of this Law. The court’s decision on provisional remedies is not incompatible with the arbitration agreement.</w:t>
      </w:r>
    </w:p>
    <w:p>
      <w:pPr>
        <w:spacing w:after="0"/>
        <w:ind w:left="0"/>
        <w:jc w:val="both"/>
      </w:pPr>
      <w:r>
        <w:rPr>
          <w:rFonts w:ascii="Times New Roman"/>
          <w:b w:val="false"/>
          <w:i w:val="false"/>
          <w:color w:val="000000"/>
          <w:sz w:val="28"/>
        </w:rPr>
        <w:t>
      2. A request for provisional remedies to be considered by an arbitration tribunal shall be submitted by a party to the court at the place where the arbitration proceedings are being conducted or at the location of the property in respect of which provisional remedies may be granted.</w:t>
      </w:r>
    </w:p>
    <w:p>
      <w:pPr>
        <w:spacing w:after="0"/>
        <w:ind w:left="0"/>
        <w:jc w:val="both"/>
      </w:pPr>
      <w:r>
        <w:rPr>
          <w:rFonts w:ascii="Times New Roman"/>
          <w:b w:val="false"/>
          <w:i w:val="false"/>
          <w:color w:val="000000"/>
          <w:sz w:val="28"/>
        </w:rPr>
        <w:t>
      3. The court’s consideration of the request for provisional remedies considered by an arbitration tribunal and its issuing of a ruling on provisional remedies or refusing to grant them are carried out in accordance with the procedure established by the civil procedure legislation of the Republic of Kazakhstan.</w:t>
      </w:r>
    </w:p>
    <w:p>
      <w:pPr>
        <w:spacing w:after="0"/>
        <w:ind w:left="0"/>
        <w:jc w:val="both"/>
      </w:pPr>
      <w:r>
        <w:rPr>
          <w:rFonts w:ascii="Times New Roman"/>
          <w:b w:val="false"/>
          <w:i w:val="false"/>
          <w:color w:val="000000"/>
          <w:sz w:val="28"/>
        </w:rPr>
        <w:t>
      4. The ruling on provisional remedies considered by an arbitration tribunal may be revoked by the court that issued the ruling at the request of either party. An arbitral award on the refusal to satisfy claims is a ground for the court to cancel provisional remedies.</w:t>
      </w:r>
    </w:p>
    <w:p>
      <w:pPr>
        <w:spacing w:after="0"/>
        <w:ind w:left="0"/>
        <w:jc w:val="both"/>
      </w:pPr>
      <w:r>
        <w:rPr>
          <w:rFonts w:ascii="Times New Roman"/>
          <w:b w:val="false"/>
          <w:i w:val="false"/>
          <w:color w:val="000000"/>
          <w:sz w:val="28"/>
        </w:rPr>
        <w:t>
      5. The arbitration tribunal or the party with the consent of the arbitration tribunal may apply to the court for assistance in obtaining evidence. The court considers this appeal in accordance with the civil procedure legislation of the Republic of Kazakhstan.</w:t>
      </w:r>
    </w:p>
    <w:p>
      <w:pPr>
        <w:spacing w:after="0"/>
        <w:ind w:left="0"/>
        <w:jc w:val="both"/>
      </w:pPr>
      <w:r>
        <w:rPr>
          <w:rFonts w:ascii="Times New Roman"/>
          <w:b/>
          <w:i w:val="false"/>
          <w:color w:val="000000"/>
          <w:sz w:val="28"/>
        </w:rPr>
        <w:t>Article 40. Counterclaiming and set-off of counter-claims</w:t>
      </w:r>
    </w:p>
    <w:p>
      <w:pPr>
        <w:spacing w:after="0"/>
        <w:ind w:left="0"/>
        <w:jc w:val="both"/>
      </w:pPr>
      <w:r>
        <w:rPr>
          <w:rFonts w:ascii="Times New Roman"/>
          <w:b w:val="false"/>
          <w:i w:val="false"/>
          <w:color w:val="000000"/>
          <w:sz w:val="28"/>
        </w:rPr>
        <w:t>
      1. The defendant has the right to make a counterclaim against the plaintiff provided that there is a reciprocal relationship between the counterclaim and the plaintiff’s claims, and also given that a counterclaim may be considered by an arbitration tribunal in accordance with the arbitration agreement.</w:t>
      </w:r>
    </w:p>
    <w:p>
      <w:pPr>
        <w:spacing w:after="0"/>
        <w:ind w:left="0"/>
        <w:jc w:val="both"/>
      </w:pPr>
      <w:r>
        <w:rPr>
          <w:rFonts w:ascii="Times New Roman"/>
          <w:b w:val="false"/>
          <w:i w:val="false"/>
          <w:color w:val="000000"/>
          <w:sz w:val="28"/>
        </w:rPr>
        <w:t>
      2. A counterclaim may be made in the course of the arbitration proceedings prior to the adoption of a decision by an arbitration tribunal, unless the parties have agreed upon another timeline for filing a counterclaim.</w:t>
      </w:r>
    </w:p>
    <w:p>
      <w:pPr>
        <w:spacing w:after="0"/>
        <w:ind w:left="0"/>
        <w:jc w:val="both"/>
      </w:pPr>
      <w:r>
        <w:rPr>
          <w:rFonts w:ascii="Times New Roman"/>
          <w:b w:val="false"/>
          <w:i w:val="false"/>
          <w:color w:val="000000"/>
          <w:sz w:val="28"/>
        </w:rPr>
        <w:t>
      3. A counterclaim shall comply with the requirements of paragraph 2 of article 23 of this Law.</w:t>
      </w:r>
    </w:p>
    <w:p>
      <w:pPr>
        <w:spacing w:after="0"/>
        <w:ind w:left="0"/>
        <w:jc w:val="both"/>
      </w:pPr>
      <w:r>
        <w:rPr>
          <w:rFonts w:ascii="Times New Roman"/>
          <w:b w:val="false"/>
          <w:i w:val="false"/>
          <w:color w:val="000000"/>
          <w:sz w:val="28"/>
        </w:rPr>
        <w:t>
      4. The plaintiff has the right to submit objections to the counterclaim in the manner and within the time limits stipulated in the arbitration regulations or rules.</w:t>
      </w:r>
    </w:p>
    <w:p>
      <w:pPr>
        <w:spacing w:after="0"/>
        <w:ind w:left="0"/>
        <w:jc w:val="both"/>
      </w:pPr>
      <w:r>
        <w:rPr>
          <w:rFonts w:ascii="Times New Roman"/>
          <w:b w:val="false"/>
          <w:i w:val="false"/>
          <w:color w:val="000000"/>
          <w:sz w:val="28"/>
        </w:rPr>
        <w:t>
      5. Unless otherwise agreed by the parties, the defendant shall have the right to demand a set-off of the counterclaim in compliance with the requirements of the civil legislation of the Republic of Kazakhstan.</w:t>
      </w:r>
    </w:p>
    <w:p>
      <w:pPr>
        <w:spacing w:after="0"/>
        <w:ind w:left="0"/>
        <w:jc w:val="left"/>
      </w:pPr>
      <w:r>
        <w:rPr>
          <w:rFonts w:ascii="Times New Roman"/>
          <w:b/>
          <w:i w:val="false"/>
          <w:color w:val="000000"/>
        </w:rPr>
        <w:t xml:space="preserve"> Chapter 5. COSTS OF ARBITRATING A DISPUTE</w:t>
      </w:r>
    </w:p>
    <w:p>
      <w:pPr>
        <w:spacing w:after="0"/>
        <w:ind w:left="0"/>
        <w:jc w:val="both"/>
      </w:pPr>
      <w:r>
        <w:rPr>
          <w:rFonts w:ascii="Times New Roman"/>
          <w:b/>
          <w:i w:val="false"/>
          <w:color w:val="000000"/>
          <w:sz w:val="28"/>
        </w:rPr>
        <w:t>Article 41. Costs of arbitrating a dispute</w:t>
      </w:r>
    </w:p>
    <w:p>
      <w:pPr>
        <w:spacing w:after="0"/>
        <w:ind w:left="0"/>
        <w:jc w:val="both"/>
      </w:pPr>
      <w:r>
        <w:rPr>
          <w:rFonts w:ascii="Times New Roman"/>
          <w:b w:val="false"/>
          <w:i w:val="false"/>
          <w:color w:val="000000"/>
          <w:sz w:val="28"/>
        </w:rPr>
        <w:t>
      1. Costs of arbitrating a dispute include:</w:t>
      </w:r>
    </w:p>
    <w:p>
      <w:pPr>
        <w:spacing w:after="0"/>
        <w:ind w:left="0"/>
        <w:jc w:val="both"/>
      </w:pPr>
      <w:r>
        <w:rPr>
          <w:rFonts w:ascii="Times New Roman"/>
          <w:b w:val="false"/>
          <w:i w:val="false"/>
          <w:color w:val="000000"/>
          <w:sz w:val="28"/>
        </w:rPr>
        <w:t>
      1) arbitrator fees;</w:t>
      </w:r>
    </w:p>
    <w:p>
      <w:pPr>
        <w:spacing w:after="0"/>
        <w:ind w:left="0"/>
        <w:jc w:val="both"/>
      </w:pPr>
      <w:r>
        <w:rPr>
          <w:rFonts w:ascii="Times New Roman"/>
          <w:b w:val="false"/>
          <w:i w:val="false"/>
          <w:color w:val="000000"/>
          <w:sz w:val="28"/>
        </w:rPr>
        <w:t>
      2) expenses incurred by arbitrators in connection with participation in arbitration proceedings, including expenses for payment of travel to the place of dispute consideration, accommodation and meals;</w:t>
      </w:r>
    </w:p>
    <w:p>
      <w:pPr>
        <w:spacing w:after="0"/>
        <w:ind w:left="0"/>
        <w:jc w:val="both"/>
      </w:pPr>
      <w:r>
        <w:rPr>
          <w:rFonts w:ascii="Times New Roman"/>
          <w:b w:val="false"/>
          <w:i w:val="false"/>
          <w:color w:val="000000"/>
          <w:sz w:val="28"/>
        </w:rPr>
        <w:t>
      3) amounts payable to experts and translators;</w:t>
      </w:r>
    </w:p>
    <w:p>
      <w:pPr>
        <w:spacing w:after="0"/>
        <w:ind w:left="0"/>
        <w:jc w:val="both"/>
      </w:pPr>
      <w:r>
        <w:rPr>
          <w:rFonts w:ascii="Times New Roman"/>
          <w:b w:val="false"/>
          <w:i w:val="false"/>
          <w:color w:val="000000"/>
          <w:sz w:val="28"/>
        </w:rPr>
        <w:t>
      4) expenses incurred by arbitrators in connection with the search and examination of written and material evidence at their location;</w:t>
      </w:r>
    </w:p>
    <w:p>
      <w:pPr>
        <w:spacing w:after="0"/>
        <w:ind w:left="0"/>
        <w:jc w:val="both"/>
      </w:pPr>
      <w:r>
        <w:rPr>
          <w:rFonts w:ascii="Times New Roman"/>
          <w:b w:val="false"/>
          <w:i w:val="false"/>
          <w:color w:val="000000"/>
          <w:sz w:val="28"/>
        </w:rPr>
        <w:t>
      5) expenses incurred by witnesses;</w:t>
      </w:r>
    </w:p>
    <w:p>
      <w:pPr>
        <w:spacing w:after="0"/>
        <w:ind w:left="0"/>
        <w:jc w:val="both"/>
      </w:pPr>
      <w:r>
        <w:rPr>
          <w:rFonts w:ascii="Times New Roman"/>
          <w:b w:val="false"/>
          <w:i w:val="false"/>
          <w:color w:val="000000"/>
          <w:sz w:val="28"/>
        </w:rPr>
        <w:t>
      6) costs of services of the representative by the party, in whose favor the arbitral award has been made;</w:t>
      </w:r>
    </w:p>
    <w:p>
      <w:pPr>
        <w:spacing w:after="0"/>
        <w:ind w:left="0"/>
        <w:jc w:val="both"/>
      </w:pPr>
      <w:r>
        <w:rPr>
          <w:rFonts w:ascii="Times New Roman"/>
          <w:b w:val="false"/>
          <w:i w:val="false"/>
          <w:color w:val="000000"/>
          <w:sz w:val="28"/>
        </w:rPr>
        <w:t>
      7) expenses for organizational and material support of arbitration proceedings.</w:t>
      </w:r>
    </w:p>
    <w:p>
      <w:pPr>
        <w:spacing w:after="0"/>
        <w:ind w:left="0"/>
        <w:jc w:val="both"/>
      </w:pPr>
      <w:r>
        <w:rPr>
          <w:rFonts w:ascii="Times New Roman"/>
          <w:b w:val="false"/>
          <w:i w:val="false"/>
          <w:color w:val="000000"/>
          <w:sz w:val="28"/>
        </w:rPr>
        <w:t>
      2. In a permanent arbitration tribunal, the amount of the arbitrator’s fee is determined in accordance with the scale of arbitrators’ fees provided for by permanent arbitration rules.</w:t>
      </w:r>
    </w:p>
    <w:p>
      <w:pPr>
        <w:spacing w:after="0"/>
        <w:ind w:left="0"/>
        <w:jc w:val="both"/>
      </w:pPr>
      <w:r>
        <w:rPr>
          <w:rFonts w:ascii="Times New Roman"/>
          <w:b w:val="false"/>
          <w:i w:val="false"/>
          <w:color w:val="000000"/>
          <w:sz w:val="28"/>
        </w:rPr>
        <w:t>
      If permanent arbitration rules do not indicate fixed arbitrators’ fee, the arbitration tribunal may determine the arbitrator’s fee in each particular dispute with account of the value of the claim, complexity of the dispute, time spent by the arbitrators on arbitration proceedings and any other relevant circumstances.</w:t>
      </w:r>
    </w:p>
    <w:p>
      <w:pPr>
        <w:spacing w:after="0"/>
        <w:ind w:left="0"/>
        <w:jc w:val="both"/>
      </w:pPr>
      <w:r>
        <w:rPr>
          <w:rFonts w:ascii="Times New Roman"/>
          <w:b w:val="false"/>
          <w:i w:val="false"/>
          <w:color w:val="000000"/>
          <w:sz w:val="28"/>
        </w:rPr>
        <w:t xml:space="preserve">
      3. Arbitrators’ fee shall be determined by agreement of the parties for arbitrating a particular dispute, and in the absence thereof - by an arbitration tribunal to resolve a particular dispute in the manner provided for a permanent arbitration tribunal.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Distribution of costs related to arbitrating a dispute</w:t>
      </w:r>
    </w:p>
    <w:p>
      <w:pPr>
        <w:spacing w:after="0"/>
        <w:ind w:left="0"/>
        <w:jc w:val="both"/>
      </w:pPr>
      <w:r>
        <w:rPr>
          <w:rFonts w:ascii="Times New Roman"/>
          <w:b w:val="false"/>
          <w:i w:val="false"/>
          <w:color w:val="000000"/>
          <w:sz w:val="28"/>
        </w:rPr>
        <w:t xml:space="preserve">
      1. The distribution of expenses related to the resolution of a dispute between the parties by an arbitration tribunal shall be made by an arbitration tribunal in accordance with the agreement of the parties, and in the absence thereof - in proportion to the satisfied and dismissed claims. </w:t>
      </w:r>
    </w:p>
    <w:p>
      <w:pPr>
        <w:spacing w:after="0"/>
        <w:ind w:left="0"/>
        <w:jc w:val="both"/>
      </w:pPr>
      <w:r>
        <w:rPr>
          <w:rFonts w:ascii="Times New Roman"/>
          <w:b w:val="false"/>
          <w:i w:val="false"/>
          <w:color w:val="000000"/>
          <w:sz w:val="28"/>
        </w:rPr>
        <w:t xml:space="preserve">
      2. Costs of services of the representative by the party, in whose favor the arbitral award is made, as well as other costs related to arbitration proceedings, may be ordered to be paid by the other party by an arbitration decision, if a claim for reimbursement of the expenses incurred was made during the arbitration proceedings and was satisfied by the arbitration tribunal. </w:t>
      </w:r>
    </w:p>
    <w:p>
      <w:pPr>
        <w:spacing w:after="0"/>
        <w:ind w:left="0"/>
        <w:jc w:val="both"/>
      </w:pPr>
      <w:r>
        <w:rPr>
          <w:rFonts w:ascii="Times New Roman"/>
          <w:b w:val="false"/>
          <w:i w:val="false"/>
          <w:color w:val="000000"/>
          <w:sz w:val="28"/>
        </w:rPr>
        <w:t>
      3. The distribution of costs related to arbitrating a dispute shall be indicated in the decision or determination of an arbitration tribunal.</w:t>
      </w:r>
    </w:p>
    <w:p>
      <w:pPr>
        <w:spacing w:after="0"/>
        <w:ind w:left="0"/>
        <w:jc w:val="both"/>
      </w:pPr>
      <w:r>
        <w:rPr>
          <w:rFonts w:ascii="Times New Roman"/>
          <w:b w:val="false"/>
          <w:i w:val="false"/>
          <w:color w:val="000000"/>
          <w:sz w:val="28"/>
        </w:rPr>
        <w:t xml:space="preserve">
      4. If the plaintiff waives the claim, the defendant shall not reimburse costs incurred by the plaintiff. </w:t>
      </w:r>
    </w:p>
    <w:p>
      <w:pPr>
        <w:spacing w:after="0"/>
        <w:ind w:left="0"/>
        <w:jc w:val="both"/>
      </w:pPr>
      <w:r>
        <w:rPr>
          <w:rFonts w:ascii="Times New Roman"/>
          <w:b/>
          <w:i w:val="false"/>
          <w:color w:val="000000"/>
          <w:sz w:val="28"/>
        </w:rPr>
        <w:t xml:space="preserve">Article 43. Security for costs related to arbitrating a dispute </w:t>
      </w:r>
    </w:p>
    <w:p>
      <w:pPr>
        <w:spacing w:after="0"/>
        <w:ind w:left="0"/>
        <w:jc w:val="both"/>
      </w:pPr>
      <w:r>
        <w:rPr>
          <w:rFonts w:ascii="Times New Roman"/>
          <w:b w:val="false"/>
          <w:i w:val="false"/>
          <w:color w:val="000000"/>
          <w:sz w:val="28"/>
        </w:rPr>
        <w:t>
      1. Arbitrators shall have the right to demand the parties to provide security for expenses incurred by arbitrators in connection with the resolution of disputes by an arbitration tribunal. Arbitrators are entitled to determine individual security in respect of individual claims. If one of the parties does not provide its part of the required security in the timeline established by the arbitrators, the other party can make full provision. If the required security is not provided by both parties, the arbitrators may completely or partially terminate the proceedings.</w:t>
      </w:r>
    </w:p>
    <w:p>
      <w:pPr>
        <w:spacing w:after="0"/>
        <w:ind w:left="0"/>
        <w:jc w:val="both"/>
      </w:pPr>
      <w:r>
        <w:rPr>
          <w:rFonts w:ascii="Times New Roman"/>
          <w:b w:val="false"/>
          <w:i w:val="false"/>
          <w:color w:val="000000"/>
          <w:sz w:val="28"/>
        </w:rPr>
        <w:t>
      Arbitrators have the right to use the provided security in the course of arbitration proceedings to cover expenses. After the arbitrators have resolved the issue of their compensation in the final decision and the decision in this respect may be enforced, the arbitrators are entitled to receive payment from the security, if the parties do not fulfill the payment obligations in accordance with the decision.</w:t>
      </w:r>
    </w:p>
    <w:p>
      <w:pPr>
        <w:spacing w:after="0"/>
        <w:ind w:left="0"/>
        <w:jc w:val="both"/>
      </w:pPr>
      <w:r>
        <w:rPr>
          <w:rFonts w:ascii="Times New Roman"/>
          <w:b w:val="false"/>
          <w:i w:val="false"/>
          <w:color w:val="000000"/>
          <w:sz w:val="28"/>
        </w:rPr>
        <w:t>
      2. The agreement on compensation to be paid to arbitrators, in which the parties do not participate together, is invalid. A party that has provided full security has the right to agree on the arbitrators’ use of it in full to compensate for the work done.</w:t>
      </w:r>
    </w:p>
    <w:p>
      <w:pPr>
        <w:spacing w:after="0"/>
        <w:ind w:left="0"/>
        <w:jc w:val="both"/>
      </w:pPr>
      <w:r>
        <w:rPr>
          <w:rFonts w:ascii="Times New Roman"/>
          <w:b w:val="false"/>
          <w:i w:val="false"/>
          <w:color w:val="000000"/>
          <w:sz w:val="28"/>
        </w:rPr>
        <w:t>
      3. The arbitrators shall not have the right to make a decision conditional on the payment of compensation.</w:t>
      </w:r>
    </w:p>
    <w:p>
      <w:pPr>
        <w:spacing w:after="0"/>
        <w:ind w:left="0"/>
        <w:jc w:val="left"/>
      </w:pPr>
      <w:r>
        <w:rPr>
          <w:rFonts w:ascii="Times New Roman"/>
          <w:b/>
          <w:i w:val="false"/>
          <w:color w:val="000000"/>
        </w:rPr>
        <w:t xml:space="preserve"> Chapter 6. RENDERING AN ARBITRAL AWARD AND TERMINATION OF PROCEEDINGS. ANNULMENT OF ARBITRAL AWARD</w:t>
      </w:r>
    </w:p>
    <w:p>
      <w:pPr>
        <w:spacing w:after="0"/>
        <w:ind w:left="0"/>
        <w:jc w:val="both"/>
      </w:pPr>
      <w:r>
        <w:rPr>
          <w:rFonts w:ascii="Times New Roman"/>
          <w:b/>
          <w:i w:val="false"/>
          <w:color w:val="000000"/>
          <w:sz w:val="28"/>
        </w:rPr>
        <w:t>Article 44. Rules applicable to the merits of a dispute</w:t>
      </w:r>
    </w:p>
    <w:p>
      <w:pPr>
        <w:spacing w:after="0"/>
        <w:ind w:left="0"/>
        <w:jc w:val="both"/>
      </w:pPr>
      <w:r>
        <w:rPr>
          <w:rFonts w:ascii="Times New Roman"/>
          <w:b w:val="false"/>
          <w:i w:val="false"/>
          <w:color w:val="000000"/>
          <w:sz w:val="28"/>
        </w:rPr>
        <w:t>
      1. An arbitration tribunal shall settle a dispute in accordance with the rules of law, which the parties have chosen as applicable for consideration of the dispute. Any reference to the law or the system of law of any state shall be construed as directly referring to the substantive law of that state, and not to its rules concerning conflict of laws.</w:t>
      </w:r>
    </w:p>
    <w:p>
      <w:pPr>
        <w:spacing w:after="0"/>
        <w:ind w:left="0"/>
        <w:jc w:val="both"/>
      </w:pPr>
      <w:r>
        <w:rPr>
          <w:rFonts w:ascii="Times New Roman"/>
          <w:b w:val="false"/>
          <w:i w:val="false"/>
          <w:color w:val="000000"/>
          <w:sz w:val="28"/>
        </w:rPr>
        <w:t>
      When considering a dispute between natural and (or) legal persons of the Republic of Kazakhstan, the legislation of the Republic of Kazakhstan shall be applied.</w:t>
      </w:r>
    </w:p>
    <w:p>
      <w:pPr>
        <w:spacing w:after="0"/>
        <w:ind w:left="0"/>
        <w:jc w:val="both"/>
      </w:pPr>
      <w:r>
        <w:rPr>
          <w:rFonts w:ascii="Times New Roman"/>
          <w:b w:val="false"/>
          <w:i w:val="false"/>
          <w:color w:val="000000"/>
          <w:sz w:val="28"/>
        </w:rPr>
        <w:t>
      2. In the absence of the parties’ agreement on the applicable law, an arbitration tribunal decides on the applicable law in accordance with the rules of the conflict of laws, which it considers applicable in a given case.</w:t>
      </w:r>
    </w:p>
    <w:p>
      <w:pPr>
        <w:spacing w:after="0"/>
        <w:ind w:left="0"/>
        <w:jc w:val="both"/>
      </w:pPr>
      <w:r>
        <w:rPr>
          <w:rFonts w:ascii="Times New Roman"/>
          <w:b w:val="false"/>
          <w:i w:val="false"/>
          <w:color w:val="000000"/>
          <w:sz w:val="28"/>
        </w:rPr>
        <w:t>
      3. In the absence of the rules of law governing a specific relationship, the arbitration tribunal makes a decision in accordance with the business customs applicable to the relationships in question.</w:t>
      </w:r>
    </w:p>
    <w:p>
      <w:pPr>
        <w:spacing w:after="0"/>
        <w:ind w:left="0"/>
        <w:jc w:val="both"/>
      </w:pPr>
      <w:r>
        <w:rPr>
          <w:rFonts w:ascii="Times New Roman"/>
          <w:b w:val="false"/>
          <w:i w:val="false"/>
          <w:color w:val="000000"/>
          <w:sz w:val="28"/>
        </w:rPr>
        <w:t>
      4. In cases when disputed relationships are not directly regulated by the legislation or agreement of the parties, and in the absence of applicable business customs, the rules of law governing similar legal relations shall apply to such relationships, since it is not contrary to their merits, and in the absence of such rules, the dispute shall be resolved on the basis of general principles and meaning of the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Rendering an arbitral award</w:t>
      </w:r>
    </w:p>
    <w:p>
      <w:pPr>
        <w:spacing w:after="0"/>
        <w:ind w:left="0"/>
        <w:jc w:val="both"/>
      </w:pPr>
      <w:r>
        <w:rPr>
          <w:rFonts w:ascii="Times New Roman"/>
          <w:b w:val="false"/>
          <w:i w:val="false"/>
          <w:color w:val="000000"/>
          <w:sz w:val="28"/>
        </w:rPr>
        <w:t>
      1. After examining the circumstances of a case, an arbitration tribunal makes an arbitral award by a majority vote of the arbitrators making up the arbitration tribunal.</w:t>
      </w:r>
    </w:p>
    <w:p>
      <w:pPr>
        <w:spacing w:after="0"/>
        <w:ind w:left="0"/>
        <w:jc w:val="both"/>
      </w:pPr>
      <w:r>
        <w:rPr>
          <w:rFonts w:ascii="Times New Roman"/>
          <w:b w:val="false"/>
          <w:i w:val="false"/>
          <w:color w:val="000000"/>
          <w:sz w:val="28"/>
        </w:rPr>
        <w:t>
      An arbitral award is announced at an arbitration hearing, unless otherwise established by the rules. The arbitration tribunal may announce only the operative part of the judgment. In this case, the reasoned decision must be sent to the parties within ten calendar days from the date of announcing the operative part of the judgment, unless another time period is specified by the rules or agreement of the parties.</w:t>
      </w:r>
    </w:p>
    <w:p>
      <w:pPr>
        <w:spacing w:after="0"/>
        <w:ind w:left="0"/>
        <w:jc w:val="both"/>
      </w:pPr>
      <w:r>
        <w:rPr>
          <w:rFonts w:ascii="Times New Roman"/>
          <w:b w:val="false"/>
          <w:i w:val="false"/>
          <w:color w:val="000000"/>
          <w:sz w:val="28"/>
        </w:rPr>
        <w:t>
      An arbitrator who disagrees with the decision of the majority of members of the arbitration tribunal has the right to state his/her dissenting opinion, which is attached to the decision. The parties have the right to familiarize themselves with the special opinion of the arbitrator.</w:t>
      </w:r>
    </w:p>
    <w:p>
      <w:pPr>
        <w:spacing w:after="0"/>
        <w:ind w:left="0"/>
        <w:jc w:val="both"/>
      </w:pPr>
      <w:r>
        <w:rPr>
          <w:rFonts w:ascii="Times New Roman"/>
          <w:b w:val="false"/>
          <w:i w:val="false"/>
          <w:color w:val="000000"/>
          <w:sz w:val="28"/>
        </w:rPr>
        <w:t>
      2. The arbitration tribunal shall have the right, if it deems it necessary, to put back the adoption of a decision and summon the parties for additional meeting.</w:t>
      </w:r>
    </w:p>
    <w:p>
      <w:pPr>
        <w:spacing w:after="0"/>
        <w:ind w:left="0"/>
        <w:jc w:val="both"/>
      </w:pPr>
      <w:r>
        <w:rPr>
          <w:rFonts w:ascii="Times New Roman"/>
          <w:b w:val="false"/>
          <w:i w:val="false"/>
          <w:color w:val="000000"/>
          <w:sz w:val="28"/>
        </w:rPr>
        <w:t>
      3. The arbitral award shall be deemed to be taken at the place of arbitration proceedings and shall enter into force on the date it is signed by the arbitrator (s).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Settlement agreement and resolution of a dispute through mediation </w:t>
      </w:r>
    </w:p>
    <w:p>
      <w:pPr>
        <w:spacing w:after="0"/>
        <w:ind w:left="0"/>
        <w:jc w:val="both"/>
      </w:pPr>
      <w:r>
        <w:rPr>
          <w:rFonts w:ascii="Times New Roman"/>
          <w:b w:val="false"/>
          <w:i w:val="false"/>
          <w:color w:val="000000"/>
          <w:sz w:val="28"/>
        </w:rPr>
        <w:t>
      1. If the parties settle a dispute during arbitration proceedings, including by way of mediation, except for cases provided for by the legislation of the Republic of Kazakhstan on mediation, the arbitration tribunal shall terminate the proceedings and, at the request of the parties, document this settlement in the form of an arbitral award on agreed terms.</w:t>
      </w:r>
    </w:p>
    <w:p>
      <w:pPr>
        <w:spacing w:after="0"/>
        <w:ind w:left="0"/>
        <w:jc w:val="both"/>
      </w:pPr>
      <w:r>
        <w:rPr>
          <w:rFonts w:ascii="Times New Roman"/>
          <w:b w:val="false"/>
          <w:i w:val="false"/>
          <w:color w:val="000000"/>
          <w:sz w:val="28"/>
        </w:rPr>
        <w:t>
      2. The arbitral award on agreed terms shall be made in accordance with the provisions of article 45 of this Law. This award shall be enforceable in the same way as an arbitral award rendered on the merits of the dispute.</w:t>
      </w:r>
    </w:p>
    <w:p>
      <w:pPr>
        <w:spacing w:after="0"/>
        <w:ind w:left="0"/>
        <w:jc w:val="both"/>
      </w:pPr>
      <w:r>
        <w:rPr>
          <w:rFonts w:ascii="Times New Roman"/>
          <w:b/>
          <w:i w:val="false"/>
          <w:color w:val="000000"/>
          <w:sz w:val="28"/>
        </w:rPr>
        <w:t xml:space="preserve">Article 47. Form and content of an arbitral award </w:t>
      </w:r>
    </w:p>
    <w:p>
      <w:pPr>
        <w:spacing w:after="0"/>
        <w:ind w:left="0"/>
        <w:jc w:val="both"/>
      </w:pPr>
      <w:r>
        <w:rPr>
          <w:rFonts w:ascii="Times New Roman"/>
          <w:b w:val="false"/>
          <w:i w:val="false"/>
          <w:color w:val="000000"/>
          <w:sz w:val="28"/>
        </w:rPr>
        <w:t>
      1. An arbitral award is presented in writing and signed by arbitrators (sole arbitrator).</w:t>
      </w:r>
    </w:p>
    <w:p>
      <w:pPr>
        <w:spacing w:after="0"/>
        <w:ind w:left="0"/>
        <w:jc w:val="both"/>
      </w:pPr>
      <w:r>
        <w:rPr>
          <w:rFonts w:ascii="Times New Roman"/>
          <w:b w:val="false"/>
          <w:i w:val="false"/>
          <w:color w:val="000000"/>
          <w:sz w:val="28"/>
        </w:rPr>
        <w:t>
      If arbitration proceedings were carried out collectively, in the absence of the signature of an arbitrator, the reason for its absence is indicated. An arbitral award may not be signed by an arbitrator having a dissenting opinion, which must be attached to the arbitral award in writing.</w:t>
      </w:r>
    </w:p>
    <w:p>
      <w:pPr>
        <w:spacing w:after="0"/>
        <w:ind w:left="0"/>
        <w:jc w:val="both"/>
      </w:pPr>
      <w:r>
        <w:rPr>
          <w:rFonts w:ascii="Times New Roman"/>
          <w:b w:val="false"/>
          <w:i w:val="false"/>
          <w:color w:val="000000"/>
          <w:sz w:val="28"/>
        </w:rPr>
        <w:t>
      2. An arbitral award shall contain:</w:t>
      </w:r>
    </w:p>
    <w:p>
      <w:pPr>
        <w:spacing w:after="0"/>
        <w:ind w:left="0"/>
        <w:jc w:val="both"/>
      </w:pPr>
      <w:r>
        <w:rPr>
          <w:rFonts w:ascii="Times New Roman"/>
          <w:b w:val="false"/>
          <w:i w:val="false"/>
          <w:color w:val="000000"/>
          <w:sz w:val="28"/>
        </w:rPr>
        <w:t>
      1) the date of the decision;</w:t>
      </w:r>
    </w:p>
    <w:p>
      <w:pPr>
        <w:spacing w:after="0"/>
        <w:ind w:left="0"/>
        <w:jc w:val="both"/>
      </w:pPr>
      <w:r>
        <w:rPr>
          <w:rFonts w:ascii="Times New Roman"/>
          <w:b w:val="false"/>
          <w:i w:val="false"/>
          <w:color w:val="000000"/>
          <w:sz w:val="28"/>
        </w:rPr>
        <w:t>
      2) the seat of arbitration determined in accordance with article 22 of this Law;</w:t>
      </w:r>
    </w:p>
    <w:p>
      <w:pPr>
        <w:spacing w:after="0"/>
        <w:ind w:left="0"/>
        <w:jc w:val="both"/>
      </w:pPr>
      <w:r>
        <w:rPr>
          <w:rFonts w:ascii="Times New Roman"/>
          <w:b w:val="false"/>
          <w:i w:val="false"/>
          <w:color w:val="000000"/>
          <w:sz w:val="28"/>
        </w:rPr>
        <w:t>
      3) the composition of an arbitration tribunal;</w:t>
      </w:r>
    </w:p>
    <w:p>
      <w:pPr>
        <w:spacing w:after="0"/>
        <w:ind w:left="0"/>
        <w:jc w:val="both"/>
      </w:pPr>
      <w:r>
        <w:rPr>
          <w:rFonts w:ascii="Times New Roman"/>
          <w:b w:val="false"/>
          <w:i w:val="false"/>
          <w:color w:val="000000"/>
          <w:sz w:val="28"/>
        </w:rPr>
        <w:t>
      4) justification of the competence of an arbitration tribunal;</w:t>
      </w:r>
    </w:p>
    <w:p>
      <w:pPr>
        <w:spacing w:after="0"/>
        <w:ind w:left="0"/>
        <w:jc w:val="both"/>
      </w:pPr>
      <w:r>
        <w:rPr>
          <w:rFonts w:ascii="Times New Roman"/>
          <w:b w:val="false"/>
          <w:i w:val="false"/>
          <w:color w:val="000000"/>
          <w:sz w:val="28"/>
        </w:rPr>
        <w:t>
      5) names of the parties to the dispute, last names and initials, job positions of their representatives and description of their powers;</w:t>
      </w:r>
    </w:p>
    <w:p>
      <w:pPr>
        <w:spacing w:after="0"/>
        <w:ind w:left="0"/>
        <w:jc w:val="both"/>
      </w:pPr>
      <w:r>
        <w:rPr>
          <w:rFonts w:ascii="Times New Roman"/>
          <w:b w:val="false"/>
          <w:i w:val="false"/>
          <w:color w:val="000000"/>
          <w:sz w:val="28"/>
        </w:rPr>
        <w:t>
      6) the plaintiff’s claims and the defendant’s objections;</w:t>
      </w:r>
    </w:p>
    <w:p>
      <w:pPr>
        <w:spacing w:after="0"/>
        <w:ind w:left="0"/>
        <w:jc w:val="both"/>
      </w:pPr>
      <w:r>
        <w:rPr>
          <w:rFonts w:ascii="Times New Roman"/>
          <w:b w:val="false"/>
          <w:i w:val="false"/>
          <w:color w:val="000000"/>
          <w:sz w:val="28"/>
        </w:rPr>
        <w:t>
      7) the merits of the dispute;</w:t>
      </w:r>
    </w:p>
    <w:p>
      <w:pPr>
        <w:spacing w:after="0"/>
        <w:ind w:left="0"/>
        <w:jc w:val="both"/>
      </w:pPr>
      <w:r>
        <w:rPr>
          <w:rFonts w:ascii="Times New Roman"/>
          <w:b w:val="false"/>
          <w:i w:val="false"/>
          <w:color w:val="000000"/>
          <w:sz w:val="28"/>
        </w:rPr>
        <w:t>
      8) the circumstances of the case established by the arbitration tribunal, the evidence on which the arbitration findings on these circumstances are based, regulatory legal acts that governed the decision-making process of arbitrators;</w:t>
      </w:r>
    </w:p>
    <w:p>
      <w:pPr>
        <w:spacing w:after="0"/>
        <w:ind w:left="0"/>
        <w:jc w:val="both"/>
      </w:pPr>
      <w:r>
        <w:rPr>
          <w:rFonts w:ascii="Times New Roman"/>
          <w:b w:val="false"/>
          <w:i w:val="false"/>
          <w:color w:val="000000"/>
          <w:sz w:val="28"/>
        </w:rPr>
        <w:t xml:space="preserve">
      9) the arbitration tribunal’s conclusions on satisfaction or dismissal of each submitted claim; </w:t>
      </w:r>
    </w:p>
    <w:p>
      <w:pPr>
        <w:spacing w:after="0"/>
        <w:ind w:left="0"/>
        <w:jc w:val="both"/>
      </w:pPr>
      <w:r>
        <w:rPr>
          <w:rFonts w:ascii="Times New Roman"/>
          <w:b w:val="false"/>
          <w:i w:val="false"/>
          <w:color w:val="000000"/>
          <w:sz w:val="28"/>
        </w:rPr>
        <w:t xml:space="preserve">
      10) the amount of expenses related to arbitrating a dispute, the distribution of these expenses between the parties and, if necessary, the timeline and order of execution of the award made. </w:t>
      </w:r>
    </w:p>
    <w:p>
      <w:pPr>
        <w:spacing w:after="0"/>
        <w:ind w:left="0"/>
        <w:jc w:val="both"/>
      </w:pPr>
      <w:r>
        <w:rPr>
          <w:rFonts w:ascii="Times New Roman"/>
          <w:b/>
          <w:i w:val="false"/>
          <w:color w:val="000000"/>
          <w:sz w:val="28"/>
        </w:rPr>
        <w:t>Article 48. Ruling of an arbitration tribunal</w:t>
      </w:r>
    </w:p>
    <w:p>
      <w:pPr>
        <w:spacing w:after="0"/>
        <w:ind w:left="0"/>
        <w:jc w:val="both"/>
      </w:pPr>
      <w:r>
        <w:rPr>
          <w:rFonts w:ascii="Times New Roman"/>
          <w:b w:val="false"/>
          <w:i w:val="false"/>
          <w:color w:val="000000"/>
          <w:sz w:val="28"/>
        </w:rPr>
        <w:t>
      Reasoned rulings shall be made on the issues unrelated to the merits of the dispute.</w:t>
      </w:r>
    </w:p>
    <w:p>
      <w:pPr>
        <w:spacing w:after="0"/>
        <w:ind w:left="0"/>
        <w:jc w:val="both"/>
      </w:pPr>
      <w:r>
        <w:rPr>
          <w:rFonts w:ascii="Times New Roman"/>
          <w:b/>
          <w:i w:val="false"/>
          <w:color w:val="000000"/>
          <w:sz w:val="28"/>
        </w:rPr>
        <w:t>Article 49. Termination of arbitration proceedings</w:t>
      </w:r>
    </w:p>
    <w:p>
      <w:pPr>
        <w:spacing w:after="0"/>
        <w:ind w:left="0"/>
        <w:jc w:val="both"/>
      </w:pPr>
      <w:r>
        <w:rPr>
          <w:rFonts w:ascii="Times New Roman"/>
          <w:b w:val="false"/>
          <w:i w:val="false"/>
          <w:color w:val="000000"/>
          <w:sz w:val="28"/>
        </w:rPr>
        <w:t>
      1. The arbitration proceedings shall be terminated by issuing a decision on the termination of arbitration proceedings on the grounds specified in paragraph 2 of this article.</w:t>
      </w:r>
    </w:p>
    <w:p>
      <w:pPr>
        <w:spacing w:after="0"/>
        <w:ind w:left="0"/>
        <w:jc w:val="both"/>
      </w:pPr>
      <w:r>
        <w:rPr>
          <w:rFonts w:ascii="Times New Roman"/>
          <w:b w:val="false"/>
          <w:i w:val="false"/>
          <w:color w:val="000000"/>
          <w:sz w:val="28"/>
        </w:rPr>
        <w:t>
      2. The arbitration tribunal shall determine the termination of arbitration in cases where:</w:t>
      </w:r>
    </w:p>
    <w:p>
      <w:pPr>
        <w:spacing w:after="0"/>
        <w:ind w:left="0"/>
        <w:jc w:val="both"/>
      </w:pPr>
      <w:r>
        <w:rPr>
          <w:rFonts w:ascii="Times New Roman"/>
          <w:b w:val="false"/>
          <w:i w:val="false"/>
          <w:color w:val="000000"/>
          <w:sz w:val="28"/>
        </w:rPr>
        <w:t>
      1) the plaintiff abandons his/her claim and the refusal is accepted by the arbitration tribunal, unless the defendant objects to the termination of the arbitration proceedings in connection with his/her legitimate interest in resolving the dispute on its merits;</w:t>
      </w:r>
    </w:p>
    <w:p>
      <w:pPr>
        <w:spacing w:after="0"/>
        <w:ind w:left="0"/>
        <w:jc w:val="both"/>
      </w:pPr>
      <w:r>
        <w:rPr>
          <w:rFonts w:ascii="Times New Roman"/>
          <w:b w:val="false"/>
          <w:i w:val="false"/>
          <w:color w:val="000000"/>
          <w:sz w:val="28"/>
        </w:rPr>
        <w:t>
      2) the dispute referred to an arbitration tribunal is beyond its competence;</w:t>
      </w:r>
    </w:p>
    <w:p>
      <w:pPr>
        <w:spacing w:after="0"/>
        <w:ind w:left="0"/>
        <w:jc w:val="both"/>
      </w:pPr>
      <w:r>
        <w:rPr>
          <w:rFonts w:ascii="Times New Roman"/>
          <w:b w:val="false"/>
          <w:i w:val="false"/>
          <w:color w:val="000000"/>
          <w:sz w:val="28"/>
        </w:rPr>
        <w:t>
      3) there is a court decision or an arbitral award taken on a dispute between the same parties, on the same subject matter and on the same grounds, which has entered into legal force;</w:t>
      </w:r>
    </w:p>
    <w:p>
      <w:pPr>
        <w:spacing w:after="0"/>
        <w:ind w:left="0"/>
        <w:jc w:val="both"/>
      </w:pPr>
      <w:r>
        <w:rPr>
          <w:rFonts w:ascii="Times New Roman"/>
          <w:b w:val="false"/>
          <w:i w:val="false"/>
          <w:color w:val="000000"/>
          <w:sz w:val="28"/>
        </w:rPr>
        <w:t>
      4) the parties have come to an agreement on termination of the arbitration proceedings;</w:t>
      </w:r>
    </w:p>
    <w:p>
      <w:pPr>
        <w:spacing w:after="0"/>
        <w:ind w:left="0"/>
        <w:jc w:val="both"/>
      </w:pPr>
      <w:r>
        <w:rPr>
          <w:rFonts w:ascii="Times New Roman"/>
          <w:b w:val="false"/>
          <w:i w:val="false"/>
          <w:color w:val="000000"/>
          <w:sz w:val="28"/>
        </w:rPr>
        <w:t>
      5) a legal entity that is a party to the arbitration proceedings is liquidated;</w:t>
      </w:r>
    </w:p>
    <w:p>
      <w:pPr>
        <w:spacing w:after="0"/>
        <w:ind w:left="0"/>
        <w:jc w:val="both"/>
      </w:pPr>
      <w:r>
        <w:rPr>
          <w:rFonts w:ascii="Times New Roman"/>
          <w:b w:val="false"/>
          <w:i w:val="false"/>
          <w:color w:val="000000"/>
          <w:sz w:val="28"/>
        </w:rPr>
        <w:t>
      6) a natural person, who is a party to the arbitration proceeding, died, or this person was declared dead or recognized as missing.</w:t>
      </w:r>
    </w:p>
    <w:p>
      <w:pPr>
        <w:spacing w:after="0"/>
        <w:ind w:left="0"/>
        <w:jc w:val="both"/>
      </w:pPr>
      <w:r>
        <w:rPr>
          <w:rFonts w:ascii="Times New Roman"/>
          <w:b/>
          <w:i w:val="false"/>
          <w:color w:val="000000"/>
          <w:sz w:val="28"/>
        </w:rPr>
        <w:t>Article 50. Correction and explanation of an arbitral award. Additional arbitral award</w:t>
      </w:r>
    </w:p>
    <w:p>
      <w:pPr>
        <w:spacing w:after="0"/>
        <w:ind w:left="0"/>
        <w:jc w:val="both"/>
      </w:pPr>
      <w:r>
        <w:rPr>
          <w:rFonts w:ascii="Times New Roman"/>
          <w:b w:val="false"/>
          <w:i w:val="false"/>
          <w:color w:val="000000"/>
          <w:sz w:val="28"/>
        </w:rPr>
        <w:t>
      1. Within sixty calendar days after receipt of the arbitral award, unless the parties or the rules specify another time period:</w:t>
      </w:r>
    </w:p>
    <w:p>
      <w:pPr>
        <w:spacing w:after="0"/>
        <w:ind w:left="0"/>
        <w:jc w:val="both"/>
      </w:pPr>
      <w:r>
        <w:rPr>
          <w:rFonts w:ascii="Times New Roman"/>
          <w:b w:val="false"/>
          <w:i w:val="false"/>
          <w:color w:val="000000"/>
          <w:sz w:val="28"/>
        </w:rPr>
        <w:t>
      1) either party, having notified the other party of this, may request the arbitration tribunal to correct any mistakes in the calculations in the award, clerical errors or misprints or other errors of a similar nature;</w:t>
      </w:r>
    </w:p>
    <w:p>
      <w:pPr>
        <w:spacing w:after="0"/>
        <w:ind w:left="0"/>
        <w:jc w:val="both"/>
      </w:pPr>
      <w:r>
        <w:rPr>
          <w:rFonts w:ascii="Times New Roman"/>
          <w:b w:val="false"/>
          <w:i w:val="false"/>
          <w:color w:val="000000"/>
          <w:sz w:val="28"/>
        </w:rPr>
        <w:t>
      2) either party, having notified the other party of this, may ask the arbitration tribunal to explain any particular item or part of the decision made.</w:t>
      </w:r>
    </w:p>
    <w:p>
      <w:pPr>
        <w:spacing w:after="0"/>
        <w:ind w:left="0"/>
        <w:jc w:val="both"/>
      </w:pPr>
      <w:r>
        <w:rPr>
          <w:rFonts w:ascii="Times New Roman"/>
          <w:b w:val="false"/>
          <w:i w:val="false"/>
          <w:color w:val="000000"/>
          <w:sz w:val="28"/>
        </w:rPr>
        <w:t>
      The arbitration tribunal, if it considers the request to be reasonable, shall within thirty calendar days after its receipt, if another deadline is not established by the rules or agreement of the parties, make appropriate corrections or give explanations. Explaining the arbitral award is an integral part of the award.</w:t>
      </w:r>
    </w:p>
    <w:p>
      <w:pPr>
        <w:spacing w:after="0"/>
        <w:ind w:left="0"/>
        <w:jc w:val="both"/>
      </w:pPr>
      <w:r>
        <w:rPr>
          <w:rFonts w:ascii="Times New Roman"/>
          <w:b w:val="false"/>
          <w:i w:val="false"/>
          <w:color w:val="000000"/>
          <w:sz w:val="28"/>
        </w:rPr>
        <w:t>
      2. Within sixty calendar days from the date of issuing an arbitral award, if another term is not established by the rules or agreement of the parties, an arbitration tribunal may, upon its own initiative, after due notification of the parties, correct any errors specified in subparagraph 1) of paragraph 1 of this article.</w:t>
      </w:r>
    </w:p>
    <w:p>
      <w:pPr>
        <w:spacing w:after="0"/>
        <w:ind w:left="0"/>
        <w:jc w:val="both"/>
      </w:pPr>
      <w:r>
        <w:rPr>
          <w:rFonts w:ascii="Times New Roman"/>
          <w:b w:val="false"/>
          <w:i w:val="false"/>
          <w:color w:val="000000"/>
          <w:sz w:val="28"/>
        </w:rPr>
        <w:t>
      3. Unless otherwise agreed by the parties, either party may, having notified the other party of this, within sixty calendar days after receipt of the arbitral award, request the arbitration tribunal to make an additional award regarding the claims submitted in the course of the arbitration proceeding, but not documented in the award. If the arbitration tribunal considers the request to be reasonable, it shall make an additional arbitral award within sixty calendar days after its receipt.</w:t>
      </w:r>
    </w:p>
    <w:p>
      <w:pPr>
        <w:spacing w:after="0"/>
        <w:ind w:left="0"/>
        <w:jc w:val="both"/>
      </w:pPr>
      <w:r>
        <w:rPr>
          <w:rFonts w:ascii="Times New Roman"/>
          <w:b w:val="false"/>
          <w:i w:val="false"/>
          <w:color w:val="000000"/>
          <w:sz w:val="28"/>
        </w:rPr>
        <w:t xml:space="preserve">
      4. An arbitration tribunal may, if necessary, extend the deadline, but not more than for sixty calendar days, during which it is necessary to correct mistakes, give an explanation or make an additional award in accordance with paragraph 1 or 3 of this article. </w:t>
      </w:r>
    </w:p>
    <w:p>
      <w:pPr>
        <w:spacing w:after="0"/>
        <w:ind w:left="0"/>
        <w:jc w:val="both"/>
      </w:pPr>
      <w:r>
        <w:rPr>
          <w:rFonts w:ascii="Times New Roman"/>
          <w:b/>
          <w:i w:val="false"/>
          <w:color w:val="000000"/>
          <w:sz w:val="28"/>
        </w:rPr>
        <w:t xml:space="preserve">Article 51. Revision of an arbitral award based upon discovery of new facts </w:t>
      </w:r>
    </w:p>
    <w:p>
      <w:pPr>
        <w:spacing w:after="0"/>
        <w:ind w:left="0"/>
        <w:jc w:val="both"/>
      </w:pPr>
      <w:r>
        <w:rPr>
          <w:rFonts w:ascii="Times New Roman"/>
          <w:b w:val="false"/>
          <w:i w:val="false"/>
          <w:color w:val="000000"/>
          <w:sz w:val="28"/>
        </w:rPr>
        <w:t>
      1. An arbitral award may be reviewed at the request of one of the parties to the arbitration agreement or another person whose rights are affected by newly discovered facts. The grounds for reviewing the arbitral award upon discovery of new facts are:</w:t>
      </w:r>
    </w:p>
    <w:p>
      <w:pPr>
        <w:spacing w:after="0"/>
        <w:ind w:left="0"/>
        <w:jc w:val="both"/>
      </w:pPr>
      <w:r>
        <w:rPr>
          <w:rFonts w:ascii="Times New Roman"/>
          <w:b w:val="false"/>
          <w:i w:val="false"/>
          <w:color w:val="000000"/>
          <w:sz w:val="28"/>
        </w:rPr>
        <w:t>
      1) knowingly and willfully given false testimony of a witness established by the court verdict that has come into force, willful false conclusion of an expert, intentionally wrong translation, falsification of documents or material evidence entailing the adoption of an illegal or unsubstantiated decision;</w:t>
      </w:r>
    </w:p>
    <w:p>
      <w:pPr>
        <w:spacing w:after="0"/>
        <w:ind w:left="0"/>
        <w:jc w:val="both"/>
      </w:pPr>
      <w:r>
        <w:rPr>
          <w:rFonts w:ascii="Times New Roman"/>
          <w:b w:val="false"/>
          <w:i w:val="false"/>
          <w:color w:val="000000"/>
          <w:sz w:val="28"/>
        </w:rPr>
        <w:t>
      2) criminal actions of the parties, other persons participating in the case, or their representatives or criminal acts committed by an arbitrator in the course of case consideration that were established by the court verdict that has come into force;</w:t>
      </w:r>
    </w:p>
    <w:p>
      <w:pPr>
        <w:spacing w:after="0"/>
        <w:ind w:left="0"/>
        <w:jc w:val="both"/>
      </w:pPr>
      <w:r>
        <w:rPr>
          <w:rFonts w:ascii="Times New Roman"/>
          <w:b w:val="false"/>
          <w:i w:val="false"/>
          <w:color w:val="000000"/>
          <w:sz w:val="28"/>
        </w:rPr>
        <w:t xml:space="preserve">
      3) recognition by the Constitutional Court of the Republic of Kazakhstan of the unconstitutionality of a law or other normative legal act applied by the arbitral tribunal in rendering an arbitral ruling. </w:t>
      </w:r>
    </w:p>
    <w:p>
      <w:pPr>
        <w:spacing w:after="0"/>
        <w:ind w:left="0"/>
        <w:jc w:val="both"/>
      </w:pPr>
      <w:r>
        <w:rPr>
          <w:rFonts w:ascii="Times New Roman"/>
          <w:b w:val="false"/>
          <w:i w:val="false"/>
          <w:color w:val="000000"/>
          <w:sz w:val="28"/>
        </w:rPr>
        <w:t>
      2. An application for the revision of an arbitral award upon discovery of new facts shall be filed and considered by the arbitration tribunal that has made an award within three months from the date of the establishment of facts constituting a ground for the revision in the procedure established by this Law, unless another timeline is established by the rules or agreement of the parties.</w:t>
      </w:r>
    </w:p>
    <w:p>
      <w:pPr>
        <w:spacing w:after="0"/>
        <w:ind w:left="0"/>
        <w:jc w:val="both"/>
      </w:pPr>
      <w:r>
        <w:rPr>
          <w:rFonts w:ascii="Times New Roman"/>
          <w:b w:val="false"/>
          <w:i w:val="false"/>
          <w:color w:val="000000"/>
          <w:sz w:val="28"/>
        </w:rPr>
        <w:t>
      Cases in view of newly discovered facts are considered and resolved by an arbitration tribunal within a period of up to one month.</w:t>
      </w:r>
    </w:p>
    <w:p>
      <w:pPr>
        <w:spacing w:after="0"/>
        <w:ind w:left="0"/>
        <w:jc w:val="both"/>
      </w:pPr>
      <w:r>
        <w:rPr>
          <w:rFonts w:ascii="Times New Roman"/>
          <w:b w:val="false"/>
          <w:i w:val="false"/>
          <w:color w:val="000000"/>
          <w:sz w:val="28"/>
        </w:rPr>
        <w:t>
      If it is not possible to gather the former composition of an arbitration tribunal in a meeting, including a permanent arbitration tribunal having rendered a decision, the application for review of the award upon newly discovered facts shall be considered by a new composition of arbitrators formed in accordance with the procedure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Law of the Republic of Kazakhstan № 157-VII of 05.11.2022 (shall come into effect on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Ground for the annulment of an arbitral award</w:t>
      </w:r>
    </w:p>
    <w:p>
      <w:pPr>
        <w:spacing w:after="0"/>
        <w:ind w:left="0"/>
        <w:jc w:val="both"/>
      </w:pPr>
      <w:r>
        <w:rPr>
          <w:rFonts w:ascii="Times New Roman"/>
          <w:b w:val="false"/>
          <w:i w:val="false"/>
          <w:color w:val="000000"/>
          <w:sz w:val="28"/>
        </w:rPr>
        <w:t>
      1. To annul an arbitral award in a court, the party petitioning for the annulment shall provide evidence that:</w:t>
      </w:r>
    </w:p>
    <w:p>
      <w:pPr>
        <w:spacing w:after="0"/>
        <w:ind w:left="0"/>
        <w:jc w:val="both"/>
      </w:pPr>
      <w:r>
        <w:rPr>
          <w:rFonts w:ascii="Times New Roman"/>
          <w:b w:val="false"/>
          <w:i w:val="false"/>
          <w:color w:val="000000"/>
          <w:sz w:val="28"/>
        </w:rPr>
        <w:t>
      1) it contains a decision on an issue not provided for by the arbitration agreement or not within its terms, or contains judgments on issues beyond the scope of the arbitration agreement, as well as due to the lack of the dispute’s subject-matter jurisdiction to arbitration.</w:t>
      </w:r>
    </w:p>
    <w:p>
      <w:pPr>
        <w:spacing w:after="0"/>
        <w:ind w:left="0"/>
        <w:jc w:val="both"/>
      </w:pPr>
      <w:r>
        <w:rPr>
          <w:rFonts w:ascii="Times New Roman"/>
          <w:b w:val="false"/>
          <w:i w:val="false"/>
          <w:color w:val="000000"/>
          <w:sz w:val="28"/>
        </w:rPr>
        <w:t>
      If arbitral awards on issues covered by an arbitration agreement can be separated from awards on issues not covered by such an agreement, then only that part of the award that contains decisions on issues not covered by the arbitration agreement may be revoked;</w:t>
      </w:r>
    </w:p>
    <w:p>
      <w:pPr>
        <w:spacing w:after="0"/>
        <w:ind w:left="0"/>
        <w:jc w:val="both"/>
      </w:pPr>
      <w:r>
        <w:rPr>
          <w:rFonts w:ascii="Times New Roman"/>
          <w:b w:val="false"/>
          <w:i w:val="false"/>
          <w:color w:val="000000"/>
          <w:sz w:val="28"/>
        </w:rPr>
        <w:t>
      2) the court recognized a party to the arbitration agreement legally incompetent or the arbitration agreement is invalid under the law, to which the parties have subjected it, and in the absence of such indication - under the legislation of the Republic of Kazakhstan;</w:t>
      </w:r>
    </w:p>
    <w:p>
      <w:pPr>
        <w:spacing w:after="0"/>
        <w:ind w:left="0"/>
        <w:jc w:val="both"/>
      </w:pPr>
      <w:r>
        <w:rPr>
          <w:rFonts w:ascii="Times New Roman"/>
          <w:b w:val="false"/>
          <w:i w:val="false"/>
          <w:color w:val="000000"/>
          <w:sz w:val="28"/>
        </w:rPr>
        <w:t>
      3) a party was not duly notified of the appointment of an arbitrator or of arbitration proceedings or for other reasons the court recognized as valid, could not submit its explanation;</w:t>
      </w:r>
    </w:p>
    <w:p>
      <w:pPr>
        <w:spacing w:after="0"/>
        <w:ind w:left="0"/>
        <w:jc w:val="both"/>
      </w:pPr>
      <w:r>
        <w:rPr>
          <w:rFonts w:ascii="Times New Roman"/>
          <w:b w:val="false"/>
          <w:i w:val="false"/>
          <w:color w:val="000000"/>
          <w:sz w:val="28"/>
        </w:rPr>
        <w:t>
      4) the composition of the arbitration tribunal or the procedure for arbitration proceedings did not comply with the agreement of the parties, unless such an agreement contradicts any provision of this Law, from which the parties may not depart, or in the absence of such an agreement - did not comply with this Law;</w:t>
      </w:r>
    </w:p>
    <w:p>
      <w:pPr>
        <w:spacing w:after="0"/>
        <w:ind w:left="0"/>
        <w:jc w:val="both"/>
      </w:pPr>
      <w:r>
        <w:rPr>
          <w:rFonts w:ascii="Times New Roman"/>
          <w:b w:val="false"/>
          <w:i w:val="false"/>
          <w:color w:val="000000"/>
          <w:sz w:val="28"/>
        </w:rPr>
        <w:t xml:space="preserve">
      5) there is a court decision or arbitral award entered into legal force, rendered in the dispute between the same parties, on the same subject matter and for the same grounds, or the ruling of the court or arbitration tribunal to terminate the proceedings in connection with the plaintiff’s refusal from the claim;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arbitral award shall be annulled by the court, if it is determined that:</w:t>
      </w:r>
    </w:p>
    <w:p>
      <w:pPr>
        <w:spacing w:after="0"/>
        <w:ind w:left="0"/>
        <w:jc w:val="both"/>
      </w:pPr>
      <w:r>
        <w:rPr>
          <w:rFonts w:ascii="Times New Roman"/>
          <w:b w:val="false"/>
          <w:i w:val="false"/>
          <w:color w:val="000000"/>
          <w:sz w:val="28"/>
        </w:rPr>
        <w:t>
      1) the arbitral award is contrary to the public policy of the Republic of Kazakhstan;</w:t>
      </w:r>
    </w:p>
    <w:p>
      <w:pPr>
        <w:spacing w:after="0"/>
        <w:ind w:left="0"/>
        <w:jc w:val="both"/>
      </w:pPr>
      <w:r>
        <w:rPr>
          <w:rFonts w:ascii="Times New Roman"/>
          <w:b w:val="false"/>
          <w:i w:val="false"/>
          <w:color w:val="000000"/>
          <w:sz w:val="28"/>
        </w:rPr>
        <w:t xml:space="preserve">
      2) the dispute over which an arbitral award has been rendered may not be the subject matter of arbitration under the legislation of the Republic of Kazakhstan. </w:t>
      </w:r>
    </w:p>
    <w:p>
      <w:pPr>
        <w:spacing w:after="0"/>
        <w:ind w:left="0"/>
        <w:jc w:val="both"/>
      </w:pPr>
      <w:r>
        <w:rPr>
          <w:rFonts w:ascii="Times New Roman"/>
          <w:b w:val="false"/>
          <w:i w:val="false"/>
          <w:color w:val="000000"/>
          <w:sz w:val="28"/>
        </w:rPr>
        <w:t>
      3. When considering an application for the annulment of an arbitral award, refusal to issue a writ of execution, the court may not review the merits of the arbitral award.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An application for the annulment of an arbitral award</w:t>
      </w:r>
    </w:p>
    <w:p>
      <w:pPr>
        <w:spacing w:after="0"/>
        <w:ind w:left="0"/>
        <w:jc w:val="both"/>
      </w:pPr>
      <w:r>
        <w:rPr>
          <w:rFonts w:ascii="Times New Roman"/>
          <w:b w:val="false"/>
          <w:i w:val="false"/>
          <w:color w:val="000000"/>
          <w:sz w:val="28"/>
        </w:rPr>
        <w:t>
      1. An application for the annulment of an arbitral award shall be submitted to the court in accordance with the civil procedure legislation of the Republic of Kazakhstan.</w:t>
      </w:r>
    </w:p>
    <w:p>
      <w:pPr>
        <w:spacing w:after="0"/>
        <w:ind w:left="0"/>
        <w:jc w:val="both"/>
      </w:pPr>
      <w:r>
        <w:rPr>
          <w:rFonts w:ascii="Times New Roman"/>
          <w:b w:val="false"/>
          <w:i w:val="false"/>
          <w:color w:val="000000"/>
          <w:sz w:val="28"/>
        </w:rPr>
        <w:t>
      2. An application for the annulment of an arbitral award may not be submitted after the expiration of one month from the date of receipt of an arbitral award by the party submitting the application, and in the event that the application has been submitted in accordance with Article 51 of this Law - from the date of making the arbitral award pursuant to this application.</w:t>
      </w:r>
    </w:p>
    <w:p>
      <w:pPr>
        <w:spacing w:after="0"/>
        <w:ind w:left="0"/>
        <w:jc w:val="both"/>
      </w:pPr>
      <w:r>
        <w:rPr>
          <w:rFonts w:ascii="Times New Roman"/>
          <w:b w:val="false"/>
          <w:i w:val="false"/>
          <w:color w:val="000000"/>
          <w:sz w:val="28"/>
        </w:rPr>
        <w:t>
      3. The court has the right, at the request of either party, to suspend the proceedings for a defined period of time upon an application for the annulment of the arbitral award for the resumption of arbitration proceedings or for taking other measures to eliminate grounds for the annulment of an arbitral award.</w:t>
      </w:r>
    </w:p>
    <w:p>
      <w:pPr>
        <w:spacing w:after="0"/>
        <w:ind w:left="0"/>
        <w:jc w:val="both"/>
      </w:pPr>
      <w:r>
        <w:rPr>
          <w:rFonts w:ascii="Times New Roman"/>
          <w:b w:val="false"/>
          <w:i w:val="false"/>
          <w:color w:val="000000"/>
          <w:sz w:val="28"/>
        </w:rPr>
        <w:t>
      If the arbitrators render a new decision, the party shall be entitled, within the time period established by the court, to file a petition for the annulment of the arbitral award regarding the resumed arbitration proceedings or changes in the initial decision without submitting the statement of claim.</w:t>
      </w:r>
    </w:p>
    <w:p>
      <w:pPr>
        <w:spacing w:after="0"/>
        <w:ind w:left="0"/>
        <w:jc w:val="both"/>
      </w:pPr>
      <w:r>
        <w:rPr>
          <w:rFonts w:ascii="Times New Roman"/>
          <w:b w:val="false"/>
          <w:i w:val="false"/>
          <w:color w:val="000000"/>
          <w:sz w:val="28"/>
        </w:rPr>
        <w:t>
      4. The court issues a ruling on the annulment of an arbitral award. This determination can be appealed or challenged in accordance with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RECOGNITION AND ENFORCEMENT OF ARBITRAL AWARDS</w:t>
      </w:r>
    </w:p>
    <w:p>
      <w:pPr>
        <w:spacing w:after="0"/>
        <w:ind w:left="0"/>
        <w:jc w:val="both"/>
      </w:pPr>
      <w:r>
        <w:rPr>
          <w:rFonts w:ascii="Times New Roman"/>
          <w:b/>
          <w:i w:val="false"/>
          <w:color w:val="000000"/>
          <w:sz w:val="28"/>
        </w:rPr>
        <w:t xml:space="preserve">Article 54. Recognition and enforcement of an arbitral award in the Republic of Kazakhstan </w:t>
      </w:r>
    </w:p>
    <w:p>
      <w:pPr>
        <w:spacing w:after="0"/>
        <w:ind w:left="0"/>
        <w:jc w:val="both"/>
      </w:pPr>
      <w:r>
        <w:rPr>
          <w:rFonts w:ascii="Times New Roman"/>
          <w:b w:val="false"/>
          <w:i w:val="false"/>
          <w:color w:val="000000"/>
          <w:sz w:val="28"/>
        </w:rPr>
        <w:t>
      1. An arbitral award is recognized as binding and is executed in accordance with the civil procedure legislation of the Republic of Kazakhstan upon a written application submitted to the court.</w:t>
      </w:r>
    </w:p>
    <w:p>
      <w:pPr>
        <w:spacing w:after="0"/>
        <w:ind w:left="0"/>
        <w:jc w:val="both"/>
      </w:pPr>
      <w:r>
        <w:rPr>
          <w:rFonts w:ascii="Times New Roman"/>
          <w:b w:val="false"/>
          <w:i w:val="false"/>
          <w:color w:val="000000"/>
          <w:sz w:val="28"/>
        </w:rPr>
        <w:t>
      2. If no timeframe is fixed in an arbitral award, then it is subject to immediate enforcement.</w:t>
      </w:r>
    </w:p>
    <w:p>
      <w:pPr>
        <w:spacing w:after="0"/>
        <w:ind w:left="0"/>
        <w:jc w:val="both"/>
      </w:pPr>
      <w:r>
        <w:rPr>
          <w:rFonts w:ascii="Times New Roman"/>
          <w:b/>
          <w:i w:val="false"/>
          <w:color w:val="000000"/>
          <w:sz w:val="28"/>
        </w:rPr>
        <w:t xml:space="preserve">Article 55. Compulsory enforcement of an arbitral award </w:t>
      </w:r>
    </w:p>
    <w:p>
      <w:pPr>
        <w:spacing w:after="0"/>
        <w:ind w:left="0"/>
        <w:jc w:val="both"/>
      </w:pPr>
      <w:r>
        <w:rPr>
          <w:rFonts w:ascii="Times New Roman"/>
          <w:b w:val="false"/>
          <w:i w:val="false"/>
          <w:color w:val="000000"/>
          <w:sz w:val="28"/>
        </w:rPr>
        <w:t>
      1. If an arbitral award is not enforced voluntarily within the time period established therein, then it is subject to compulsory enforcement.</w:t>
      </w:r>
    </w:p>
    <w:p>
      <w:pPr>
        <w:spacing w:after="0"/>
        <w:ind w:left="0"/>
        <w:jc w:val="both"/>
      </w:pPr>
      <w:r>
        <w:rPr>
          <w:rFonts w:ascii="Times New Roman"/>
          <w:b w:val="false"/>
          <w:i w:val="false"/>
          <w:color w:val="000000"/>
          <w:sz w:val="28"/>
        </w:rPr>
        <w:t>
      2. Compulsory enforcement of an arbitral award shall be effected according to the rules of enforcement proceedings in force at the time of the arbitral award’s execution, on the basis of a writ of execution of the arbitral award issued by the court.</w:t>
      </w:r>
    </w:p>
    <w:p>
      <w:pPr>
        <w:spacing w:after="0"/>
        <w:ind w:left="0"/>
        <w:jc w:val="both"/>
      </w:pPr>
      <w:r>
        <w:rPr>
          <w:rFonts w:ascii="Times New Roman"/>
          <w:b w:val="false"/>
          <w:i w:val="false"/>
          <w:color w:val="000000"/>
          <w:sz w:val="28"/>
        </w:rPr>
        <w:t>
      3. An application for compulsory execution of an arbitral award shall be submitted to the court in accordance with the civil procedure legislation of the Republic of Kazakhstan.</w:t>
      </w:r>
    </w:p>
    <w:p>
      <w:pPr>
        <w:spacing w:after="0"/>
        <w:ind w:left="0"/>
        <w:jc w:val="both"/>
      </w:pPr>
      <w:r>
        <w:rPr>
          <w:rFonts w:ascii="Times New Roman"/>
          <w:b/>
          <w:i w:val="false"/>
          <w:color w:val="000000"/>
          <w:sz w:val="28"/>
        </w:rPr>
        <w:t xml:space="preserve">Article 56. Compensation of expenses related to the enforcement of an arbitral award </w:t>
      </w:r>
    </w:p>
    <w:p>
      <w:pPr>
        <w:spacing w:after="0"/>
        <w:ind w:left="0"/>
        <w:jc w:val="both"/>
      </w:pPr>
      <w:r>
        <w:rPr>
          <w:rFonts w:ascii="Times New Roman"/>
          <w:b w:val="false"/>
          <w:i w:val="false"/>
          <w:color w:val="000000"/>
          <w:sz w:val="28"/>
        </w:rPr>
        <w:t>
      Additional costs associated with the enforcement of an arbitral award are assigned to the party that has not voluntarily enforced the award.</w:t>
      </w:r>
    </w:p>
    <w:p>
      <w:pPr>
        <w:spacing w:after="0"/>
        <w:ind w:left="0"/>
        <w:jc w:val="both"/>
      </w:pPr>
      <w:r>
        <w:rPr>
          <w:rFonts w:ascii="Times New Roman"/>
          <w:b/>
          <w:i w:val="false"/>
          <w:color w:val="000000"/>
          <w:sz w:val="28"/>
        </w:rPr>
        <w:t xml:space="preserve">Article 57. Grounds for refusal to recognize and (or) enforce an arbitral award </w:t>
      </w:r>
    </w:p>
    <w:p>
      <w:pPr>
        <w:spacing w:after="0"/>
        <w:ind w:left="0"/>
        <w:jc w:val="both"/>
      </w:pPr>
      <w:r>
        <w:rPr>
          <w:rFonts w:ascii="Times New Roman"/>
          <w:b w:val="false"/>
          <w:i w:val="false"/>
          <w:color w:val="000000"/>
          <w:sz w:val="28"/>
        </w:rPr>
        <w:t>
      1. The court shall refuse to recognize and (or) enforce an arbitral award, irrespective of the country where it was rendered, on the following grounds, if:</w:t>
      </w:r>
    </w:p>
    <w:p>
      <w:pPr>
        <w:spacing w:after="0"/>
        <w:ind w:left="0"/>
        <w:jc w:val="both"/>
      </w:pPr>
      <w:r>
        <w:rPr>
          <w:rFonts w:ascii="Times New Roman"/>
          <w:b w:val="false"/>
          <w:i w:val="false"/>
          <w:color w:val="000000"/>
          <w:sz w:val="28"/>
        </w:rPr>
        <w:t>
      1) the party against whom the award was made will produce evidence to the court that:</w:t>
      </w:r>
    </w:p>
    <w:p>
      <w:pPr>
        <w:spacing w:after="0"/>
        <w:ind w:left="0"/>
        <w:jc w:val="both"/>
      </w:pPr>
      <w:r>
        <w:rPr>
          <w:rFonts w:ascii="Times New Roman"/>
          <w:b w:val="false"/>
          <w:i w:val="false"/>
          <w:color w:val="000000"/>
          <w:sz w:val="28"/>
        </w:rPr>
        <w:t>
      the arbitration agreement is invalid under the laws of the state to which the parties have subjected it, and in the absence of such indication - under the laws of the country where the award was made;</w:t>
      </w:r>
    </w:p>
    <w:p>
      <w:pPr>
        <w:spacing w:after="0"/>
        <w:ind w:left="0"/>
        <w:jc w:val="both"/>
      </w:pPr>
      <w:r>
        <w:rPr>
          <w:rFonts w:ascii="Times New Roman"/>
          <w:b w:val="false"/>
          <w:i w:val="false"/>
          <w:color w:val="000000"/>
          <w:sz w:val="28"/>
        </w:rPr>
        <w:t>
      the award is rendered on a dispute not provided for by the arbitration agreement or beyond the scope of its terms, or contains decisions on issues that go beyond the scope of the arbitration agreement, as well as due to the lack of subject-matter jurisdiction of the dispute to arbitration.</w:t>
      </w:r>
    </w:p>
    <w:p>
      <w:pPr>
        <w:spacing w:after="0"/>
        <w:ind w:left="0"/>
        <w:jc w:val="both"/>
      </w:pPr>
      <w:r>
        <w:rPr>
          <w:rFonts w:ascii="Times New Roman"/>
          <w:b w:val="false"/>
          <w:i w:val="false"/>
          <w:color w:val="000000"/>
          <w:sz w:val="28"/>
        </w:rPr>
        <w:t>
      If an arbitral award on issues covered by the arbitration agreement may be separated from decisions on issues that are not covered by such an agreement, the issuance of a writ for the enforcement of that part of the award that is covered by the arbitration agreement may not be refused;</w:t>
      </w:r>
    </w:p>
    <w:p>
      <w:pPr>
        <w:spacing w:after="0"/>
        <w:ind w:left="0"/>
        <w:jc w:val="both"/>
      </w:pPr>
      <w:r>
        <w:rPr>
          <w:rFonts w:ascii="Times New Roman"/>
          <w:b w:val="false"/>
          <w:i w:val="false"/>
          <w:color w:val="000000"/>
          <w:sz w:val="28"/>
        </w:rPr>
        <w:t>
      one of the parties to the arbitration agreement was recognized by the court as legally incompetent or partially legally incompetent;</w:t>
      </w:r>
    </w:p>
    <w:p>
      <w:pPr>
        <w:spacing w:after="0"/>
        <w:ind w:left="0"/>
        <w:jc w:val="both"/>
      </w:pPr>
      <w:r>
        <w:rPr>
          <w:rFonts w:ascii="Times New Roman"/>
          <w:b w:val="false"/>
          <w:i w:val="false"/>
          <w:color w:val="000000"/>
          <w:sz w:val="28"/>
        </w:rPr>
        <w:t>
      the party, against whom the decision was rendered, was not duly notified of the appointment of an arbitrator or of arbitration proceedings or for other reasons recognized by the court as valid, could not submit its explanation to the arbitration tribunal;</w:t>
      </w:r>
    </w:p>
    <w:p>
      <w:pPr>
        <w:spacing w:after="0"/>
        <w:ind w:left="0"/>
        <w:jc w:val="both"/>
      </w:pPr>
      <w:r>
        <w:rPr>
          <w:rFonts w:ascii="Times New Roman"/>
          <w:b w:val="false"/>
          <w:i w:val="false"/>
          <w:color w:val="000000"/>
          <w:sz w:val="28"/>
        </w:rPr>
        <w:t>
      there is a court decision or arbitral award entered into legal force made on the dispute between the same parties, on the same subject matter and on the same grounds, or the ruling of the court or arbitration tribunal on termination of proceedings in connection with the plaintiff’s refusal from the claim;</w:t>
      </w:r>
    </w:p>
    <w:p>
      <w:pPr>
        <w:spacing w:after="0"/>
        <w:ind w:left="0"/>
        <w:jc w:val="both"/>
      </w:pPr>
      <w:r>
        <w:rPr>
          <w:rFonts w:ascii="Times New Roman"/>
          <w:b w:val="false"/>
          <w:i w:val="false"/>
          <w:color w:val="000000"/>
          <w:sz w:val="28"/>
        </w:rPr>
        <w:t>
      the composition of the arbitration tribunal or the procedure for arbitration proceedings did not comply with the agreement of the parties, and in the absence thereof – did not comply with  the laws of the country where arbitration proceedings were held;</w:t>
      </w:r>
    </w:p>
    <w:p>
      <w:pPr>
        <w:spacing w:after="0"/>
        <w:ind w:left="0"/>
        <w:jc w:val="both"/>
      </w:pPr>
      <w:r>
        <w:rPr>
          <w:rFonts w:ascii="Times New Roman"/>
          <w:b w:val="false"/>
          <w:i w:val="false"/>
          <w:color w:val="000000"/>
          <w:sz w:val="28"/>
        </w:rPr>
        <w:t xml:space="preserve">
      the award has not yet become binding on the parties or has been annulled, or its execution was suspended by the court of the country, which law was applied in rendering it; </w:t>
      </w:r>
    </w:p>
    <w:p>
      <w:pPr>
        <w:spacing w:after="0"/>
        <w:ind w:left="0"/>
        <w:jc w:val="both"/>
      </w:pPr>
      <w:r>
        <w:rPr>
          <w:rFonts w:ascii="Times New Roman"/>
          <w:b w:val="false"/>
          <w:i w:val="false"/>
          <w:color w:val="000000"/>
          <w:sz w:val="28"/>
        </w:rPr>
        <w:t>
      2) the court will establish that the recognition and (or) enforcement of this arbitral award is contrary to the public policy of the Republic of Kazakhstan or that the dispute over which the award is made may not be the subject matter of arbitration in accordance with this Law.</w:t>
      </w:r>
    </w:p>
    <w:p>
      <w:pPr>
        <w:spacing w:after="0"/>
        <w:ind w:left="0"/>
        <w:jc w:val="both"/>
      </w:pPr>
      <w:r>
        <w:rPr>
          <w:rFonts w:ascii="Times New Roman"/>
          <w:b w:val="false"/>
          <w:i w:val="false"/>
          <w:color w:val="000000"/>
          <w:sz w:val="28"/>
        </w:rPr>
        <w:t>
      2. The court shall render a ruling on the recognition and (or) enforcement of the award. This determination may be appealed or challenged in accordance with the civil procedure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FINAL AND TRANSITIONAL PROVISIONS</w:t>
      </w:r>
    </w:p>
    <w:p>
      <w:pPr>
        <w:spacing w:after="0"/>
        <w:ind w:left="0"/>
        <w:jc w:val="both"/>
      </w:pPr>
      <w:r>
        <w:rPr>
          <w:rFonts w:ascii="Times New Roman"/>
          <w:b/>
          <w:i w:val="false"/>
          <w:color w:val="000000"/>
          <w:sz w:val="28"/>
        </w:rPr>
        <w:t>Article 58. Responsibility for violation of the legislation of the Republic of Kazakhstan on arbitration</w:t>
      </w:r>
    </w:p>
    <w:p>
      <w:pPr>
        <w:spacing w:after="0"/>
        <w:ind w:left="0"/>
        <w:jc w:val="both"/>
      </w:pPr>
      <w:r>
        <w:rPr>
          <w:rFonts w:ascii="Times New Roman"/>
          <w:b w:val="false"/>
          <w:i w:val="false"/>
          <w:color w:val="000000"/>
          <w:sz w:val="28"/>
        </w:rPr>
        <w:t xml:space="preserve">
      Violation of the legislation of the Republic of Kazakhstan on arbitration entails responsibility established by the laws of the Republic of Kazakhstan. </w:t>
      </w:r>
    </w:p>
    <w:p>
      <w:pPr>
        <w:spacing w:after="0"/>
        <w:ind w:left="0"/>
        <w:jc w:val="both"/>
      </w:pPr>
      <w:r>
        <w:rPr>
          <w:rFonts w:ascii="Times New Roman"/>
          <w:b/>
          <w:i w:val="false"/>
          <w:color w:val="000000"/>
          <w:sz w:val="28"/>
        </w:rPr>
        <w:t>Article 59. Transitional provisions</w:t>
      </w:r>
    </w:p>
    <w:p>
      <w:pPr>
        <w:spacing w:after="0"/>
        <w:ind w:left="0"/>
        <w:jc w:val="both"/>
      </w:pPr>
      <w:r>
        <w:rPr>
          <w:rFonts w:ascii="Times New Roman"/>
          <w:b w:val="false"/>
          <w:i w:val="false"/>
          <w:color w:val="000000"/>
          <w:sz w:val="28"/>
        </w:rPr>
        <w:t>
      1. International arbitration tribunals and arbitration courts established in the Republic of Kazakhstan prior to the enactment of this Law shall, within two years from the date of introduction of this Law, make appropriate changes to their provisions, statutes or regulations.</w:t>
      </w:r>
    </w:p>
    <w:p>
      <w:pPr>
        <w:spacing w:after="0"/>
        <w:ind w:left="0"/>
        <w:jc w:val="both"/>
      </w:pPr>
      <w:r>
        <w:rPr>
          <w:rFonts w:ascii="Times New Roman"/>
          <w:b w:val="false"/>
          <w:i w:val="false"/>
          <w:color w:val="000000"/>
          <w:sz w:val="28"/>
        </w:rPr>
        <w:t>
      2. Organizational issues related to the holding of the first constituent assembly for the establishment of the Arbitration Chamber specified in article 11 of this Law are vested in the Ministry of Justice of the Republic of Kazakhstan.</w:t>
      </w:r>
    </w:p>
    <w:p>
      <w:pPr>
        <w:spacing w:after="0"/>
        <w:ind w:left="0"/>
        <w:jc w:val="both"/>
      </w:pPr>
      <w:r>
        <w:rPr>
          <w:rFonts w:ascii="Times New Roman"/>
          <w:b/>
          <w:i w:val="false"/>
          <w:color w:val="000000"/>
          <w:sz w:val="28"/>
        </w:rPr>
        <w:t xml:space="preserve">Article 60. The order of enactment of this Law </w:t>
      </w:r>
    </w:p>
    <w:p>
      <w:pPr>
        <w:spacing w:after="0"/>
        <w:ind w:left="0"/>
        <w:jc w:val="both"/>
      </w:pPr>
      <w:r>
        <w:rPr>
          <w:rFonts w:ascii="Times New Roman"/>
          <w:b w:val="false"/>
          <w:i w:val="false"/>
          <w:color w:val="000000"/>
          <w:sz w:val="28"/>
        </w:rPr>
        <w:t>
      1. This Law shall go into effect ten calendar days after the day of its first official publication.</w:t>
      </w:r>
    </w:p>
    <w:p>
      <w:pPr>
        <w:spacing w:after="0"/>
        <w:ind w:left="0"/>
        <w:jc w:val="both"/>
      </w:pPr>
      <w:r>
        <w:rPr>
          <w:rFonts w:ascii="Times New Roman"/>
          <w:b w:val="false"/>
          <w:i w:val="false"/>
          <w:color w:val="000000"/>
          <w:sz w:val="28"/>
        </w:rPr>
        <w:t>
      2. It shall be deemed to have lost force:</w:t>
      </w:r>
    </w:p>
    <w:p>
      <w:pPr>
        <w:spacing w:after="0"/>
        <w:ind w:left="0"/>
        <w:jc w:val="both"/>
      </w:pPr>
      <w:r>
        <w:rPr>
          <w:rFonts w:ascii="Times New Roman"/>
          <w:b w:val="false"/>
          <w:i w:val="false"/>
          <w:color w:val="000000"/>
          <w:sz w:val="28"/>
        </w:rPr>
        <w:t>
      1) The Law of the Republic of Kazakhstan, dated 28 December, 2004 " On Arbitration Courts" (Bulletin of the Parliament of the Republic of Kazakhstan, 2004, № 24, Art. 151; 2009, № 9-10, Art. 47; 2010, № 3-4, Art. 12; 2012, № 6, Art. 43; № 14, Art. 93; 2013, № 15, Art. 76; 2014, № 16, Art. 90);</w:t>
      </w:r>
    </w:p>
    <w:p>
      <w:pPr>
        <w:spacing w:after="0"/>
        <w:ind w:left="0"/>
        <w:jc w:val="both"/>
      </w:pPr>
      <w:r>
        <w:rPr>
          <w:rFonts w:ascii="Times New Roman"/>
          <w:b w:val="false"/>
          <w:i w:val="false"/>
          <w:color w:val="000000"/>
          <w:sz w:val="28"/>
        </w:rPr>
        <w:t>
      2) The Law of the Republic of Kazakhstan dated 28 December 2004 "On International Arbitration" (Bulletin of the Parliament of the Republic of Kazakhstan, 2004, № 24, Art. 152; 2010, № 3-4, Art. 12; 2013, № 15, Art. 76; 2014, № 12, Art. 82).</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