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15ff" w14:textId="eb51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December 18, 1995 N 2688.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and the text as amended by the Constitutional Law of the Republic dated 06.05.1999 № 379.</w:t>
      </w:r>
    </w:p>
    <w:bookmarkStart w:name="z2" w:id="0"/>
    <w:p>
      <w:pPr>
        <w:spacing w:after="0"/>
        <w:ind w:left="0"/>
        <w:jc w:val="both"/>
      </w:pPr>
      <w:r>
        <w:rPr>
          <w:rFonts w:ascii="Times New Roman"/>
          <w:b w:val="false"/>
          <w:i w:val="false"/>
          <w:color w:val="000000"/>
          <w:sz w:val="28"/>
        </w:rPr>
        <w:t>
      This Constitutional Law, in accordance with the Constitution of the Republic of Kazakhstan determines the competence, organization and activities of the Government of the Republic of Kazakhstan.</w:t>
      </w:r>
    </w:p>
    <w:bookmarkEnd w:id="0"/>
    <w:bookmarkStart w:name="z3" w:id="1"/>
    <w:p>
      <w:pPr>
        <w:spacing w:after="0"/>
        <w:ind w:left="0"/>
        <w:jc w:val="left"/>
      </w:pPr>
      <w:r>
        <w:rPr>
          <w:rFonts w:ascii="Times New Roman"/>
          <w:b/>
          <w:i w:val="false"/>
          <w:color w:val="000000"/>
        </w:rPr>
        <w:t xml:space="preserve"> Chapter I. General Provisions</w:t>
      </w:r>
    </w:p>
    <w:bookmarkEnd w:id="1"/>
    <w:p>
      <w:pPr>
        <w:spacing w:after="0"/>
        <w:ind w:left="0"/>
        <w:jc w:val="both"/>
      </w:pPr>
      <w:r>
        <w:rPr>
          <w:rFonts w:ascii="Times New Roman"/>
          <w:b/>
          <w:i w:val="false"/>
          <w:color w:val="000000"/>
          <w:sz w:val="28"/>
        </w:rPr>
        <w:t>Article 1. Status of the Government of the Republic of Kazakhstan</w:t>
      </w:r>
    </w:p>
    <w:bookmarkStart w:name="z5" w:id="2"/>
    <w:p>
      <w:pPr>
        <w:spacing w:after="0"/>
        <w:ind w:left="0"/>
        <w:jc w:val="both"/>
      </w:pPr>
      <w:r>
        <w:rPr>
          <w:rFonts w:ascii="Times New Roman"/>
          <w:b w:val="false"/>
          <w:i w:val="false"/>
          <w:color w:val="000000"/>
          <w:sz w:val="28"/>
        </w:rPr>
        <w:t>
      The Government is a collegial body that exercises executive authority of the Republic of Kazakhstan headed by the executive system and supervises their activities.</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Constitutional Law of the Republic of Kazakhstan dated 19.06.2007 № 267.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legal framework of the Government of the Republic of Kazakhstan</w:t>
      </w:r>
    </w:p>
    <w:bookmarkStart w:name="z8" w:id="3"/>
    <w:p>
      <w:pPr>
        <w:spacing w:after="0"/>
        <w:ind w:left="0"/>
        <w:jc w:val="both"/>
      </w:pPr>
      <w:r>
        <w:rPr>
          <w:rFonts w:ascii="Times New Roman"/>
          <w:b w:val="false"/>
          <w:i w:val="false"/>
          <w:color w:val="000000"/>
          <w:sz w:val="28"/>
        </w:rPr>
        <w:t>
      The government shall operate on the basis of and pursuant to the Constitution, this Constitutional Law, legislation and other normative legal acts of the Republic.</w:t>
      </w:r>
    </w:p>
    <w:bookmarkEnd w:id="3"/>
    <w:p>
      <w:pPr>
        <w:spacing w:after="0"/>
        <w:ind w:left="0"/>
        <w:jc w:val="both"/>
      </w:pPr>
      <w:r>
        <w:rPr>
          <w:rFonts w:ascii="Times New Roman"/>
          <w:b/>
          <w:i w:val="false"/>
          <w:color w:val="000000"/>
          <w:sz w:val="28"/>
        </w:rPr>
        <w:t>Article 3. Formation, structure and composition of the Government of the Republic of Kazakhstan</w:t>
      </w:r>
    </w:p>
    <w:p>
      <w:pPr>
        <w:spacing w:after="0"/>
        <w:ind w:left="0"/>
        <w:jc w:val="both"/>
      </w:pPr>
      <w:r>
        <w:rPr>
          <w:rFonts w:ascii="Times New Roman"/>
          <w:b w:val="false"/>
          <w:i w:val="false"/>
          <w:color w:val="000000"/>
          <w:sz w:val="28"/>
        </w:rPr>
        <w:t>
      1. The government is formed by the President of the Republic in accordance with the Constitution of the Republic of Kazakhstan.</w:t>
      </w:r>
    </w:p>
    <w:p>
      <w:pPr>
        <w:spacing w:after="0"/>
        <w:ind w:left="0"/>
        <w:jc w:val="both"/>
      </w:pPr>
      <w:r>
        <w:rPr>
          <w:rFonts w:ascii="Times New Roman"/>
          <w:b w:val="false"/>
          <w:i w:val="false"/>
          <w:color w:val="000000"/>
          <w:sz w:val="28"/>
        </w:rPr>
        <w:t>
      2. Proposals for the structure and composition of Government must be submitted to the President of the Republic by the Prime Minister of the Republic within ten days after the appointment of the Prime Minister.</w:t>
      </w:r>
    </w:p>
    <w:p>
      <w:pPr>
        <w:spacing w:after="0"/>
        <w:ind w:left="0"/>
        <w:jc w:val="both"/>
      </w:pPr>
      <w:r>
        <w:rPr>
          <w:rFonts w:ascii="Times New Roman"/>
          <w:b w:val="false"/>
          <w:i w:val="false"/>
          <w:color w:val="000000"/>
          <w:sz w:val="28"/>
        </w:rPr>
        <w:t>
      3. The structure of the Government shall be formed by ministries.</w:t>
      </w:r>
    </w:p>
    <w:p>
      <w:pPr>
        <w:spacing w:after="0"/>
        <w:ind w:left="0"/>
        <w:jc w:val="both"/>
      </w:pPr>
      <w:r>
        <w:rPr>
          <w:rFonts w:ascii="Times New Roman"/>
          <w:b w:val="false"/>
          <w:i w:val="false"/>
          <w:color w:val="000000"/>
          <w:sz w:val="28"/>
        </w:rPr>
        <w:t>
      4. The government shall consist of members of the Government: the Prime Minister of the Republic, his deputies, ministers and other officials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Constitutional Law of the Republic of Kazakhstan dated 06.05.1999 № 379; as amended by Constitutional Law of the Republic of Kazakhstan dated 15.06.2017 №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Oath of members of the Government of the Republic of Kazakhstan</w:t>
      </w:r>
    </w:p>
    <w:bookmarkStart w:name="z197" w:id="4"/>
    <w:p>
      <w:pPr>
        <w:spacing w:after="0"/>
        <w:ind w:left="0"/>
        <w:jc w:val="both"/>
      </w:pPr>
      <w:r>
        <w:rPr>
          <w:rFonts w:ascii="Times New Roman"/>
          <w:b w:val="false"/>
          <w:i w:val="false"/>
          <w:color w:val="000000"/>
          <w:sz w:val="28"/>
        </w:rPr>
        <w:t>
      1. A member of the Government of the Republic of Kazakhstan takes the following oath before the people and the President of Kazakhstan:</w:t>
      </w:r>
    </w:p>
    <w:bookmarkEnd w:id="4"/>
    <w:p>
      <w:pPr>
        <w:spacing w:after="0"/>
        <w:ind w:left="0"/>
        <w:jc w:val="both"/>
      </w:pPr>
      <w:r>
        <w:rPr>
          <w:rFonts w:ascii="Times New Roman"/>
          <w:b w:val="false"/>
          <w:i w:val="false"/>
          <w:color w:val="000000"/>
          <w:sz w:val="28"/>
        </w:rPr>
        <w:t>
      "Before the people and the President of the Republic of Kazakhstan I solemnly swear to devote all my strength and knowledge to the economic and spiritual development of my Homeland - the Republic of Kazakhstan, to strictly observe the Constitution and the laws of the state, in all my actions to follow the principles of legality and justice, civil, interethnic and interfaith harmony, faithfully serve the people of Kazakhstan, strengthen the statehood and authority of my country in the world community. I swear".</w:t>
      </w:r>
    </w:p>
    <w:bookmarkStart w:name="z198" w:id="5"/>
    <w:p>
      <w:pPr>
        <w:spacing w:after="0"/>
        <w:ind w:left="0"/>
        <w:jc w:val="both"/>
      </w:pPr>
      <w:r>
        <w:rPr>
          <w:rFonts w:ascii="Times New Roman"/>
          <w:b w:val="false"/>
          <w:i w:val="false"/>
          <w:color w:val="000000"/>
          <w:sz w:val="28"/>
        </w:rPr>
        <w:t>
      2. Oath of the member of the Government is taken by the President of the Republic in the manner determined by him.</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supplemented by Constitutional Law of the Republic of Kazakhstan dated 06.05.1999 № 379; as amended by Constitutional Law of the Republic of Kazakhstan dated 15.06.2017 №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Term of Office of the Government of the Republic</w:t>
      </w:r>
    </w:p>
    <w:bookmarkStart w:name="z200" w:id="6"/>
    <w:p>
      <w:pPr>
        <w:spacing w:after="0"/>
        <w:ind w:left="0"/>
        <w:jc w:val="both"/>
      </w:pPr>
      <w:r>
        <w:rPr>
          <w:rFonts w:ascii="Times New Roman"/>
          <w:b w:val="false"/>
          <w:i w:val="false"/>
          <w:color w:val="000000"/>
          <w:sz w:val="28"/>
        </w:rPr>
        <w:t>
      1. The Government of the Republic shall act within the term of office of the Mazhilis of the Parliament and resign before the newly elected Mazhilis of the Parliament of the Republic.</w:t>
      </w:r>
    </w:p>
    <w:bookmarkEnd w:id="6"/>
    <w:bookmarkStart w:name="z201" w:id="7"/>
    <w:p>
      <w:pPr>
        <w:spacing w:after="0"/>
        <w:ind w:left="0"/>
        <w:jc w:val="both"/>
      </w:pPr>
      <w:r>
        <w:rPr>
          <w:rFonts w:ascii="Times New Roman"/>
          <w:b w:val="false"/>
          <w:i w:val="false"/>
          <w:color w:val="000000"/>
          <w:sz w:val="28"/>
        </w:rPr>
        <w:t>
      2. The resignation of the powers of the Government shall mean the termination of the powers of its members.</w:t>
      </w:r>
    </w:p>
    <w:bookmarkEnd w:id="7"/>
    <w:bookmarkStart w:name="z202" w:id="8"/>
    <w:p>
      <w:pPr>
        <w:spacing w:after="0"/>
        <w:ind w:left="0"/>
        <w:jc w:val="both"/>
      </w:pPr>
      <w:r>
        <w:rPr>
          <w:rFonts w:ascii="Times New Roman"/>
          <w:b w:val="false"/>
          <w:i w:val="false"/>
          <w:color w:val="000000"/>
          <w:sz w:val="28"/>
        </w:rPr>
        <w:t>
      3. The Government of the Republic shall perform its duties until the new composition of the Government of the Republic is approved.</w:t>
      </w:r>
    </w:p>
    <w:bookmarkEnd w:id="8"/>
    <w:bookmarkStart w:name="z203" w:id="9"/>
    <w:p>
      <w:pPr>
        <w:spacing w:after="0"/>
        <w:ind w:left="0"/>
        <w:jc w:val="both"/>
      </w:pPr>
      <w:r>
        <w:rPr>
          <w:rFonts w:ascii="Times New Roman"/>
          <w:b w:val="false"/>
          <w:i w:val="false"/>
          <w:color w:val="000000"/>
          <w:sz w:val="28"/>
        </w:rPr>
        <w:t>
      4. The Government shall also resign its powers in cases of resignation and termination of the powers of the Government, provided for in Articles 5 and 6 of this Constitutional Law.</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Constitutional Law of the Republic of Kazakhstan dated 15.06.2017 №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Resignation of the Government of the Republic</w:t>
      </w:r>
    </w:p>
    <w:bookmarkStart w:name="z29" w:id="10"/>
    <w:p>
      <w:pPr>
        <w:spacing w:after="0"/>
        <w:ind w:left="0"/>
        <w:jc w:val="both"/>
      </w:pPr>
      <w:r>
        <w:rPr>
          <w:rFonts w:ascii="Times New Roman"/>
          <w:b w:val="false"/>
          <w:i w:val="false"/>
          <w:color w:val="000000"/>
          <w:sz w:val="28"/>
        </w:rPr>
        <w:t>
      1. The Government and each of its members have the right to submit resignation to the President of the Republic, if they deem it impossible to continue to fulfil their duties. Those members of the Government who disagree with the Government policies and refuse to conduct it may also resign.</w:t>
      </w:r>
    </w:p>
    <w:bookmarkEnd w:id="10"/>
    <w:bookmarkStart w:name="z30" w:id="11"/>
    <w:p>
      <w:pPr>
        <w:spacing w:after="0"/>
        <w:ind w:left="0"/>
        <w:jc w:val="both"/>
      </w:pPr>
      <w:r>
        <w:rPr>
          <w:rFonts w:ascii="Times New Roman"/>
          <w:b w:val="false"/>
          <w:i w:val="false"/>
          <w:color w:val="000000"/>
          <w:sz w:val="28"/>
        </w:rPr>
        <w:t>
      2. The Government submits a letter of resignation to the President of the Republic if the Mazhilis or the Parliament declares vote of no confidence in the Government in cases provided in the Constitution. The President of the Republic must consider the question of accepting or declining the resignation within ten days following the resignation.</w:t>
      </w:r>
    </w:p>
    <w:bookmarkEnd w:id="11"/>
    <w:bookmarkStart w:name="z31" w:id="12"/>
    <w:p>
      <w:pPr>
        <w:spacing w:after="0"/>
        <w:ind w:left="0"/>
        <w:jc w:val="both"/>
      </w:pPr>
      <w:r>
        <w:rPr>
          <w:rFonts w:ascii="Times New Roman"/>
          <w:b w:val="false"/>
          <w:i w:val="false"/>
          <w:color w:val="000000"/>
          <w:sz w:val="28"/>
        </w:rPr>
        <w:t>
      3. Acceptance of resignation means termination of the authority of the Government or of its respective member. Acceptance of the resignation of the Prime Minister means termination of the authority of the whole Government.</w:t>
      </w:r>
    </w:p>
    <w:bookmarkEnd w:id="12"/>
    <w:bookmarkStart w:name="z32" w:id="13"/>
    <w:p>
      <w:pPr>
        <w:spacing w:after="0"/>
        <w:ind w:left="0"/>
        <w:jc w:val="both"/>
      </w:pPr>
      <w:r>
        <w:rPr>
          <w:rFonts w:ascii="Times New Roman"/>
          <w:b w:val="false"/>
          <w:i w:val="false"/>
          <w:color w:val="000000"/>
          <w:sz w:val="28"/>
        </w:rPr>
        <w:t>
      4. In case of declining the resignation of the Government or of its member the President charges them with further performance of duties.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Constitutional Law of the Republic of Kazakhstan dated 06.05.1999 № 379; Constitutional Law of the Republic of Kazakhstan dated 19.06.2007 № 267.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Termination of authority of the Government of the Republic on the initiative of the President of the Republic</w:t>
      </w:r>
    </w:p>
    <w:bookmarkStart w:name="z35" w:id="14"/>
    <w:p>
      <w:pPr>
        <w:spacing w:after="0"/>
        <w:ind w:left="0"/>
        <w:jc w:val="both"/>
      </w:pPr>
      <w:r>
        <w:rPr>
          <w:rFonts w:ascii="Times New Roman"/>
          <w:b w:val="false"/>
          <w:i w:val="false"/>
          <w:color w:val="000000"/>
          <w:sz w:val="28"/>
        </w:rPr>
        <w:t>
      1. The President of the Republic has the right to terminate the powers of the Government and dismiss any of its members on his own initiative.</w:t>
      </w:r>
    </w:p>
    <w:bookmarkEnd w:id="14"/>
    <w:bookmarkStart w:name="z36" w:id="15"/>
    <w:p>
      <w:pPr>
        <w:spacing w:after="0"/>
        <w:ind w:left="0"/>
        <w:jc w:val="both"/>
      </w:pPr>
      <w:r>
        <w:rPr>
          <w:rFonts w:ascii="Times New Roman"/>
          <w:b w:val="false"/>
          <w:i w:val="false"/>
          <w:color w:val="000000"/>
          <w:sz w:val="28"/>
        </w:rPr>
        <w:t>
      2. Dismissal of the Prime Minister means termination of the authority of the Government.</w:t>
      </w:r>
    </w:p>
    <w:bookmarkEnd w:id="15"/>
    <w:bookmarkStart w:name="z37" w:id="16"/>
    <w:p>
      <w:pPr>
        <w:spacing w:after="0"/>
        <w:ind w:left="0"/>
        <w:jc w:val="both"/>
      </w:pPr>
      <w:r>
        <w:rPr>
          <w:rFonts w:ascii="Times New Roman"/>
          <w:b w:val="false"/>
          <w:i w:val="false"/>
          <w:color w:val="000000"/>
          <w:sz w:val="28"/>
        </w:rPr>
        <w:t>
      2-1. The members of the Government who disagree with the Government’s policy or refuse to pursue it are subject to dismissal.</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Constitutional Law of the Republic of Kazakhstan dated 06.05.1999 № 379.</w:t>
      </w:r>
      <w:r>
        <w:br/>
      </w:r>
      <w:r>
        <w:rPr>
          <w:rFonts w:ascii="Times New Roman"/>
          <w:b w:val="false"/>
          <w:i w:val="false"/>
          <w:color w:val="000000"/>
          <w:sz w:val="28"/>
        </w:rPr>
        <w:t>
</w:t>
      </w:r>
    </w:p>
    <w:bookmarkStart w:name="z39" w:id="17"/>
    <w:p>
      <w:pPr>
        <w:spacing w:after="0"/>
        <w:ind w:left="0"/>
        <w:jc w:val="left"/>
      </w:pPr>
      <w:r>
        <w:rPr>
          <w:rFonts w:ascii="Times New Roman"/>
          <w:b/>
          <w:i w:val="false"/>
          <w:color w:val="000000"/>
        </w:rPr>
        <w:t xml:space="preserve"> Article 7. </w:t>
      </w:r>
    </w:p>
    <w:bookmarkEnd w:id="17"/>
    <w:bookmarkStart w:name="z40" w:id="18"/>
    <w:p>
      <w:pPr>
        <w:spacing w:after="0"/>
        <w:ind w:left="0"/>
        <w:jc w:val="both"/>
      </w:pPr>
      <w:r>
        <w:rPr>
          <w:rFonts w:ascii="Times New Roman"/>
          <w:b w:val="false"/>
          <w:i w:val="false"/>
          <w:color w:val="ff0000"/>
          <w:sz w:val="28"/>
        </w:rPr>
        <w:t>
      Footnote. Article 7 is excluded by the Constitutional Law of the Republic of Kazakhstan dated 19.06.2007 № 267.</w:t>
      </w:r>
    </w:p>
    <w:bookmarkEnd w:id="18"/>
    <w:p>
      <w:pPr>
        <w:spacing w:after="0"/>
        <w:ind w:left="0"/>
        <w:jc w:val="both"/>
      </w:pPr>
      <w:r>
        <w:rPr>
          <w:rFonts w:ascii="Times New Roman"/>
          <w:b/>
          <w:i w:val="false"/>
          <w:color w:val="000000"/>
          <w:sz w:val="28"/>
        </w:rPr>
        <w:t>Article 8. Restrictions imposed on members of the Government</w:t>
      </w:r>
    </w:p>
    <w:bookmarkStart w:name="z42" w:id="19"/>
    <w:p>
      <w:pPr>
        <w:spacing w:after="0"/>
        <w:ind w:left="0"/>
        <w:jc w:val="both"/>
      </w:pPr>
      <w:r>
        <w:rPr>
          <w:rFonts w:ascii="Times New Roman"/>
          <w:b w:val="false"/>
          <w:i w:val="false"/>
          <w:color w:val="000000"/>
          <w:sz w:val="28"/>
        </w:rPr>
        <w:t>
      Members of the Government of the Republic have no right:</w:t>
      </w:r>
    </w:p>
    <w:bookmarkEnd w:id="19"/>
    <w:bookmarkStart w:name="z43" w:id="20"/>
    <w:p>
      <w:pPr>
        <w:spacing w:after="0"/>
        <w:ind w:left="0"/>
        <w:jc w:val="both"/>
      </w:pPr>
      <w:r>
        <w:rPr>
          <w:rFonts w:ascii="Times New Roman"/>
          <w:b w:val="false"/>
          <w:i w:val="false"/>
          <w:color w:val="000000"/>
          <w:sz w:val="28"/>
        </w:rPr>
        <w:t>
      1) to be deputies of a representative body;</w:t>
      </w:r>
    </w:p>
    <w:bookmarkEnd w:id="20"/>
    <w:bookmarkStart w:name="z44" w:id="21"/>
    <w:p>
      <w:pPr>
        <w:spacing w:after="0"/>
        <w:ind w:left="0"/>
        <w:jc w:val="both"/>
      </w:pPr>
      <w:r>
        <w:rPr>
          <w:rFonts w:ascii="Times New Roman"/>
          <w:b w:val="false"/>
          <w:i w:val="false"/>
          <w:color w:val="000000"/>
          <w:sz w:val="28"/>
        </w:rPr>
        <w:t>
      2) to have other paid jobs, except teaching, scientific or other creative activities;</w:t>
      </w:r>
    </w:p>
    <w:bookmarkEnd w:id="21"/>
    <w:bookmarkStart w:name="z45" w:id="22"/>
    <w:p>
      <w:pPr>
        <w:spacing w:after="0"/>
        <w:ind w:left="0"/>
        <w:jc w:val="both"/>
      </w:pPr>
      <w:r>
        <w:rPr>
          <w:rFonts w:ascii="Times New Roman"/>
          <w:b w:val="false"/>
          <w:i w:val="false"/>
          <w:color w:val="000000"/>
          <w:sz w:val="28"/>
        </w:rPr>
        <w:t>
      3) to engage in business activity;</w:t>
      </w:r>
    </w:p>
    <w:bookmarkEnd w:id="22"/>
    <w:bookmarkStart w:name="z46" w:id="23"/>
    <w:p>
      <w:pPr>
        <w:spacing w:after="0"/>
        <w:ind w:left="0"/>
        <w:jc w:val="both"/>
      </w:pPr>
      <w:r>
        <w:rPr>
          <w:rFonts w:ascii="Times New Roman"/>
          <w:b w:val="false"/>
          <w:i w:val="false"/>
          <w:color w:val="000000"/>
          <w:sz w:val="28"/>
        </w:rPr>
        <w:t>
      4) to be a member of the management or supervisory board of a commercial organization, except those with state participation in authorized capital upon the Government’ decision.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Sub-item 4, as amended by the Constitutional Law of the Republic of Kazakhstan dated 19.06.2007 № 267.</w:t>
      </w:r>
      <w:r>
        <w:br/>
      </w:r>
      <w:r>
        <w:rPr>
          <w:rFonts w:ascii="Times New Roman"/>
          <w:b w:val="false"/>
          <w:i w:val="false"/>
          <w:color w:val="000000"/>
          <w:sz w:val="28"/>
        </w:rPr>
        <w:t>
</w:t>
      </w:r>
    </w:p>
    <w:bookmarkStart w:name="z204" w:id="24"/>
    <w:p>
      <w:pPr>
        <w:spacing w:after="0"/>
        <w:ind w:left="0"/>
        <w:jc w:val="left"/>
      </w:pPr>
      <w:r>
        <w:rPr>
          <w:rFonts w:ascii="Times New Roman"/>
          <w:b/>
          <w:i w:val="false"/>
          <w:color w:val="000000"/>
        </w:rPr>
        <w:t xml:space="preserve"> Chapter II. Competence, acts, accountability and responsibility of the Government of the Republic</w:t>
      </w:r>
    </w:p>
    <w:bookmarkEnd w:id="24"/>
    <w:p>
      <w:pPr>
        <w:spacing w:after="0"/>
        <w:ind w:left="0"/>
        <w:jc w:val="both"/>
      </w:pPr>
      <w:r>
        <w:rPr>
          <w:rFonts w:ascii="Times New Roman"/>
          <w:b/>
          <w:i w:val="false"/>
          <w:color w:val="000000"/>
          <w:sz w:val="28"/>
        </w:rPr>
        <w:t>Article 9. Competence of the Government of the Republic</w:t>
      </w:r>
    </w:p>
    <w:p>
      <w:pPr>
        <w:spacing w:after="0"/>
        <w:ind w:left="0"/>
        <w:jc w:val="both"/>
      </w:pPr>
      <w:r>
        <w:rPr>
          <w:rFonts w:ascii="Times New Roman"/>
          <w:b w:val="false"/>
          <w:i w:val="false"/>
          <w:color w:val="000000"/>
          <w:sz w:val="28"/>
        </w:rPr>
        <w:t>
      The government of the Republic shall:</w:t>
      </w:r>
    </w:p>
    <w:p>
      <w:pPr>
        <w:spacing w:after="0"/>
        <w:ind w:left="0"/>
        <w:jc w:val="both"/>
      </w:pPr>
      <w:r>
        <w:rPr>
          <w:rFonts w:ascii="Times New Roman"/>
          <w:b w:val="false"/>
          <w:i w:val="false"/>
          <w:color w:val="000000"/>
          <w:sz w:val="28"/>
        </w:rPr>
        <w:t>
      1) develop the main directions of the socio-economic policy of the state, its defence capability, and security, ensuring public order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Constitutional Law of the Republic of Kazakhstan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approve the forecast of socio-economic development;</w:t>
      </w:r>
    </w:p>
    <w:p>
      <w:pPr>
        <w:spacing w:after="0"/>
        <w:ind w:left="0"/>
        <w:jc w:val="both"/>
      </w:pPr>
      <w:r>
        <w:rPr>
          <w:rFonts w:ascii="Times New Roman"/>
          <w:b w:val="false"/>
          <w:i w:val="false"/>
          <w:color w:val="000000"/>
          <w:sz w:val="28"/>
        </w:rPr>
        <w:t>
      4) develop measures for the implementation of the foreign policy of the Republic;</w:t>
      </w:r>
    </w:p>
    <w:p>
      <w:pPr>
        <w:spacing w:after="0"/>
        <w:ind w:left="0"/>
        <w:jc w:val="both"/>
      </w:pPr>
      <w:r>
        <w:rPr>
          <w:rFonts w:ascii="Times New Roman"/>
          <w:b w:val="false"/>
          <w:i w:val="false"/>
          <w:color w:val="000000"/>
          <w:sz w:val="28"/>
        </w:rPr>
        <w:t>
      5) submit to the Parliament the republican budget and a report on its execution, ensure the execution of the budget;</w:t>
      </w:r>
    </w:p>
    <w:p>
      <w:pPr>
        <w:spacing w:after="0"/>
        <w:ind w:left="0"/>
        <w:jc w:val="both"/>
      </w:pPr>
      <w:r>
        <w:rPr>
          <w:rFonts w:ascii="Times New Roman"/>
          <w:b w:val="false"/>
          <w:i w:val="false"/>
          <w:color w:val="000000"/>
          <w:sz w:val="28"/>
        </w:rPr>
        <w:t>
      5-1) form the Republican Budget Commission, approve the regulation on it, and determine its composition;</w:t>
      </w:r>
    </w:p>
    <w:p>
      <w:pPr>
        <w:spacing w:after="0"/>
        <w:ind w:left="0"/>
        <w:jc w:val="both"/>
      </w:pPr>
      <w:r>
        <w:rPr>
          <w:rFonts w:ascii="Times New Roman"/>
          <w:b w:val="false"/>
          <w:i w:val="false"/>
          <w:color w:val="000000"/>
          <w:sz w:val="28"/>
        </w:rPr>
        <w:t>
      5-2) in coordination with the President of the Republic of Kazakhstan determine the state planning system and approve state programs;</w:t>
      </w:r>
    </w:p>
    <w:p>
      <w:pPr>
        <w:spacing w:after="0"/>
        <w:ind w:left="0"/>
        <w:jc w:val="both"/>
      </w:pPr>
      <w:r>
        <w:rPr>
          <w:rFonts w:ascii="Times New Roman"/>
          <w:b w:val="false"/>
          <w:i w:val="false"/>
          <w:color w:val="000000"/>
          <w:sz w:val="28"/>
        </w:rPr>
        <w:t>
      5-3) determine the procedure for compiling and submitting an annual report on the execution of the republican budget;</w:t>
      </w:r>
    </w:p>
    <w:p>
      <w:pPr>
        <w:spacing w:after="0"/>
        <w:ind w:left="0"/>
        <w:jc w:val="both"/>
      </w:pPr>
      <w:r>
        <w:rPr>
          <w:rFonts w:ascii="Times New Roman"/>
          <w:b w:val="false"/>
          <w:i w:val="false"/>
          <w:color w:val="000000"/>
          <w:sz w:val="28"/>
        </w:rPr>
        <w:t>
      6) develop and implement measures to strengthen the financial system of the Republic; provide state control over compliance with the law in the formation and use of state currency, financial and material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Constitutional Law of the Republic of Kazakhstan dated 19.04.2023 No. 222-VII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develop the state pricing policy; establish the range of products, goods and services for which state-regulated prices are applied;</w:t>
      </w:r>
    </w:p>
    <w:p>
      <w:pPr>
        <w:spacing w:after="0"/>
        <w:ind w:left="0"/>
        <w:jc w:val="both"/>
      </w:pPr>
      <w:r>
        <w:rPr>
          <w:rFonts w:ascii="Times New Roman"/>
          <w:b w:val="false"/>
          <w:i w:val="false"/>
          <w:color w:val="000000"/>
          <w:sz w:val="28"/>
        </w:rPr>
        <w:t>
      9) organize the management of state property, develop and implement measures for its use, and ensure the protection of the right of state property;</w:t>
      </w:r>
    </w:p>
    <w:p>
      <w:pPr>
        <w:spacing w:after="0"/>
        <w:ind w:left="0"/>
        <w:jc w:val="both"/>
      </w:pPr>
      <w:r>
        <w:rPr>
          <w:rFonts w:ascii="Times New Roman"/>
          <w:b w:val="false"/>
          <w:i w:val="false"/>
          <w:color w:val="000000"/>
          <w:sz w:val="28"/>
        </w:rPr>
        <w:t>
      10) form the system and conditions of remuneration, social security of citizens, state social security and social insurance;</w:t>
      </w:r>
    </w:p>
    <w:p>
      <w:pPr>
        <w:spacing w:after="0"/>
        <w:ind w:left="0"/>
        <w:jc w:val="both"/>
      </w:pPr>
      <w:r>
        <w:rPr>
          <w:rFonts w:ascii="Times New Roman"/>
          <w:b w:val="false"/>
          <w:i w:val="false"/>
          <w:color w:val="000000"/>
          <w:sz w:val="28"/>
        </w:rPr>
        <w:t>
      10-1) in agreement with the President of the Republic, approve a unified system of financing and remuneration of employees for all bodies supported by the state budget;</w:t>
      </w:r>
    </w:p>
    <w:p>
      <w:pPr>
        <w:spacing w:after="0"/>
        <w:ind w:left="0"/>
        <w:jc w:val="both"/>
      </w:pPr>
      <w:r>
        <w:rPr>
          <w:rFonts w:ascii="Times New Roman"/>
          <w:b w:val="false"/>
          <w:i w:val="false"/>
          <w:color w:val="000000"/>
          <w:sz w:val="28"/>
        </w:rPr>
        <w:t>
      11) develop the main directions of the state regional policy; provide a solution to interregional problems and issues of socio-economic development of the regions;</w:t>
      </w:r>
    </w:p>
    <w:p>
      <w:pPr>
        <w:spacing w:after="0"/>
        <w:ind w:left="0"/>
        <w:jc w:val="both"/>
      </w:pPr>
      <w:r>
        <w:rPr>
          <w:rFonts w:ascii="Times New Roman"/>
          <w:b w:val="false"/>
          <w:i w:val="false"/>
          <w:color w:val="000000"/>
          <w:sz w:val="28"/>
        </w:rPr>
        <w:t>
      12) form the state policy for the development of science and technology, the introduction of new technologies, culture, education, healthcare, tourism and sports;</w:t>
      </w:r>
    </w:p>
    <w:p>
      <w:pPr>
        <w:spacing w:after="0"/>
        <w:ind w:left="0"/>
        <w:jc w:val="both"/>
      </w:pPr>
      <w:r>
        <w:rPr>
          <w:rFonts w:ascii="Times New Roman"/>
          <w:b w:val="false"/>
          <w:i w:val="false"/>
          <w:color w:val="000000"/>
          <w:sz w:val="28"/>
        </w:rPr>
        <w:t>
      13) develop and implement measures to ensure the rational use and protection of natural resources and the natural environment;</w:t>
      </w:r>
    </w:p>
    <w:p>
      <w:pPr>
        <w:spacing w:after="0"/>
        <w:ind w:left="0"/>
        <w:jc w:val="both"/>
      </w:pPr>
      <w:r>
        <w:rPr>
          <w:rFonts w:ascii="Times New Roman"/>
          <w:b w:val="false"/>
          <w:i w:val="false"/>
          <w:color w:val="000000"/>
          <w:sz w:val="28"/>
        </w:rPr>
        <w:t>
      14) ensure the implementation of the legal policy; develop and implement measures to protect and defend the rights and freedoms of citizens, ensure law and order, security and defence of the Republic, territorial integrity and protection of the state borders of the Republic;</w:t>
      </w:r>
    </w:p>
    <w:p>
      <w:pPr>
        <w:spacing w:after="0"/>
        <w:ind w:left="0"/>
        <w:jc w:val="both"/>
      </w:pPr>
      <w:r>
        <w:rPr>
          <w:rFonts w:ascii="Times New Roman"/>
          <w:b w:val="false"/>
          <w:i w:val="false"/>
          <w:color w:val="000000"/>
          <w:sz w:val="28"/>
        </w:rPr>
        <w:t>
      15) make decisions on holding negotiations and signing intergovernmental agreements; ensure the development of relations between the Republic and foreign states, international and regional organizations; develop measures for the implementation of foreign economic policy; take measures to develop foreign trade; carry out cooperation and interaction with international financial organizations;</w:t>
      </w:r>
    </w:p>
    <w:p>
      <w:pPr>
        <w:spacing w:after="0"/>
        <w:ind w:left="0"/>
        <w:jc w:val="both"/>
      </w:pPr>
      <w:r>
        <w:rPr>
          <w:rFonts w:ascii="Times New Roman"/>
          <w:b w:val="false"/>
          <w:i w:val="false"/>
          <w:color w:val="000000"/>
          <w:sz w:val="28"/>
        </w:rPr>
        <w:t>
      16) perform other functions assigned to it by the Constitution, laws and acts of the President.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Constitutional Law of the Republic of Kazakhstan dated 29.09.2014 № 238 (shall come into effect ten calendar days after the day of its first official publication); as amended by the Constitutional Laws of the Republic of Kazakhstan dated 15.06.2017 № 75-VI (shall come into effect from the date of its first official publication); dated 03.07.2017 № 85-VI (shall come into effect ten calendar days after the day of its first official publication); dated 19.04.2023 № 222-VII (shall be enforced upon the expiration of ten calendar days after the day of its first official publication); dated 05.07.2024 №109-VIII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Acts of the Government of the Republic</w:t>
      </w:r>
    </w:p>
    <w:p>
      <w:pPr>
        <w:spacing w:after="0"/>
        <w:ind w:left="0"/>
        <w:jc w:val="both"/>
      </w:pPr>
      <w:r>
        <w:rPr>
          <w:rFonts w:ascii="Times New Roman"/>
          <w:b w:val="false"/>
          <w:i w:val="false"/>
          <w:color w:val="000000"/>
          <w:sz w:val="28"/>
        </w:rPr>
        <w:t>
      1. The Government of the Republic on the basis of and pursuant to the Constitution of the Republic, laws, and acts of the President and other legal acts issues regulatory and individual resolutions.</w:t>
      </w:r>
    </w:p>
    <w:p>
      <w:pPr>
        <w:spacing w:after="0"/>
        <w:ind w:left="0"/>
        <w:jc w:val="both"/>
      </w:pPr>
      <w:r>
        <w:rPr>
          <w:rFonts w:ascii="Times New Roman"/>
          <w:b w:val="false"/>
          <w:i w:val="false"/>
          <w:color w:val="000000"/>
          <w:sz w:val="28"/>
        </w:rPr>
        <w:t>
      If draft laws are submitted to the Parliament to promptly respond to conditions that pose a threat to the life and health of the population, the constitutional order, the protection of public order, and the economic security of the country, the Government of the Republic shall have the right to adopt, under its responsibility, temporary decrees of the Government that have the force of law, which are valid until the entry into force of by laws passed by Parliament or until no laws are passed by Parliament.</w:t>
      </w:r>
    </w:p>
    <w:bookmarkStart w:name="z207" w:id="25"/>
    <w:p>
      <w:pPr>
        <w:spacing w:after="0"/>
        <w:ind w:left="0"/>
        <w:jc w:val="both"/>
      </w:pPr>
      <w:r>
        <w:rPr>
          <w:rFonts w:ascii="Times New Roman"/>
          <w:b w:val="false"/>
          <w:i w:val="false"/>
          <w:color w:val="000000"/>
          <w:sz w:val="28"/>
        </w:rPr>
        <w:t>
      2. Government’s resolutions are adopted by a majority vote of all members of the Government. Government resolutions are signed by the Prime Minister of the Republic.</w:t>
      </w:r>
    </w:p>
    <w:bookmarkEnd w:id="25"/>
    <w:p>
      <w:pPr>
        <w:spacing w:after="0"/>
        <w:ind w:left="0"/>
        <w:jc w:val="both"/>
      </w:pPr>
      <w:r>
        <w:rPr>
          <w:rFonts w:ascii="Times New Roman"/>
          <w:b w:val="false"/>
          <w:i w:val="false"/>
          <w:color w:val="000000"/>
          <w:sz w:val="28"/>
        </w:rPr>
        <w:t>
      Temporary resolutions of the Government, having the force of law, are adopted by two-thirds of the votes of the total number of members of the Government.</w:t>
      </w:r>
    </w:p>
    <w:bookmarkStart w:name="z208" w:id="26"/>
    <w:p>
      <w:pPr>
        <w:spacing w:after="0"/>
        <w:ind w:left="0"/>
        <w:jc w:val="both"/>
      </w:pPr>
      <w:r>
        <w:rPr>
          <w:rFonts w:ascii="Times New Roman"/>
          <w:b w:val="false"/>
          <w:i w:val="false"/>
          <w:color w:val="000000"/>
          <w:sz w:val="28"/>
        </w:rPr>
        <w:t>
      3. Prime Minister of the Republic issues orders of administrative, executive, operational and individual character.</w:t>
      </w:r>
    </w:p>
    <w:bookmarkEnd w:id="26"/>
    <w:bookmarkStart w:name="z209" w:id="27"/>
    <w:p>
      <w:pPr>
        <w:spacing w:after="0"/>
        <w:ind w:left="0"/>
        <w:jc w:val="both"/>
      </w:pPr>
      <w:r>
        <w:rPr>
          <w:rFonts w:ascii="Times New Roman"/>
          <w:b w:val="false"/>
          <w:i w:val="false"/>
          <w:color w:val="000000"/>
          <w:sz w:val="28"/>
        </w:rPr>
        <w:t>
      4. Temporary resolutions of the Government having the force of law, resolutions of the Government and orders of the Prime Minister of the Republic, adopted within their competence, shall be binding throughout the territory of the Republic.</w:t>
      </w:r>
    </w:p>
    <w:bookmarkEnd w:id="27"/>
    <w:bookmarkStart w:name="z210" w:id="28"/>
    <w:p>
      <w:pPr>
        <w:spacing w:after="0"/>
        <w:ind w:left="0"/>
        <w:jc w:val="both"/>
      </w:pPr>
      <w:r>
        <w:rPr>
          <w:rFonts w:ascii="Times New Roman"/>
          <w:b w:val="false"/>
          <w:i w:val="false"/>
          <w:color w:val="000000"/>
          <w:sz w:val="28"/>
        </w:rPr>
        <w:t>
      5. Government’s resolutions and Prime Minister’s orders are drafted and adopted in the manner determined by the regulations of the Government of the Republic.</w:t>
      </w:r>
    </w:p>
    <w:bookmarkEnd w:id="28"/>
    <w:bookmarkStart w:name="z211" w:id="29"/>
    <w:p>
      <w:pPr>
        <w:spacing w:after="0"/>
        <w:ind w:left="0"/>
        <w:jc w:val="both"/>
      </w:pPr>
      <w:r>
        <w:rPr>
          <w:rFonts w:ascii="Times New Roman"/>
          <w:b w:val="false"/>
          <w:i w:val="false"/>
          <w:color w:val="000000"/>
          <w:sz w:val="28"/>
        </w:rPr>
        <w:t>
      5-1. Temporary resolutions of the Government, having the force of law, shall be developed and adopted in the manner determined by the Law of the Republic of Kazakhstan "On legal acts", as well as acts of the Government of the Republic.</w:t>
      </w:r>
    </w:p>
    <w:bookmarkEnd w:id="29"/>
    <w:bookmarkStart w:name="z212" w:id="30"/>
    <w:p>
      <w:pPr>
        <w:spacing w:after="0"/>
        <w:ind w:left="0"/>
        <w:jc w:val="both"/>
      </w:pPr>
      <w:r>
        <w:rPr>
          <w:rFonts w:ascii="Times New Roman"/>
          <w:b w:val="false"/>
          <w:i w:val="false"/>
          <w:color w:val="000000"/>
          <w:sz w:val="28"/>
        </w:rPr>
        <w:t>
      6. Decisions of the Government may be revoked by the Government of the Republic.</w:t>
      </w:r>
    </w:p>
    <w:bookmarkEnd w:id="30"/>
    <w:bookmarkStart w:name="z213" w:id="31"/>
    <w:p>
      <w:pPr>
        <w:spacing w:after="0"/>
        <w:ind w:left="0"/>
        <w:jc w:val="both"/>
      </w:pPr>
      <w:r>
        <w:rPr>
          <w:rFonts w:ascii="Times New Roman"/>
          <w:b w:val="false"/>
          <w:i w:val="false"/>
          <w:color w:val="000000"/>
          <w:sz w:val="28"/>
        </w:rPr>
        <w:t>
      7. Orders of the Prime Minister may be revoked by the Government and the Prime Minister of the Republic.</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Constitutional Law of the Republic of Kazakhstan dated May 6, 1999 N 379; Constitutional Law of the Republic of Kazakhstan dated June 19, 2007 N 267; dated 15.06.2017 № 75-VI (shall come into effect from the date of its first official publication);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Accountability and responsibility of the Government of the Republic</w:t>
      </w:r>
    </w:p>
    <w:bookmarkStart w:name="z215" w:id="32"/>
    <w:p>
      <w:pPr>
        <w:spacing w:after="0"/>
        <w:ind w:left="0"/>
        <w:jc w:val="both"/>
      </w:pPr>
      <w:r>
        <w:rPr>
          <w:rFonts w:ascii="Times New Roman"/>
          <w:b w:val="false"/>
          <w:i w:val="false"/>
          <w:color w:val="000000"/>
          <w:sz w:val="28"/>
        </w:rPr>
        <w:t>
      1. The Government in its activities shall be responsible to the President of the Republic and the Parliament in the forms established by the Constitution and this Constitutional Law.</w:t>
      </w:r>
    </w:p>
    <w:bookmarkEnd w:id="32"/>
    <w:p>
      <w:pPr>
        <w:spacing w:after="0"/>
        <w:ind w:left="0"/>
        <w:jc w:val="both"/>
      </w:pPr>
      <w:r>
        <w:rPr>
          <w:rFonts w:ascii="Times New Roman"/>
          <w:b w:val="false"/>
          <w:i w:val="false"/>
          <w:color w:val="000000"/>
          <w:sz w:val="28"/>
        </w:rPr>
        <w:t>
      2. Members of the Government shall be independent in decision-making within their competence, bear personal responsibility before the Prime Minister of the Republic for activity of state authorities subordinate to them or for the areas of work they are charged with.</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Constitutional Law of the Republic of Kazakhstan dated 15.06.2017 №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Members of the Government are accountable to the Parliament Chambers in a case provided by sub-item 6) of Article 57 of the Constitution of the Republic.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Constitutional Law of the Republic of Kazakhstan dated May 6, 1999 № 379; Constitutional Law of the Republic of Kazakhstan dated June 19, 2007 № 267; dated 15.06.2017 № 75-VI (shall come into effect from the date of its first official publication).</w:t>
      </w:r>
      <w:r>
        <w:br/>
      </w:r>
      <w:r>
        <w:rPr>
          <w:rFonts w:ascii="Times New Roman"/>
          <w:b w:val="false"/>
          <w:i w:val="false"/>
          <w:color w:val="000000"/>
          <w:sz w:val="28"/>
        </w:rPr>
        <w:t>
</w:t>
      </w:r>
    </w:p>
    <w:bookmarkStart w:name="z216" w:id="33"/>
    <w:p>
      <w:pPr>
        <w:spacing w:after="0"/>
        <w:ind w:left="0"/>
        <w:jc w:val="left"/>
      </w:pPr>
      <w:r>
        <w:rPr>
          <w:rFonts w:ascii="Times New Roman"/>
          <w:b/>
          <w:i w:val="false"/>
          <w:color w:val="000000"/>
        </w:rPr>
        <w:t xml:space="preserve"> Chapter III. Relations between the Government of the Republic and State Authorities</w:t>
      </w:r>
    </w:p>
    <w:bookmarkEnd w:id="33"/>
    <w:p>
      <w:pPr>
        <w:spacing w:after="0"/>
        <w:ind w:left="0"/>
        <w:jc w:val="both"/>
      </w:pPr>
      <w:r>
        <w:rPr>
          <w:rFonts w:ascii="Times New Roman"/>
          <w:b/>
          <w:i w:val="false"/>
          <w:color w:val="000000"/>
          <w:sz w:val="28"/>
        </w:rPr>
        <w:t>Article 12. Relations with the President of the Republic</w:t>
      </w:r>
    </w:p>
    <w:bookmarkStart w:name="z218" w:id="34"/>
    <w:p>
      <w:pPr>
        <w:spacing w:after="0"/>
        <w:ind w:left="0"/>
        <w:jc w:val="both"/>
      </w:pPr>
      <w:r>
        <w:rPr>
          <w:rFonts w:ascii="Times New Roman"/>
          <w:b w:val="false"/>
          <w:i w:val="false"/>
          <w:color w:val="000000"/>
          <w:sz w:val="28"/>
        </w:rPr>
        <w:t>
      1. Government of the Republic shall:</w:t>
      </w:r>
    </w:p>
    <w:bookmarkEnd w:id="34"/>
    <w:p>
      <w:pPr>
        <w:spacing w:after="0"/>
        <w:ind w:left="0"/>
        <w:jc w:val="both"/>
      </w:pPr>
      <w:r>
        <w:rPr>
          <w:rFonts w:ascii="Times New Roman"/>
          <w:b w:val="false"/>
          <w:i w:val="false"/>
          <w:color w:val="000000"/>
          <w:sz w:val="28"/>
        </w:rPr>
        <w:t>
      1) regularly inform the President about the implementation of the instructions of the President and other areas of its activities;</w:t>
      </w:r>
    </w:p>
    <w:p>
      <w:pPr>
        <w:spacing w:after="0"/>
        <w:ind w:left="0"/>
        <w:jc w:val="both"/>
      </w:pPr>
      <w:r>
        <w:rPr>
          <w:rFonts w:ascii="Times New Roman"/>
          <w:b w:val="false"/>
          <w:i w:val="false"/>
          <w:color w:val="000000"/>
          <w:sz w:val="28"/>
        </w:rPr>
        <w:t>
      2) organize the execution of acts of the President of the Republic and exercises control over their execution by ministries and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Constitutional Law of the Republic of Kazakhstan dated 05.07.2024 №109-VIII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Constitutional Law of the Republic of Kazakhstan dated 19.04.2023 №222-VIII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12 as amended by the Constitutional Law of the Republic of Kazakhstan dated 15.06.2017 № 75-VI (shall come into effect from the day of its first official publication); dated 19.04.2023 № 222-VII (shall be enforced upon the expiration of ten calendar days after the day of its first official publication); dated 05.07.2024 №109-VIII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Relations with the Parliament of the Republic</w:t>
      </w:r>
    </w:p>
    <w:bookmarkStart w:name="z222" w:id="35"/>
    <w:p>
      <w:pPr>
        <w:spacing w:after="0"/>
        <w:ind w:left="0"/>
        <w:jc w:val="both"/>
      </w:pPr>
      <w:r>
        <w:rPr>
          <w:rFonts w:ascii="Times New Roman"/>
          <w:b w:val="false"/>
          <w:i w:val="false"/>
          <w:color w:val="000000"/>
          <w:sz w:val="28"/>
        </w:rPr>
        <w:t>
      1. The Government of the Republic has the power of legislative initiative which is realized only in the Mazhilis of Parliament. Decision on submittal of draft legislation is taken by issuing of the relevant resolution of the Government.</w:t>
      </w:r>
    </w:p>
    <w:bookmarkEnd w:id="35"/>
    <w:bookmarkStart w:name="z223" w:id="36"/>
    <w:p>
      <w:pPr>
        <w:spacing w:after="0"/>
        <w:ind w:left="0"/>
        <w:jc w:val="both"/>
      </w:pPr>
      <w:r>
        <w:rPr>
          <w:rFonts w:ascii="Times New Roman"/>
          <w:b w:val="false"/>
          <w:i w:val="false"/>
          <w:color w:val="000000"/>
          <w:sz w:val="28"/>
        </w:rPr>
        <w:t>
      2. The Government of the Republic</w:t>
      </w:r>
    </w:p>
    <w:bookmarkEnd w:id="36"/>
    <w:p>
      <w:pPr>
        <w:spacing w:after="0"/>
        <w:ind w:left="0"/>
        <w:jc w:val="both"/>
      </w:pPr>
      <w:r>
        <w:rPr>
          <w:rFonts w:ascii="Times New Roman"/>
          <w:b w:val="false"/>
          <w:i w:val="false"/>
          <w:color w:val="000000"/>
          <w:sz w:val="28"/>
        </w:rPr>
        <w:t>
      1) ensure the implementation of the laws of the Republic, and control their implementation by ministries and local executive bodies;</w:t>
      </w:r>
    </w:p>
    <w:p>
      <w:pPr>
        <w:spacing w:after="0"/>
        <w:ind w:left="0"/>
        <w:jc w:val="both"/>
      </w:pPr>
      <w:r>
        <w:rPr>
          <w:rFonts w:ascii="Times New Roman"/>
          <w:b w:val="false"/>
          <w:i w:val="false"/>
          <w:color w:val="000000"/>
          <w:sz w:val="28"/>
        </w:rPr>
        <w:t>
      2) presents the republican budget and the report on its execution to the Parliament;</w:t>
      </w:r>
    </w:p>
    <w:p>
      <w:pPr>
        <w:spacing w:after="0"/>
        <w:ind w:left="0"/>
        <w:jc w:val="both"/>
      </w:pPr>
      <w:r>
        <w:rPr>
          <w:rFonts w:ascii="Times New Roman"/>
          <w:b w:val="false"/>
          <w:i w:val="false"/>
          <w:color w:val="000000"/>
          <w:sz w:val="28"/>
        </w:rPr>
        <w:t>
      3) makes expert reports on drafts laws of the Republic providing reduction of state revenues or increase in the public expenditures;</w:t>
      </w:r>
    </w:p>
    <w:p>
      <w:pPr>
        <w:spacing w:after="0"/>
        <w:ind w:left="0"/>
        <w:jc w:val="both"/>
      </w:pPr>
      <w:r>
        <w:rPr>
          <w:rFonts w:ascii="Times New Roman"/>
          <w:b w:val="false"/>
          <w:i w:val="false"/>
          <w:color w:val="000000"/>
          <w:sz w:val="28"/>
        </w:rPr>
        <w:t>
      4) gives answers to inquiries of members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Constitutional Law of the Republic of Kazakhstan dated 06.05.1999 № 379; dated 15.06.2017 №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Relations with ministries</w:t>
      </w:r>
    </w:p>
    <w:p>
      <w:pPr>
        <w:spacing w:after="0"/>
        <w:ind w:left="0"/>
        <w:jc w:val="both"/>
      </w:pPr>
      <w:r>
        <w:rPr>
          <w:rFonts w:ascii="Times New Roman"/>
          <w:b w:val="false"/>
          <w:i w:val="false"/>
          <w:color w:val="000000"/>
          <w:sz w:val="28"/>
        </w:rPr>
        <w:t>
      The government of the Republic shall:</w:t>
      </w:r>
    </w:p>
    <w:p>
      <w:pPr>
        <w:spacing w:after="0"/>
        <w:ind w:left="0"/>
        <w:jc w:val="both"/>
      </w:pPr>
      <w:r>
        <w:rPr>
          <w:rFonts w:ascii="Times New Roman"/>
          <w:b w:val="false"/>
          <w:i w:val="false"/>
          <w:color w:val="000000"/>
          <w:sz w:val="28"/>
        </w:rPr>
        <w:t>
      1) manage the activities of the ministries, and ensure their implementation of laws and acts of the President and the Government of the Republic;</w:t>
      </w:r>
    </w:p>
    <w:p>
      <w:pPr>
        <w:spacing w:after="0"/>
        <w:ind w:left="0"/>
        <w:jc w:val="both"/>
      </w:pPr>
      <w:r>
        <w:rPr>
          <w:rFonts w:ascii="Times New Roman"/>
          <w:b w:val="false"/>
          <w:i w:val="false"/>
          <w:color w:val="000000"/>
          <w:sz w:val="28"/>
        </w:rPr>
        <w:t>
      2) on the proposal of the ministers, approve the regulations on the ministries, and the limits of their staffing, taking into account the number of their territorial bodies and state institutions subordinate to them;</w:t>
      </w:r>
    </w:p>
    <w:p>
      <w:pPr>
        <w:spacing w:after="0"/>
        <w:ind w:left="0"/>
        <w:jc w:val="both"/>
      </w:pPr>
      <w:r>
        <w:rPr>
          <w:rFonts w:ascii="Times New Roman"/>
          <w:b w:val="false"/>
          <w:i w:val="false"/>
          <w:color w:val="000000"/>
          <w:sz w:val="28"/>
        </w:rPr>
        <w:t>
      3) cancel or suspend, in whole or in part, the acts of the ministries;</w:t>
      </w:r>
    </w:p>
    <w:p>
      <w:pPr>
        <w:spacing w:after="0"/>
        <w:ind w:left="0"/>
        <w:jc w:val="both"/>
      </w:pPr>
      <w:r>
        <w:rPr>
          <w:rFonts w:ascii="Times New Roman"/>
          <w:b w:val="false"/>
          <w:i w:val="false"/>
          <w:color w:val="000000"/>
          <w:sz w:val="28"/>
        </w:rPr>
        <w:t>
      4) on the proposal of ministers, appoint and dismiss their deputies, except for deputy ministers of foreign affairs, defence, and internal affairs;</w:t>
      </w:r>
    </w:p>
    <w:p>
      <w:pPr>
        <w:spacing w:after="0"/>
        <w:ind w:left="0"/>
        <w:jc w:val="both"/>
      </w:pPr>
      <w:r>
        <w:rPr>
          <w:rFonts w:ascii="Times New Roman"/>
          <w:b w:val="false"/>
          <w:i w:val="false"/>
          <w:color w:val="000000"/>
          <w:sz w:val="28"/>
        </w:rPr>
        <w:t>
      5) perform other functions assigned to it by the Constitution, laws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Constitutional Law of the Republic of Kazakhstan dated 15.06.2017 №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w:t>
      </w:r>
    </w:p>
    <w:p>
      <w:pPr>
        <w:spacing w:after="0"/>
        <w:ind w:left="0"/>
        <w:jc w:val="both"/>
      </w:pPr>
      <w:r>
        <w:rPr>
          <w:rFonts w:ascii="Times New Roman"/>
          <w:b w:val="false"/>
          <w:i w:val="false"/>
          <w:color w:val="ff0000"/>
          <w:sz w:val="28"/>
        </w:rPr>
        <w:t>
      Footnote. Article 15 is excluded by the Constitutional Law of the Republic of Kazakhstan dated 19.06.2007 № 267.</w:t>
      </w:r>
    </w:p>
    <w:p>
      <w:pPr>
        <w:spacing w:after="0"/>
        <w:ind w:left="0"/>
        <w:jc w:val="both"/>
      </w:pPr>
      <w:r>
        <w:rPr>
          <w:rFonts w:ascii="Times New Roman"/>
          <w:b/>
          <w:i w:val="false"/>
          <w:color w:val="000000"/>
          <w:sz w:val="28"/>
        </w:rPr>
        <w:t>Article 16. Relationships with local authorities</w:t>
      </w:r>
    </w:p>
    <w:bookmarkStart w:name="z115" w:id="37"/>
    <w:p>
      <w:pPr>
        <w:spacing w:after="0"/>
        <w:ind w:left="0"/>
        <w:jc w:val="both"/>
      </w:pPr>
      <w:r>
        <w:rPr>
          <w:rFonts w:ascii="Times New Roman"/>
          <w:b w:val="false"/>
          <w:i w:val="false"/>
          <w:color w:val="000000"/>
          <w:sz w:val="28"/>
        </w:rPr>
        <w:t>
      1. The Government of the Republic:</w:t>
      </w:r>
    </w:p>
    <w:bookmarkEnd w:id="37"/>
    <w:bookmarkStart w:name="z116" w:id="38"/>
    <w:p>
      <w:pPr>
        <w:spacing w:after="0"/>
        <w:ind w:left="0"/>
        <w:jc w:val="both"/>
      </w:pPr>
      <w:r>
        <w:rPr>
          <w:rFonts w:ascii="Times New Roman"/>
          <w:b w:val="false"/>
          <w:i w:val="false"/>
          <w:color w:val="000000"/>
          <w:sz w:val="28"/>
        </w:rPr>
        <w:t>
      1) supervises local agencies with regards to issues of public management, controls implementation of laws and acts of the President and the Government of the Republic;</w:t>
      </w:r>
    </w:p>
    <w:bookmarkEnd w:id="38"/>
    <w:bookmarkStart w:name="z117" w:id="39"/>
    <w:p>
      <w:pPr>
        <w:spacing w:after="0"/>
        <w:ind w:left="0"/>
        <w:jc w:val="both"/>
      </w:pPr>
      <w:r>
        <w:rPr>
          <w:rFonts w:ascii="Times New Roman"/>
          <w:b w:val="false"/>
          <w:i w:val="false"/>
          <w:color w:val="000000"/>
          <w:sz w:val="28"/>
        </w:rPr>
        <w:t>
      2) may cancel or suspend completely or in part the effect of acts of local executive bodies, makes request about their cancellation or suspension to the President of the Republic.</w:t>
      </w:r>
    </w:p>
    <w:bookmarkEnd w:id="39"/>
    <w:bookmarkStart w:name="z118" w:id="40"/>
    <w:p>
      <w:pPr>
        <w:spacing w:after="0"/>
        <w:ind w:left="0"/>
        <w:jc w:val="both"/>
      </w:pPr>
      <w:r>
        <w:rPr>
          <w:rFonts w:ascii="Times New Roman"/>
          <w:b w:val="false"/>
          <w:i w:val="false"/>
          <w:color w:val="000000"/>
          <w:sz w:val="28"/>
        </w:rPr>
        <w:t>
      2. Akims of administrative units heading the relevant local authorities are representatives of the President and the Government of the Republic. They submit proposals on issues of public management to the Government of the Republic</w:t>
      </w:r>
    </w:p>
    <w:bookmarkEnd w:id="40"/>
    <w:p>
      <w:pPr>
        <w:spacing w:after="0"/>
        <w:ind w:left="0"/>
        <w:jc w:val="both"/>
      </w:pPr>
      <w:r>
        <w:rPr>
          <w:rFonts w:ascii="Times New Roman"/>
          <w:b/>
          <w:i w:val="false"/>
          <w:color w:val="000000"/>
          <w:sz w:val="28"/>
        </w:rPr>
        <w:t>Article 17. Relations of the Government of the Republic with other state agencies, financed from the national budget</w:t>
      </w:r>
    </w:p>
    <w:bookmarkStart w:name="z120" w:id="41"/>
    <w:p>
      <w:pPr>
        <w:spacing w:after="0"/>
        <w:ind w:left="0"/>
        <w:jc w:val="both"/>
      </w:pPr>
      <w:r>
        <w:rPr>
          <w:rFonts w:ascii="Times New Roman"/>
          <w:b w:val="false"/>
          <w:i w:val="false"/>
          <w:color w:val="000000"/>
          <w:sz w:val="28"/>
        </w:rPr>
        <w:t>
      The Government of the Republic in accordance with legislation considers financial and material and technical issues of other public bodies, including those, funded from the national budget.</w:t>
      </w:r>
    </w:p>
    <w:bookmarkEnd w:id="41"/>
    <w:bookmarkStart w:name="z225" w:id="42"/>
    <w:p>
      <w:pPr>
        <w:spacing w:after="0"/>
        <w:ind w:left="0"/>
        <w:jc w:val="left"/>
      </w:pPr>
      <w:r>
        <w:rPr>
          <w:rFonts w:ascii="Times New Roman"/>
          <w:b/>
          <w:i w:val="false"/>
          <w:color w:val="000000"/>
        </w:rPr>
        <w:t xml:space="preserve"> Chapter IV. Organization of activity of the Government of the Republic</w:t>
      </w:r>
    </w:p>
    <w:bookmarkEnd w:id="42"/>
    <w:p>
      <w:pPr>
        <w:spacing w:after="0"/>
        <w:ind w:left="0"/>
        <w:jc w:val="both"/>
      </w:pPr>
      <w:r>
        <w:rPr>
          <w:rFonts w:ascii="Times New Roman"/>
          <w:b/>
          <w:i w:val="false"/>
          <w:color w:val="000000"/>
          <w:sz w:val="28"/>
        </w:rPr>
        <w:t>Article 18. Meetings of the Government of the Republic</w:t>
      </w:r>
    </w:p>
    <w:bookmarkStart w:name="z227" w:id="43"/>
    <w:p>
      <w:pPr>
        <w:spacing w:after="0"/>
        <w:ind w:left="0"/>
        <w:jc w:val="both"/>
      </w:pPr>
      <w:r>
        <w:rPr>
          <w:rFonts w:ascii="Times New Roman"/>
          <w:b w:val="false"/>
          <w:i w:val="false"/>
          <w:color w:val="000000"/>
          <w:sz w:val="28"/>
        </w:rPr>
        <w:t>
      1. Meetings of the Government are held at least once a month.</w:t>
      </w:r>
    </w:p>
    <w:bookmarkEnd w:id="43"/>
    <w:bookmarkStart w:name="z228" w:id="44"/>
    <w:p>
      <w:pPr>
        <w:spacing w:after="0"/>
        <w:ind w:left="0"/>
        <w:jc w:val="both"/>
      </w:pPr>
      <w:r>
        <w:rPr>
          <w:rFonts w:ascii="Times New Roman"/>
          <w:b w:val="false"/>
          <w:i w:val="false"/>
          <w:color w:val="000000"/>
          <w:sz w:val="28"/>
        </w:rPr>
        <w:t>
      2. Meetings of the Government are convened by the Prime Minister or President of the Republic.</w:t>
      </w:r>
    </w:p>
    <w:bookmarkEnd w:id="44"/>
    <w:bookmarkStart w:name="z229" w:id="45"/>
    <w:p>
      <w:pPr>
        <w:spacing w:after="0"/>
        <w:ind w:left="0"/>
        <w:jc w:val="both"/>
      </w:pPr>
      <w:r>
        <w:rPr>
          <w:rFonts w:ascii="Times New Roman"/>
          <w:b w:val="false"/>
          <w:i w:val="false"/>
          <w:color w:val="000000"/>
          <w:sz w:val="28"/>
        </w:rPr>
        <w:t>
      3. The meetings of the Government shall be chaired by the Prime Minister, and in his absence - by the Deputy Prime Minister, replacing the Prime Minister in accordance with the distribution of duties. When the Government considers particularly important issues, its meetings shall be chaired, if necessary, by the President of the Republic.</w:t>
      </w:r>
    </w:p>
    <w:bookmarkEnd w:id="45"/>
    <w:bookmarkStart w:name="z230" w:id="46"/>
    <w:p>
      <w:pPr>
        <w:spacing w:after="0"/>
        <w:ind w:left="0"/>
        <w:jc w:val="both"/>
      </w:pPr>
      <w:r>
        <w:rPr>
          <w:rFonts w:ascii="Times New Roman"/>
          <w:b w:val="false"/>
          <w:i w:val="false"/>
          <w:color w:val="000000"/>
          <w:sz w:val="28"/>
        </w:rPr>
        <w:t>
      4. Meetings of the Government are considered competent if attended by at least two thirds of the members of the Government. Members of the Government cannot be substituted.</w:t>
      </w:r>
    </w:p>
    <w:bookmarkEnd w:id="46"/>
    <w:bookmarkStart w:name="z231" w:id="47"/>
    <w:p>
      <w:pPr>
        <w:spacing w:after="0"/>
        <w:ind w:left="0"/>
        <w:jc w:val="both"/>
      </w:pPr>
      <w:r>
        <w:rPr>
          <w:rFonts w:ascii="Times New Roman"/>
          <w:b w:val="false"/>
          <w:i w:val="false"/>
          <w:color w:val="000000"/>
          <w:sz w:val="28"/>
        </w:rPr>
        <w:t>
      5. Government meetings are open. On the initiative of the President or Prime Minister the meetings can be closed.</w:t>
      </w:r>
    </w:p>
    <w:bookmarkEnd w:id="47"/>
    <w:bookmarkStart w:name="z232" w:id="48"/>
    <w:p>
      <w:pPr>
        <w:spacing w:after="0"/>
        <w:ind w:left="0"/>
        <w:jc w:val="both"/>
      </w:pPr>
      <w:r>
        <w:rPr>
          <w:rFonts w:ascii="Times New Roman"/>
          <w:b w:val="false"/>
          <w:i w:val="false"/>
          <w:color w:val="000000"/>
          <w:sz w:val="28"/>
        </w:rPr>
        <w:t>
      6. The procedure of preparation and holding of meetings of the Government are provided in the Regulations of the Government.</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Constitutional Law of the Republic of Kazakhstan dated 15.06.2017 № 75-VI (shall come into effect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Prime Minister of the Republic</w:t>
      </w:r>
    </w:p>
    <w:bookmarkStart w:name="z234" w:id="49"/>
    <w:p>
      <w:pPr>
        <w:spacing w:after="0"/>
        <w:ind w:left="0"/>
        <w:jc w:val="both"/>
      </w:pPr>
      <w:r>
        <w:rPr>
          <w:rFonts w:ascii="Times New Roman"/>
          <w:b w:val="false"/>
          <w:i w:val="false"/>
          <w:color w:val="000000"/>
          <w:sz w:val="28"/>
        </w:rPr>
        <w:t>
      1. Prime Minister of the Republic shall:</w:t>
      </w:r>
    </w:p>
    <w:bookmarkEnd w:id="49"/>
    <w:p>
      <w:pPr>
        <w:spacing w:after="0"/>
        <w:ind w:left="0"/>
        <w:jc w:val="both"/>
      </w:pPr>
      <w:r>
        <w:rPr>
          <w:rFonts w:ascii="Times New Roman"/>
          <w:b w:val="false"/>
          <w:i w:val="false"/>
          <w:color w:val="000000"/>
          <w:sz w:val="28"/>
        </w:rPr>
        <w:t>
      1) organize the work of the Government and distribute functional duties among the members of the Government;</w:t>
      </w:r>
    </w:p>
    <w:p>
      <w:pPr>
        <w:spacing w:after="0"/>
        <w:ind w:left="0"/>
        <w:jc w:val="both"/>
      </w:pPr>
      <w:r>
        <w:rPr>
          <w:rFonts w:ascii="Times New Roman"/>
          <w:b w:val="false"/>
          <w:i w:val="false"/>
          <w:color w:val="000000"/>
          <w:sz w:val="28"/>
        </w:rPr>
        <w:t>
      2) represent the Government or entrust the representation of the Government in relations with the President of the Republic, the Parliament, the Constitutional Court, the Supreme Court, the Prosecutor General's Office and other state bodies;</w:t>
      </w:r>
    </w:p>
    <w:p>
      <w:pPr>
        <w:spacing w:after="0"/>
        <w:ind w:left="0"/>
        <w:jc w:val="both"/>
      </w:pPr>
      <w:r>
        <w:rPr>
          <w:rFonts w:ascii="Times New Roman"/>
          <w:b w:val="false"/>
          <w:i w:val="false"/>
          <w:color w:val="000000"/>
          <w:sz w:val="28"/>
        </w:rPr>
        <w:t>
      3) represent the Government or entrust the representation of the Government in international relations and sign intergovernmental treaties and agreements;</w:t>
      </w:r>
    </w:p>
    <w:p>
      <w:pPr>
        <w:spacing w:after="0"/>
        <w:ind w:left="0"/>
        <w:jc w:val="both"/>
      </w:pPr>
      <w:r>
        <w:rPr>
          <w:rFonts w:ascii="Times New Roman"/>
          <w:b w:val="false"/>
          <w:i w:val="false"/>
          <w:color w:val="000000"/>
          <w:sz w:val="28"/>
        </w:rPr>
        <w:t>
      4) make submissions to the President of the Republic: on the structure and composition of the Government; after consultations with the Mazhilis of the Parliament on candidates for appointment to the positions of members of the Government, except for the ministers of foreign affairs, defence, internal affairs; on the dismissal of a member of the Government, including those who do not agree with the policy pursued by the Government or do not pursue it, except for the ministers of foreign affairs, defence, and internal affairs;</w:t>
      </w:r>
    </w:p>
    <w:p>
      <w:pPr>
        <w:spacing w:after="0"/>
        <w:ind w:left="0"/>
        <w:jc w:val="both"/>
      </w:pPr>
      <w:r>
        <w:rPr>
          <w:rFonts w:ascii="Times New Roman"/>
          <w:b w:val="false"/>
          <w:i w:val="false"/>
          <w:color w:val="000000"/>
          <w:sz w:val="28"/>
        </w:rPr>
        <w:t>
      5) coordinate with the President of the Republic a unified system of financing and remuneration of employees for all bodies supported by the state budget;</w:t>
      </w:r>
    </w:p>
    <w:p>
      <w:pPr>
        <w:spacing w:after="0"/>
        <w:ind w:left="0"/>
        <w:jc w:val="both"/>
      </w:pPr>
      <w:r>
        <w:rPr>
          <w:rFonts w:ascii="Times New Roman"/>
          <w:b w:val="false"/>
          <w:i w:val="false"/>
          <w:color w:val="000000"/>
          <w:sz w:val="28"/>
        </w:rPr>
        <w:t>
      6) report to the President and Parliament on the main activities of the Government and all its major decisions;</w:t>
      </w:r>
    </w:p>
    <w:p>
      <w:pPr>
        <w:spacing w:after="0"/>
        <w:ind w:left="0"/>
        <w:jc w:val="both"/>
      </w:pPr>
      <w:r>
        <w:rPr>
          <w:rFonts w:ascii="Times New Roman"/>
          <w:b w:val="false"/>
          <w:i w:val="false"/>
          <w:color w:val="000000"/>
          <w:sz w:val="28"/>
        </w:rPr>
        <w:t>
      7) hear reports from members of the Government and heads of local executive bodies;</w:t>
      </w:r>
    </w:p>
    <w:p>
      <w:pPr>
        <w:spacing w:after="0"/>
        <w:ind w:left="0"/>
        <w:jc w:val="both"/>
      </w:pPr>
      <w:r>
        <w:rPr>
          <w:rFonts w:ascii="Times New Roman"/>
          <w:b w:val="false"/>
          <w:i w:val="false"/>
          <w:color w:val="000000"/>
          <w:sz w:val="28"/>
        </w:rPr>
        <w:t>
      8) form and abolish consultative and advisory bodies under the Government;</w:t>
      </w:r>
    </w:p>
    <w:p>
      <w:pPr>
        <w:spacing w:after="0"/>
        <w:ind w:left="0"/>
        <w:jc w:val="both"/>
      </w:pPr>
      <w:r>
        <w:rPr>
          <w:rFonts w:ascii="Times New Roman"/>
          <w:b w:val="false"/>
          <w:i w:val="false"/>
          <w:color w:val="000000"/>
          <w:sz w:val="28"/>
        </w:rPr>
        <w:t>
      9) perform other functions related to the organization and management of the activities of the Government.</w:t>
      </w:r>
    </w:p>
    <w:bookmarkStart w:name="z235" w:id="50"/>
    <w:p>
      <w:pPr>
        <w:spacing w:after="0"/>
        <w:ind w:left="0"/>
        <w:jc w:val="both"/>
      </w:pPr>
      <w:r>
        <w:rPr>
          <w:rFonts w:ascii="Times New Roman"/>
          <w:b w:val="false"/>
          <w:i w:val="false"/>
          <w:color w:val="000000"/>
          <w:sz w:val="28"/>
        </w:rPr>
        <w:t>
      2. In the absence of the Prime Minister one of the Deputy Prime Ministers in accordance with the Prime Minister’s regulations assumes his duties.</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Constitutional Law of the Republic of Kazakhstan dated 06.05.1999 № 379; dated 24.11.2004 № 604 (shall be enforced on 01.01.2005), Constitutional Law of the Republic of Kazakhstan dated 19.06.2007 № 267; dated 29.09.2014 № 238 (shall come into effect upon the expiration of ten calendar days after the day of its first official publication); dated 15.06.2017 № 75-VI (shall come into effect from the date of its first official publication); dated 05.11.2022 № 156-VII (shall come into effect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The Deputy Prime Ministers and other members of the Government of the Republic</w:t>
      </w:r>
    </w:p>
    <w:bookmarkStart w:name="z142" w:id="51"/>
    <w:p>
      <w:pPr>
        <w:spacing w:after="0"/>
        <w:ind w:left="0"/>
        <w:jc w:val="both"/>
      </w:pPr>
      <w:r>
        <w:rPr>
          <w:rFonts w:ascii="Times New Roman"/>
          <w:b w:val="false"/>
          <w:i w:val="false"/>
          <w:color w:val="000000"/>
          <w:sz w:val="28"/>
        </w:rPr>
        <w:t>
      1. The Deputy Prime Ministers acts in accordance with the distribution of duties established by the Prime Minister of the Republic.</w:t>
      </w:r>
    </w:p>
    <w:bookmarkEnd w:id="51"/>
    <w:bookmarkStart w:name="z143" w:id="52"/>
    <w:p>
      <w:pPr>
        <w:spacing w:after="0"/>
        <w:ind w:left="0"/>
        <w:jc w:val="both"/>
      </w:pPr>
      <w:r>
        <w:rPr>
          <w:rFonts w:ascii="Times New Roman"/>
          <w:b w:val="false"/>
          <w:i w:val="false"/>
          <w:color w:val="000000"/>
          <w:sz w:val="28"/>
        </w:rPr>
        <w:t>
      2. Members of the Government</w:t>
      </w:r>
    </w:p>
    <w:bookmarkEnd w:id="52"/>
    <w:bookmarkStart w:name="z144" w:id="53"/>
    <w:p>
      <w:pPr>
        <w:spacing w:after="0"/>
        <w:ind w:left="0"/>
        <w:jc w:val="both"/>
      </w:pPr>
      <w:r>
        <w:rPr>
          <w:rFonts w:ascii="Times New Roman"/>
          <w:b w:val="false"/>
          <w:i w:val="false"/>
          <w:color w:val="000000"/>
          <w:sz w:val="28"/>
        </w:rPr>
        <w:t>
      1) supervise the relevant government authorities;</w:t>
      </w:r>
    </w:p>
    <w:bookmarkEnd w:id="53"/>
    <w:bookmarkStart w:name="z145" w:id="54"/>
    <w:p>
      <w:pPr>
        <w:spacing w:after="0"/>
        <w:ind w:left="0"/>
        <w:jc w:val="both"/>
      </w:pPr>
      <w:r>
        <w:rPr>
          <w:rFonts w:ascii="Times New Roman"/>
          <w:b w:val="false"/>
          <w:i w:val="false"/>
          <w:color w:val="000000"/>
          <w:sz w:val="28"/>
        </w:rPr>
        <w:t>
      2) ensure formation of the state policy in the relevant sectors by the state bodies that they supervise;</w:t>
      </w:r>
    </w:p>
    <w:bookmarkEnd w:id="54"/>
    <w:bookmarkStart w:name="z146" w:id="55"/>
    <w:p>
      <w:pPr>
        <w:spacing w:after="0"/>
        <w:ind w:left="0"/>
        <w:jc w:val="both"/>
      </w:pPr>
      <w:r>
        <w:rPr>
          <w:rFonts w:ascii="Times New Roman"/>
          <w:b w:val="false"/>
          <w:i w:val="false"/>
          <w:color w:val="000000"/>
          <w:sz w:val="28"/>
        </w:rPr>
        <w:t>
      3) ensures inter-branch coordination within the competence prescribed by law;</w:t>
      </w:r>
    </w:p>
    <w:bookmarkEnd w:id="55"/>
    <w:bookmarkStart w:name="z147" w:id="56"/>
    <w:p>
      <w:pPr>
        <w:spacing w:after="0"/>
        <w:ind w:left="0"/>
        <w:jc w:val="both"/>
      </w:pPr>
      <w:r>
        <w:rPr>
          <w:rFonts w:ascii="Times New Roman"/>
          <w:b w:val="false"/>
          <w:i w:val="false"/>
          <w:color w:val="000000"/>
          <w:sz w:val="28"/>
        </w:rPr>
        <w:t>
      4) is independent in decision-making within their competence;</w:t>
      </w:r>
    </w:p>
    <w:bookmarkEnd w:id="56"/>
    <w:bookmarkStart w:name="z148" w:id="57"/>
    <w:p>
      <w:pPr>
        <w:spacing w:after="0"/>
        <w:ind w:left="0"/>
        <w:jc w:val="both"/>
      </w:pPr>
      <w:r>
        <w:rPr>
          <w:rFonts w:ascii="Times New Roman"/>
          <w:b w:val="false"/>
          <w:i w:val="false"/>
          <w:color w:val="000000"/>
          <w:sz w:val="28"/>
        </w:rPr>
        <w:t>
      5) bears personal responsibility before the Prime Minister for the work of bodies subordinate to them;</w:t>
      </w:r>
    </w:p>
    <w:bookmarkEnd w:id="57"/>
    <w:bookmarkStart w:name="z149" w:id="58"/>
    <w:p>
      <w:pPr>
        <w:spacing w:after="0"/>
        <w:ind w:left="0"/>
        <w:jc w:val="both"/>
      </w:pPr>
      <w:r>
        <w:rPr>
          <w:rFonts w:ascii="Times New Roman"/>
          <w:b w:val="false"/>
          <w:i w:val="false"/>
          <w:color w:val="000000"/>
          <w:sz w:val="28"/>
        </w:rPr>
        <w:t>
      6) is responsible for the situation in the branches (fields) of government, subordinate to the relevant government authorities, and for implementation of laws and acts of the President and the Government of the Republic of Kazakhstan.</w:t>
      </w:r>
    </w:p>
    <w:bookmarkEnd w:id="58"/>
    <w:bookmarkStart w:name="z150" w:id="59"/>
    <w:p>
      <w:pPr>
        <w:spacing w:after="0"/>
        <w:ind w:left="0"/>
        <w:jc w:val="both"/>
      </w:pPr>
      <w:r>
        <w:rPr>
          <w:rFonts w:ascii="Times New Roman"/>
          <w:b w:val="false"/>
          <w:i w:val="false"/>
          <w:color w:val="000000"/>
          <w:sz w:val="28"/>
        </w:rPr>
        <w:t>
      3. Members of the Government who are not heads of ministries and other central executive bodies carry out their activities in accordance with the provisions stipulated by the Government of the Republic of Kazakhstan.</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 as amended by the Constitutional Law of the Republic of Kazakhstan dated 06.05.1999 № 379; as amended by the Constitutional Law of the Republic of Kazakhstan dated 19.06.2007 № 267; dated 15.06.2017 № 75-VI (shall be enforced from the date of its first official publication); dated 05.07.2024 №109-VIII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w:t>
      </w:r>
    </w:p>
    <w:bookmarkStart w:name="z153" w:id="60"/>
    <w:p>
      <w:pPr>
        <w:spacing w:after="0"/>
        <w:ind w:left="0"/>
        <w:jc w:val="both"/>
      </w:pPr>
      <w:r>
        <w:rPr>
          <w:rFonts w:ascii="Times New Roman"/>
          <w:b w:val="false"/>
          <w:i w:val="false"/>
          <w:color w:val="ff0000"/>
          <w:sz w:val="28"/>
        </w:rPr>
        <w:t>
      (Article 21 is excluded by the Constitutional Law of the Republic dated 06.05.1999 № 379)</w:t>
      </w:r>
    </w:p>
    <w:bookmarkEnd w:id="60"/>
    <w:p>
      <w:pPr>
        <w:spacing w:after="0"/>
        <w:ind w:left="0"/>
        <w:jc w:val="both"/>
      </w:pPr>
      <w:r>
        <w:rPr>
          <w:rFonts w:ascii="Times New Roman"/>
          <w:b/>
          <w:i w:val="false"/>
          <w:color w:val="000000"/>
          <w:sz w:val="28"/>
        </w:rPr>
        <w:t>Article 21-1. Executive secretary of the Central Executive Body</w:t>
      </w:r>
    </w:p>
    <w:p>
      <w:pPr>
        <w:spacing w:after="0"/>
        <w:ind w:left="0"/>
        <w:jc w:val="both"/>
      </w:pPr>
      <w:r>
        <w:rPr>
          <w:rFonts w:ascii="Times New Roman"/>
          <w:b w:val="false"/>
          <w:i w:val="false"/>
          <w:color w:val="ff0000"/>
          <w:sz w:val="28"/>
        </w:rPr>
        <w:t>
      Footnote. Article 21-1 shall be excluded by the Constitutional Law of the Republic of Kazakhstan dated 30.12.2020 № 392-VI (shall be enforced ten calendar days after the day of its first official publication).</w:t>
      </w:r>
    </w:p>
    <w:p>
      <w:pPr>
        <w:spacing w:after="0"/>
        <w:ind w:left="0"/>
        <w:jc w:val="both"/>
      </w:pPr>
      <w:r>
        <w:rPr>
          <w:rFonts w:ascii="Times New Roman"/>
          <w:b/>
          <w:i w:val="false"/>
          <w:color w:val="000000"/>
          <w:sz w:val="28"/>
        </w:rPr>
        <w:t>Article 22. The Ministry of the Republic</w:t>
      </w:r>
    </w:p>
    <w:bookmarkStart w:name="z237" w:id="61"/>
    <w:p>
      <w:pPr>
        <w:spacing w:after="0"/>
        <w:ind w:left="0"/>
        <w:jc w:val="both"/>
      </w:pPr>
      <w:r>
        <w:rPr>
          <w:rFonts w:ascii="Times New Roman"/>
          <w:b w:val="false"/>
          <w:i w:val="false"/>
          <w:color w:val="000000"/>
          <w:sz w:val="28"/>
        </w:rPr>
        <w:t>
      1. The Ministry is the central executive body of the Republic, supervising the respective branch (field) of the public administration, as well as inter-branch coordination within the competence prescribed by law.</w:t>
      </w:r>
    </w:p>
    <w:bookmarkEnd w:id="61"/>
    <w:p>
      <w:pPr>
        <w:spacing w:after="0"/>
        <w:ind w:left="0"/>
        <w:jc w:val="both"/>
      </w:pPr>
      <w:r>
        <w:rPr>
          <w:rFonts w:ascii="Times New Roman"/>
          <w:b w:val="false"/>
          <w:i w:val="false"/>
          <w:color w:val="000000"/>
          <w:sz w:val="28"/>
        </w:rPr>
        <w:t>
      The Ministry carries out strategic, regulatory, implementation and control and supervisory functions within its competence.</w:t>
      </w:r>
    </w:p>
    <w:p>
      <w:pPr>
        <w:spacing w:after="0"/>
        <w:ind w:left="0"/>
        <w:jc w:val="both"/>
      </w:pPr>
      <w:r>
        <w:rPr>
          <w:rFonts w:ascii="Times New Roman"/>
          <w:b w:val="false"/>
          <w:i w:val="false"/>
          <w:color w:val="000000"/>
          <w:sz w:val="28"/>
        </w:rPr>
        <w:t>
      On the basis of and in pursuance of the main directions of domestic and foreign policy of the state, determined by the President of the Republic of Kazakhstan, and the main directions of socio-economic policy of the state, its defense capability, security, public order, developed by the Government of the Republic of Kazakhstan, the Ministry shall form the state policy in the relevant sectors in accordance with the current legislation of the Republic of Kazakhstan.</w:t>
      </w:r>
    </w:p>
    <w:bookmarkStart w:name="z238" w:id="62"/>
    <w:p>
      <w:pPr>
        <w:spacing w:after="0"/>
        <w:ind w:left="0"/>
        <w:jc w:val="both"/>
      </w:pPr>
      <w:r>
        <w:rPr>
          <w:rFonts w:ascii="Times New Roman"/>
          <w:b w:val="false"/>
          <w:i w:val="false"/>
          <w:color w:val="000000"/>
          <w:sz w:val="28"/>
        </w:rPr>
        <w:t>
      2. The Ministry is formed, reorganized and abolished by the President of the Republic on the proposal of the Prime Minister of the Republic.</w:t>
      </w:r>
    </w:p>
    <w:bookmarkEnd w:id="62"/>
    <w:bookmarkStart w:name="z239" w:id="63"/>
    <w:p>
      <w:pPr>
        <w:spacing w:after="0"/>
        <w:ind w:left="0"/>
        <w:jc w:val="both"/>
      </w:pPr>
      <w:r>
        <w:rPr>
          <w:rFonts w:ascii="Times New Roman"/>
          <w:b w:val="false"/>
          <w:i w:val="false"/>
          <w:color w:val="000000"/>
          <w:sz w:val="28"/>
        </w:rPr>
        <w:t>
      2-1. The Ministry is authorized to make decisions within its competence on matters which are not in competence the Government of the Republic.</w:t>
      </w:r>
    </w:p>
    <w:bookmarkEnd w:id="63"/>
    <w:bookmarkStart w:name="z240" w:id="64"/>
    <w:p>
      <w:pPr>
        <w:spacing w:after="0"/>
        <w:ind w:left="0"/>
        <w:jc w:val="both"/>
      </w:pPr>
      <w:r>
        <w:rPr>
          <w:rFonts w:ascii="Times New Roman"/>
          <w:b w:val="false"/>
          <w:i w:val="false"/>
          <w:color w:val="000000"/>
          <w:sz w:val="28"/>
        </w:rPr>
        <w:t>
      2-2. The structural subdivisions of the ministry are offices, departments and administrations.</w:t>
      </w:r>
    </w:p>
    <w:bookmarkEnd w:id="64"/>
    <w:p>
      <w:pPr>
        <w:spacing w:after="0"/>
        <w:ind w:left="0"/>
        <w:jc w:val="both"/>
      </w:pPr>
      <w:r>
        <w:rPr>
          <w:rFonts w:ascii="Times New Roman"/>
          <w:b w:val="false"/>
          <w:i w:val="false"/>
          <w:color w:val="000000"/>
          <w:sz w:val="28"/>
        </w:rPr>
        <w:t>
      For law enforcement agencies that are part of the Government, taking into account a special type of public service, the creation of services shall be allowed.</w:t>
      </w:r>
    </w:p>
    <w:p>
      <w:pPr>
        <w:spacing w:after="0"/>
        <w:ind w:left="0"/>
        <w:jc w:val="both"/>
      </w:pPr>
      <w:r>
        <w:rPr>
          <w:rFonts w:ascii="Times New Roman"/>
          <w:b w:val="false"/>
          <w:i w:val="false"/>
          <w:color w:val="000000"/>
          <w:sz w:val="28"/>
        </w:rPr>
        <w:t>
      The structure of the ministry and regulations on its structural subdivisions shall be approved by the minister.</w:t>
      </w:r>
    </w:p>
    <w:p>
      <w:pPr>
        <w:spacing w:after="0"/>
        <w:ind w:left="0"/>
        <w:jc w:val="both"/>
      </w:pPr>
      <w:r>
        <w:rPr>
          <w:rFonts w:ascii="Times New Roman"/>
          <w:b w:val="false"/>
          <w:i w:val="false"/>
          <w:color w:val="000000"/>
          <w:sz w:val="28"/>
        </w:rPr>
        <w:t>
      The set of services, departments and offices of the ministry is its apparatus.</w:t>
      </w:r>
    </w:p>
    <w:bookmarkStart w:name="z241" w:id="65"/>
    <w:p>
      <w:pPr>
        <w:spacing w:after="0"/>
        <w:ind w:left="0"/>
        <w:jc w:val="both"/>
      </w:pPr>
      <w:r>
        <w:rPr>
          <w:rFonts w:ascii="Times New Roman"/>
          <w:b w:val="false"/>
          <w:i w:val="false"/>
          <w:color w:val="000000"/>
          <w:sz w:val="28"/>
        </w:rPr>
        <w:t>
      3. The Collegiate panel of the Ministry is an advisory body to the Minister. Size and membership of the board is approved by the Minister from among the heads of departments of the Ministry.</w:t>
      </w:r>
    </w:p>
    <w:bookmarkEnd w:id="65"/>
    <w:bookmarkStart w:name="z242" w:id="66"/>
    <w:p>
      <w:pPr>
        <w:spacing w:after="0"/>
        <w:ind w:left="0"/>
        <w:jc w:val="both"/>
      </w:pPr>
      <w:r>
        <w:rPr>
          <w:rFonts w:ascii="Times New Roman"/>
          <w:b w:val="false"/>
          <w:i w:val="false"/>
          <w:color w:val="000000"/>
          <w:sz w:val="28"/>
        </w:rPr>
        <w:t>
      4. Decisions made by the Ministry are issued by the Minister’s orders.</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Constitutional Law of the Republic of Kazakhstan dated 06.05.1999 № 379; Constitutional Law of the Republic of Kazakhstan dated 19.06.2007 № 267; dated 29.09.2014 № 238 (shall be enforced upon the expiration of ten calendar days after the day of its first official publication); dated 30.12.2020 № 392-VI (shall be enforced ten calendar days after the day of its first official publication); dated 05.11.2022 № 156-VII (shall come into effect from 01.01.2023); dated 05.07.2024 №109-VIII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The central executive body, which is not a part of the Government</w:t>
      </w:r>
    </w:p>
    <w:p>
      <w:pPr>
        <w:spacing w:after="0"/>
        <w:ind w:left="0"/>
        <w:jc w:val="both"/>
      </w:pPr>
      <w:r>
        <w:rPr>
          <w:rFonts w:ascii="Times New Roman"/>
          <w:b w:val="false"/>
          <w:i w:val="false"/>
          <w:color w:val="ff0000"/>
          <w:sz w:val="28"/>
        </w:rPr>
        <w:t>
      Footnote. Article 23 is excluded by the Constitutional Law of the Republic of Kazakhstan dated 15.06.2017 № 75-VI (shall come into effect from the date of its first official publication).</w:t>
      </w:r>
    </w:p>
    <w:p>
      <w:pPr>
        <w:spacing w:after="0"/>
        <w:ind w:left="0"/>
        <w:jc w:val="both"/>
      </w:pPr>
      <w:r>
        <w:rPr>
          <w:rFonts w:ascii="Times New Roman"/>
          <w:b/>
          <w:i w:val="false"/>
          <w:color w:val="000000"/>
          <w:sz w:val="28"/>
        </w:rPr>
        <w:t>Article 24. Office of the central executive body</w:t>
      </w:r>
    </w:p>
    <w:bookmarkStart w:name="z245" w:id="67"/>
    <w:p>
      <w:pPr>
        <w:spacing w:after="0"/>
        <w:ind w:left="0"/>
        <w:jc w:val="both"/>
      </w:pPr>
      <w:r>
        <w:rPr>
          <w:rFonts w:ascii="Times New Roman"/>
          <w:b w:val="false"/>
          <w:i w:val="false"/>
          <w:color w:val="000000"/>
          <w:sz w:val="28"/>
        </w:rPr>
        <w:t>
      1. The agency is a committee of the central executive body of the Republic.</w:t>
      </w:r>
    </w:p>
    <w:bookmarkEnd w:id="67"/>
    <w:p>
      <w:pPr>
        <w:spacing w:after="0"/>
        <w:ind w:left="0"/>
        <w:jc w:val="both"/>
      </w:pPr>
      <w:r>
        <w:rPr>
          <w:rFonts w:ascii="Times New Roman"/>
          <w:b w:val="false"/>
          <w:i w:val="false"/>
          <w:color w:val="000000"/>
          <w:sz w:val="28"/>
        </w:rPr>
        <w:t>
      The department may have its territorial divisions.</w:t>
      </w:r>
    </w:p>
    <w:bookmarkStart w:name="z246" w:id="68"/>
    <w:p>
      <w:pPr>
        <w:spacing w:after="0"/>
        <w:ind w:left="0"/>
        <w:jc w:val="both"/>
      </w:pPr>
      <w:r>
        <w:rPr>
          <w:rFonts w:ascii="Times New Roman"/>
          <w:b w:val="false"/>
          <w:i w:val="false"/>
          <w:color w:val="000000"/>
          <w:sz w:val="28"/>
        </w:rPr>
        <w:t>
      2. The department is formed, reorganized and abolished by the Government of the Republic on the proposal of the head of the relevant central executive body.</w:t>
      </w:r>
    </w:p>
    <w:bookmarkEnd w:id="68"/>
    <w:bookmarkStart w:name="z247" w:id="69"/>
    <w:p>
      <w:pPr>
        <w:spacing w:after="0"/>
        <w:ind w:left="0"/>
        <w:jc w:val="both"/>
      </w:pPr>
      <w:r>
        <w:rPr>
          <w:rFonts w:ascii="Times New Roman"/>
          <w:b w:val="false"/>
          <w:i w:val="false"/>
          <w:color w:val="000000"/>
          <w:sz w:val="28"/>
        </w:rPr>
        <w:t>
      3. The head of the department shall be appointed to the post and dismissed from the post by the head of the relevant central executive body.</w:t>
      </w:r>
    </w:p>
    <w:bookmarkEnd w:id="69"/>
    <w:bookmarkStart w:name="z248" w:id="70"/>
    <w:p>
      <w:pPr>
        <w:spacing w:after="0"/>
        <w:ind w:left="0"/>
        <w:jc w:val="both"/>
      </w:pPr>
      <w:r>
        <w:rPr>
          <w:rFonts w:ascii="Times New Roman"/>
          <w:b w:val="false"/>
          <w:i w:val="false"/>
          <w:color w:val="000000"/>
          <w:sz w:val="28"/>
        </w:rPr>
        <w:t>
      4. The department, within the competence of the central executive body of the Republic, may carry out regulatory, implementation and control and supervisory functions, as well as participate in the performance of the strategic functions of the central executive body within the competence of the department.</w:t>
      </w:r>
    </w:p>
    <w:bookmarkEnd w:id="70"/>
    <w:bookmarkStart w:name="z249" w:id="71"/>
    <w:p>
      <w:pPr>
        <w:spacing w:after="0"/>
        <w:ind w:left="0"/>
        <w:jc w:val="both"/>
      </w:pPr>
      <w:r>
        <w:rPr>
          <w:rFonts w:ascii="Times New Roman"/>
          <w:b w:val="false"/>
          <w:i w:val="false"/>
          <w:color w:val="000000"/>
          <w:sz w:val="28"/>
        </w:rPr>
        <w:t>
      5. The form of the act issued by the department is the order of the head of the department.</w:t>
      </w:r>
    </w:p>
    <w:bookmarkEnd w:id="71"/>
    <w:p>
      <w:pPr>
        <w:spacing w:after="0"/>
        <w:ind w:left="0"/>
        <w:jc w:val="both"/>
      </w:pPr>
      <w:r>
        <w:rPr>
          <w:rFonts w:ascii="Times New Roman"/>
          <w:b w:val="false"/>
          <w:i w:val="false"/>
          <w:color w:val="000000"/>
          <w:sz w:val="28"/>
        </w:rPr>
        <w:t>
      Cancellation or suspension in full or in part of the acts of the department shall be carried out by the head of the central executive body, in the structure of which the department is included.</w:t>
      </w:r>
    </w:p>
    <w:bookmarkStart w:name="z250" w:id="72"/>
    <w:p>
      <w:pPr>
        <w:spacing w:after="0"/>
        <w:ind w:left="0"/>
        <w:jc w:val="both"/>
      </w:pPr>
      <w:r>
        <w:rPr>
          <w:rFonts w:ascii="Times New Roman"/>
          <w:b w:val="false"/>
          <w:i w:val="false"/>
          <w:color w:val="000000"/>
          <w:sz w:val="28"/>
        </w:rPr>
        <w:t>
      6. The structure of the department shall be approved by the head of the relevant central executive body. The competence and procedure for the interaction of the department with other state bodies shall be are determined by the head of the central executive body, in the structure in which the given department is included.</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Constitutional Law of the Republic of Kazakhstan dated 19.06.2007 № 267; as amended by the Constitutional Laws of the Republic of Kazakhstan dated 29.09.2014 № 238 (shall come into effect ten calendar days after the day of its first official publication); dated 30.12.2020 № 392-VI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Informational, Analytical, Organizational and legal support of the activity of the Prime Minister and the Government of the Republic</w:t>
      </w:r>
    </w:p>
    <w:bookmarkStart w:name="z186" w:id="73"/>
    <w:p>
      <w:pPr>
        <w:spacing w:after="0"/>
        <w:ind w:left="0"/>
        <w:jc w:val="both"/>
      </w:pPr>
      <w:r>
        <w:rPr>
          <w:rFonts w:ascii="Times New Roman"/>
          <w:b w:val="false"/>
          <w:i w:val="false"/>
          <w:color w:val="000000"/>
          <w:sz w:val="28"/>
        </w:rPr>
        <w:t>
      1. Informational, analytical, organizational and legal support of the activity of the Prime Minister and the Government of the Republic is provided by the Chancellery of the Prime Minister of the Republic.</w:t>
      </w:r>
    </w:p>
    <w:bookmarkEnd w:id="73"/>
    <w:bookmarkStart w:name="z187" w:id="74"/>
    <w:p>
      <w:pPr>
        <w:spacing w:after="0"/>
        <w:ind w:left="0"/>
        <w:jc w:val="both"/>
      </w:pPr>
      <w:r>
        <w:rPr>
          <w:rFonts w:ascii="Times New Roman"/>
          <w:b w:val="false"/>
          <w:i w:val="false"/>
          <w:color w:val="000000"/>
          <w:sz w:val="28"/>
        </w:rPr>
        <w:t>
      2. The procedure of formation, reorganization and abolition of the Prime Minister's Chancellery, the legal status, the regulations regarding the appointment and dismissal of the director and other officials of the Chancellery of the Prime Minister are provided in the law of the Republic.</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as amended by the Constitutional Law of the Republic of Kazakhstan dated 06.05.1999 № 379.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Advisory and consultative bodies of the Government of the Republic</w:t>
      </w:r>
    </w:p>
    <w:bookmarkStart w:name="z190" w:id="75"/>
    <w:p>
      <w:pPr>
        <w:spacing w:after="0"/>
        <w:ind w:left="0"/>
        <w:jc w:val="both"/>
      </w:pPr>
      <w:r>
        <w:rPr>
          <w:rFonts w:ascii="Times New Roman"/>
          <w:b w:val="false"/>
          <w:i w:val="false"/>
          <w:color w:val="000000"/>
          <w:sz w:val="28"/>
        </w:rPr>
        <w:t>
      1. Commissions, councils and other consultative and advisory bodies to the Government of the Republic are set up to make proposals on matters within the competence of the Government.</w:t>
      </w:r>
    </w:p>
    <w:bookmarkEnd w:id="75"/>
    <w:bookmarkStart w:name="z191" w:id="76"/>
    <w:p>
      <w:pPr>
        <w:spacing w:after="0"/>
        <w:ind w:left="0"/>
        <w:jc w:val="both"/>
      </w:pPr>
      <w:r>
        <w:rPr>
          <w:rFonts w:ascii="Times New Roman"/>
          <w:b w:val="false"/>
          <w:i w:val="false"/>
          <w:color w:val="000000"/>
          <w:sz w:val="28"/>
        </w:rPr>
        <w:t>
      2. Advisory and consultative bodies are headed by the Prime Minister, his deputies and members of the Government.</w:t>
      </w:r>
    </w:p>
    <w:bookmarkEnd w:id="76"/>
    <w:bookmarkStart w:name="z192" w:id="77"/>
    <w:p>
      <w:pPr>
        <w:spacing w:after="0"/>
        <w:ind w:left="0"/>
        <w:jc w:val="both"/>
      </w:pPr>
      <w:r>
        <w:rPr>
          <w:rFonts w:ascii="Times New Roman"/>
          <w:b w:val="false"/>
          <w:i w:val="false"/>
          <w:color w:val="000000"/>
          <w:sz w:val="28"/>
        </w:rPr>
        <w:t>
      3. Decisions of consultative and advisory bodies of the Government have the status of recommendations.</w:t>
      </w:r>
    </w:p>
    <w:bookmarkEnd w:id="77"/>
    <w:p>
      <w:pPr>
        <w:spacing w:after="0"/>
        <w:ind w:left="0"/>
        <w:jc w:val="both"/>
      </w:pPr>
      <w:r>
        <w:rPr>
          <w:rFonts w:ascii="Times New Roman"/>
          <w:b/>
          <w:i w:val="false"/>
          <w:color w:val="000000"/>
          <w:sz w:val="28"/>
        </w:rPr>
        <w:t>Article 27. The order of entry into force of this Constitutional Law</w:t>
      </w:r>
    </w:p>
    <w:bookmarkStart w:name="z194" w:id="78"/>
    <w:p>
      <w:pPr>
        <w:spacing w:after="0"/>
        <w:ind w:left="0"/>
        <w:jc w:val="both"/>
      </w:pPr>
      <w:r>
        <w:rPr>
          <w:rFonts w:ascii="Times New Roman"/>
          <w:b w:val="false"/>
          <w:i w:val="false"/>
          <w:color w:val="000000"/>
          <w:sz w:val="28"/>
        </w:rPr>
        <w:t>
      This Constitutional Law shall be enforced on the date of its publication.</w:t>
      </w:r>
    </w:p>
    <w:bookmarkEnd w:id="7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President of </w:t>
            </w:r>
          </w:p>
          <w:p>
            <w:pPr>
              <w:spacing w:after="20"/>
              <w:ind w:left="20"/>
              <w:jc w:val="both"/>
            </w:pPr>
          </w:p>
          <w:p>
            <w:pPr>
              <w:spacing w:after="0"/>
              <w:ind w:left="0"/>
              <w:jc w:val="left"/>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