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8012" w14:textId="b3c8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Mobilization Training and Mobilization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June 1997 No. 127-I.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Law of the Republic of Kazakhstan dated 7 July 2006 No. 183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Footnote.</w:t>
      </w:r>
      <w:r>
        <w:br/>
      </w:r>
      <w:r>
        <w:rPr>
          <w:rFonts w:ascii="Times New Roman"/>
          <w:b w:val="false"/>
          <w:i w:val="false"/>
          <w:color w:val="000000"/>
          <w:sz w:val="28"/>
        </w:rPr>
        <w:t>
</w:t>
      </w:r>
      <w:r>
        <w:rPr>
          <w:rFonts w:ascii="Times New Roman"/>
          <w:b w:val="false"/>
          <w:i w:val="false"/>
          <w:color w:val="ff0000"/>
          <w:sz w:val="28"/>
        </w:rPr>
        <w:t>      Throughout the text, the numbers “I – VI” are substituted respectively for numbers “1-6” after the word “Chapter” – by the Law of the Republic of Kazakhstan dated 20 December 2004 No. 13 (shall be enforced from 1 January 2005);</w:t>
      </w:r>
      <w:r>
        <w:br/>
      </w:r>
      <w:r>
        <w:rPr>
          <w:rFonts w:ascii="Times New Roman"/>
          <w:b w:val="false"/>
          <w:i w:val="false"/>
          <w:color w:val="000000"/>
          <w:sz w:val="28"/>
        </w:rPr>
        <w:t>
</w:t>
      </w:r>
      <w:r>
        <w:rPr>
          <w:rFonts w:ascii="Times New Roman"/>
          <w:b w:val="false"/>
          <w:i w:val="false"/>
          <w:color w:val="ff0000"/>
          <w:sz w:val="28"/>
        </w:rPr>
        <w:t>      Throughout the text:</w:t>
      </w:r>
      <w:r>
        <w:br/>
      </w:r>
      <w:r>
        <w:rPr>
          <w:rFonts w:ascii="Times New Roman"/>
          <w:b w:val="false"/>
          <w:i w:val="false"/>
          <w:color w:val="000000"/>
          <w:sz w:val="28"/>
        </w:rPr>
        <w:t>
</w:t>
      </w:r>
      <w:r>
        <w:rPr>
          <w:rFonts w:ascii="Times New Roman"/>
          <w:b w:val="false"/>
          <w:i w:val="false"/>
          <w:color w:val="ff0000"/>
          <w:sz w:val="28"/>
        </w:rPr>
        <w:t>      the words “military commissariats”, “military commissariat”, “military commissar” are substituted for the words “local bodies of military administration”, “local body of military administration”, “head of military administration”;</w:t>
      </w:r>
      <w:r>
        <w:br/>
      </w:r>
      <w:r>
        <w:rPr>
          <w:rFonts w:ascii="Times New Roman"/>
          <w:b w:val="false"/>
          <w:i w:val="false"/>
          <w:color w:val="000000"/>
          <w:sz w:val="28"/>
        </w:rPr>
        <w:t>
</w:t>
      </w:r>
      <w:r>
        <w:rPr>
          <w:rFonts w:ascii="Times New Roman"/>
          <w:b w:val="false"/>
          <w:i w:val="false"/>
          <w:color w:val="ff0000"/>
          <w:sz w:val="28"/>
        </w:rPr>
        <w:t>      the words “during mobilization and in war time” are substituted for the words “during mobilization, military situation and in war time”, “on mobilization, military situation and in war time” – dated 7 July 2006 No. 183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public relations in the field of mobilization training and mobilization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15.07.2010 No. 334-IV (the order of enforcement see Article 2).</w:t>
      </w:r>
      <w:r>
        <w:br/>
      </w:r>
      <w:r>
        <w:rPr>
          <w:rFonts w:ascii="Times New Roman"/>
          <w:b w:val="false"/>
          <w:i w:val="false"/>
          <w:color w:val="000000"/>
          <w:sz w:val="28"/>
        </w:rPr>
        <w:t>
</w:t>
      </w:r>
    </w:p>
    <w:bookmarkStart w:name="z13" w:id="0"/>
    <w:p>
      <w:pPr>
        <w:spacing w:after="0"/>
        <w:ind w:left="0"/>
        <w:jc w:val="left"/>
      </w:pPr>
      <w:r>
        <w:rPr>
          <w:rFonts w:ascii="Times New Roman"/>
          <w:b/>
          <w:i w:val="false"/>
          <w:color w:val="000000"/>
        </w:rPr>
        <w:t xml:space="preserve"> Chapter 1. General provisions</w:t>
      </w:r>
    </w:p>
    <w:bookmarkEnd w:id="0"/>
    <w:bookmarkStart w:name="z14" w:id="1"/>
    <w:p>
      <w:pPr>
        <w:spacing w:after="0"/>
        <w:ind w:left="0"/>
        <w:jc w:val="left"/>
      </w:pPr>
      <w:r>
        <w:rPr>
          <w:rFonts w:ascii="Times New Roman"/>
          <w:b/>
          <w:i w:val="false"/>
          <w:color w:val="000000"/>
        </w:rPr>
        <w:t xml:space="preserve"> Article 1. Basic concepts used in this Law</w:t>
      </w:r>
    </w:p>
    <w:bookmarkEnd w:id="1"/>
    <w:bookmarkStart w:name="z15" w:id="2"/>
    <w:p>
      <w:pPr>
        <w:spacing w:after="0"/>
        <w:ind w:left="0"/>
        <w:jc w:val="both"/>
      </w:pPr>
      <w:r>
        <w:rPr>
          <w:rFonts w:ascii="Times New Roman"/>
          <w:b w:val="false"/>
          <w:i w:val="false"/>
          <w:color w:val="000000"/>
          <w:sz w:val="28"/>
        </w:rPr>
        <w:t>
      The following basic concepts are used in this Law:</w:t>
      </w:r>
    </w:p>
    <w:bookmarkEnd w:id="2"/>
    <w:bookmarkStart w:name="z16" w:id="3"/>
    <w:p>
      <w:pPr>
        <w:spacing w:after="0"/>
        <w:ind w:left="0"/>
        <w:jc w:val="both"/>
      </w:pPr>
      <w:r>
        <w:rPr>
          <w:rFonts w:ascii="Times New Roman"/>
          <w:b w:val="false"/>
          <w:i w:val="false"/>
          <w:color w:val="000000"/>
          <w:sz w:val="28"/>
        </w:rPr>
        <w:t>
      1) a mobilization plan of an administrative-territorial unit – is a complex of documents determining the content, scope, procedure and timeframes for taking measures by akimats of a region, city of the republican significance, the capital, a district (city of regional significance) to perform a mobilization task;</w:t>
      </w:r>
    </w:p>
    <w:bookmarkEnd w:id="3"/>
    <w:bookmarkStart w:name="z17" w:id="4"/>
    <w:p>
      <w:pPr>
        <w:spacing w:after="0"/>
        <w:ind w:left="0"/>
        <w:jc w:val="both"/>
      </w:pPr>
      <w:r>
        <w:rPr>
          <w:rFonts w:ascii="Times New Roman"/>
          <w:b w:val="false"/>
          <w:i w:val="false"/>
          <w:color w:val="000000"/>
          <w:sz w:val="28"/>
        </w:rPr>
        <w:t>
       2) reservation of persons liable for military service – is the reserve of labor resources for state bodies and organizations to ensure their uninterrupted work during the period of mobilization, martial law and in wartime;</w:t>
      </w:r>
    </w:p>
    <w:bookmarkEnd w:id="4"/>
    <w:bookmarkStart w:name="z18" w:id="5"/>
    <w:p>
      <w:pPr>
        <w:spacing w:after="0"/>
        <w:ind w:left="0"/>
        <w:jc w:val="both"/>
      </w:pPr>
      <w:r>
        <w:rPr>
          <w:rFonts w:ascii="Times New Roman"/>
          <w:b w:val="false"/>
          <w:i w:val="false"/>
          <w:color w:val="000000"/>
          <w:sz w:val="28"/>
        </w:rPr>
        <w:t>
      3) military-economic exercises - a form of preparation of state bodies, organizations, administrative-territorial units, the population and the Armed Forces, other troops and military formations, special state bodies for functioning of the state during mobilization, martial law and in wartime;</w:t>
      </w:r>
    </w:p>
    <w:bookmarkEnd w:id="5"/>
    <w:bookmarkStart w:name="z19" w:id="6"/>
    <w:p>
      <w:pPr>
        <w:spacing w:after="0"/>
        <w:ind w:left="0"/>
        <w:jc w:val="both"/>
      </w:pPr>
      <w:r>
        <w:rPr>
          <w:rFonts w:ascii="Times New Roman"/>
          <w:b w:val="false"/>
          <w:i w:val="false"/>
          <w:color w:val="000000"/>
          <w:sz w:val="28"/>
        </w:rPr>
        <w:t>
      4) mobilization - is a complex of nation-wide events related to the transfer of state bodies, organizations, the Armed Forces, other troops and military formations, the population, territory and economy of the Republic of Kazakhstan to the state of martial law (general mobilization) or any part of them (partial mobilization);</w:t>
      </w:r>
    </w:p>
    <w:bookmarkEnd w:id="6"/>
    <w:bookmarkStart w:name="z20" w:id="7"/>
    <w:p>
      <w:pPr>
        <w:spacing w:after="0"/>
        <w:ind w:left="0"/>
        <w:jc w:val="both"/>
      </w:pPr>
      <w:r>
        <w:rPr>
          <w:rFonts w:ascii="Times New Roman"/>
          <w:b w:val="false"/>
          <w:i w:val="false"/>
          <w:color w:val="000000"/>
          <w:sz w:val="28"/>
        </w:rPr>
        <w:t>
      5) assessment of mobilization readiness – the determining of the degree of compliance of the level of preparedness of state bodies and organizations with the standards and requirements of mobilization preparation and mobilization, established by the legislation of the Republic of Kazakhstan in the field of mobilization preparation and mobilization;</w:t>
      </w:r>
    </w:p>
    <w:bookmarkEnd w:id="7"/>
    <w:bookmarkStart w:name="z21" w:id="8"/>
    <w:p>
      <w:pPr>
        <w:spacing w:after="0"/>
        <w:ind w:left="0"/>
        <w:jc w:val="both"/>
      </w:pPr>
      <w:r>
        <w:rPr>
          <w:rFonts w:ascii="Times New Roman"/>
          <w:b w:val="false"/>
          <w:i w:val="false"/>
          <w:color w:val="000000"/>
          <w:sz w:val="28"/>
        </w:rPr>
        <w:t>
      6) mobilization preparation - is a set of measures conducted in peacetime aimed at sustainable state management in wartime, the organized transfer of the country's economy to meet the needs of the Armed Forces, other troops and military formations, special state bodies and the population of the Republic of Kazakhstan, the armed protection and defense of the country, ensuring the functioning of administrative-territorial units in the period of mobilization, martial law and in wartime;</w:t>
      </w:r>
    </w:p>
    <w:bookmarkEnd w:id="8"/>
    <w:bookmarkStart w:name="z22" w:id="9"/>
    <w:p>
      <w:pPr>
        <w:spacing w:after="0"/>
        <w:ind w:left="0"/>
        <w:jc w:val="both"/>
      </w:pPr>
      <w:r>
        <w:rPr>
          <w:rFonts w:ascii="Times New Roman"/>
          <w:b w:val="false"/>
          <w:i w:val="false"/>
          <w:color w:val="000000"/>
          <w:sz w:val="28"/>
        </w:rPr>
        <w:t>
      7) the authorized body in the field of mobilization preparation - is a state body that is developing the state policy in the field of mobilization preparation and mobilization;</w:t>
      </w:r>
    </w:p>
    <w:bookmarkEnd w:id="9"/>
    <w:bookmarkStart w:name="z23" w:id="10"/>
    <w:p>
      <w:pPr>
        <w:spacing w:after="0"/>
        <w:ind w:left="0"/>
        <w:jc w:val="both"/>
      </w:pPr>
      <w:r>
        <w:rPr>
          <w:rFonts w:ascii="Times New Roman"/>
          <w:b w:val="false"/>
          <w:i w:val="false"/>
          <w:color w:val="000000"/>
          <w:sz w:val="28"/>
        </w:rPr>
        <w:t>
      8) mobilization capacities - production areas, technological equipment, engineering and other documentation, designed to perform mobilization orders;</w:t>
      </w:r>
    </w:p>
    <w:bookmarkEnd w:id="10"/>
    <w:bookmarkStart w:name="z24" w:id="11"/>
    <w:p>
      <w:pPr>
        <w:spacing w:after="0"/>
        <w:ind w:left="0"/>
        <w:jc w:val="both"/>
      </w:pPr>
      <w:r>
        <w:rPr>
          <w:rFonts w:ascii="Times New Roman"/>
          <w:b w:val="false"/>
          <w:i w:val="false"/>
          <w:color w:val="000000"/>
          <w:sz w:val="28"/>
        </w:rPr>
        <w:t xml:space="preserve">
      9) a mobilization reserve - a stock of material assets according to a limited nomenclature, which is an integral part of the state material reserve, necessary to fulfill a mobilization order during mobilization, martial law and wartime, taking of measures to prevent and eliminate emergency situations of a natural, man-made and social nature and their consequences, provision of humanitarian assistance in peacetime, as well as the material and technical means of special forces; </w:t>
      </w:r>
    </w:p>
    <w:bookmarkEnd w:id="11"/>
    <w:bookmarkStart w:name="z25" w:id="12"/>
    <w:p>
      <w:pPr>
        <w:spacing w:after="0"/>
        <w:ind w:left="0"/>
        <w:jc w:val="both"/>
      </w:pPr>
      <w:r>
        <w:rPr>
          <w:rFonts w:ascii="Times New Roman"/>
          <w:b w:val="false"/>
          <w:i w:val="false"/>
          <w:color w:val="000000"/>
          <w:sz w:val="28"/>
        </w:rPr>
        <w:t>
      10) a mobilization task – is a task to the state bodies to fulfill activities aimed at solving tasks to ensure the stable functioning of the state in the period of mobilization, martial law and in wartime;</w:t>
      </w:r>
    </w:p>
    <w:bookmarkEnd w:id="12"/>
    <w:bookmarkStart w:name="z26" w:id="13"/>
    <w:p>
      <w:pPr>
        <w:spacing w:after="0"/>
        <w:ind w:left="0"/>
        <w:jc w:val="both"/>
      </w:pPr>
      <w:r>
        <w:rPr>
          <w:rFonts w:ascii="Times New Roman"/>
          <w:b w:val="false"/>
          <w:i w:val="false"/>
          <w:color w:val="000000"/>
          <w:sz w:val="28"/>
        </w:rPr>
        <w:t>
      11) a mobilization order – is a state order to organizations for production of goods, performance of works and services of a certain nomenclature, their quantity and quality, establishment of special formations during the period of mobilization, martial law and in wartime;</w:t>
      </w:r>
    </w:p>
    <w:bookmarkEnd w:id="13"/>
    <w:bookmarkStart w:name="z27" w:id="14"/>
    <w:p>
      <w:pPr>
        <w:spacing w:after="0"/>
        <w:ind w:left="0"/>
        <w:jc w:val="both"/>
      </w:pPr>
      <w:r>
        <w:rPr>
          <w:rFonts w:ascii="Times New Roman"/>
          <w:b w:val="false"/>
          <w:i w:val="false"/>
          <w:color w:val="000000"/>
          <w:sz w:val="28"/>
        </w:rPr>
        <w:t>
      12) command and staff exercises – is a form of joint training of the senior staff of the Armed Forces, other troops and military formations, special state bodies, administrative-territorial units for coordinated activities for their management during mobilization, martial law and in wartime;</w:t>
      </w:r>
    </w:p>
    <w:bookmarkEnd w:id="14"/>
    <w:bookmarkStart w:name="z28" w:id="15"/>
    <w:p>
      <w:pPr>
        <w:spacing w:after="0"/>
        <w:ind w:left="0"/>
        <w:jc w:val="both"/>
      </w:pPr>
      <w:r>
        <w:rPr>
          <w:rFonts w:ascii="Times New Roman"/>
          <w:b w:val="false"/>
          <w:i w:val="false"/>
          <w:color w:val="000000"/>
          <w:sz w:val="28"/>
        </w:rPr>
        <w:t>
      13) mobilization plan of the Republic of Kazakhstan - an integral part of the defense plan of the Republic of Kazakhstan, aimed at implementing measures for the mobilization deployment of the Armed Forces, other troops and military formations, special state bodies, the transfer of the economy, state bodies, organizations, administrative-territorial units and the population of the Republic of Kazakhstan on the mode of activity during the period of mobilization, martial law and wartime by fulfilling mobilization tasks or mobilization orders, as well as other measures for mobilization preparation;</w:t>
      </w:r>
    </w:p>
    <w:bookmarkEnd w:id="15"/>
    <w:bookmarkStart w:name="z29" w:id="16"/>
    <w:p>
      <w:pPr>
        <w:spacing w:after="0"/>
        <w:ind w:left="0"/>
        <w:jc w:val="both"/>
      </w:pPr>
      <w:r>
        <w:rPr>
          <w:rFonts w:ascii="Times New Roman"/>
          <w:b w:val="false"/>
          <w:i w:val="false"/>
          <w:color w:val="000000"/>
          <w:sz w:val="28"/>
        </w:rPr>
        <w:t>
      14) mobilization plan of a state body – is a complex of documents that determine the content, scope, procedure and timeframes for taking activities by a state body to carry out a mobilization task;</w:t>
      </w:r>
    </w:p>
    <w:bookmarkEnd w:id="16"/>
    <w:bookmarkStart w:name="z30" w:id="17"/>
    <w:p>
      <w:pPr>
        <w:spacing w:after="0"/>
        <w:ind w:left="0"/>
        <w:jc w:val="both"/>
      </w:pPr>
      <w:r>
        <w:rPr>
          <w:rFonts w:ascii="Times New Roman"/>
          <w:b w:val="false"/>
          <w:i w:val="false"/>
          <w:color w:val="000000"/>
          <w:sz w:val="28"/>
        </w:rPr>
        <w:t>
      15) a plan for production of goods, performance of work and provision of services for the relevant period – is a plan that establishes mobilization orders for organizations to meet the needs of the Armed Forces, other troops and military formations, special state bodies, the population of the Republic of Kazakhstan and the functioning of administrative-territorial units during the mobilization period, martial law and in wartime;</w:t>
      </w:r>
    </w:p>
    <w:bookmarkEnd w:id="17"/>
    <w:bookmarkStart w:name="z31" w:id="18"/>
    <w:p>
      <w:pPr>
        <w:spacing w:after="0"/>
        <w:ind w:left="0"/>
        <w:jc w:val="both"/>
      </w:pPr>
      <w:r>
        <w:rPr>
          <w:rFonts w:ascii="Times New Roman"/>
          <w:b w:val="false"/>
          <w:i w:val="false"/>
          <w:color w:val="000000"/>
          <w:sz w:val="28"/>
        </w:rPr>
        <w:t xml:space="preserve">
      16) temporary transfer area – is a section of the terrain where the troops and military cargo are transferred from one type of transport to another; </w:t>
      </w:r>
    </w:p>
    <w:bookmarkEnd w:id="18"/>
    <w:bookmarkStart w:name="z32" w:id="19"/>
    <w:p>
      <w:pPr>
        <w:spacing w:after="0"/>
        <w:ind w:left="0"/>
        <w:jc w:val="both"/>
      </w:pPr>
      <w:r>
        <w:rPr>
          <w:rFonts w:ascii="Times New Roman"/>
          <w:b w:val="false"/>
          <w:i w:val="false"/>
          <w:color w:val="000000"/>
          <w:sz w:val="28"/>
        </w:rPr>
        <w:t>
      17) an organization's mobilization plan - is a complex of documents that determine the content, scope, procedure and timeframes for the organization's activities to carry out mobilization orders.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new wording of the Law of the Republic of Kazakhstan dated 28.10.2015 № 367-V (shall be enforced upon expiry of ten calendar days after the day its first official publication); as amended by the Laws of the Republic of Kazakhstan dated 18.03.2019 No. 237-VI (shall be enforced upon expiry of twenty-one calendar days after the day of its first official publication); dated 25.05.2020 No. 332-VI (shall be enforced upon expiration of ten calendar days after the day of its first official publication).</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Article 2. Legislation of the Republic of Kazakhstan in the field of mobilization preparation and mobilization</w:t>
      </w:r>
    </w:p>
    <w:bookmarkEnd w:id="20"/>
    <w:p>
      <w:pPr>
        <w:spacing w:after="0"/>
        <w:ind w:left="0"/>
        <w:jc w:val="both"/>
      </w:pPr>
      <w:r>
        <w:rPr>
          <w:rFonts w:ascii="Times New Roman"/>
          <w:b w:val="false"/>
          <w:i w:val="false"/>
          <w:color w:val="ff0000"/>
          <w:sz w:val="28"/>
        </w:rPr>
        <w:t>
      Footnote.The heading of Article 2 as amended by the Law of the Republic of Kazakhstan dated 25.05.2020 No. 332-VI (shall be enforced upon expiration of ten calendar days after the day of its first official publication).</w:t>
      </w:r>
    </w:p>
    <w:p>
      <w:pPr>
        <w:spacing w:after="0"/>
        <w:ind w:left="0"/>
        <w:jc w:val="both"/>
      </w:pPr>
      <w:r>
        <w:rPr>
          <w:rFonts w:ascii="Times New Roman"/>
          <w:b w:val="false"/>
          <w:i w:val="false"/>
          <w:color w:val="000000"/>
          <w:sz w:val="28"/>
        </w:rPr>
        <w:t>
      The legislation of the Republic of Kazakhstan in the field of mobilization training and mobilization is based on the Constitution of the Republic of Kazakhstan and other regulatory legal acts of the Republic of Kazakhstan.</w:t>
      </w:r>
    </w:p>
    <w:p>
      <w:pPr>
        <w:spacing w:after="0"/>
        <w:ind w:left="0"/>
        <w:jc w:val="both"/>
      </w:pPr>
      <w:r>
        <w:rPr>
          <w:rFonts w:ascii="Times New Roman"/>
          <w:b w:val="false"/>
          <w:i w:val="false"/>
          <w:color w:val="000000"/>
          <w:sz w:val="28"/>
        </w:rPr>
        <w:t>
      If the international treaty ratified by the Republic of Kazakhstan establishes other rules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15.07.2010 No. 334-IV (the order of enforcement see Article 2); dated 25.05.2020 No. 332-VI (shall be enforced upon expiration of ten calendar days after the day of its first official publication).</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Article 3. Basic principles of mobilization training and mobilization</w:t>
      </w:r>
    </w:p>
    <w:bookmarkEnd w:id="21"/>
    <w:bookmarkStart w:name="z39" w:id="22"/>
    <w:p>
      <w:pPr>
        <w:spacing w:after="0"/>
        <w:ind w:left="0"/>
        <w:jc w:val="both"/>
      </w:pPr>
      <w:r>
        <w:rPr>
          <w:rFonts w:ascii="Times New Roman"/>
          <w:b w:val="false"/>
          <w:i w:val="false"/>
          <w:color w:val="000000"/>
          <w:sz w:val="28"/>
        </w:rPr>
        <w:t>
      Basic principles of mobilization training and mobilization are:</w:t>
      </w:r>
    </w:p>
    <w:bookmarkEnd w:id="22"/>
    <w:bookmarkStart w:name="z40" w:id="23"/>
    <w:p>
      <w:pPr>
        <w:spacing w:after="0"/>
        <w:ind w:left="0"/>
        <w:jc w:val="both"/>
      </w:pPr>
      <w:r>
        <w:rPr>
          <w:rFonts w:ascii="Times New Roman"/>
          <w:b w:val="false"/>
          <w:i w:val="false"/>
          <w:color w:val="000000"/>
          <w:sz w:val="28"/>
        </w:rPr>
        <w:t>
      1) obligatoriness of conducting mobilization training;</w:t>
      </w:r>
    </w:p>
    <w:bookmarkEnd w:id="23"/>
    <w:bookmarkStart w:name="z41" w:id="24"/>
    <w:p>
      <w:pPr>
        <w:spacing w:after="0"/>
        <w:ind w:left="0"/>
        <w:jc w:val="both"/>
      </w:pPr>
      <w:r>
        <w:rPr>
          <w:rFonts w:ascii="Times New Roman"/>
          <w:b w:val="false"/>
          <w:i w:val="false"/>
          <w:color w:val="000000"/>
          <w:sz w:val="28"/>
        </w:rPr>
        <w:t>
      2) centralized management of organization and conduct of planned actions;</w:t>
      </w:r>
    </w:p>
    <w:bookmarkEnd w:id="24"/>
    <w:bookmarkStart w:name="z42" w:id="25"/>
    <w:p>
      <w:pPr>
        <w:spacing w:after="0"/>
        <w:ind w:left="0"/>
        <w:jc w:val="both"/>
      </w:pPr>
      <w:r>
        <w:rPr>
          <w:rFonts w:ascii="Times New Roman"/>
          <w:b w:val="false"/>
          <w:i w:val="false"/>
          <w:color w:val="000000"/>
          <w:sz w:val="28"/>
        </w:rPr>
        <w:t>
      3) advance time, planned nature and ensuring of planned actions;</w:t>
      </w:r>
    </w:p>
    <w:bookmarkEnd w:id="25"/>
    <w:bookmarkStart w:name="z43" w:id="26"/>
    <w:p>
      <w:pPr>
        <w:spacing w:after="0"/>
        <w:ind w:left="0"/>
        <w:jc w:val="both"/>
      </w:pPr>
      <w:r>
        <w:rPr>
          <w:rFonts w:ascii="Times New Roman"/>
          <w:b w:val="false"/>
          <w:i w:val="false"/>
          <w:color w:val="000000"/>
          <w:sz w:val="28"/>
        </w:rPr>
        <w:t>
      4) complexity and interconsistency of branch and territorial actions;</w:t>
      </w:r>
    </w:p>
    <w:bookmarkEnd w:id="26"/>
    <w:bookmarkStart w:name="z44" w:id="27"/>
    <w:p>
      <w:pPr>
        <w:spacing w:after="0"/>
        <w:ind w:left="0"/>
        <w:jc w:val="both"/>
      </w:pPr>
      <w:r>
        <w:rPr>
          <w:rFonts w:ascii="Times New Roman"/>
          <w:b w:val="false"/>
          <w:i w:val="false"/>
          <w:color w:val="000000"/>
          <w:sz w:val="28"/>
        </w:rPr>
        <w:t>
      5) permanent control of organization and conduct of actions.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7 July 2006 No. 183 (shall be enforced from the date of its official publication).</w:t>
      </w:r>
      <w:r>
        <w:br/>
      </w:r>
      <w:r>
        <w:rPr>
          <w:rFonts w:ascii="Times New Roman"/>
          <w:b w:val="false"/>
          <w:i w:val="false"/>
          <w:color w:val="000000"/>
          <w:sz w:val="28"/>
        </w:rPr>
        <w:t>
</w:t>
      </w:r>
    </w:p>
    <w:bookmarkStart w:name="z46" w:id="28"/>
    <w:p>
      <w:pPr>
        <w:spacing w:after="0"/>
        <w:ind w:left="0"/>
        <w:jc w:val="left"/>
      </w:pPr>
      <w:r>
        <w:rPr>
          <w:rFonts w:ascii="Times New Roman"/>
          <w:b/>
          <w:i w:val="false"/>
          <w:color w:val="000000"/>
        </w:rPr>
        <w:t xml:space="preserve"> Article 4. Content of measures on mobilization training and mobilization</w:t>
      </w:r>
    </w:p>
    <w:bookmarkEnd w:id="28"/>
    <w:bookmarkStart w:name="z47" w:id="29"/>
    <w:p>
      <w:pPr>
        <w:spacing w:after="0"/>
        <w:ind w:left="0"/>
        <w:jc w:val="both"/>
      </w:pPr>
      <w:r>
        <w:rPr>
          <w:rFonts w:ascii="Times New Roman"/>
          <w:b w:val="false"/>
          <w:i w:val="false"/>
          <w:color w:val="000000"/>
          <w:sz w:val="28"/>
        </w:rPr>
        <w:t>
      The measures on mobilization training and mobilization shall include:</w:t>
      </w:r>
    </w:p>
    <w:bookmarkEnd w:id="29"/>
    <w:bookmarkStart w:name="z48" w:id="30"/>
    <w:p>
      <w:pPr>
        <w:spacing w:after="0"/>
        <w:ind w:left="0"/>
        <w:jc w:val="both"/>
      </w:pPr>
      <w:r>
        <w:rPr>
          <w:rFonts w:ascii="Times New Roman"/>
          <w:b w:val="false"/>
          <w:i w:val="false"/>
          <w:color w:val="000000"/>
          <w:sz w:val="28"/>
        </w:rPr>
        <w:t>
      1) development and adoption of regulatory legal acts in the field of mobilization training and mobilization;</w:t>
      </w:r>
    </w:p>
    <w:bookmarkEnd w:id="30"/>
    <w:bookmarkStart w:name="z49" w:id="31"/>
    <w:p>
      <w:pPr>
        <w:spacing w:after="0"/>
        <w:ind w:left="0"/>
        <w:jc w:val="both"/>
      </w:pPr>
      <w:r>
        <w:rPr>
          <w:rFonts w:ascii="Times New Roman"/>
          <w:b w:val="false"/>
          <w:i w:val="false"/>
          <w:color w:val="000000"/>
          <w:sz w:val="28"/>
        </w:rPr>
        <w:t>
      2) preparation of a territory, economics of the Republic of Kazakhstan and determination of work conditions of state bodies, organizations during mobilization, military situation and in war time;</w:t>
      </w:r>
    </w:p>
    <w:bookmarkEnd w:id="31"/>
    <w:bookmarkStart w:name="z50" w:id="32"/>
    <w:p>
      <w:pPr>
        <w:spacing w:after="0"/>
        <w:ind w:left="0"/>
        <w:jc w:val="both"/>
      </w:pPr>
      <w:r>
        <w:rPr>
          <w:rFonts w:ascii="Times New Roman"/>
          <w:b w:val="false"/>
          <w:i w:val="false"/>
          <w:color w:val="000000"/>
          <w:sz w:val="28"/>
        </w:rPr>
        <w:t>
      3) training of population, Armed Forces, other forces and military formations, special state bodies of the Republic of Kazakhstan to mobilization, military situation and war time;</w:t>
      </w:r>
    </w:p>
    <w:bookmarkEnd w:id="32"/>
    <w:bookmarkStart w:name="z51" w:id="33"/>
    <w:p>
      <w:pPr>
        <w:spacing w:after="0"/>
        <w:ind w:left="0"/>
        <w:jc w:val="both"/>
      </w:pPr>
      <w:r>
        <w:rPr>
          <w:rFonts w:ascii="Times New Roman"/>
          <w:b w:val="false"/>
          <w:i w:val="false"/>
          <w:color w:val="000000"/>
          <w:sz w:val="28"/>
        </w:rPr>
        <w:t>
      4) training of citizens according to military occupational specialties for manning Armed Forces, other forces and military formations, special state bodies of the Republic of Kazakhstan to mobilization;</w:t>
      </w:r>
    </w:p>
    <w:bookmarkEnd w:id="33"/>
    <w:bookmarkStart w:name="z52" w:id="34"/>
    <w:p>
      <w:pPr>
        <w:spacing w:after="0"/>
        <w:ind w:left="0"/>
        <w:jc w:val="both"/>
      </w:pPr>
      <w:r>
        <w:rPr>
          <w:rFonts w:ascii="Times New Roman"/>
          <w:b w:val="false"/>
          <w:i w:val="false"/>
          <w:color w:val="000000"/>
          <w:sz w:val="28"/>
        </w:rPr>
        <w:t>
      5) reservation of persons liable for military service;</w:t>
      </w:r>
    </w:p>
    <w:bookmarkEnd w:id="34"/>
    <w:bookmarkStart w:name="z53" w:id="35"/>
    <w:p>
      <w:pPr>
        <w:spacing w:after="0"/>
        <w:ind w:left="0"/>
        <w:jc w:val="both"/>
      </w:pPr>
      <w:r>
        <w:rPr>
          <w:rFonts w:ascii="Times New Roman"/>
          <w:b w:val="false"/>
          <w:i w:val="false"/>
          <w:color w:val="000000"/>
          <w:sz w:val="28"/>
        </w:rPr>
        <w:t>
      6) development of mobilization plans of the Republic of Kazakhstan, state bodies, administrative territorial entities, organizations;</w:t>
      </w:r>
    </w:p>
    <w:bookmarkEnd w:id="35"/>
    <w:bookmarkStart w:name="z54" w:id="36"/>
    <w:p>
      <w:pPr>
        <w:spacing w:after="0"/>
        <w:ind w:left="0"/>
        <w:jc w:val="both"/>
      </w:pPr>
      <w:r>
        <w:rPr>
          <w:rFonts w:ascii="Times New Roman"/>
          <w:b w:val="false"/>
          <w:i w:val="false"/>
          <w:color w:val="000000"/>
          <w:sz w:val="28"/>
        </w:rPr>
        <w:t>
      7) creation and maintenance of an insurance fund of technical documentation for weapons and military equipment, the most important civilian products, as well as design documentation for high-risk facilities, life support systems for the population and objects that are national treasures;</w:t>
      </w:r>
    </w:p>
    <w:bookmarkEnd w:id="36"/>
    <w:bookmarkStart w:name="z55" w:id="37"/>
    <w:p>
      <w:pPr>
        <w:spacing w:after="0"/>
        <w:ind w:left="0"/>
        <w:jc w:val="both"/>
      </w:pPr>
      <w:r>
        <w:rPr>
          <w:rFonts w:ascii="Times New Roman"/>
          <w:b w:val="false"/>
          <w:i w:val="false"/>
          <w:color w:val="000000"/>
          <w:sz w:val="28"/>
        </w:rPr>
        <w:t>
      8) training of special formations and technology designed upon declaration of a mobilization for delivery to Armed Forces, other forces and military formations, special state bodies of the Republic of Kazakhstan, as well as to organizations performing mobilization orders;</w:t>
      </w:r>
    </w:p>
    <w:bookmarkEnd w:id="37"/>
    <w:bookmarkStart w:name="z56" w:id="38"/>
    <w:p>
      <w:pPr>
        <w:spacing w:after="0"/>
        <w:ind w:left="0"/>
        <w:jc w:val="both"/>
      </w:pPr>
      <w:r>
        <w:rPr>
          <w:rFonts w:ascii="Times New Roman"/>
          <w:b w:val="false"/>
          <w:i w:val="false"/>
          <w:color w:val="000000"/>
          <w:sz w:val="28"/>
        </w:rPr>
        <w:t>
      9) conducting military-economic and command-staff exercises;</w:t>
      </w:r>
    </w:p>
    <w:bookmarkEnd w:id="38"/>
    <w:bookmarkStart w:name="z57" w:id="39"/>
    <w:p>
      <w:pPr>
        <w:spacing w:after="0"/>
        <w:ind w:left="0"/>
        <w:jc w:val="both"/>
      </w:pPr>
      <w:r>
        <w:rPr>
          <w:rFonts w:ascii="Times New Roman"/>
          <w:b w:val="false"/>
          <w:i w:val="false"/>
          <w:color w:val="000000"/>
          <w:sz w:val="28"/>
        </w:rPr>
        <w:t>
      10) creation, accumulation, preservation and renewal of stocks of material assets of the mobilization reserve;</w:t>
      </w:r>
    </w:p>
    <w:bookmarkEnd w:id="39"/>
    <w:bookmarkStart w:name="z58" w:id="40"/>
    <w:p>
      <w:pPr>
        <w:spacing w:after="0"/>
        <w:ind w:left="0"/>
        <w:jc w:val="both"/>
      </w:pPr>
      <w:r>
        <w:rPr>
          <w:rFonts w:ascii="Times New Roman"/>
          <w:b w:val="false"/>
          <w:i w:val="false"/>
          <w:color w:val="000000"/>
          <w:sz w:val="28"/>
        </w:rPr>
        <w:t>
      11) assessment of the mobilization readiness of the Republic of Kazakhstan;</w:t>
      </w:r>
    </w:p>
    <w:bookmarkEnd w:id="40"/>
    <w:bookmarkStart w:name="z59" w:id="41"/>
    <w:p>
      <w:pPr>
        <w:spacing w:after="0"/>
        <w:ind w:left="0"/>
        <w:jc w:val="both"/>
      </w:pPr>
      <w:r>
        <w:rPr>
          <w:rFonts w:ascii="Times New Roman"/>
          <w:b w:val="false"/>
          <w:i w:val="false"/>
          <w:color w:val="000000"/>
          <w:sz w:val="28"/>
        </w:rPr>
        <w:t>
      12) raising of qualification of employees of mobilization bodies;</w:t>
      </w:r>
    </w:p>
    <w:bookmarkEnd w:id="41"/>
    <w:bookmarkStart w:name="z60" w:id="42"/>
    <w:p>
      <w:pPr>
        <w:spacing w:after="0"/>
        <w:ind w:left="0"/>
        <w:jc w:val="both"/>
      </w:pPr>
      <w:r>
        <w:rPr>
          <w:rFonts w:ascii="Times New Roman"/>
          <w:b w:val="false"/>
          <w:i w:val="false"/>
          <w:color w:val="000000"/>
          <w:sz w:val="28"/>
        </w:rPr>
        <w:t>
      13) scientific and methodological ensuring of mobilization training and mobilization;</w:t>
      </w:r>
    </w:p>
    <w:bookmarkEnd w:id="42"/>
    <w:bookmarkStart w:name="z61" w:id="43"/>
    <w:p>
      <w:pPr>
        <w:spacing w:after="0"/>
        <w:ind w:left="0"/>
        <w:jc w:val="both"/>
      </w:pPr>
      <w:r>
        <w:rPr>
          <w:rFonts w:ascii="Times New Roman"/>
          <w:b w:val="false"/>
          <w:i w:val="false"/>
          <w:color w:val="000000"/>
          <w:sz w:val="28"/>
        </w:rPr>
        <w:t>
      14) transfer of state bodies and organizations to military situation and war time;</w:t>
      </w:r>
    </w:p>
    <w:bookmarkEnd w:id="43"/>
    <w:bookmarkStart w:name="z62" w:id="44"/>
    <w:p>
      <w:pPr>
        <w:spacing w:after="0"/>
        <w:ind w:left="0"/>
        <w:jc w:val="both"/>
      </w:pPr>
      <w:r>
        <w:rPr>
          <w:rFonts w:ascii="Times New Roman"/>
          <w:b w:val="false"/>
          <w:i w:val="false"/>
          <w:color w:val="000000"/>
          <w:sz w:val="28"/>
        </w:rPr>
        <w:t>
      15) conduct of mobilization deployment of Armed Forces of the Republic of Kazakhstan, other forces and military formations, special state bodies;</w:t>
      </w:r>
    </w:p>
    <w:bookmarkEnd w:id="44"/>
    <w:bookmarkStart w:name="z63" w:id="45"/>
    <w:p>
      <w:pPr>
        <w:spacing w:after="0"/>
        <w:ind w:left="0"/>
        <w:jc w:val="both"/>
      </w:pPr>
      <w:r>
        <w:rPr>
          <w:rFonts w:ascii="Times New Roman"/>
          <w:b w:val="false"/>
          <w:i w:val="false"/>
          <w:color w:val="000000"/>
          <w:sz w:val="28"/>
        </w:rPr>
        <w:t>
      16) transfer of economics, organizations to military situation including transfer of forces and means into composition of the Armed Forces, other forces and military formations, special state bodies of the Republic of Kazakhstan;</w:t>
      </w:r>
    </w:p>
    <w:bookmarkEnd w:id="45"/>
    <w:bookmarkStart w:name="z64" w:id="46"/>
    <w:p>
      <w:pPr>
        <w:spacing w:after="0"/>
        <w:ind w:left="0"/>
        <w:jc w:val="both"/>
      </w:pPr>
      <w:r>
        <w:rPr>
          <w:rFonts w:ascii="Times New Roman"/>
          <w:b w:val="false"/>
          <w:i w:val="false"/>
          <w:color w:val="000000"/>
          <w:sz w:val="28"/>
        </w:rPr>
        <w:t>
      17) international cooperation in behalf of solution of the tasks of mobilization training and mobilization;</w:t>
      </w:r>
    </w:p>
    <w:bookmarkEnd w:id="46"/>
    <w:bookmarkStart w:name="z65" w:id="47"/>
    <w:p>
      <w:pPr>
        <w:spacing w:after="0"/>
        <w:ind w:left="0"/>
        <w:jc w:val="both"/>
      </w:pPr>
      <w:r>
        <w:rPr>
          <w:rFonts w:ascii="Times New Roman"/>
          <w:b w:val="false"/>
          <w:i w:val="false"/>
          <w:color w:val="000000"/>
          <w:sz w:val="28"/>
        </w:rPr>
        <w:t>
      18) creation and content of mobilization bodies;</w:t>
      </w:r>
    </w:p>
    <w:bookmarkEnd w:id="47"/>
    <w:bookmarkStart w:name="z66" w:id="48"/>
    <w:p>
      <w:pPr>
        <w:spacing w:after="0"/>
        <w:ind w:left="0"/>
        <w:jc w:val="both"/>
      </w:pPr>
      <w:r>
        <w:rPr>
          <w:rFonts w:ascii="Times New Roman"/>
          <w:b w:val="false"/>
          <w:i w:val="false"/>
          <w:color w:val="000000"/>
          <w:sz w:val="28"/>
        </w:rPr>
        <w:t>
      19) planning of measures on mobilization training and mobilization;</w:t>
      </w:r>
    </w:p>
    <w:bookmarkEnd w:id="48"/>
    <w:bookmarkStart w:name="z67" w:id="49"/>
    <w:p>
      <w:pPr>
        <w:spacing w:after="0"/>
        <w:ind w:left="0"/>
        <w:jc w:val="both"/>
      </w:pPr>
      <w:r>
        <w:rPr>
          <w:rFonts w:ascii="Times New Roman"/>
          <w:b w:val="false"/>
          <w:i w:val="false"/>
          <w:color w:val="000000"/>
          <w:sz w:val="28"/>
        </w:rPr>
        <w:t>
      20) organization of territorial defence;</w:t>
      </w:r>
    </w:p>
    <w:bookmarkEnd w:id="49"/>
    <w:bookmarkStart w:name="z68" w:id="50"/>
    <w:p>
      <w:pPr>
        <w:spacing w:after="0"/>
        <w:ind w:left="0"/>
        <w:jc w:val="both"/>
      </w:pPr>
      <w:r>
        <w:rPr>
          <w:rFonts w:ascii="Times New Roman"/>
          <w:b w:val="false"/>
          <w:i w:val="false"/>
          <w:color w:val="000000"/>
          <w:sz w:val="28"/>
        </w:rPr>
        <w:t>
      21) carrying out of measures of Civil Defence;</w:t>
      </w:r>
    </w:p>
    <w:bookmarkEnd w:id="50"/>
    <w:bookmarkStart w:name="z69" w:id="51"/>
    <w:p>
      <w:pPr>
        <w:spacing w:after="0"/>
        <w:ind w:left="0"/>
        <w:jc w:val="both"/>
      </w:pPr>
      <w:r>
        <w:rPr>
          <w:rFonts w:ascii="Times New Roman"/>
          <w:b w:val="false"/>
          <w:i w:val="false"/>
          <w:color w:val="000000"/>
          <w:sz w:val="28"/>
        </w:rPr>
        <w:t>
      22) financial support of mobilization measures.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07.07.2006 No. 183 (shall be enforced from the date of its official publication); dated 15.07.2010 No. 334-IV (the order of enforcement see Article 2); dated 13.02.2012 No. 553-IV (shall be enforced upon expiry of ten calendar days after its first official publication); dated 28.10.2015 № 367-V (shall be enforced upon expiry of ten calendar days after the day its first official publication); dated 25.05.2020 No. 332-VI (shall be enforced upon expiration of ten calendar days after the day of its first official publication).</w:t>
      </w:r>
      <w:r>
        <w:br/>
      </w:r>
      <w:r>
        <w:rPr>
          <w:rFonts w:ascii="Times New Roman"/>
          <w:b w:val="false"/>
          <w:i w:val="false"/>
          <w:color w:val="000000"/>
          <w:sz w:val="28"/>
        </w:rPr>
        <w:t>
</w:t>
      </w:r>
    </w:p>
    <w:bookmarkStart w:name="z71" w:id="52"/>
    <w:p>
      <w:pPr>
        <w:spacing w:after="0"/>
        <w:ind w:left="0"/>
        <w:jc w:val="left"/>
      </w:pPr>
      <w:r>
        <w:rPr>
          <w:rFonts w:ascii="Times New Roman"/>
          <w:b/>
          <w:i w:val="false"/>
          <w:color w:val="000000"/>
        </w:rPr>
        <w:t xml:space="preserve"> Chapter 2. Powers of the President of the Republic of</w:t>
      </w:r>
      <w:r>
        <w:br/>
      </w:r>
      <w:r>
        <w:rPr>
          <w:rFonts w:ascii="Times New Roman"/>
          <w:b/>
          <w:i w:val="false"/>
          <w:color w:val="000000"/>
        </w:rPr>
        <w:t>Kazakhstan and state bodies in the field of</w:t>
      </w:r>
      <w:r>
        <w:br/>
      </w:r>
      <w:r>
        <w:rPr>
          <w:rFonts w:ascii="Times New Roman"/>
          <w:b/>
          <w:i w:val="false"/>
          <w:color w:val="000000"/>
        </w:rPr>
        <w:t>mobilization training and mobilization</w:t>
      </w:r>
    </w:p>
    <w:bookmarkEnd w:id="52"/>
    <w:bookmarkStart w:name="z72" w:id="53"/>
    <w:p>
      <w:pPr>
        <w:spacing w:after="0"/>
        <w:ind w:left="0"/>
        <w:jc w:val="left"/>
      </w:pPr>
      <w:r>
        <w:rPr>
          <w:rFonts w:ascii="Times New Roman"/>
          <w:b/>
          <w:i w:val="false"/>
          <w:color w:val="000000"/>
        </w:rPr>
        <w:t xml:space="preserve"> Article 5. Powers of the president of the Republic of Kazakhstan</w:t>
      </w:r>
    </w:p>
    <w:bookmarkEnd w:id="53"/>
    <w:bookmarkStart w:name="z73" w:id="54"/>
    <w:p>
      <w:pPr>
        <w:spacing w:after="0"/>
        <w:ind w:left="0"/>
        <w:jc w:val="both"/>
      </w:pPr>
      <w:r>
        <w:rPr>
          <w:rFonts w:ascii="Times New Roman"/>
          <w:b w:val="false"/>
          <w:i w:val="false"/>
          <w:color w:val="000000"/>
          <w:sz w:val="28"/>
        </w:rPr>
        <w:t>
      The President of the Republic of Kazakhstan shall:</w:t>
      </w:r>
    </w:p>
    <w:bookmarkEnd w:id="54"/>
    <w:bookmarkStart w:name="z74" w:id="55"/>
    <w:p>
      <w:pPr>
        <w:spacing w:after="0"/>
        <w:ind w:left="0"/>
        <w:jc w:val="both"/>
      </w:pPr>
      <w:r>
        <w:rPr>
          <w:rFonts w:ascii="Times New Roman"/>
          <w:b w:val="false"/>
          <w:i w:val="false"/>
          <w:color w:val="000000"/>
          <w:sz w:val="28"/>
        </w:rPr>
        <w:t>
      1) issue decrees, orders on the issues of mobilization training and mobilization;</w:t>
      </w:r>
    </w:p>
    <w:bookmarkEnd w:id="55"/>
    <w:bookmarkStart w:name="z75" w:id="56"/>
    <w:p>
      <w:pPr>
        <w:spacing w:after="0"/>
        <w:ind w:left="0"/>
        <w:jc w:val="both"/>
      </w:pPr>
      <w:r>
        <w:rPr>
          <w:rFonts w:ascii="Times New Roman"/>
          <w:b w:val="false"/>
          <w:i w:val="false"/>
          <w:color w:val="000000"/>
          <w:sz w:val="28"/>
        </w:rPr>
        <w:t>
      1-1) determine principal directions of the state policy in the field of mobilization trainings and mobilization in the Republic of Kazakhstan;</w:t>
      </w:r>
    </w:p>
    <w:bookmarkEnd w:id="56"/>
    <w:bookmarkStart w:name="z76" w:id="57"/>
    <w:p>
      <w:pPr>
        <w:spacing w:after="0"/>
        <w:ind w:left="0"/>
        <w:jc w:val="both"/>
      </w:pPr>
      <w:r>
        <w:rPr>
          <w:rFonts w:ascii="Times New Roman"/>
          <w:b w:val="false"/>
          <w:i w:val="false"/>
          <w:color w:val="000000"/>
          <w:sz w:val="28"/>
        </w:rPr>
        <w:t>
      2) hold negotiations and sign international treaties (agreements) on cooperation in the field of mobilization training and mobilization;</w:t>
      </w:r>
    </w:p>
    <w:bookmarkEnd w:id="57"/>
    <w:bookmarkStart w:name="z77" w:id="58"/>
    <w:p>
      <w:pPr>
        <w:spacing w:after="0"/>
        <w:ind w:left="0"/>
        <w:jc w:val="both"/>
      </w:pPr>
      <w:r>
        <w:rPr>
          <w:rFonts w:ascii="Times New Roman"/>
          <w:b w:val="false"/>
          <w:i w:val="false"/>
          <w:color w:val="000000"/>
          <w:sz w:val="28"/>
        </w:rPr>
        <w:t>
      3) impose military situation in the whole territory of the republic or in its separate locations, declare limited or general mobilization and inform the Parliament of the republic without delay in cases of aggression against the Republic of Kazakhstan or direct external threat to its security;</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is excluded by the Law of the Republic of Kazakhstan dated 25.05.2020 No. 332-VI (shall be enforced upon expiration of ten calendar days after the day of its first official publication);</w:t>
      </w:r>
      <w:r>
        <w:br/>
      </w:r>
      <w:r>
        <w:rPr>
          <w:rFonts w:ascii="Times New Roman"/>
          <w:b w:val="false"/>
          <w:i w:val="false"/>
          <w:color w:val="000000"/>
          <w:sz w:val="28"/>
        </w:rPr>
        <w:t>
</w:t>
      </w:r>
    </w:p>
    <w:bookmarkStart w:name="z79" w:id="59"/>
    <w:p>
      <w:pPr>
        <w:spacing w:after="0"/>
        <w:ind w:left="0"/>
        <w:jc w:val="both"/>
      </w:pPr>
      <w:r>
        <w:rPr>
          <w:rFonts w:ascii="Times New Roman"/>
          <w:b w:val="false"/>
          <w:i w:val="false"/>
          <w:color w:val="000000"/>
          <w:sz w:val="28"/>
        </w:rPr>
        <w:t>
      4-1) approve mobilization plan of the Republic of Kazakhstan;</w:t>
      </w:r>
    </w:p>
    <w:bookmarkEnd w:id="59"/>
    <w:bookmarkStart w:name="z80" w:id="60"/>
    <w:p>
      <w:pPr>
        <w:spacing w:after="0"/>
        <w:ind w:left="0"/>
        <w:jc w:val="both"/>
      </w:pPr>
      <w:r>
        <w:rPr>
          <w:rFonts w:ascii="Times New Roman"/>
          <w:b w:val="false"/>
          <w:i w:val="false"/>
          <w:color w:val="000000"/>
          <w:sz w:val="28"/>
        </w:rPr>
        <w:t>
      4-2) approve the rules of mobilization training and mobilization in the Republic of Kazakhstan;</w:t>
      </w:r>
    </w:p>
    <w:bookmarkEnd w:id="60"/>
    <w:bookmarkStart w:name="z81" w:id="61"/>
    <w:p>
      <w:pPr>
        <w:spacing w:after="0"/>
        <w:ind w:left="0"/>
        <w:jc w:val="both"/>
      </w:pPr>
      <w:r>
        <w:rPr>
          <w:rFonts w:ascii="Times New Roman"/>
          <w:b w:val="false"/>
          <w:i w:val="false"/>
          <w:color w:val="000000"/>
          <w:sz w:val="28"/>
        </w:rPr>
        <w:t>
      4-3) approves the rules for assessing the mobilization readiness of state bodies, organizations that have mobilization tasks and mobilization orders;</w:t>
      </w:r>
    </w:p>
    <w:bookmarkEnd w:id="61"/>
    <w:bookmarkStart w:name="z82" w:id="62"/>
    <w:p>
      <w:pPr>
        <w:spacing w:after="0"/>
        <w:ind w:left="0"/>
        <w:jc w:val="both"/>
      </w:pPr>
      <w:r>
        <w:rPr>
          <w:rFonts w:ascii="Times New Roman"/>
          <w:b w:val="false"/>
          <w:i w:val="false"/>
          <w:color w:val="000000"/>
          <w:sz w:val="28"/>
        </w:rPr>
        <w:t>
      4-4) approve the procedure for announcement on mobilization;</w:t>
      </w:r>
    </w:p>
    <w:bookmarkEnd w:id="62"/>
    <w:bookmarkStart w:name="z83" w:id="63"/>
    <w:p>
      <w:pPr>
        <w:spacing w:after="0"/>
        <w:ind w:left="0"/>
        <w:jc w:val="both"/>
      </w:pPr>
      <w:r>
        <w:rPr>
          <w:rFonts w:ascii="Times New Roman"/>
          <w:b w:val="false"/>
          <w:i w:val="false"/>
          <w:color w:val="000000"/>
          <w:sz w:val="28"/>
        </w:rPr>
        <w:t>
      5) consider annual report of the Government of the Republic of Kazakhstan on mobilization readiness of the republic;</w:t>
      </w:r>
    </w:p>
    <w:bookmarkEnd w:id="63"/>
    <w:bookmarkStart w:name="z84" w:id="64"/>
    <w:p>
      <w:pPr>
        <w:spacing w:after="0"/>
        <w:ind w:left="0"/>
        <w:jc w:val="both"/>
      </w:pPr>
      <w:r>
        <w:rPr>
          <w:rFonts w:ascii="Times New Roman"/>
          <w:b w:val="false"/>
          <w:i w:val="false"/>
          <w:color w:val="000000"/>
          <w:sz w:val="28"/>
        </w:rPr>
        <w:t>
      6) ensure functioning of the state in war time;</w:t>
      </w:r>
    </w:p>
    <w:bookmarkEnd w:id="64"/>
    <w:bookmarkStart w:name="z85" w:id="65"/>
    <w:p>
      <w:pPr>
        <w:spacing w:after="0"/>
        <w:ind w:left="0"/>
        <w:jc w:val="both"/>
      </w:pPr>
      <w:r>
        <w:rPr>
          <w:rFonts w:ascii="Times New Roman"/>
          <w:b w:val="false"/>
          <w:i w:val="false"/>
          <w:color w:val="000000"/>
          <w:sz w:val="28"/>
        </w:rPr>
        <w:t>
      7) carry out other powers in accordance with the Constitution and Laws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07.07.2006 No. 183 (shall be enforced from the date of its official publication); dated 15.07.2010 No. 334-IV (the order of enforcement see Article 2); dated 25.05.2020 No. 332-VI (shall be enforcedupon expiration of ten calendar days after the day of its first official publication).</w:t>
      </w:r>
      <w:r>
        <w:br/>
      </w:r>
      <w:r>
        <w:rPr>
          <w:rFonts w:ascii="Times New Roman"/>
          <w:b w:val="false"/>
          <w:i w:val="false"/>
          <w:color w:val="000000"/>
          <w:sz w:val="28"/>
        </w:rPr>
        <w:t>
</w:t>
      </w:r>
    </w:p>
    <w:bookmarkStart w:name="z87" w:id="66"/>
    <w:p>
      <w:pPr>
        <w:spacing w:after="0"/>
        <w:ind w:left="0"/>
        <w:jc w:val="left"/>
      </w:pPr>
      <w:r>
        <w:rPr>
          <w:rFonts w:ascii="Times New Roman"/>
          <w:b/>
          <w:i w:val="false"/>
          <w:color w:val="000000"/>
        </w:rPr>
        <w:t xml:space="preserve"> Article 6. Powers of the Parliament of the Republic of Kazakhstan</w:t>
      </w:r>
    </w:p>
    <w:bookmarkEnd w:id="66"/>
    <w:bookmarkStart w:name="z88" w:id="67"/>
    <w:p>
      <w:pPr>
        <w:spacing w:after="0"/>
        <w:ind w:left="0"/>
        <w:jc w:val="both"/>
      </w:pPr>
      <w:r>
        <w:rPr>
          <w:rFonts w:ascii="Times New Roman"/>
          <w:b w:val="false"/>
          <w:i w:val="false"/>
          <w:color w:val="000000"/>
          <w:sz w:val="28"/>
        </w:rPr>
        <w:t>
      The Parliament of the Republic of Kazakhstan shall:</w:t>
      </w:r>
    </w:p>
    <w:bookmarkEnd w:id="67"/>
    <w:bookmarkStart w:name="z89" w:id="68"/>
    <w:p>
      <w:pPr>
        <w:spacing w:after="0"/>
        <w:ind w:left="0"/>
        <w:jc w:val="both"/>
      </w:pPr>
      <w:r>
        <w:rPr>
          <w:rFonts w:ascii="Times New Roman"/>
          <w:b w:val="false"/>
          <w:i w:val="false"/>
          <w:color w:val="000000"/>
          <w:sz w:val="28"/>
        </w:rPr>
        <w:t>
      1) adopt the Laws and regulations on the issues of mobilization training and mobilization;</w:t>
      </w:r>
    </w:p>
    <w:bookmarkEnd w:id="68"/>
    <w:bookmarkStart w:name="z90" w:id="69"/>
    <w:p>
      <w:pPr>
        <w:spacing w:after="0"/>
        <w:ind w:left="0"/>
        <w:jc w:val="both"/>
      </w:pPr>
      <w:r>
        <w:rPr>
          <w:rFonts w:ascii="Times New Roman"/>
          <w:b w:val="false"/>
          <w:i w:val="false"/>
          <w:color w:val="000000"/>
          <w:sz w:val="28"/>
        </w:rPr>
        <w:t>
      2) approve, make amendments and supplements to the republican budget in a part of financing of mobilization training and mobilization;</w:t>
      </w:r>
    </w:p>
    <w:bookmarkEnd w:id="69"/>
    <w:bookmarkStart w:name="z91" w:id="70"/>
    <w:p>
      <w:pPr>
        <w:spacing w:after="0"/>
        <w:ind w:left="0"/>
        <w:jc w:val="both"/>
      </w:pPr>
      <w:r>
        <w:rPr>
          <w:rFonts w:ascii="Times New Roman"/>
          <w:b w:val="false"/>
          <w:i w:val="false"/>
          <w:color w:val="000000"/>
          <w:sz w:val="28"/>
        </w:rPr>
        <w:t>
      3) ratify and denounce international treaties (agreements) of the Republic of Kazakhstan on cooperation in the field of mobilization training and mobilization;</w:t>
      </w:r>
    </w:p>
    <w:bookmarkEnd w:id="70"/>
    <w:bookmarkStart w:name="z92" w:id="71"/>
    <w:p>
      <w:pPr>
        <w:spacing w:after="0"/>
        <w:ind w:left="0"/>
        <w:jc w:val="both"/>
      </w:pPr>
      <w:r>
        <w:rPr>
          <w:rFonts w:ascii="Times New Roman"/>
          <w:b w:val="false"/>
          <w:i w:val="false"/>
          <w:color w:val="000000"/>
          <w:sz w:val="28"/>
        </w:rPr>
        <w:t>
      4) adopt decisions on the issues of war and peace.</w:t>
      </w:r>
    </w:p>
    <w:bookmarkEnd w:id="71"/>
    <w:bookmarkStart w:name="z93" w:id="72"/>
    <w:p>
      <w:pPr>
        <w:spacing w:after="0"/>
        <w:ind w:left="0"/>
        <w:jc w:val="left"/>
      </w:pPr>
      <w:r>
        <w:rPr>
          <w:rFonts w:ascii="Times New Roman"/>
          <w:b/>
          <w:i w:val="false"/>
          <w:color w:val="000000"/>
        </w:rPr>
        <w:t xml:space="preserve"> Article 7. Competence of the Government of the Republic of Kazakhstan</w:t>
      </w:r>
    </w:p>
    <w:bookmarkEnd w:id="72"/>
    <w:bookmarkStart w:name="z94" w:id="73"/>
    <w:p>
      <w:pPr>
        <w:spacing w:after="0"/>
        <w:ind w:left="0"/>
        <w:jc w:val="both"/>
      </w:pPr>
      <w:r>
        <w:rPr>
          <w:rFonts w:ascii="Times New Roman"/>
          <w:b w:val="false"/>
          <w:i w:val="false"/>
          <w:color w:val="000000"/>
          <w:sz w:val="28"/>
        </w:rPr>
        <w:t>
      The Government of the Republic of Kazakhstan:</w:t>
      </w:r>
    </w:p>
    <w:bookmarkEnd w:id="73"/>
    <w:bookmarkStart w:name="z95" w:id="74"/>
    <w:p>
      <w:pPr>
        <w:spacing w:after="0"/>
        <w:ind w:left="0"/>
        <w:jc w:val="both"/>
      </w:pPr>
      <w:r>
        <w:rPr>
          <w:rFonts w:ascii="Times New Roman"/>
          <w:b w:val="false"/>
          <w:i w:val="false"/>
          <w:color w:val="000000"/>
          <w:sz w:val="28"/>
        </w:rPr>
        <w:t>
      1) carry out management on organizing activity of state bodies in the field of mobilization training and mobilization;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25.05.2020 No. 332-VI (shall be enforced upon expiration of ten calendar days after the day of its first official publication);</w:t>
      </w: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3) organize development and performance of mobilization plan of the Republic of Kazakhstan;</w:t>
      </w:r>
    </w:p>
    <w:bookmarkEnd w:id="75"/>
    <w:bookmarkStart w:name="z98" w:id="76"/>
    <w:p>
      <w:pPr>
        <w:spacing w:after="0"/>
        <w:ind w:left="0"/>
        <w:jc w:val="both"/>
      </w:pPr>
      <w:r>
        <w:rPr>
          <w:rFonts w:ascii="Times New Roman"/>
          <w:b w:val="false"/>
          <w:i w:val="false"/>
          <w:color w:val="000000"/>
          <w:sz w:val="28"/>
        </w:rPr>
        <w:t>
      4) establish procedure for performance of mobilization orders by organizations provided by the mobilization plan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7) organize development of draft legislative and other regulatory legal acts of the Republic of Kazakhstan in the field of mobilization training, as well as subjected to adoption with declaration of a mobilization, military situation and in war time;</w:t>
      </w:r>
    </w:p>
    <w:bookmarkEnd w:id="77"/>
    <w:bookmarkStart w:name="z102" w:id="78"/>
    <w:p>
      <w:pPr>
        <w:spacing w:after="0"/>
        <w:ind w:left="0"/>
        <w:jc w:val="both"/>
      </w:pPr>
      <w:r>
        <w:rPr>
          <w:rFonts w:ascii="Times New Roman"/>
          <w:b w:val="false"/>
          <w:i w:val="false"/>
          <w:color w:val="000000"/>
          <w:sz w:val="28"/>
        </w:rPr>
        <w:t>
      7-1) determine procedure and adopt decision on withdrawal, transfer of mobilization orders upon bankruptcy, liquidation, reorganization and change of character of work of organizations;</w:t>
      </w:r>
    </w:p>
    <w:bookmarkEnd w:id="78"/>
    <w:bookmarkStart w:name="z103" w:id="79"/>
    <w:p>
      <w:pPr>
        <w:spacing w:after="0"/>
        <w:ind w:left="0"/>
        <w:jc w:val="both"/>
      </w:pPr>
      <w:r>
        <w:rPr>
          <w:rFonts w:ascii="Times New Roman"/>
          <w:b w:val="false"/>
          <w:i w:val="false"/>
          <w:color w:val="000000"/>
          <w:sz w:val="28"/>
        </w:rPr>
        <w:t>
      7-2) approve supply level of population of the Republic of Kazakhstan in war time;</w:t>
      </w:r>
    </w:p>
    <w:bookmarkEnd w:id="79"/>
    <w:bookmarkStart w:name="z104" w:id="80"/>
    <w:p>
      <w:pPr>
        <w:spacing w:after="0"/>
        <w:ind w:left="0"/>
        <w:jc w:val="both"/>
      </w:pPr>
      <w:r>
        <w:rPr>
          <w:rFonts w:ascii="Times New Roman"/>
          <w:b w:val="false"/>
          <w:i w:val="false"/>
          <w:color w:val="000000"/>
          <w:sz w:val="28"/>
        </w:rPr>
        <w:t>
      7-3) approve the procedure for organization of food and trade in war time;</w:t>
      </w:r>
    </w:p>
    <w:bookmarkEnd w:id="80"/>
    <w:bookmarkStart w:name="z105" w:id="81"/>
    <w:p>
      <w:pPr>
        <w:spacing w:after="0"/>
        <w:ind w:left="0"/>
        <w:jc w:val="both"/>
      </w:pPr>
      <w:r>
        <w:rPr>
          <w:rFonts w:ascii="Times New Roman"/>
          <w:b w:val="false"/>
          <w:i w:val="false"/>
          <w:color w:val="000000"/>
          <w:sz w:val="28"/>
        </w:rPr>
        <w:t>
      8) develop measures and organize fulfillment of obligations containing in international treaties (agreements) of the Republic of Kazakhstan on cooperation in the field of mobilization training and mobilization;</w:t>
      </w:r>
    </w:p>
    <w:bookmarkEnd w:id="81"/>
    <w:bookmarkStart w:name="z106" w:id="82"/>
    <w:p>
      <w:pPr>
        <w:spacing w:after="0"/>
        <w:ind w:left="0"/>
        <w:jc w:val="both"/>
      </w:pPr>
      <w:r>
        <w:rPr>
          <w:rFonts w:ascii="Times New Roman"/>
          <w:b w:val="false"/>
          <w:i w:val="false"/>
          <w:color w:val="000000"/>
          <w:sz w:val="28"/>
        </w:rPr>
        <w:t>
      9) hold intergovernmental negotiations on the issues of mobilization training and mobilization;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 dated 7 July 2006 No. 183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 dated 7 July 2006 No. 183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annually reports to the President of the Republic of Kazakhstan on the mobilization readiness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12-1)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110" w:id="83"/>
    <w:p>
      <w:pPr>
        <w:spacing w:after="0"/>
        <w:ind w:left="0"/>
        <w:jc w:val="both"/>
      </w:pPr>
      <w:r>
        <w:rPr>
          <w:rFonts w:ascii="Times New Roman"/>
          <w:b w:val="false"/>
          <w:i w:val="false"/>
          <w:color w:val="000000"/>
          <w:sz w:val="28"/>
        </w:rPr>
        <w:t>
      13) organize performance and control of conducting actions on mobilization deployment of Armed Forces, other forces and military formations, special state bodies and decisions on transfer of economics of the Republic of Kazakhstan to regime of military situation upon declaration of a mobilization;</w:t>
      </w:r>
    </w:p>
    <w:bookmarkEnd w:id="83"/>
    <w:bookmarkStart w:name="z111" w:id="84"/>
    <w:p>
      <w:pPr>
        <w:spacing w:after="0"/>
        <w:ind w:left="0"/>
        <w:jc w:val="both"/>
      </w:pPr>
      <w:r>
        <w:rPr>
          <w:rFonts w:ascii="Times New Roman"/>
          <w:b w:val="false"/>
          <w:i w:val="false"/>
          <w:color w:val="000000"/>
          <w:sz w:val="28"/>
        </w:rPr>
        <w:t xml:space="preserve">
      14) establishes tasks for the local executive bodies of regions (cities of republican significance, the capital) to ensure territorial defense, operational equipment of territories and conduct of measures for Civil defense; </w:t>
      </w:r>
    </w:p>
    <w:bookmarkEnd w:id="84"/>
    <w:bookmarkStart w:name="z112" w:id="85"/>
    <w:p>
      <w:pPr>
        <w:spacing w:after="0"/>
        <w:ind w:left="0"/>
        <w:jc w:val="both"/>
      </w:pPr>
      <w:r>
        <w:rPr>
          <w:rFonts w:ascii="Times New Roman"/>
          <w:b w:val="false"/>
          <w:i w:val="false"/>
          <w:color w:val="000000"/>
          <w:sz w:val="28"/>
        </w:rPr>
        <w:t>
      15) create Republican commission on reservation of persons being liable for military service and approve the rules of reservation of the persons being liable for military service;</w:t>
      </w:r>
    </w:p>
    <w:bookmarkEnd w:id="85"/>
    <w:bookmarkStart w:name="z113" w:id="86"/>
    <w:p>
      <w:pPr>
        <w:spacing w:after="0"/>
        <w:ind w:left="0"/>
        <w:jc w:val="both"/>
      </w:pPr>
      <w:r>
        <w:rPr>
          <w:rFonts w:ascii="Times New Roman"/>
          <w:b w:val="false"/>
          <w:i w:val="false"/>
          <w:color w:val="000000"/>
          <w:sz w:val="28"/>
        </w:rPr>
        <w:t xml:space="preserve">
      16) organizes the conduct of military-economic and command-staff exercises;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25.05.2020 No. 332-VI (shall be enforced upon expiration of ten calendar days after the day of its first official publication);</w:t>
      </w:r>
      <w:r>
        <w:br/>
      </w:r>
      <w:r>
        <w:rPr>
          <w:rFonts w:ascii="Times New Roman"/>
          <w:b w:val="false"/>
          <w:i w:val="false"/>
          <w:color w:val="000000"/>
          <w:sz w:val="28"/>
        </w:rPr>
        <w:t>
</w:t>
      </w:r>
    </w:p>
    <w:bookmarkStart w:name="z115" w:id="87"/>
    <w:p>
      <w:pPr>
        <w:spacing w:after="0"/>
        <w:ind w:left="0"/>
        <w:jc w:val="both"/>
      </w:pPr>
      <w:r>
        <w:rPr>
          <w:rFonts w:ascii="Times New Roman"/>
          <w:b w:val="false"/>
          <w:i w:val="false"/>
          <w:color w:val="000000"/>
          <w:sz w:val="28"/>
        </w:rPr>
        <w:t>
      18) determines the procedure for creating, maintaining and using the insurance fund of technical documentation for weapons and military equipment, the most important civilian products, as well as design documentation for high-risk facilities, life support systems for the population and objects that are national treasures;</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07.07.2006 No. 183 (shall be enforced from the date of its official publication);</w:t>
      </w:r>
      <w:r>
        <w:br/>
      </w:r>
      <w:r>
        <w:rPr>
          <w:rFonts w:ascii="Times New Roman"/>
          <w:b w:val="false"/>
          <w:i w:val="false"/>
          <w:color w:val="000000"/>
          <w:sz w:val="28"/>
        </w:rPr>
        <w:t>
</w:t>
      </w:r>
    </w:p>
    <w:bookmarkStart w:name="z117" w:id="88"/>
    <w:p>
      <w:pPr>
        <w:spacing w:after="0"/>
        <w:ind w:left="0"/>
        <w:jc w:val="both"/>
      </w:pPr>
      <w:r>
        <w:rPr>
          <w:rFonts w:ascii="Times New Roman"/>
          <w:b w:val="false"/>
          <w:i w:val="false"/>
          <w:color w:val="000000"/>
          <w:sz w:val="28"/>
        </w:rPr>
        <w:t>
      20) approve the rules of organization of temporary transfer areas and scheme of their dislocation;</w:t>
      </w:r>
    </w:p>
    <w:bookmarkEnd w:id="88"/>
    <w:bookmarkStart w:name="z118" w:id="89"/>
    <w:p>
      <w:pPr>
        <w:spacing w:after="0"/>
        <w:ind w:left="0"/>
        <w:jc w:val="both"/>
      </w:pPr>
      <w:r>
        <w:rPr>
          <w:rFonts w:ascii="Times New Roman"/>
          <w:b w:val="false"/>
          <w:i w:val="false"/>
          <w:color w:val="000000"/>
          <w:sz w:val="28"/>
        </w:rPr>
        <w:t>
      21) approve the plan of production of goods, performance of works and rendering of services for the relevant period provided by mobilization plan of the Republic of Kazakhstan;</w:t>
      </w:r>
    </w:p>
    <w:bookmarkEnd w:id="89"/>
    <w:bookmarkStart w:name="z119" w:id="90"/>
    <w:p>
      <w:pPr>
        <w:spacing w:after="0"/>
        <w:ind w:left="0"/>
        <w:jc w:val="both"/>
      </w:pPr>
      <w:r>
        <w:rPr>
          <w:rFonts w:ascii="Times New Roman"/>
          <w:b w:val="false"/>
          <w:i w:val="false"/>
          <w:color w:val="000000"/>
          <w:sz w:val="28"/>
        </w:rPr>
        <w:t xml:space="preserve">
      21-1) approves the rules for the use of material assets of the state material reserve during the period of mobilization, martial law and in wartime; </w:t>
      </w:r>
    </w:p>
    <w:bookmarkEnd w:id="90"/>
    <w:bookmarkStart w:name="z120" w:id="91"/>
    <w:p>
      <w:pPr>
        <w:spacing w:after="0"/>
        <w:ind w:left="0"/>
        <w:jc w:val="both"/>
      </w:pPr>
      <w:r>
        <w:rPr>
          <w:rFonts w:ascii="Times New Roman"/>
          <w:b w:val="false"/>
          <w:i w:val="false"/>
          <w:color w:val="000000"/>
          <w:sz w:val="28"/>
        </w:rPr>
        <w:t xml:space="preserve">
      21-2) manages mobilization training in the Republic of Kazakhstan; </w:t>
      </w:r>
    </w:p>
    <w:bookmarkEnd w:id="91"/>
    <w:bookmarkStart w:name="z121" w:id="92"/>
    <w:p>
      <w:pPr>
        <w:spacing w:after="0"/>
        <w:ind w:left="0"/>
        <w:jc w:val="both"/>
      </w:pPr>
      <w:r>
        <w:rPr>
          <w:rFonts w:ascii="Times New Roman"/>
          <w:b w:val="false"/>
          <w:i w:val="false"/>
          <w:color w:val="000000"/>
          <w:sz w:val="28"/>
        </w:rPr>
        <w:t>
      22) determine the procedure for compensation of costs by the state of condemned, as well as provided for needs of defence of property of individuals and legal entities;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124" w:id="93"/>
    <w:p>
      <w:pPr>
        <w:spacing w:after="0"/>
        <w:ind w:left="0"/>
        <w:jc w:val="both"/>
      </w:pPr>
      <w:r>
        <w:rPr>
          <w:rFonts w:ascii="Times New Roman"/>
          <w:b w:val="false"/>
          <w:i w:val="false"/>
          <w:color w:val="000000"/>
          <w:sz w:val="28"/>
        </w:rPr>
        <w:t>
      25) perform other functions imposed on it by the Constitution, Laws of the Republic of Kazakhstan and acts of the President of the Republic of Kazakhstan.</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No. 13 (shall be enforced from 01.01.2005); dated 07.07.2006 No. 183 (shall be enforced from the date of its official publication); dated 1.07.2010 No. 334-IV (the order of enforcement see Article 2); dated 01.03.2011 No. 414-IV (shall be enforced from the date of its first official publication); dated 05.07.2011 No. 452-IV (shall be enforced from 13.10.2011); dated 13.02.2012 No. 553-IV (shall be enforced upon expiry of ten calendar days after its first official publication); dated 28.10.2015 № 367-V (shall be enforced upon expiry of ten calendar days after the day its first official publication); dated 28.12.2018 No. 210-VI (shall be enforced upon expiry of ten calendar days after the day of its first official publication); dated 18.03.2019 No. 237-VI (shall be enforced upon expiry of twenty-one calendar days after the day of its first official publication); dated 25.05.2020 No. 332-VI (shall be enforced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373" w:id="94"/>
    <w:p>
      <w:pPr>
        <w:spacing w:after="0"/>
        <w:ind w:left="0"/>
        <w:jc w:val="left"/>
      </w:pPr>
      <w:r>
        <w:rPr>
          <w:rFonts w:ascii="Times New Roman"/>
          <w:b/>
          <w:i w:val="false"/>
          <w:color w:val="000000"/>
        </w:rPr>
        <w:t xml:space="preserve"> Article 7-1. Competence of authorized body in the field of mobilization training</w:t>
      </w:r>
    </w:p>
    <w:bookmarkEnd w:id="94"/>
    <w:p>
      <w:pPr>
        <w:spacing w:after="0"/>
        <w:ind w:left="0"/>
        <w:jc w:val="both"/>
      </w:pPr>
      <w:r>
        <w:rPr>
          <w:rFonts w:ascii="Times New Roman"/>
          <w:b w:val="false"/>
          <w:i w:val="false"/>
          <w:color w:val="000000"/>
          <w:sz w:val="28"/>
        </w:rPr>
        <w:t>
      The authorized body in the field of mobilization training shall:</w:t>
      </w:r>
    </w:p>
    <w:p>
      <w:pPr>
        <w:spacing w:after="0"/>
        <w:ind w:left="0"/>
        <w:jc w:val="both"/>
      </w:pPr>
      <w:r>
        <w:rPr>
          <w:rFonts w:ascii="Times New Roman"/>
          <w:b w:val="false"/>
          <w:i w:val="false"/>
          <w:color w:val="000000"/>
          <w:sz w:val="28"/>
        </w:rPr>
        <w:t xml:space="preserve">
      1) with the participation of state bodies, develops a mobilization plan of the Republic of Kazakhstan and a plan for production of goods, performance of works and provision of services for the corresponding period, coordinates mobilization plans of state bodies, akimats of regions, cities of republican significance and the capital; </w:t>
      </w:r>
    </w:p>
    <w:p>
      <w:pPr>
        <w:spacing w:after="0"/>
        <w:ind w:left="0"/>
        <w:jc w:val="both"/>
      </w:pPr>
      <w:r>
        <w:rPr>
          <w:rFonts w:ascii="Times New Roman"/>
          <w:b w:val="false"/>
          <w:i w:val="false"/>
          <w:color w:val="000000"/>
          <w:sz w:val="28"/>
        </w:rPr>
        <w:t>
      2) participate in formation of suggestions on stock list and volumes of storage of material values of the state material reserve;</w:t>
      </w:r>
    </w:p>
    <w:p>
      <w:pPr>
        <w:spacing w:after="0"/>
        <w:ind w:left="0"/>
        <w:jc w:val="both"/>
      </w:pPr>
      <w:r>
        <w:rPr>
          <w:rFonts w:ascii="Times New Roman"/>
          <w:b w:val="false"/>
          <w:i w:val="false"/>
          <w:color w:val="000000"/>
          <w:sz w:val="28"/>
        </w:rPr>
        <w:t>
      3) coordinate the activity of state bodies in the field of mobilization training;</w:t>
      </w:r>
    </w:p>
    <w:p>
      <w:pPr>
        <w:spacing w:after="0"/>
        <w:ind w:left="0"/>
        <w:jc w:val="both"/>
      </w:pPr>
      <w:r>
        <w:rPr>
          <w:rFonts w:ascii="Times New Roman"/>
          <w:b w:val="false"/>
          <w:i w:val="false"/>
          <w:color w:val="000000"/>
          <w:sz w:val="28"/>
        </w:rPr>
        <w:t xml:space="preserve">
      3-1) exercises state control in the field of mobilization preparation and mobilization;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make proposals to the Government of the Republic of Kazakhstan on withdrawal and transfer of established mobilization orders upon bankruptcy, reorganization, liquidation, change of the character of work of organizations having mobilization orders, upon the recommendations of state bodies;</w:t>
      </w:r>
    </w:p>
    <w:p>
      <w:pPr>
        <w:spacing w:after="0"/>
        <w:ind w:left="0"/>
        <w:jc w:val="both"/>
      </w:pPr>
      <w:r>
        <w:rPr>
          <w:rFonts w:ascii="Times New Roman"/>
          <w:b w:val="false"/>
          <w:i w:val="false"/>
          <w:color w:val="000000"/>
          <w:sz w:val="28"/>
        </w:rPr>
        <w:t>
      6) participate in development of international cooperation in the field of mobilization training;</w:t>
      </w:r>
    </w:p>
    <w:p>
      <w:pPr>
        <w:spacing w:after="0"/>
        <w:ind w:left="0"/>
        <w:jc w:val="both"/>
      </w:pPr>
      <w:r>
        <w:rPr>
          <w:rFonts w:ascii="Times New Roman"/>
          <w:b w:val="false"/>
          <w:i w:val="false"/>
          <w:color w:val="000000"/>
          <w:sz w:val="28"/>
        </w:rPr>
        <w:t>
      7) carry out assessment of mobilization readiness of the Republic of Kazakhstan in the manner established in the rules of mobilization training and mobilization of the Republic of Kazakhstan, and report on this to the Government of the Republic of Kazakhstan on an annual basis;</w:t>
      </w:r>
    </w:p>
    <w:p>
      <w:pPr>
        <w:spacing w:after="0"/>
        <w:ind w:left="0"/>
        <w:jc w:val="both"/>
      </w:pPr>
      <w:r>
        <w:rPr>
          <w:rFonts w:ascii="Times New Roman"/>
          <w:b w:val="false"/>
          <w:i w:val="false"/>
          <w:color w:val="000000"/>
          <w:sz w:val="28"/>
        </w:rPr>
        <w:t>
      8) develop regulatory legal acts of the Republic of Kazakhstan in the field of mobilization training and mobilization;</w:t>
      </w:r>
    </w:p>
    <w:p>
      <w:pPr>
        <w:spacing w:after="0"/>
        <w:ind w:left="0"/>
        <w:jc w:val="both"/>
      </w:pPr>
      <w:r>
        <w:rPr>
          <w:rFonts w:ascii="Times New Roman"/>
          <w:b w:val="false"/>
          <w:i w:val="false"/>
          <w:color w:val="000000"/>
          <w:sz w:val="28"/>
        </w:rPr>
        <w:t>
      8-1) conducts military-economic and command-staff exercises;</w:t>
      </w:r>
    </w:p>
    <w:p>
      <w:pPr>
        <w:spacing w:after="0"/>
        <w:ind w:left="0"/>
        <w:jc w:val="both"/>
      </w:pPr>
      <w:r>
        <w:rPr>
          <w:rFonts w:ascii="Times New Roman"/>
          <w:b w:val="false"/>
          <w:i w:val="false"/>
          <w:color w:val="000000"/>
          <w:sz w:val="28"/>
        </w:rPr>
        <w:t>
      8-2) approve the model provision on mobilization bodies;</w:t>
      </w:r>
    </w:p>
    <w:p>
      <w:pPr>
        <w:spacing w:after="0"/>
        <w:ind w:left="0"/>
        <w:jc w:val="both"/>
      </w:pPr>
      <w:r>
        <w:rPr>
          <w:rFonts w:ascii="Times New Roman"/>
          <w:b w:val="false"/>
          <w:i w:val="false"/>
          <w:color w:val="000000"/>
          <w:sz w:val="28"/>
        </w:rPr>
        <w:t>
      8-3) approve the rules of military- transport duties on the territory of the Republic of Kazakhstan for the period of mobilization, martial law and in wartime;</w:t>
      </w:r>
    </w:p>
    <w:p>
      <w:pPr>
        <w:spacing w:after="0"/>
        <w:ind w:left="0"/>
        <w:jc w:val="both"/>
      </w:pPr>
      <w:r>
        <w:rPr>
          <w:rFonts w:ascii="Times New Roman"/>
          <w:b w:val="false"/>
          <w:i w:val="false"/>
          <w:color w:val="000000"/>
          <w:sz w:val="28"/>
        </w:rPr>
        <w:t>
      8-4) approve the rules for determining mobilization needs of the Armed Forces, other troops and military formations, special state bodies from economy sectors;</w:t>
      </w:r>
    </w:p>
    <w:p>
      <w:pPr>
        <w:spacing w:after="0"/>
        <w:ind w:left="0"/>
        <w:jc w:val="both"/>
      </w:pPr>
      <w:r>
        <w:rPr>
          <w:rFonts w:ascii="Times New Roman"/>
          <w:b w:val="false"/>
          <w:i w:val="false"/>
          <w:color w:val="000000"/>
          <w:sz w:val="28"/>
        </w:rPr>
        <w:t>
      9) coordinate work of state bodies and organizations on reservation of persons liable for military service;</w:t>
      </w:r>
    </w:p>
    <w:p>
      <w:pPr>
        <w:spacing w:after="0"/>
        <w:ind w:left="0"/>
        <w:jc w:val="both"/>
      </w:pPr>
      <w:r>
        <w:rPr>
          <w:rFonts w:ascii="Times New Roman"/>
          <w:b w:val="false"/>
          <w:i w:val="false"/>
          <w:color w:val="000000"/>
          <w:sz w:val="28"/>
        </w:rPr>
        <w:t>
      9-1) coordinates activities in the field of creating and maintaining an insurance fund of technical documentation for weapons and military equipment, the most important civilian products, as well as design documentation for high-risk facilities, life support systems for the population and objects that are national treasures;</w:t>
      </w:r>
    </w:p>
    <w:p>
      <w:pPr>
        <w:spacing w:after="0"/>
        <w:ind w:left="0"/>
        <w:jc w:val="both"/>
      </w:pPr>
      <w:r>
        <w:rPr>
          <w:rFonts w:ascii="Times New Roman"/>
          <w:b w:val="false"/>
          <w:i w:val="false"/>
          <w:color w:val="000000"/>
          <w:sz w:val="28"/>
        </w:rPr>
        <w:t>
      10) carry out other powers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in the wording of the Law of the Republic of Kazakhstan dated 15.07.2010 No.334-IV (the order of enforcement see Article 2); as amended by the Laws of the Republic of Kazakhstan dated 05.07.2011 No. 452-IV (shall be enforced from 13.10.2011); dated 13.01.2014 No. 159-V (shall be enforced upon expiry of ten calendar days after the date of its first official publication); dated 28.10.2015 № 367-V (shall be enforced upon expiry of ten calendar days after the day its first official publication); dated 28.12.2018 No. 210-VI (shall be enforced upon expiry of ten calendar days after the day of its first official publication); dated 25.05.2020 No. 332-VI (shall be enforced upon expiration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140" w:id="95"/>
    <w:p>
      <w:pPr>
        <w:spacing w:after="0"/>
        <w:ind w:left="0"/>
        <w:jc w:val="left"/>
      </w:pPr>
      <w:r>
        <w:rPr>
          <w:rFonts w:ascii="Times New Roman"/>
          <w:b/>
          <w:i w:val="false"/>
          <w:color w:val="000000"/>
        </w:rPr>
        <w:t xml:space="preserve"> Article 8. Competence of central executive bodies and state bodies directly subordinated and accountable to the President of the Republic of Kazakhstan in the field of mobilization training and mobilization</w:t>
      </w:r>
    </w:p>
    <w:bookmarkEnd w:id="95"/>
    <w:bookmarkStart w:name="z141" w:id="96"/>
    <w:p>
      <w:pPr>
        <w:spacing w:after="0"/>
        <w:ind w:left="0"/>
        <w:jc w:val="both"/>
      </w:pPr>
      <w:r>
        <w:rPr>
          <w:rFonts w:ascii="Times New Roman"/>
          <w:b w:val="false"/>
          <w:i w:val="false"/>
          <w:color w:val="ff0000"/>
          <w:sz w:val="28"/>
        </w:rPr>
        <w:t>
      Footnote. The title is in the wording of the Law of the Republic of Kazakhstan dated 15.07.2010 No. 334-IV (the order of enforcement see Article 2).</w:t>
      </w:r>
    </w:p>
    <w:bookmarkEnd w:id="96"/>
    <w:bookmarkStart w:name="z142" w:id="97"/>
    <w:p>
      <w:pPr>
        <w:spacing w:after="0"/>
        <w:ind w:left="0"/>
        <w:jc w:val="both"/>
      </w:pPr>
      <w:r>
        <w:rPr>
          <w:rFonts w:ascii="Times New Roman"/>
          <w:b w:val="false"/>
          <w:i w:val="false"/>
          <w:color w:val="000000"/>
          <w:sz w:val="28"/>
        </w:rPr>
        <w:t>
      Central executive bodies and state bodies directly subordinated and accountable to the President of the Republic of Kazakhstan, within the competence, shall:</w:t>
      </w:r>
    </w:p>
    <w:bookmarkEnd w:id="97"/>
    <w:bookmarkStart w:name="z143" w:id="98"/>
    <w:p>
      <w:pPr>
        <w:spacing w:after="0"/>
        <w:ind w:left="0"/>
        <w:jc w:val="both"/>
      </w:pPr>
      <w:r>
        <w:rPr>
          <w:rFonts w:ascii="Times New Roman"/>
          <w:b w:val="false"/>
          <w:i w:val="false"/>
          <w:color w:val="000000"/>
          <w:sz w:val="28"/>
        </w:rPr>
        <w:t>
      1) bear responsibility for mobilization training and mobilization in the relevant scope of state management, as well as create necessary conditions for employees of mobilization bodies for performance of the obligations imposed on them;</w:t>
      </w:r>
    </w:p>
    <w:bookmarkEnd w:id="98"/>
    <w:bookmarkStart w:name="z144" w:id="99"/>
    <w:p>
      <w:pPr>
        <w:spacing w:after="0"/>
        <w:ind w:left="0"/>
        <w:jc w:val="both"/>
      </w:pPr>
      <w:r>
        <w:rPr>
          <w:rFonts w:ascii="Times New Roman"/>
          <w:b w:val="false"/>
          <w:i w:val="false"/>
          <w:color w:val="000000"/>
          <w:sz w:val="28"/>
        </w:rPr>
        <w:t xml:space="preserve">
      2) make proposals to the authorized body in the field of mobilization preparation on the volume of financing of activities for mobilization preparation and mobilization; </w:t>
      </w:r>
    </w:p>
    <w:bookmarkEnd w:id="99"/>
    <w:bookmarkStart w:name="z145" w:id="100"/>
    <w:p>
      <w:pPr>
        <w:spacing w:after="0"/>
        <w:ind w:left="0"/>
        <w:jc w:val="both"/>
      </w:pPr>
      <w:r>
        <w:rPr>
          <w:rFonts w:ascii="Times New Roman"/>
          <w:b w:val="false"/>
          <w:i w:val="false"/>
          <w:color w:val="000000"/>
          <w:sz w:val="28"/>
        </w:rPr>
        <w:t>
      3) plan, organize and manage mobilization training of organizations in the relevant scope of state management; conduct assessment of mobilization readiness of organizations having mobilization orders in the manner established in the rules of mobilization training and mobilization in the Republic of Kazakhstan;</w:t>
      </w:r>
    </w:p>
    <w:bookmarkEnd w:id="100"/>
    <w:bookmarkStart w:name="z146" w:id="101"/>
    <w:p>
      <w:pPr>
        <w:spacing w:after="0"/>
        <w:ind w:left="0"/>
        <w:jc w:val="both"/>
      </w:pPr>
      <w:r>
        <w:rPr>
          <w:rFonts w:ascii="Times New Roman"/>
          <w:b w:val="false"/>
          <w:i w:val="false"/>
          <w:color w:val="000000"/>
          <w:sz w:val="28"/>
        </w:rPr>
        <w:t>
      3-1) conclude the contracts with organizations for performance of mobilization orders, make proposals to an authorized body in the field of mobilization training on withdrawal and transfer of established mobilization orders upon bankruptcy, reorganization, liquidation, change of the character of work of organizations having mobilization orders;</w:t>
      </w:r>
    </w:p>
    <w:bookmarkEnd w:id="101"/>
    <w:bookmarkStart w:name="z147" w:id="102"/>
    <w:p>
      <w:pPr>
        <w:spacing w:after="0"/>
        <w:ind w:left="0"/>
        <w:jc w:val="both"/>
      </w:pPr>
      <w:r>
        <w:rPr>
          <w:rFonts w:ascii="Times New Roman"/>
          <w:b w:val="false"/>
          <w:i w:val="false"/>
          <w:color w:val="000000"/>
          <w:sz w:val="28"/>
        </w:rPr>
        <w:t>
      4) conduct measures in cooperation with local executive bodies of the Republic of Kazakhstan on training for performance of mobilization plans;</w:t>
      </w:r>
    </w:p>
    <w:bookmarkEnd w:id="102"/>
    <w:bookmarkStart w:name="z148" w:id="103"/>
    <w:p>
      <w:pPr>
        <w:spacing w:after="0"/>
        <w:ind w:left="0"/>
        <w:jc w:val="both"/>
      </w:pPr>
      <w:r>
        <w:rPr>
          <w:rFonts w:ascii="Times New Roman"/>
          <w:b w:val="false"/>
          <w:i w:val="false"/>
          <w:color w:val="000000"/>
          <w:sz w:val="28"/>
        </w:rPr>
        <w:t>
      4-1) provide information to the authorized body in the field of mobilization preparation on production, financial, storage capacities of organizations to set mobilization orders;</w:t>
      </w:r>
    </w:p>
    <w:bookmarkEnd w:id="103"/>
    <w:bookmarkStart w:name="z149" w:id="104"/>
    <w:p>
      <w:pPr>
        <w:spacing w:after="0"/>
        <w:ind w:left="0"/>
        <w:jc w:val="both"/>
      </w:pPr>
      <w:r>
        <w:rPr>
          <w:rFonts w:ascii="Times New Roman"/>
          <w:b w:val="false"/>
          <w:i w:val="false"/>
          <w:color w:val="000000"/>
          <w:sz w:val="28"/>
        </w:rPr>
        <w:t>
      4-2) organize and conduct work on reservation of persons liable for military service;</w:t>
      </w:r>
    </w:p>
    <w:bookmarkEnd w:id="104"/>
    <w:bookmarkStart w:name="z150" w:id="105"/>
    <w:p>
      <w:pPr>
        <w:spacing w:after="0"/>
        <w:ind w:left="0"/>
        <w:jc w:val="both"/>
      </w:pPr>
      <w:r>
        <w:rPr>
          <w:rFonts w:ascii="Times New Roman"/>
          <w:b w:val="false"/>
          <w:i w:val="false"/>
          <w:color w:val="000000"/>
          <w:sz w:val="28"/>
        </w:rPr>
        <w:t>
      5) ensure compliance with the Laws and other regulatory legal acts of the Republic of Kazakhstan in the field of mobilization training and mobilization;</w:t>
      </w:r>
    </w:p>
    <w:bookmarkEnd w:id="105"/>
    <w:bookmarkStart w:name="z151" w:id="106"/>
    <w:p>
      <w:pPr>
        <w:spacing w:after="0"/>
        <w:ind w:left="0"/>
        <w:jc w:val="both"/>
      </w:pPr>
      <w:r>
        <w:rPr>
          <w:rFonts w:ascii="Times New Roman"/>
          <w:b w:val="false"/>
          <w:i w:val="false"/>
          <w:color w:val="000000"/>
          <w:sz w:val="28"/>
        </w:rPr>
        <w:t>
      6) organize and ensure conduct of a set of measures on transfer of organizations to the regime of military situation upon declaration of a mobilization in cooperation with local executive bodies of the Republic of Kazakhstan;</w:t>
      </w:r>
    </w:p>
    <w:bookmarkEnd w:id="106"/>
    <w:bookmarkStart w:name="z152" w:id="107"/>
    <w:p>
      <w:pPr>
        <w:spacing w:after="0"/>
        <w:ind w:left="0"/>
        <w:jc w:val="both"/>
      </w:pPr>
      <w:r>
        <w:rPr>
          <w:rFonts w:ascii="Times New Roman"/>
          <w:b w:val="false"/>
          <w:i w:val="false"/>
          <w:color w:val="000000"/>
          <w:sz w:val="28"/>
        </w:rPr>
        <w:t>
      6-1) develop and (or) approve regulatory legal acts in the field of mobilization training and mobilization in the relevant scope of state management;</w:t>
      </w:r>
    </w:p>
    <w:bookmarkEnd w:id="107"/>
    <w:bookmarkStart w:name="z153" w:id="108"/>
    <w:p>
      <w:pPr>
        <w:spacing w:after="0"/>
        <w:ind w:left="0"/>
        <w:jc w:val="both"/>
      </w:pPr>
      <w:r>
        <w:rPr>
          <w:rFonts w:ascii="Times New Roman"/>
          <w:b w:val="false"/>
          <w:i w:val="false"/>
          <w:color w:val="000000"/>
          <w:sz w:val="28"/>
        </w:rPr>
        <w:t xml:space="preserve">
      6-2) develop, coordinate with the authorized body in the field of mobilization preparation and approve mobilization plans; </w:t>
      </w:r>
    </w:p>
    <w:bookmarkEnd w:id="108"/>
    <w:bookmarkStart w:name="z154" w:id="109"/>
    <w:p>
      <w:pPr>
        <w:spacing w:after="0"/>
        <w:ind w:left="0"/>
        <w:jc w:val="both"/>
      </w:pPr>
      <w:r>
        <w:rPr>
          <w:rFonts w:ascii="Times New Roman"/>
          <w:b w:val="false"/>
          <w:i w:val="false"/>
          <w:color w:val="000000"/>
          <w:sz w:val="28"/>
        </w:rPr>
        <w:t>
      7) make proposals to an authorized body in the field of mobilization training on improvement of mobilization training and mobilization;</w:t>
      </w:r>
    </w:p>
    <w:bookmarkEnd w:id="109"/>
    <w:bookmarkStart w:name="z155" w:id="110"/>
    <w:p>
      <w:pPr>
        <w:spacing w:after="0"/>
        <w:ind w:left="0"/>
        <w:jc w:val="both"/>
      </w:pPr>
      <w:r>
        <w:rPr>
          <w:rFonts w:ascii="Times New Roman"/>
          <w:b w:val="false"/>
          <w:i w:val="false"/>
          <w:color w:val="000000"/>
          <w:sz w:val="28"/>
        </w:rPr>
        <w:t>
      8) participate in the conduct of military-economic and command-staff exercises;</w:t>
      </w:r>
    </w:p>
    <w:bookmarkEnd w:id="110"/>
    <w:bookmarkStart w:name="z156" w:id="111"/>
    <w:p>
      <w:pPr>
        <w:spacing w:after="0"/>
        <w:ind w:left="0"/>
        <w:jc w:val="both"/>
      </w:pPr>
      <w:r>
        <w:rPr>
          <w:rFonts w:ascii="Times New Roman"/>
          <w:b w:val="false"/>
          <w:i w:val="false"/>
          <w:color w:val="000000"/>
          <w:sz w:val="28"/>
        </w:rPr>
        <w:t>
      8-1) organize and support activities of special formations in the relevant field of state administration in order to perform thetasks in the interests of the Armed Forces, other troops and military formations, special state bodies, as well as to ensure the uninterrupted operation of the economy and the vital activity of the population of the Republic of Kazakhstan during mobilization, martial law and in wartime;</w:t>
      </w:r>
    </w:p>
    <w:bookmarkEnd w:id="111"/>
    <w:bookmarkStart w:name="z157" w:id="112"/>
    <w:p>
      <w:pPr>
        <w:spacing w:after="0"/>
        <w:ind w:left="0"/>
        <w:jc w:val="both"/>
      </w:pPr>
      <w:r>
        <w:rPr>
          <w:rFonts w:ascii="Times New Roman"/>
          <w:b w:val="false"/>
          <w:i w:val="false"/>
          <w:color w:val="000000"/>
          <w:sz w:val="28"/>
        </w:rPr>
        <w:t>
      9) carry out other powers provided by this Law, other Laws, acts of the President of the Republic of Kazakhstan and Government of the Republic of Kazakhstan.</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20.12.2004 No. 13 (shall be enforced from 01.01.2015); dated 07.07.2006 No. 183 (shall be enforced from the date of its official publication); dated 15.07.2010 No. 334-IV (the order of enforcement see Article 2); dated 05.07.2011 No. 452-IV (shall be enforced from 13.10.2011); dated 28.10.2015 № 367-V (shall be enforced upon expiry of ten calendar days after the day its first official publication); dated 25.05.2020 No. 332-VI (shall be enforced upon expiration often calendar days after the day of its first official publication).</w:t>
      </w:r>
      <w:r>
        <w:br/>
      </w:r>
      <w:r>
        <w:rPr>
          <w:rFonts w:ascii="Times New Roman"/>
          <w:b w:val="false"/>
          <w:i w:val="false"/>
          <w:color w:val="000000"/>
          <w:sz w:val="28"/>
        </w:rPr>
        <w:t>
</w:t>
      </w:r>
    </w:p>
    <w:bookmarkStart w:name="z272" w:id="113"/>
    <w:p>
      <w:pPr>
        <w:spacing w:after="0"/>
        <w:ind w:left="0"/>
        <w:jc w:val="left"/>
      </w:pPr>
      <w:r>
        <w:rPr>
          <w:rFonts w:ascii="Times New Roman"/>
          <w:b/>
          <w:i w:val="false"/>
          <w:color w:val="000000"/>
        </w:rPr>
        <w:t xml:space="preserve"> Article 8-1. Competence of the Ministry of Defense of the Republic of Kazakhstan in the field of mobilization preparation and mobilization</w:t>
      </w:r>
    </w:p>
    <w:bookmarkEnd w:id="113"/>
    <w:bookmarkStart w:name="z273" w:id="114"/>
    <w:p>
      <w:pPr>
        <w:spacing w:after="0"/>
        <w:ind w:left="0"/>
        <w:jc w:val="both"/>
      </w:pPr>
      <w:r>
        <w:rPr>
          <w:rFonts w:ascii="Times New Roman"/>
          <w:b w:val="false"/>
          <w:i w:val="false"/>
          <w:color w:val="000000"/>
          <w:sz w:val="28"/>
        </w:rPr>
        <w:t xml:space="preserve">
      Ministry of Defense of the Republic of Kazakhstan: </w:t>
      </w:r>
    </w:p>
    <w:bookmarkEnd w:id="114"/>
    <w:bookmarkStart w:name="z274" w:id="115"/>
    <w:p>
      <w:pPr>
        <w:spacing w:after="0"/>
        <w:ind w:left="0"/>
        <w:jc w:val="both"/>
      </w:pPr>
      <w:r>
        <w:rPr>
          <w:rFonts w:ascii="Times New Roman"/>
          <w:b w:val="false"/>
          <w:i w:val="false"/>
          <w:color w:val="000000"/>
          <w:sz w:val="28"/>
        </w:rPr>
        <w:t xml:space="preserve">
      1) carries out training of the Armed Forces, coordinates the training of other troops and military formations, territorial troops, military reserve, with the exception of cases provided for by the laws of the Republic of Kazakhstan, for mobilization, martial law and wartime;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p>
    <w:bookmarkStart w:name="z277" w:id="116"/>
    <w:p>
      <w:pPr>
        <w:spacing w:after="0"/>
        <w:ind w:left="0"/>
        <w:jc w:val="both"/>
      </w:pPr>
      <w:r>
        <w:rPr>
          <w:rFonts w:ascii="Times New Roman"/>
          <w:b w:val="false"/>
          <w:i w:val="false"/>
          <w:color w:val="000000"/>
          <w:sz w:val="28"/>
        </w:rPr>
        <w:t xml:space="preserve">
      4) exercises other powers provided for by this Law, other laws, acts of the President of the Republic of Kazakhstan and the Government of the Republic of Kazakhstan.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8-1 in accordance with the Law of the Republic of Kazakhstan dated 25.05.2020 No. 332-VI (shall be enforced upon expiration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159" w:id="117"/>
    <w:p>
      <w:pPr>
        <w:spacing w:after="0"/>
        <w:ind w:left="0"/>
        <w:jc w:val="left"/>
      </w:pPr>
      <w:r>
        <w:rPr>
          <w:rFonts w:ascii="Times New Roman"/>
          <w:b/>
          <w:i w:val="false"/>
          <w:color w:val="000000"/>
        </w:rPr>
        <w:t xml:space="preserve"> Article 9. Competence of akimats of regions, cities of republican significance, capital, district (town of regional significance) and akim of a district in a city, town of regional significance, settlement, village, rural district in the field of mobilization training and mobilization </w:t>
      </w:r>
    </w:p>
    <w:bookmarkEnd w:id="117"/>
    <w:p>
      <w:pPr>
        <w:spacing w:after="0"/>
        <w:ind w:left="0"/>
        <w:jc w:val="both"/>
      </w:pPr>
      <w:r>
        <w:rPr>
          <w:rFonts w:ascii="Times New Roman"/>
          <w:b w:val="false"/>
          <w:i w:val="false"/>
          <w:color w:val="ff0000"/>
          <w:sz w:val="28"/>
        </w:rPr>
        <w:t>
      Footnote. The title of Article 9 as amended by the Law of the Republic of Kazakhstan dated 03.07.2013 No. 121-V (shall be enforced upon expiry of ten calendar days after its first official publication); dated 28.12.2018 No. 210-VI (shall be enforced upon expiry of ten calendar days after the day of its first official publication).</w:t>
      </w:r>
    </w:p>
    <w:bookmarkStart w:name="z161" w:id="118"/>
    <w:p>
      <w:pPr>
        <w:spacing w:after="0"/>
        <w:ind w:left="0"/>
        <w:jc w:val="both"/>
      </w:pPr>
      <w:r>
        <w:rPr>
          <w:rFonts w:ascii="Times New Roman"/>
          <w:b w:val="false"/>
          <w:i w:val="false"/>
          <w:color w:val="000000"/>
          <w:sz w:val="28"/>
        </w:rPr>
        <w:t xml:space="preserve">
      1. Akimats of regions, cities of republican significance, the capital, within their competence, shall: </w:t>
      </w:r>
    </w:p>
    <w:bookmarkEnd w:id="118"/>
    <w:bookmarkStart w:name="z162" w:id="119"/>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19"/>
    <w:bookmarkStart w:name="z163" w:id="120"/>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20"/>
    <w:bookmarkStart w:name="z164" w:id="121"/>
    <w:p>
      <w:pPr>
        <w:spacing w:after="0"/>
        <w:ind w:left="0"/>
        <w:jc w:val="both"/>
      </w:pPr>
      <w:r>
        <w:rPr>
          <w:rFonts w:ascii="Times New Roman"/>
          <w:b w:val="false"/>
          <w:i w:val="false"/>
          <w:color w:val="000000"/>
          <w:sz w:val="28"/>
        </w:rPr>
        <w:t xml:space="preserve">
      3) organize and conduct work on reservation of persons liable for military service; </w:t>
      </w:r>
    </w:p>
    <w:bookmarkEnd w:id="121"/>
    <w:bookmarkStart w:name="z165" w:id="122"/>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mobilization, military situation and in war time;</w:t>
      </w:r>
    </w:p>
    <w:bookmarkEnd w:id="122"/>
    <w:bookmarkStart w:name="z166" w:id="123"/>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conscription, the supply of equipment to the meeting places or military units and special state bodies, under the decision of the Government of the Republic of Kazakhstan for defense needs, provide the regional (city ​​of republican significance, the capital) municipal property in the period of mobilization, martial law and in wartime;</w:t>
      </w:r>
    </w:p>
    <w:bookmarkEnd w:id="123"/>
    <w:bookmarkStart w:name="z167" w:id="124"/>
    <w:p>
      <w:pPr>
        <w:spacing w:after="0"/>
        <w:ind w:left="0"/>
        <w:jc w:val="both"/>
      </w:pPr>
      <w:r>
        <w:rPr>
          <w:rFonts w:ascii="Times New Roman"/>
          <w:b w:val="false"/>
          <w:i w:val="false"/>
          <w:color w:val="000000"/>
          <w:sz w:val="28"/>
        </w:rPr>
        <w:t>
      5-1) establish special formations within the appropriate administrative-territorial units and ensure their activities to perform tasks in the interests of the Armed Forces, other troops and military formations, special state bodies, as well as to ensure the uninterrupted operation of the economy and the vital activity of the population of the Republic of Kazakhstan in the period of mobilization, martial law and in wartime;</w:t>
      </w:r>
    </w:p>
    <w:bookmarkEnd w:id="124"/>
    <w:bookmarkStart w:name="z168" w:id="125"/>
    <w:p>
      <w:pPr>
        <w:spacing w:after="0"/>
        <w:ind w:left="0"/>
        <w:jc w:val="both"/>
      </w:pPr>
      <w:r>
        <w:rPr>
          <w:rFonts w:ascii="Times New Roman"/>
          <w:b w:val="false"/>
          <w:i w:val="false"/>
          <w:color w:val="000000"/>
          <w:sz w:val="28"/>
        </w:rPr>
        <w:t>
      6) develop, coordinate with the authorized body in the field of mobilization preparation and approve the mobilization plans of administrative-territorial units, as well as carry out measures for mobilization preparation within the appropriate administrative-territorial units;</w:t>
      </w:r>
    </w:p>
    <w:bookmarkEnd w:id="125"/>
    <w:bookmarkStart w:name="z169" w:id="126"/>
    <w:p>
      <w:pPr>
        <w:spacing w:after="0"/>
        <w:ind w:left="0"/>
        <w:jc w:val="both"/>
      </w:pPr>
      <w:r>
        <w:rPr>
          <w:rFonts w:ascii="Times New Roman"/>
          <w:b w:val="false"/>
          <w:i w:val="false"/>
          <w:color w:val="000000"/>
          <w:sz w:val="28"/>
        </w:rPr>
        <w:t>
      7) conclude agreements (contracts) with organizations for production of goods, performance of works and rendering of services for the period of a mobilization, military situation and in war time for the purpose of mobilization training of the relevant administrative territorial entities;</w:t>
      </w:r>
    </w:p>
    <w:bookmarkEnd w:id="126"/>
    <w:bookmarkStart w:name="z170" w:id="127"/>
    <w:p>
      <w:pPr>
        <w:spacing w:after="0"/>
        <w:ind w:left="0"/>
        <w:jc w:val="both"/>
      </w:pPr>
      <w:r>
        <w:rPr>
          <w:rFonts w:ascii="Times New Roman"/>
          <w:b w:val="false"/>
          <w:i w:val="false"/>
          <w:color w:val="000000"/>
          <w:sz w:val="28"/>
        </w:rPr>
        <w:t>
      7-1) provide information to the authorized body in the field of mobilization preparation on production, financial, storage capacities of organizations to set mobilization orders;</w:t>
      </w:r>
    </w:p>
    <w:bookmarkEnd w:id="127"/>
    <w:bookmarkStart w:name="z171" w:id="128"/>
    <w:p>
      <w:pPr>
        <w:spacing w:after="0"/>
        <w:ind w:left="0"/>
        <w:jc w:val="both"/>
      </w:pPr>
      <w:r>
        <w:rPr>
          <w:rFonts w:ascii="Times New Roman"/>
          <w:b w:val="false"/>
          <w:i w:val="false"/>
          <w:color w:val="000000"/>
          <w:sz w:val="28"/>
        </w:rPr>
        <w:t>
      8) make proposals to an authorized body in the field of mobilization training on improvement of mobilization training;</w:t>
      </w:r>
    </w:p>
    <w:bookmarkEnd w:id="128"/>
    <w:bookmarkStart w:name="z172" w:id="129"/>
    <w:p>
      <w:pPr>
        <w:spacing w:after="0"/>
        <w:ind w:left="0"/>
        <w:jc w:val="both"/>
      </w:pPr>
      <w:r>
        <w:rPr>
          <w:rFonts w:ascii="Times New Roman"/>
          <w:b w:val="false"/>
          <w:i w:val="false"/>
          <w:color w:val="000000"/>
          <w:sz w:val="28"/>
        </w:rPr>
        <w:t>
      9) conduct measures on preparation of economic to performance of mobilization plans jointly with state bodies;</w:t>
      </w:r>
    </w:p>
    <w:bookmarkEnd w:id="129"/>
    <w:bookmarkStart w:name="z173" w:id="130"/>
    <w:p>
      <w:pPr>
        <w:spacing w:after="0"/>
        <w:ind w:left="0"/>
        <w:jc w:val="both"/>
      </w:pPr>
      <w:r>
        <w:rPr>
          <w:rFonts w:ascii="Times New Roman"/>
          <w:b w:val="false"/>
          <w:i w:val="false"/>
          <w:color w:val="000000"/>
          <w:sz w:val="28"/>
        </w:rPr>
        <w:t>
      10) coordinate mobilization plans of akimats, districts, cities of oblast significance;</w:t>
      </w:r>
    </w:p>
    <w:bookmarkEnd w:id="130"/>
    <w:p>
      <w:pPr>
        <w:spacing w:after="0"/>
        <w:ind w:left="0"/>
        <w:jc w:val="both"/>
      </w:pPr>
      <w:r>
        <w:rPr>
          <w:rFonts w:ascii="Times New Roman"/>
          <w:b w:val="false"/>
          <w:i w:val="false"/>
          <w:color w:val="000000"/>
          <w:sz w:val="28"/>
        </w:rPr>
        <w:t>
      11) provide for the volume of financing of activities for mobilization preparation and mobilization in accordance with the legislation of the Republic of Kazakhstan;</w:t>
      </w:r>
    </w:p>
    <w:p>
      <w:pPr>
        <w:spacing w:after="0"/>
        <w:ind w:left="0"/>
        <w:jc w:val="both"/>
      </w:pPr>
      <w:r>
        <w:rPr>
          <w:rFonts w:ascii="Times New Roman"/>
          <w:b w:val="false"/>
          <w:i w:val="false"/>
          <w:color w:val="000000"/>
          <w:sz w:val="28"/>
        </w:rPr>
        <w:t>
      11-1) carry out explanatory work among the population on the procedure for announcing mobilization;</w:t>
      </w:r>
    </w:p>
    <w:p>
      <w:pPr>
        <w:spacing w:after="0"/>
        <w:ind w:left="0"/>
        <w:jc w:val="both"/>
      </w:pPr>
      <w:r>
        <w:rPr>
          <w:rFonts w:ascii="Times New Roman"/>
          <w:b w:val="false"/>
          <w:i w:val="false"/>
          <w:color w:val="000000"/>
          <w:sz w:val="28"/>
        </w:rPr>
        <w:t>
      12) carry out other powers imposed on local executive bodies by the legislation of the Republic of Kazakhstan in behalf of local state management.</w:t>
      </w:r>
    </w:p>
    <w:bookmarkStart w:name="z176" w:id="131"/>
    <w:p>
      <w:pPr>
        <w:spacing w:after="0"/>
        <w:ind w:left="0"/>
        <w:jc w:val="both"/>
      </w:pPr>
      <w:r>
        <w:rPr>
          <w:rFonts w:ascii="Times New Roman"/>
          <w:b w:val="false"/>
          <w:i w:val="false"/>
          <w:color w:val="000000"/>
          <w:sz w:val="28"/>
        </w:rPr>
        <w:t>
      2. Within the competence, the akimats of a district (city of oblast significance) shall:</w:t>
      </w:r>
    </w:p>
    <w:bookmarkEnd w:id="131"/>
    <w:bookmarkStart w:name="z177" w:id="132"/>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32"/>
    <w:bookmarkStart w:name="z178" w:id="133"/>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33"/>
    <w:bookmarkStart w:name="z179" w:id="134"/>
    <w:p>
      <w:pPr>
        <w:spacing w:after="0"/>
        <w:ind w:left="0"/>
        <w:jc w:val="both"/>
      </w:pPr>
      <w:r>
        <w:rPr>
          <w:rFonts w:ascii="Times New Roman"/>
          <w:b w:val="false"/>
          <w:i w:val="false"/>
          <w:color w:val="000000"/>
          <w:sz w:val="28"/>
        </w:rPr>
        <w:t>
      3) organize and conduct work on reservation of persons liable for military service;</w:t>
      </w:r>
    </w:p>
    <w:bookmarkEnd w:id="134"/>
    <w:bookmarkStart w:name="z180" w:id="135"/>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the period of a mobilization, military position and in war time;</w:t>
      </w:r>
    </w:p>
    <w:bookmarkEnd w:id="135"/>
    <w:bookmarkStart w:name="z181" w:id="136"/>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the conscription, the supply of equipment to the meeting places or military units and special state bodies, under the decision of the Government of the Republic of Kazakhstan for defense needs, provide the regional (city ​​of regional significance) municipal property in the period of mobilization, martial law and in wartime;</w:t>
      </w:r>
    </w:p>
    <w:bookmarkEnd w:id="136"/>
    <w:bookmarkStart w:name="z182" w:id="137"/>
    <w:p>
      <w:pPr>
        <w:spacing w:after="0"/>
        <w:ind w:left="0"/>
        <w:jc w:val="both"/>
      </w:pPr>
      <w:r>
        <w:rPr>
          <w:rFonts w:ascii="Times New Roman"/>
          <w:b w:val="false"/>
          <w:i w:val="false"/>
          <w:color w:val="000000"/>
          <w:sz w:val="28"/>
        </w:rPr>
        <w:t xml:space="preserve">
      6) develop, coordinate with the akimats of regions, cities of republican significance, the capital and approve mobilization plans of administrative-territorial units, as well as carry out mobilization training activities within the relevant administrative-territorial units; </w:t>
      </w:r>
    </w:p>
    <w:bookmarkEnd w:id="137"/>
    <w:bookmarkStart w:name="z183" w:id="138"/>
    <w:p>
      <w:pPr>
        <w:spacing w:after="0"/>
        <w:ind w:left="0"/>
        <w:jc w:val="both"/>
      </w:pPr>
      <w:r>
        <w:rPr>
          <w:rFonts w:ascii="Times New Roman"/>
          <w:b w:val="false"/>
          <w:i w:val="false"/>
          <w:color w:val="000000"/>
          <w:sz w:val="28"/>
        </w:rPr>
        <w:t>
      7) conclude agreements (contracts) with organizations for production of goods, performance of works and rendering of services for the period of a mobilization, military situation and in war time for the purpose of mobilization training of the relevant administrative territorial entities;</w:t>
      </w:r>
    </w:p>
    <w:bookmarkEnd w:id="138"/>
    <w:bookmarkStart w:name="z184" w:id="139"/>
    <w:p>
      <w:pPr>
        <w:spacing w:after="0"/>
        <w:ind w:left="0"/>
        <w:jc w:val="both"/>
      </w:pPr>
      <w:r>
        <w:rPr>
          <w:rFonts w:ascii="Times New Roman"/>
          <w:b w:val="false"/>
          <w:i w:val="false"/>
          <w:color w:val="000000"/>
          <w:sz w:val="28"/>
        </w:rPr>
        <w:t xml:space="preserve">
      7-1) provide information to the authorized body in the field of mobilization preparation on production, financial, storage capacities of organizations to set mobilization orders; </w:t>
      </w:r>
    </w:p>
    <w:bookmarkEnd w:id="139"/>
    <w:bookmarkStart w:name="z185" w:id="140"/>
    <w:p>
      <w:pPr>
        <w:spacing w:after="0"/>
        <w:ind w:left="0"/>
        <w:jc w:val="both"/>
      </w:pPr>
      <w:r>
        <w:rPr>
          <w:rFonts w:ascii="Times New Roman"/>
          <w:b w:val="false"/>
          <w:i w:val="false"/>
          <w:color w:val="000000"/>
          <w:sz w:val="28"/>
        </w:rPr>
        <w:t xml:space="preserve">
      8) submit proposals to the akimats of regions, cities of republican significance, the capital on improving mobilization training; </w:t>
      </w:r>
    </w:p>
    <w:bookmarkEnd w:id="140"/>
    <w:p>
      <w:pPr>
        <w:spacing w:after="0"/>
        <w:ind w:left="0"/>
        <w:jc w:val="both"/>
      </w:pPr>
      <w:r>
        <w:rPr>
          <w:rFonts w:ascii="Times New Roman"/>
          <w:b w:val="false"/>
          <w:i w:val="false"/>
          <w:color w:val="000000"/>
          <w:sz w:val="28"/>
        </w:rPr>
        <w:t>
      9) conduct measures on preparation of economic to performance of mobilization plans jointly with state bodies;</w:t>
      </w:r>
    </w:p>
    <w:p>
      <w:pPr>
        <w:spacing w:after="0"/>
        <w:ind w:left="0"/>
        <w:jc w:val="both"/>
      </w:pPr>
      <w:r>
        <w:rPr>
          <w:rFonts w:ascii="Times New Roman"/>
          <w:b w:val="false"/>
          <w:i w:val="false"/>
          <w:color w:val="000000"/>
          <w:sz w:val="28"/>
        </w:rPr>
        <w:t>
      9-1) carry out explanatory work among the population on the procedure for announcing mobilization;</w:t>
      </w:r>
    </w:p>
    <w:bookmarkStart w:name="z187" w:id="141"/>
    <w:p>
      <w:pPr>
        <w:spacing w:after="0"/>
        <w:ind w:left="0"/>
        <w:jc w:val="both"/>
      </w:pPr>
      <w:r>
        <w:rPr>
          <w:rFonts w:ascii="Times New Roman"/>
          <w:b w:val="false"/>
          <w:i w:val="false"/>
          <w:color w:val="000000"/>
          <w:sz w:val="28"/>
        </w:rPr>
        <w:t>
      10) carry out other powers imposed on local executive bodies by the legislation of the Republic of Kazakhstan in behalf of local state management.</w:t>
      </w:r>
    </w:p>
    <w:bookmarkEnd w:id="141"/>
    <w:bookmarkStart w:name="z188" w:id="142"/>
    <w:p>
      <w:pPr>
        <w:spacing w:after="0"/>
        <w:ind w:left="0"/>
        <w:jc w:val="both"/>
      </w:pPr>
      <w:r>
        <w:rPr>
          <w:rFonts w:ascii="Times New Roman"/>
          <w:b w:val="false"/>
          <w:i w:val="false"/>
          <w:color w:val="000000"/>
          <w:sz w:val="28"/>
        </w:rPr>
        <w:t>
      3. Within the competence, the akims of district in a city, city of district significance, village, rural settlement, rural district shall:</w:t>
      </w:r>
    </w:p>
    <w:bookmarkEnd w:id="142"/>
    <w:bookmarkStart w:name="z189" w:id="143"/>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43"/>
    <w:bookmarkStart w:name="z190" w:id="144"/>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44"/>
    <w:bookmarkStart w:name="z191" w:id="145"/>
    <w:p>
      <w:pPr>
        <w:spacing w:after="0"/>
        <w:ind w:left="0"/>
        <w:jc w:val="both"/>
      </w:pPr>
      <w:r>
        <w:rPr>
          <w:rFonts w:ascii="Times New Roman"/>
          <w:b w:val="false"/>
          <w:i w:val="false"/>
          <w:color w:val="000000"/>
          <w:sz w:val="28"/>
        </w:rPr>
        <w:t>
      3) organize and conduct work on reservation of persons liable for military service;</w:t>
      </w:r>
    </w:p>
    <w:bookmarkEnd w:id="145"/>
    <w:bookmarkStart w:name="z192" w:id="146"/>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the period of a mobilization, military position and in war time;</w:t>
      </w:r>
    </w:p>
    <w:bookmarkEnd w:id="146"/>
    <w:bookmarkStart w:name="z193" w:id="147"/>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the conscription, the supply of equipment to the meeting places or military units and special state bodies in the period of mobilization, martial law and in wartime;</w:t>
      </w:r>
    </w:p>
    <w:bookmarkEnd w:id="147"/>
    <w:p>
      <w:pPr>
        <w:spacing w:after="0"/>
        <w:ind w:left="0"/>
        <w:jc w:val="both"/>
      </w:pPr>
      <w:r>
        <w:rPr>
          <w:rFonts w:ascii="Times New Roman"/>
          <w:b w:val="false"/>
          <w:i w:val="false"/>
          <w:color w:val="000000"/>
          <w:sz w:val="28"/>
        </w:rPr>
        <w:t>
      5-1) carry out explanatory work among the population on the procedure for announcing mobilization;</w:t>
      </w:r>
    </w:p>
    <w:p>
      <w:pPr>
        <w:spacing w:after="0"/>
        <w:ind w:left="0"/>
        <w:jc w:val="both"/>
      </w:pPr>
      <w:r>
        <w:rPr>
          <w:rFonts w:ascii="Times New Roman"/>
          <w:b w:val="false"/>
          <w:i w:val="false"/>
          <w:color w:val="000000"/>
          <w:sz w:val="28"/>
        </w:rPr>
        <w:t>
      6) carry out other powers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15.07.2010 No. 334-IV (the order of enforcement see Article 2); as amended by the Constitutional Law of the Republic of Kazakhstan dated 03.07.2013 No. 121-V (shall be enforced upon expiry of ten calendar days after its first official publication); the Law of the Republic of Kazakhstan dated 28.10.2015 № 367-V (shall be enforced upon expiry of ten calendar days after the day its first official publication); dated 28.12.2018 No. 210-VI (shall be enforced upon expiry of ten calendar days after the day of its first official publication); dated 25.05.2020 No. 332-VI (shall be enforced upon expiration of ten calendar days after the day of its first official publication).</w:t>
      </w:r>
      <w:r>
        <w:br/>
      </w:r>
      <w:r>
        <w:rPr>
          <w:rFonts w:ascii="Times New Roman"/>
          <w:b w:val="false"/>
          <w:i w:val="false"/>
          <w:color w:val="000000"/>
          <w:sz w:val="28"/>
        </w:rPr>
        <w:t>
</w:t>
      </w:r>
    </w:p>
    <w:bookmarkStart w:name="z196" w:id="148"/>
    <w:p>
      <w:pPr>
        <w:spacing w:after="0"/>
        <w:ind w:left="0"/>
        <w:jc w:val="left"/>
      </w:pPr>
      <w:r>
        <w:rPr>
          <w:rFonts w:ascii="Times New Roman"/>
          <w:b/>
          <w:i w:val="false"/>
          <w:color w:val="000000"/>
        </w:rPr>
        <w:t xml:space="preserve"> Chapter 3. Obligations of heads of organizations, rights</w:t>
      </w:r>
      <w:r>
        <w:br/>
      </w:r>
      <w:r>
        <w:rPr>
          <w:rFonts w:ascii="Times New Roman"/>
          <w:b/>
          <w:i w:val="false"/>
          <w:color w:val="000000"/>
        </w:rPr>
        <w:t>and obligations of citizens of the Republic of Kazakhstan</w:t>
      </w:r>
      <w:r>
        <w:br/>
      </w:r>
      <w:r>
        <w:rPr>
          <w:rFonts w:ascii="Times New Roman"/>
          <w:b/>
          <w:i w:val="false"/>
          <w:color w:val="000000"/>
        </w:rPr>
        <w:t>in the field of mobilization training and mobilization</w:t>
      </w:r>
    </w:p>
    <w:bookmarkEnd w:id="148"/>
    <w:bookmarkStart w:name="z197" w:id="149"/>
    <w:p>
      <w:pPr>
        <w:spacing w:after="0"/>
        <w:ind w:left="0"/>
        <w:jc w:val="left"/>
      </w:pPr>
      <w:r>
        <w:rPr>
          <w:rFonts w:ascii="Times New Roman"/>
          <w:b/>
          <w:i w:val="false"/>
          <w:color w:val="000000"/>
        </w:rPr>
        <w:t xml:space="preserve"> Article 10. Obligations of heads of organizations</w:t>
      </w:r>
    </w:p>
    <w:bookmarkEnd w:id="149"/>
    <w:bookmarkStart w:name="z198" w:id="150"/>
    <w:p>
      <w:pPr>
        <w:spacing w:after="0"/>
        <w:ind w:left="0"/>
        <w:jc w:val="both"/>
      </w:pPr>
      <w:r>
        <w:rPr>
          <w:rFonts w:ascii="Times New Roman"/>
          <w:b w:val="false"/>
          <w:i w:val="false"/>
          <w:color w:val="000000"/>
          <w:sz w:val="28"/>
        </w:rPr>
        <w:t>
      1. The heads of organizations shall:</w:t>
      </w:r>
    </w:p>
    <w:bookmarkEnd w:id="150"/>
    <w:bookmarkStart w:name="z199" w:id="151"/>
    <w:p>
      <w:pPr>
        <w:spacing w:after="0"/>
        <w:ind w:left="0"/>
        <w:jc w:val="both"/>
      </w:pPr>
      <w:r>
        <w:rPr>
          <w:rFonts w:ascii="Times New Roman"/>
          <w:b w:val="false"/>
          <w:i w:val="false"/>
          <w:color w:val="000000"/>
          <w:sz w:val="28"/>
        </w:rPr>
        <w:t>
      1) bear personal responsibility for a state of mobilization readiness, performance of concluded agreements (contracts) in behalf of mobilization training and orders, on mobilization, military situation and in war time, as well as create necessary conditions for employees of mobilization bodies for performance of the obligations imposed on them;</w:t>
      </w:r>
    </w:p>
    <w:bookmarkEnd w:id="151"/>
    <w:bookmarkStart w:name="z200" w:id="152"/>
    <w:p>
      <w:pPr>
        <w:spacing w:after="0"/>
        <w:ind w:left="0"/>
        <w:jc w:val="both"/>
      </w:pPr>
      <w:r>
        <w:rPr>
          <w:rFonts w:ascii="Times New Roman"/>
          <w:b w:val="false"/>
          <w:i w:val="false"/>
          <w:color w:val="000000"/>
          <w:sz w:val="28"/>
        </w:rPr>
        <w:t>
      2) ensure preservation and inviolability of mobilization capacities and mobilization reserves established by the Government of the Republic of Kazakhstan for value received;</w:t>
      </w:r>
    </w:p>
    <w:bookmarkEnd w:id="152"/>
    <w:bookmarkStart w:name="z201" w:id="153"/>
    <w:p>
      <w:pPr>
        <w:spacing w:after="0"/>
        <w:ind w:left="0"/>
        <w:jc w:val="both"/>
      </w:pPr>
      <w:r>
        <w:rPr>
          <w:rFonts w:ascii="Times New Roman"/>
          <w:b w:val="false"/>
          <w:i w:val="false"/>
          <w:color w:val="000000"/>
          <w:sz w:val="28"/>
        </w:rPr>
        <w:t xml:space="preserve">
      2-1) provide information to the state bodies on production, financial, storage capacities to set mobilization orders; </w:t>
      </w:r>
    </w:p>
    <w:bookmarkEnd w:id="153"/>
    <w:bookmarkStart w:name="z202" w:id="154"/>
    <w:p>
      <w:pPr>
        <w:spacing w:after="0"/>
        <w:ind w:left="0"/>
        <w:jc w:val="both"/>
      </w:pPr>
      <w:r>
        <w:rPr>
          <w:rFonts w:ascii="Times New Roman"/>
          <w:b w:val="false"/>
          <w:i w:val="false"/>
          <w:color w:val="000000"/>
          <w:sz w:val="28"/>
        </w:rPr>
        <w:t>
      3) carry out preparation of production for the purpose of contractual obligation on performance of orders, on mobilization, military situation and in war time;</w:t>
      </w:r>
    </w:p>
    <w:bookmarkEnd w:id="154"/>
    <w:bookmarkStart w:name="z203" w:id="155"/>
    <w:p>
      <w:pPr>
        <w:spacing w:after="0"/>
        <w:ind w:left="0"/>
        <w:jc w:val="both"/>
      </w:pPr>
      <w:r>
        <w:rPr>
          <w:rFonts w:ascii="Times New Roman"/>
          <w:b w:val="false"/>
          <w:i w:val="false"/>
          <w:color w:val="000000"/>
          <w:sz w:val="28"/>
        </w:rPr>
        <w:t xml:space="preserve">
      4) fulfill orders, in accordance with contracts (contracts) for production of goods, performance of work and provision of services in the interests of mobilization preparation and mobilization; </w:t>
      </w:r>
    </w:p>
    <w:bookmarkEnd w:id="155"/>
    <w:bookmarkStart w:name="z204" w:id="156"/>
    <w:p>
      <w:pPr>
        <w:spacing w:after="0"/>
        <w:ind w:left="0"/>
        <w:jc w:val="both"/>
      </w:pPr>
      <w:r>
        <w:rPr>
          <w:rFonts w:ascii="Times New Roman"/>
          <w:b w:val="false"/>
          <w:i w:val="false"/>
          <w:color w:val="000000"/>
          <w:sz w:val="28"/>
        </w:rPr>
        <w:t xml:space="preserve">
      4-1) participate in the conduct of military-economic and command-staff exercises; </w:t>
      </w:r>
    </w:p>
    <w:bookmarkEnd w:id="156"/>
    <w:bookmarkStart w:name="z205" w:id="157"/>
    <w:p>
      <w:pPr>
        <w:spacing w:after="0"/>
        <w:ind w:left="0"/>
        <w:jc w:val="both"/>
      </w:pPr>
      <w:r>
        <w:rPr>
          <w:rFonts w:ascii="Times New Roman"/>
          <w:b w:val="false"/>
          <w:i w:val="false"/>
          <w:color w:val="000000"/>
          <w:sz w:val="28"/>
        </w:rPr>
        <w:t>
      5) conduct measures on transfer of production to the regime of military situation in accordance with mobilization plans upon declaration of a mobilization;</w:t>
      </w:r>
    </w:p>
    <w:bookmarkEnd w:id="157"/>
    <w:bookmarkStart w:name="z206" w:id="158"/>
    <w:p>
      <w:pPr>
        <w:spacing w:after="0"/>
        <w:ind w:left="0"/>
        <w:jc w:val="both"/>
      </w:pPr>
      <w:r>
        <w:rPr>
          <w:rFonts w:ascii="Times New Roman"/>
          <w:b w:val="false"/>
          <w:i w:val="false"/>
          <w:color w:val="000000"/>
          <w:sz w:val="28"/>
        </w:rPr>
        <w:t>
      6) render assistance to local bodies of military administration in their work; organize accounting and ensure well-timed notification and delivery of citizens being in labour relations with them and subjected to calling, supply of technology to assembly places or military units; provide land fields, buildings, strictures, communications, transport and other material resources during mobilization, military situation and in war time with the following compensation of their costs in the manner determined by the legislative acts of the Republic of Kazakhstan;</w:t>
      </w:r>
    </w:p>
    <w:bookmarkEnd w:id="158"/>
    <w:bookmarkStart w:name="z207" w:id="159"/>
    <w:p>
      <w:pPr>
        <w:spacing w:after="0"/>
        <w:ind w:left="0"/>
        <w:jc w:val="both"/>
      </w:pPr>
      <w:r>
        <w:rPr>
          <w:rFonts w:ascii="Times New Roman"/>
          <w:b w:val="false"/>
          <w:i w:val="false"/>
          <w:color w:val="000000"/>
          <w:sz w:val="28"/>
        </w:rPr>
        <w:t>
      7) organize and conduct work on reservation of persons liable for military service;</w:t>
      </w:r>
    </w:p>
    <w:bookmarkEnd w:id="159"/>
    <w:bookmarkStart w:name="z208" w:id="160"/>
    <w:p>
      <w:pPr>
        <w:spacing w:after="0"/>
        <w:ind w:left="0"/>
        <w:jc w:val="both"/>
      </w:pPr>
      <w:r>
        <w:rPr>
          <w:rFonts w:ascii="Times New Roman"/>
          <w:b w:val="false"/>
          <w:i w:val="false"/>
          <w:color w:val="000000"/>
          <w:sz w:val="28"/>
        </w:rPr>
        <w:t>
      8) organize and ensure activity of special formations for performance of assignments on mobilization training. The costs of their maintenance shall be compensated from the state budget through the relevant bodies and organizations;</w:t>
      </w:r>
    </w:p>
    <w:bookmarkEnd w:id="160"/>
    <w:bookmarkStart w:name="z209" w:id="161"/>
    <w:p>
      <w:pPr>
        <w:spacing w:after="0"/>
        <w:ind w:left="0"/>
        <w:jc w:val="both"/>
      </w:pPr>
      <w:r>
        <w:rPr>
          <w:rFonts w:ascii="Times New Roman"/>
          <w:b w:val="false"/>
          <w:i w:val="false"/>
          <w:color w:val="000000"/>
          <w:sz w:val="28"/>
        </w:rPr>
        <w:t>
      9) be obliged to represent information required for ensuring of national defence capability to an authorized body in the field of mobilization training, central and local executive bodies, state bodies, subordinated and accountable directly to the President of the Republic of Kazakhstan;</w:t>
      </w:r>
    </w:p>
    <w:bookmarkEnd w:id="161"/>
    <w:bookmarkStart w:name="z210" w:id="162"/>
    <w:p>
      <w:pPr>
        <w:spacing w:after="0"/>
        <w:ind w:left="0"/>
        <w:jc w:val="both"/>
      </w:pPr>
      <w:r>
        <w:rPr>
          <w:rFonts w:ascii="Times New Roman"/>
          <w:b w:val="false"/>
          <w:i w:val="false"/>
          <w:color w:val="000000"/>
          <w:sz w:val="28"/>
        </w:rPr>
        <w:t>
      10) coordinate mobilization plans of organizations with the relevant state bodies, organizations, customers and approve them.</w:t>
      </w:r>
    </w:p>
    <w:bookmarkEnd w:id="162"/>
    <w:bookmarkStart w:name="z211" w:id="163"/>
    <w:p>
      <w:pPr>
        <w:spacing w:after="0"/>
        <w:ind w:left="0"/>
        <w:jc w:val="both"/>
      </w:pPr>
      <w:r>
        <w:rPr>
          <w:rFonts w:ascii="Times New Roman"/>
          <w:b w:val="false"/>
          <w:i w:val="false"/>
          <w:color w:val="000000"/>
          <w:sz w:val="28"/>
        </w:rPr>
        <w:t>
      2. The organizations shall not have the right to refuse from performance of state tasks in behalf of the state defence, on mobilization, military service and in war time.</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dated 07.07.2006 No. 183 (shall be enforced from the date of its official publication); dated 15.07.2010 No. 334-IV (the order of enforcement see Article 2); dated 28.10.2015 № 367-V (shall be enforced upon expiry of ten calendar days after the day its first official publication).</w:t>
      </w:r>
      <w:r>
        <w:br/>
      </w:r>
      <w:r>
        <w:rPr>
          <w:rFonts w:ascii="Times New Roman"/>
          <w:b w:val="false"/>
          <w:i w:val="false"/>
          <w:color w:val="000000"/>
          <w:sz w:val="28"/>
        </w:rPr>
        <w:t>
</w:t>
      </w:r>
    </w:p>
    <w:bookmarkStart w:name="z213" w:id="164"/>
    <w:p>
      <w:pPr>
        <w:spacing w:after="0"/>
        <w:ind w:left="0"/>
        <w:jc w:val="left"/>
      </w:pPr>
      <w:r>
        <w:rPr>
          <w:rFonts w:ascii="Times New Roman"/>
          <w:b/>
          <w:i w:val="false"/>
          <w:color w:val="000000"/>
        </w:rPr>
        <w:t xml:space="preserve"> Article 11. Rights and obligations of citizens of the Republic of Kazakhstan</w:t>
      </w:r>
    </w:p>
    <w:bookmarkEnd w:id="164"/>
    <w:bookmarkStart w:name="z214" w:id="165"/>
    <w:p>
      <w:pPr>
        <w:spacing w:after="0"/>
        <w:ind w:left="0"/>
        <w:jc w:val="both"/>
      </w:pPr>
      <w:r>
        <w:rPr>
          <w:rFonts w:ascii="Times New Roman"/>
          <w:b w:val="false"/>
          <w:i w:val="false"/>
          <w:color w:val="000000"/>
          <w:sz w:val="28"/>
        </w:rPr>
        <w:t>
      1. The citizens called during the period of a mobilization, military situation and in war time shall enjoy the rights of a military servant of the Republic of Kazakhstan in accordance with the legislation of the Republic of Kazakhstan.</w:t>
      </w:r>
    </w:p>
    <w:bookmarkEnd w:id="165"/>
    <w:bookmarkStart w:name="z215" w:id="166"/>
    <w:p>
      <w:pPr>
        <w:spacing w:after="0"/>
        <w:ind w:left="0"/>
        <w:jc w:val="both"/>
      </w:pPr>
      <w:r>
        <w:rPr>
          <w:rFonts w:ascii="Times New Roman"/>
          <w:b w:val="false"/>
          <w:i w:val="false"/>
          <w:color w:val="000000"/>
          <w:sz w:val="28"/>
        </w:rPr>
        <w:t>
      2. For the purpose of ensuring mobilization readiness, the citizens of the Republic of Kazakhstan shall be obliged to:</w:t>
      </w:r>
    </w:p>
    <w:bookmarkEnd w:id="166"/>
    <w:p>
      <w:pPr>
        <w:spacing w:after="0"/>
        <w:ind w:left="0"/>
        <w:jc w:val="both"/>
      </w:pPr>
      <w:r>
        <w:rPr>
          <w:rFonts w:ascii="Times New Roman"/>
          <w:b w:val="false"/>
          <w:i w:val="false"/>
          <w:color w:val="000000"/>
          <w:sz w:val="28"/>
        </w:rPr>
        <w:t>
      1) be military registered at the place of residence;</w:t>
      </w:r>
    </w:p>
    <w:p>
      <w:pPr>
        <w:spacing w:after="0"/>
        <w:ind w:left="0"/>
        <w:jc w:val="both"/>
      </w:pPr>
      <w:r>
        <w:rPr>
          <w:rFonts w:ascii="Times New Roman"/>
          <w:b w:val="false"/>
          <w:i w:val="false"/>
          <w:color w:val="000000"/>
          <w:sz w:val="28"/>
        </w:rPr>
        <w:t xml:space="preserve">
      1-1) in accordance with the procedure established by law, receive a military ID or a certificate of registration to the recruiting station; </w:t>
      </w:r>
    </w:p>
    <w:bookmarkStart w:name="z217" w:id="167"/>
    <w:p>
      <w:pPr>
        <w:spacing w:after="0"/>
        <w:ind w:left="0"/>
        <w:jc w:val="both"/>
      </w:pPr>
      <w:r>
        <w:rPr>
          <w:rFonts w:ascii="Times New Roman"/>
          <w:b w:val="false"/>
          <w:i w:val="false"/>
          <w:color w:val="000000"/>
          <w:sz w:val="28"/>
        </w:rPr>
        <w:t>
      2) appear on call in local bodies of military administration for determination of own assignment to military service;</w:t>
      </w:r>
    </w:p>
    <w:bookmarkEnd w:id="167"/>
    <w:bookmarkStart w:name="z218" w:id="168"/>
    <w:p>
      <w:pPr>
        <w:spacing w:after="0"/>
        <w:ind w:left="0"/>
        <w:jc w:val="both"/>
      </w:pPr>
      <w:r>
        <w:rPr>
          <w:rFonts w:ascii="Times New Roman"/>
          <w:b w:val="false"/>
          <w:i w:val="false"/>
          <w:color w:val="000000"/>
          <w:sz w:val="28"/>
        </w:rPr>
        <w:t>
      3) provide land fields, buildings, strictures, transport vehicles and other property being in their ownership during mobilization, military situation and in war time for the needs of defence, with the followingequivalent compensation of their costs by the state in the manner determined by the Government of the Republic of Kazakhstan.</w:t>
      </w:r>
    </w:p>
    <w:bookmarkEnd w:id="168"/>
    <w:bookmarkStart w:name="z219" w:id="169"/>
    <w:p>
      <w:pPr>
        <w:spacing w:after="0"/>
        <w:ind w:left="0"/>
        <w:jc w:val="both"/>
      </w:pPr>
      <w:r>
        <w:rPr>
          <w:rFonts w:ascii="Times New Roman"/>
          <w:b w:val="false"/>
          <w:i w:val="false"/>
          <w:color w:val="000000"/>
          <w:sz w:val="28"/>
        </w:rPr>
        <w:t>
      3. The citizens of the Republic of Kazakhstan that received mobilization prescriptions or notices of a local body of military administration, shall be obliged to perform the requirements set out in there.</w:t>
      </w:r>
    </w:p>
    <w:bookmarkEnd w:id="169"/>
    <w:bookmarkStart w:name="z220" w:id="170"/>
    <w:p>
      <w:pPr>
        <w:spacing w:after="0"/>
        <w:ind w:left="0"/>
        <w:jc w:val="both"/>
      </w:pPr>
      <w:r>
        <w:rPr>
          <w:rFonts w:ascii="Times New Roman"/>
          <w:b w:val="false"/>
          <w:i w:val="false"/>
          <w:color w:val="000000"/>
          <w:sz w:val="28"/>
        </w:rPr>
        <w:t>
      4. The citizens of the Republic of Kazakhstan shall be involved in performance of works during the period of a mobilization, military situation and in war time for the purpose of ensuring defence and state security, as well as shall be enrolled in special formations in established manner.</w:t>
      </w:r>
    </w:p>
    <w:bookmarkEnd w:id="170"/>
    <w:bookmarkStart w:name="z221" w:id="171"/>
    <w:p>
      <w:pPr>
        <w:spacing w:after="0"/>
        <w:ind w:left="0"/>
        <w:jc w:val="both"/>
      </w:pPr>
      <w:r>
        <w:rPr>
          <w:rFonts w:ascii="Times New Roman"/>
          <w:b w:val="false"/>
          <w:i w:val="false"/>
          <w:color w:val="000000"/>
          <w:sz w:val="28"/>
        </w:rPr>
        <w:t>
      5. The military registered citizens shall be prohibited to depart from the place of residence from the date of declaration of a mobilization without the permit of a head of local body of military administration.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7 July 2006 No. 183 (shall be enforced from the date of its official publication); dated 22 May 2007 No. 255 (shall be enforced from the date of its official publication); dated 10.06.2020 No. 344-VI (shall be enforced upon expiration of ten calendar days after the day of its first official publication).</w:t>
      </w:r>
      <w:r>
        <w:br/>
      </w:r>
      <w:r>
        <w:rPr>
          <w:rFonts w:ascii="Times New Roman"/>
          <w:b w:val="false"/>
          <w:i w:val="false"/>
          <w:color w:val="000000"/>
          <w:sz w:val="28"/>
        </w:rPr>
        <w:t>
</w:t>
      </w:r>
    </w:p>
    <w:bookmarkStart w:name="z223" w:id="172"/>
    <w:p>
      <w:pPr>
        <w:spacing w:after="0"/>
        <w:ind w:left="0"/>
        <w:jc w:val="left"/>
      </w:pPr>
      <w:r>
        <w:rPr>
          <w:rFonts w:ascii="Times New Roman"/>
          <w:b/>
          <w:i w:val="false"/>
          <w:color w:val="000000"/>
        </w:rPr>
        <w:t xml:space="preserve"> Chapter 4. Organization of mobilization training and mobilization, procedure for its financing</w:t>
      </w:r>
    </w:p>
    <w:bookmarkEnd w:id="172"/>
    <w:bookmarkStart w:name="z224" w:id="173"/>
    <w:p>
      <w:pPr>
        <w:spacing w:after="0"/>
        <w:ind w:left="0"/>
        <w:jc w:val="left"/>
      </w:pPr>
      <w:r>
        <w:rPr>
          <w:rFonts w:ascii="Times New Roman"/>
          <w:b/>
          <w:i w:val="false"/>
          <w:color w:val="000000"/>
        </w:rPr>
        <w:t xml:space="preserve"> Article 12. Organization and procedure for mobilization training and mobilization</w:t>
      </w:r>
    </w:p>
    <w:bookmarkEnd w:id="173"/>
    <w:bookmarkStart w:name="z225" w:id="174"/>
    <w:p>
      <w:pPr>
        <w:spacing w:after="0"/>
        <w:ind w:left="0"/>
        <w:jc w:val="both"/>
      </w:pPr>
      <w:r>
        <w:rPr>
          <w:rFonts w:ascii="Times New Roman"/>
          <w:b w:val="false"/>
          <w:i w:val="false"/>
          <w:color w:val="000000"/>
          <w:sz w:val="28"/>
        </w:rPr>
        <w:t>
      1. Organization and procedure for mobilization training of state bodies, economic and territory of the Republic of Kazakhstan shall be determined by this Law and other regulatory legal acts.</w:t>
      </w:r>
    </w:p>
    <w:bookmarkEnd w:id="174"/>
    <w:bookmarkStart w:name="z226" w:id="175"/>
    <w:p>
      <w:pPr>
        <w:spacing w:after="0"/>
        <w:ind w:left="0"/>
        <w:jc w:val="both"/>
      </w:pPr>
      <w:r>
        <w:rPr>
          <w:rFonts w:ascii="Times New Roman"/>
          <w:b w:val="false"/>
          <w:i w:val="false"/>
          <w:color w:val="000000"/>
          <w:sz w:val="28"/>
        </w:rPr>
        <w:t>
      2. Organization and procedure for mobilization training and mobilization of Armed Forces, other forces and military formations, as well as special state bodies of the Republic of Kazakhstan shall be determined by this Law and other regulatory legal acts.</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15.07.2010 No. 334-IV (the order of enforcement see Article 2); dated 13.02.2012 No. 553-IV (shall be enforced upon expiry of ten calendar days after its first official publication).</w:t>
      </w:r>
      <w:r>
        <w:br/>
      </w:r>
      <w:r>
        <w:rPr>
          <w:rFonts w:ascii="Times New Roman"/>
          <w:b w:val="false"/>
          <w:i w:val="false"/>
          <w:color w:val="000000"/>
          <w:sz w:val="28"/>
        </w:rPr>
        <w:t>
</w:t>
      </w:r>
    </w:p>
    <w:bookmarkStart w:name="z228" w:id="176"/>
    <w:p>
      <w:pPr>
        <w:spacing w:after="0"/>
        <w:ind w:left="0"/>
        <w:jc w:val="left"/>
      </w:pPr>
      <w:r>
        <w:rPr>
          <w:rFonts w:ascii="Times New Roman"/>
          <w:b/>
          <w:i w:val="false"/>
          <w:color w:val="000000"/>
        </w:rPr>
        <w:t xml:space="preserve"> Article 13. Mobilization bodies</w:t>
      </w:r>
    </w:p>
    <w:bookmarkEnd w:id="176"/>
    <w:bookmarkStart w:name="z229" w:id="177"/>
    <w:p>
      <w:pPr>
        <w:spacing w:after="0"/>
        <w:ind w:left="0"/>
        <w:jc w:val="both"/>
      </w:pPr>
      <w:r>
        <w:rPr>
          <w:rFonts w:ascii="Times New Roman"/>
          <w:b w:val="false"/>
          <w:i w:val="false"/>
          <w:color w:val="000000"/>
          <w:sz w:val="28"/>
        </w:rPr>
        <w:t>
      1. Organization, coordination and control over the conduct of mobilization preparation activities in state bodies and organizations that have mobilization tasks or mobilization orders are assigned to mobilization bodies (subdivisions) that report directly to the first head of state bodies and organizations. The structure, staffing, powers of mobilization bodies (subdivisions) are determined on the basis of the nature and volume of these tasks or orders.</w:t>
      </w:r>
    </w:p>
    <w:bookmarkEnd w:id="177"/>
    <w:bookmarkStart w:name="z231" w:id="178"/>
    <w:p>
      <w:pPr>
        <w:spacing w:after="0"/>
        <w:ind w:left="0"/>
        <w:jc w:val="both"/>
      </w:pPr>
      <w:r>
        <w:rPr>
          <w:rFonts w:ascii="Times New Roman"/>
          <w:b w:val="false"/>
          <w:i w:val="false"/>
          <w:color w:val="000000"/>
          <w:sz w:val="28"/>
        </w:rPr>
        <w:t>
      1-1. The first heads of state bodies and organizations that have mobilization tasks or mobilization orders create the necessary conditions for the mobilization bodies (subdivisions) to fulfill their assigned duties for mobilization preparation and mobilization.</w:t>
      </w:r>
    </w:p>
    <w:bookmarkEnd w:id="178"/>
    <w:bookmarkStart w:name="z232" w:id="179"/>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15.07.2010 No. 334-IV (the order of enforcement see Article 2).</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No. 13 (shall be enforced from 01.01.2005); dated 07.07.2006 No. 183 (shall be enforced from the date of its official publication); dated 15.07.2010 No. 334-IV (the order of enforcement see Article 2); dated 25.05.2020 No. 332-VI (shall be enforced upon expiration of ten calendar days after the day of its first official publication).</w:t>
      </w:r>
      <w:r>
        <w:br/>
      </w:r>
      <w:r>
        <w:rPr>
          <w:rFonts w:ascii="Times New Roman"/>
          <w:b w:val="false"/>
          <w:i w:val="false"/>
          <w:color w:val="000000"/>
          <w:sz w:val="28"/>
        </w:rPr>
        <w:t>
</w:t>
      </w:r>
    </w:p>
    <w:bookmarkStart w:name="z234" w:id="180"/>
    <w:p>
      <w:pPr>
        <w:spacing w:after="0"/>
        <w:ind w:left="0"/>
        <w:jc w:val="left"/>
      </w:pPr>
      <w:r>
        <w:rPr>
          <w:rFonts w:ascii="Times New Roman"/>
          <w:b/>
          <w:i w:val="false"/>
          <w:color w:val="000000"/>
        </w:rPr>
        <w:t xml:space="preserve"> Article 14. Military transport obligation</w:t>
      </w:r>
    </w:p>
    <w:bookmarkEnd w:id="180"/>
    <w:bookmarkStart w:name="z235" w:id="181"/>
    <w:p>
      <w:pPr>
        <w:spacing w:after="0"/>
        <w:ind w:left="0"/>
        <w:jc w:val="both"/>
      </w:pPr>
      <w:r>
        <w:rPr>
          <w:rFonts w:ascii="Times New Roman"/>
          <w:b w:val="false"/>
          <w:i w:val="false"/>
          <w:color w:val="000000"/>
          <w:sz w:val="28"/>
        </w:rPr>
        <w:t>
      1. A military transport duty is established in the territory of the Republic of Kazakhstan to provide the Armed Forces, other troops and military formations, special state bodies with transport means for the period of mobilization, martial law and in wartime.</w:t>
      </w:r>
    </w:p>
    <w:bookmarkEnd w:id="181"/>
    <w:bookmarkStart w:name="z236" w:id="182"/>
    <w:p>
      <w:pPr>
        <w:spacing w:after="0"/>
        <w:ind w:left="0"/>
        <w:jc w:val="both"/>
      </w:pPr>
      <w:r>
        <w:rPr>
          <w:rFonts w:ascii="Times New Roman"/>
          <w:b w:val="false"/>
          <w:i w:val="false"/>
          <w:color w:val="000000"/>
          <w:sz w:val="28"/>
        </w:rPr>
        <w:t>
      2. Military transport obligation shall apply to the state bodies of the Republic of Kazakhstan, organizations and citizens having means of transport, as well as to other organizations ensuring operation of the means of transport.</w:t>
      </w:r>
    </w:p>
    <w:bookmarkEnd w:id="182"/>
    <w:bookmarkStart w:name="z237" w:id="18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15.07.2010 No. 334-IV (the order of enforcement see Article 2).</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07.07.2006 No. 183 (shall be enforced from the date of its official publication); dated 15.07.2010 No. 334-IV (the order of enforcement see Article 2); dated 28.10.2015 № 367-V (shall be enforced upon expiry of ten calendar days after the day its first official publication).</w:t>
      </w:r>
      <w:r>
        <w:br/>
      </w:r>
      <w:r>
        <w:rPr>
          <w:rFonts w:ascii="Times New Roman"/>
          <w:b w:val="false"/>
          <w:i w:val="false"/>
          <w:color w:val="000000"/>
          <w:sz w:val="28"/>
        </w:rPr>
        <w:t>
</w:t>
      </w:r>
    </w:p>
    <w:bookmarkStart w:name="z239" w:id="184"/>
    <w:p>
      <w:pPr>
        <w:spacing w:after="0"/>
        <w:ind w:left="0"/>
        <w:jc w:val="left"/>
      </w:pPr>
      <w:r>
        <w:rPr>
          <w:rFonts w:ascii="Times New Roman"/>
          <w:b/>
          <w:i w:val="false"/>
          <w:color w:val="000000"/>
        </w:rPr>
        <w:t xml:space="preserve"> Article 15. Financing of mobilization training, mobilization bodies and mobilization</w:t>
      </w:r>
    </w:p>
    <w:bookmarkEnd w:id="184"/>
    <w:bookmarkStart w:name="z240" w:id="185"/>
    <w:p>
      <w:pPr>
        <w:spacing w:after="0"/>
        <w:ind w:left="0"/>
        <w:jc w:val="both"/>
      </w:pPr>
      <w:r>
        <w:rPr>
          <w:rFonts w:ascii="Times New Roman"/>
          <w:b w:val="false"/>
          <w:i w:val="false"/>
          <w:color w:val="000000"/>
          <w:sz w:val="28"/>
        </w:rPr>
        <w:t>
      1. Financing of mobilization training, mobilization bodies and mobilization shall be carried out on account of the budget funds and funds of organizations.</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p>
    <w:bookmarkStart w:name="z243" w:id="186"/>
    <w:p>
      <w:pPr>
        <w:spacing w:after="0"/>
        <w:ind w:left="0"/>
        <w:jc w:val="both"/>
      </w:pPr>
      <w:r>
        <w:rPr>
          <w:rFonts w:ascii="Times New Roman"/>
          <w:b w:val="false"/>
          <w:i w:val="false"/>
          <w:color w:val="000000"/>
          <w:sz w:val="28"/>
        </w:rPr>
        <w:t>
      4. For the purpose of increase of a stability of functioning and mobilization readiness, the works on mobilization readiness performed at the initiative of organizations shall be subject to financing on account of the funds of the organizations.</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20 December 2004 No. 13 (shall be enforced from 1 January 2005).</w:t>
      </w:r>
      <w:r>
        <w:br/>
      </w:r>
      <w:r>
        <w:rPr>
          <w:rFonts w:ascii="Times New Roman"/>
          <w:b w:val="false"/>
          <w:i w:val="false"/>
          <w:color w:val="000000"/>
          <w:sz w:val="28"/>
        </w:rPr>
        <w:t>
</w:t>
      </w:r>
    </w:p>
    <w:bookmarkStart w:name="z245" w:id="187"/>
    <w:p>
      <w:pPr>
        <w:spacing w:after="0"/>
        <w:ind w:left="0"/>
        <w:jc w:val="left"/>
      </w:pPr>
      <w:r>
        <w:rPr>
          <w:rFonts w:ascii="Times New Roman"/>
          <w:b/>
          <w:i w:val="false"/>
          <w:color w:val="000000"/>
        </w:rPr>
        <w:t xml:space="preserve"> Article 16. Mobilization reserve</w:t>
      </w:r>
    </w:p>
    <w:bookmarkEnd w:id="187"/>
    <w:bookmarkStart w:name="z246" w:id="188"/>
    <w:p>
      <w:pPr>
        <w:spacing w:after="0"/>
        <w:ind w:left="0"/>
        <w:jc w:val="both"/>
      </w:pPr>
      <w:r>
        <w:rPr>
          <w:rFonts w:ascii="Times New Roman"/>
          <w:b w:val="false"/>
          <w:i w:val="false"/>
          <w:color w:val="000000"/>
          <w:sz w:val="28"/>
        </w:rPr>
        <w:t>
      Material values of mobilization reserve shall be used only during the period of a mobilization, military position and in war time for meeting the requirements of Armed Forces, other forces and military formations, as well as special state bodies, certification of mobilization needs of economics.</w:t>
      </w:r>
    </w:p>
    <w:bookmarkEnd w:id="188"/>
    <w:bookmarkStart w:name="z247" w:id="189"/>
    <w:p>
      <w:pPr>
        <w:spacing w:after="0"/>
        <w:ind w:left="0"/>
        <w:jc w:val="both"/>
      </w:pPr>
      <w:r>
        <w:rPr>
          <w:rFonts w:ascii="Times New Roman"/>
          <w:b w:val="false"/>
          <w:i w:val="false"/>
          <w:color w:val="000000"/>
          <w:sz w:val="28"/>
        </w:rPr>
        <w:t xml:space="preserve">
      In the case and in the manner determined by the Government of the Republic of Kazakhstan, the material assets of the mobilization reserve can be used in peacetime to take measures to prevent and eliminate emergency situations of a natural, man-made and social nature and their consequences, and to provide humanitarian assistance.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is in the wording of the Law of the Republic of Kazakhstan dated 07.07.2006 No. 183 (shall be enforced from the date of official publication); as amended by the Laws of the Republic of Kazakhstan dated 15.07.2010 No. 334-IV (the order of enforcement see Article 2); dated 13.02.2012 No. 553-IV (shall be enforced upon expiry of ten calendar days after its first official publication); by the Constitutional Law of the Republic of Kazakhstan dated 03.07.2013 No. 121-V (shall be enforced upon expiry of ten calendar days after its first official publication); dated 11.04.2014 No. 189-V (shall be enforced upon expiry of ten calendar days after the date of its first official publication); dated 18.03.2019 No. 237-VI (shall be enforced upon expiry of twenty-one calendar days after the day of its first official publication).</w:t>
      </w:r>
      <w:r>
        <w:br/>
      </w:r>
      <w:r>
        <w:rPr>
          <w:rFonts w:ascii="Times New Roman"/>
          <w:b w:val="false"/>
          <w:i w:val="false"/>
          <w:color w:val="000000"/>
          <w:sz w:val="28"/>
        </w:rPr>
        <w:t>
</w:t>
      </w:r>
    </w:p>
    <w:bookmarkStart w:name="z249" w:id="190"/>
    <w:p>
      <w:pPr>
        <w:spacing w:after="0"/>
        <w:ind w:left="0"/>
        <w:jc w:val="left"/>
      </w:pPr>
      <w:r>
        <w:rPr>
          <w:rFonts w:ascii="Times New Roman"/>
          <w:b/>
          <w:i w:val="false"/>
          <w:color w:val="000000"/>
        </w:rPr>
        <w:t xml:space="preserve"> Chapter 5. Reservation and calling of citizens of the</w:t>
      </w:r>
      <w:r>
        <w:br/>
      </w:r>
      <w:r>
        <w:rPr>
          <w:rFonts w:ascii="Times New Roman"/>
          <w:b/>
          <w:i w:val="false"/>
          <w:color w:val="000000"/>
        </w:rPr>
        <w:t>Republic of Kazakhstan on mobilization, military</w:t>
      </w:r>
      <w:r>
        <w:br/>
      </w:r>
      <w:r>
        <w:rPr>
          <w:rFonts w:ascii="Times New Roman"/>
          <w:b/>
          <w:i w:val="false"/>
          <w:color w:val="000000"/>
        </w:rPr>
        <w:t>situation and in war time</w:t>
      </w:r>
    </w:p>
    <w:bookmarkEnd w:id="190"/>
    <w:bookmarkStart w:name="z250" w:id="191"/>
    <w:p>
      <w:pPr>
        <w:spacing w:after="0"/>
        <w:ind w:left="0"/>
        <w:jc w:val="left"/>
      </w:pPr>
      <w:r>
        <w:rPr>
          <w:rFonts w:ascii="Times New Roman"/>
          <w:b/>
          <w:i w:val="false"/>
          <w:color w:val="000000"/>
        </w:rPr>
        <w:t xml:space="preserve"> Article 17. Legal ground for reservation of persons liable for military service for state bodies and organizations</w:t>
      </w:r>
    </w:p>
    <w:bookmarkEnd w:id="191"/>
    <w:bookmarkStart w:name="z251" w:id="192"/>
    <w:p>
      <w:pPr>
        <w:spacing w:after="0"/>
        <w:ind w:left="0"/>
        <w:jc w:val="both"/>
      </w:pPr>
      <w:r>
        <w:rPr>
          <w:rFonts w:ascii="Times New Roman"/>
          <w:b w:val="false"/>
          <w:i w:val="false"/>
          <w:color w:val="000000"/>
          <w:sz w:val="28"/>
        </w:rPr>
        <w:t>
      1. Reservation of persons liable for military service for state bodies and organizations shall be carried out for the purpose of ensuring the uninterrupted work of state bodies and organizations.</w:t>
      </w:r>
    </w:p>
    <w:bookmarkEnd w:id="192"/>
    <w:bookmarkStart w:name="z252" w:id="193"/>
    <w:p>
      <w:pPr>
        <w:spacing w:after="0"/>
        <w:ind w:left="0"/>
        <w:jc w:val="both"/>
      </w:pPr>
      <w:r>
        <w:rPr>
          <w:rFonts w:ascii="Times New Roman"/>
          <w:b w:val="false"/>
          <w:i w:val="false"/>
          <w:color w:val="000000"/>
          <w:sz w:val="28"/>
        </w:rPr>
        <w:t>
      2. Reservation of persons liable for military service for state bodies and organizations shall be carried out in accordance with the legislation of the Republic of Kazakhstan.</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15.07.2010 No. 334-IV (the order of enforcement see Article 2).</w:t>
      </w:r>
      <w:r>
        <w:br/>
      </w:r>
      <w:r>
        <w:rPr>
          <w:rFonts w:ascii="Times New Roman"/>
          <w:b w:val="false"/>
          <w:i w:val="false"/>
          <w:color w:val="000000"/>
          <w:sz w:val="28"/>
        </w:rPr>
        <w:t>
</w:t>
      </w:r>
    </w:p>
    <w:bookmarkStart w:name="z254" w:id="194"/>
    <w:p>
      <w:pPr>
        <w:spacing w:after="0"/>
        <w:ind w:left="0"/>
        <w:jc w:val="left"/>
      </w:pPr>
      <w:r>
        <w:rPr>
          <w:rFonts w:ascii="Times New Roman"/>
          <w:b/>
          <w:i w:val="false"/>
          <w:color w:val="000000"/>
        </w:rPr>
        <w:t xml:space="preserve"> Article 18. Organization and procedure for reservation of persons liable for military service</w:t>
      </w:r>
    </w:p>
    <w:bookmarkEnd w:id="194"/>
    <w:bookmarkStart w:name="z255" w:id="195"/>
    <w:p>
      <w:pPr>
        <w:spacing w:after="0"/>
        <w:ind w:left="0"/>
        <w:jc w:val="both"/>
      </w:pPr>
      <w:r>
        <w:rPr>
          <w:rFonts w:ascii="Times New Roman"/>
          <w:b w:val="false"/>
          <w:i w:val="false"/>
          <w:color w:val="000000"/>
          <w:sz w:val="28"/>
        </w:rPr>
        <w:t>
      1. Organization and procedure for reservation of persons liable for military service shall be determined by this Law and other regulatory legal acts.</w:t>
      </w:r>
    </w:p>
    <w:bookmarkEnd w:id="195"/>
    <w:bookmarkStart w:name="z256" w:id="196"/>
    <w:p>
      <w:pPr>
        <w:spacing w:after="0"/>
        <w:ind w:left="0"/>
        <w:jc w:val="both"/>
      </w:pPr>
      <w:r>
        <w:rPr>
          <w:rFonts w:ascii="Times New Roman"/>
          <w:b w:val="false"/>
          <w:i w:val="false"/>
          <w:color w:val="000000"/>
          <w:sz w:val="28"/>
        </w:rPr>
        <w:t>
      2. Management of work on reservation of persons liable for military service in a territory of the Republic of Kazakhstan shall be carried out by the Republican Commission on reservation of persons liable for military service.</w:t>
      </w:r>
    </w:p>
    <w:bookmarkEnd w:id="196"/>
    <w:bookmarkStart w:name="z257" w:id="197"/>
    <w:p>
      <w:pPr>
        <w:spacing w:after="0"/>
        <w:ind w:left="0"/>
        <w:jc w:val="both"/>
      </w:pPr>
      <w:r>
        <w:rPr>
          <w:rFonts w:ascii="Times New Roman"/>
          <w:b w:val="false"/>
          <w:i w:val="false"/>
          <w:color w:val="000000"/>
          <w:sz w:val="28"/>
        </w:rPr>
        <w:t>
      3. The list of positions and professions subjected to reservation shall be approved by the Republican Commission on reservation of persons liable for military service.</w:t>
      </w:r>
    </w:p>
    <w:bookmarkEnd w:id="197"/>
    <w:bookmarkStart w:name="z258" w:id="198"/>
    <w:p>
      <w:pPr>
        <w:spacing w:after="0"/>
        <w:ind w:left="0"/>
        <w:jc w:val="both"/>
      </w:pPr>
      <w:r>
        <w:rPr>
          <w:rFonts w:ascii="Times New Roman"/>
          <w:b w:val="false"/>
          <w:i w:val="false"/>
          <w:color w:val="000000"/>
          <w:sz w:val="28"/>
        </w:rPr>
        <w:t>
      4. The persons liable for military service reserved for state bodies, organizations, shall be released from calling during the period of a mobilization, military position and in war time for the validity term of represented determent.</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is in the wording of the Law of the Republic of Kazakhstan dated 15.07.2010 No. 334-IV (the order of enforcement see Article 2).</w:t>
      </w:r>
      <w:r>
        <w:br/>
      </w:r>
      <w:r>
        <w:rPr>
          <w:rFonts w:ascii="Times New Roman"/>
          <w:b w:val="false"/>
          <w:i w:val="false"/>
          <w:color w:val="000000"/>
          <w:sz w:val="28"/>
        </w:rPr>
        <w:t>
</w:t>
      </w:r>
    </w:p>
    <w:bookmarkStart w:name="z260" w:id="199"/>
    <w:p>
      <w:pPr>
        <w:spacing w:after="0"/>
        <w:ind w:left="0"/>
        <w:jc w:val="left"/>
      </w:pPr>
      <w:r>
        <w:rPr>
          <w:rFonts w:ascii="Times New Roman"/>
          <w:b/>
          <w:i w:val="false"/>
          <w:color w:val="000000"/>
        </w:rPr>
        <w:t xml:space="preserve"> Article 19. Call of citizens to military service on mobilization, upon military position and in war time</w:t>
      </w:r>
    </w:p>
    <w:bookmarkEnd w:id="199"/>
    <w:bookmarkStart w:name="z261" w:id="200"/>
    <w:p>
      <w:pPr>
        <w:spacing w:after="0"/>
        <w:ind w:left="0"/>
        <w:jc w:val="both"/>
      </w:pPr>
      <w:r>
        <w:rPr>
          <w:rFonts w:ascii="Times New Roman"/>
          <w:b w:val="false"/>
          <w:i w:val="false"/>
          <w:color w:val="000000"/>
          <w:sz w:val="28"/>
        </w:rPr>
        <w:t>
      Call of citizens to military service on mobilization, upon military position and in war time shall be carried out in accordance with the Decree of the President of the Republic of Kazakhstan on declaration of limited or general mobilization.</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7 July 2006 No. 183 (shall be enforced from the date of its official publication).</w:t>
      </w:r>
      <w:r>
        <w:br/>
      </w:r>
      <w:r>
        <w:rPr>
          <w:rFonts w:ascii="Times New Roman"/>
          <w:b w:val="false"/>
          <w:i w:val="false"/>
          <w:color w:val="000000"/>
          <w:sz w:val="28"/>
        </w:rPr>
        <w:t>
</w:t>
      </w:r>
    </w:p>
    <w:bookmarkStart w:name="z278" w:id="201"/>
    <w:p>
      <w:pPr>
        <w:spacing w:after="0"/>
        <w:ind w:left="0"/>
        <w:jc w:val="left"/>
      </w:pPr>
      <w:r>
        <w:rPr>
          <w:rFonts w:ascii="Times New Roman"/>
          <w:b/>
          <w:i w:val="false"/>
          <w:color w:val="000000"/>
        </w:rPr>
        <w:t xml:space="preserve"> Chapter 5-1.State control in the field of mobilization preparation and mobilization </w:t>
      </w:r>
    </w:p>
    <w:bookmarkEnd w:id="201"/>
    <w:p>
      <w:pPr>
        <w:spacing w:after="0"/>
        <w:ind w:left="0"/>
        <w:jc w:val="both"/>
      </w:pPr>
      <w:r>
        <w:rPr>
          <w:rFonts w:ascii="Times New Roman"/>
          <w:b w:val="false"/>
          <w:i w:val="false"/>
          <w:color w:val="ff0000"/>
          <w:sz w:val="28"/>
        </w:rPr>
        <w:t>
      Footnote. The law is supplemented by chapter 5-1 in accordance with the Law of the Republic of Kazakhstan dated 25.05.2020 No. 332-VI (shall be enforced upon expiration of ten calendar days after the day of its first official publication).</w:t>
      </w:r>
    </w:p>
    <w:p>
      <w:pPr>
        <w:spacing w:after="0"/>
        <w:ind w:left="0"/>
        <w:jc w:val="both"/>
      </w:pPr>
      <w:r>
        <w:rPr>
          <w:rFonts w:ascii="Times New Roman"/>
          <w:b/>
          <w:i w:val="false"/>
          <w:color w:val="000000"/>
          <w:sz w:val="28"/>
        </w:rPr>
        <w:t>Article 19-1. State control in the field of mobilization preparation and mobilization</w:t>
      </w:r>
    </w:p>
    <w:bookmarkStart w:name="z280" w:id="202"/>
    <w:p>
      <w:pPr>
        <w:spacing w:after="0"/>
        <w:ind w:left="0"/>
        <w:jc w:val="both"/>
      </w:pPr>
      <w:r>
        <w:rPr>
          <w:rFonts w:ascii="Times New Roman"/>
          <w:b w:val="false"/>
          <w:i w:val="false"/>
          <w:color w:val="000000"/>
          <w:sz w:val="28"/>
        </w:rPr>
        <w:t xml:space="preserve">
      1. State control in the field of mobilization preparation and mobilization (hereinafter referred to as state control) is carried out in order to prevent violations of the legislation of the Republic of Kazakhstan in the field of mobilization preparation and mobilization. </w:t>
      </w:r>
    </w:p>
    <w:bookmarkEnd w:id="202"/>
    <w:bookmarkStart w:name="z281" w:id="203"/>
    <w:p>
      <w:pPr>
        <w:spacing w:after="0"/>
        <w:ind w:left="0"/>
        <w:jc w:val="both"/>
      </w:pPr>
      <w:r>
        <w:rPr>
          <w:rFonts w:ascii="Times New Roman"/>
          <w:b w:val="false"/>
          <w:i w:val="false"/>
          <w:color w:val="000000"/>
          <w:sz w:val="28"/>
        </w:rPr>
        <w:t xml:space="preserve">
      2. The subjects of state control (hereinafter - subjects of control) are: </w:t>
      </w:r>
    </w:p>
    <w:bookmarkEnd w:id="203"/>
    <w:bookmarkStart w:name="z282" w:id="204"/>
    <w:p>
      <w:pPr>
        <w:spacing w:after="0"/>
        <w:ind w:left="0"/>
        <w:jc w:val="both"/>
      </w:pPr>
      <w:r>
        <w:rPr>
          <w:rFonts w:ascii="Times New Roman"/>
          <w:b w:val="false"/>
          <w:i w:val="false"/>
          <w:color w:val="000000"/>
          <w:sz w:val="28"/>
        </w:rPr>
        <w:t xml:space="preserve">
      1) state bodies of the Republic of Kazakhstan that have mobilization tasks, with the exception of the Armed Forces, other troops and military formations, as well as cases provided for by legislative acts of the Republic of Kazakhstan; </w:t>
      </w:r>
    </w:p>
    <w:bookmarkEnd w:id="204"/>
    <w:bookmarkStart w:name="z283" w:id="205"/>
    <w:p>
      <w:pPr>
        <w:spacing w:after="0"/>
        <w:ind w:left="0"/>
        <w:jc w:val="both"/>
      </w:pPr>
      <w:r>
        <w:rPr>
          <w:rFonts w:ascii="Times New Roman"/>
          <w:b w:val="false"/>
          <w:i w:val="false"/>
          <w:color w:val="000000"/>
          <w:sz w:val="28"/>
        </w:rPr>
        <w:t>
      2) organizations with mobilization orders.</w:t>
      </w:r>
    </w:p>
    <w:bookmarkEnd w:id="205"/>
    <w:p>
      <w:pPr>
        <w:spacing w:after="0"/>
        <w:ind w:left="0"/>
        <w:jc w:val="both"/>
      </w:pPr>
      <w:r>
        <w:rPr>
          <w:rFonts w:ascii="Times New Roman"/>
          <w:b/>
          <w:i w:val="false"/>
          <w:color w:val="000000"/>
          <w:sz w:val="28"/>
        </w:rPr>
        <w:t>Article 19-2. Procedure for conduct of state control</w:t>
      </w:r>
    </w:p>
    <w:bookmarkStart w:name="z285" w:id="206"/>
    <w:p>
      <w:pPr>
        <w:spacing w:after="0"/>
        <w:ind w:left="0"/>
        <w:jc w:val="both"/>
      </w:pPr>
      <w:r>
        <w:rPr>
          <w:rFonts w:ascii="Times New Roman"/>
          <w:b w:val="false"/>
          <w:i w:val="false"/>
          <w:color w:val="000000"/>
          <w:sz w:val="28"/>
        </w:rPr>
        <w:t xml:space="preserve">
      1. State control is conducted by the authorized body in the field of mobilization preparation in the form of periodic and unscheduled inspections. </w:t>
      </w:r>
    </w:p>
    <w:bookmarkEnd w:id="206"/>
    <w:bookmarkStart w:name="z286" w:id="207"/>
    <w:p>
      <w:pPr>
        <w:spacing w:after="0"/>
        <w:ind w:left="0"/>
        <w:jc w:val="both"/>
      </w:pPr>
      <w:r>
        <w:rPr>
          <w:rFonts w:ascii="Times New Roman"/>
          <w:b w:val="false"/>
          <w:i w:val="false"/>
          <w:color w:val="000000"/>
          <w:sz w:val="28"/>
        </w:rPr>
        <w:t xml:space="preserve">
      2. Periodic inspection is carried out no more than once every three years in accordance with the inspection schedule approved by the authorized body in the field of mobilization training. </w:t>
      </w:r>
    </w:p>
    <w:bookmarkEnd w:id="207"/>
    <w:bookmarkStart w:name="z287" w:id="208"/>
    <w:p>
      <w:pPr>
        <w:spacing w:after="0"/>
        <w:ind w:left="0"/>
        <w:jc w:val="both"/>
      </w:pPr>
      <w:r>
        <w:rPr>
          <w:rFonts w:ascii="Times New Roman"/>
          <w:b w:val="false"/>
          <w:i w:val="false"/>
          <w:color w:val="000000"/>
          <w:sz w:val="28"/>
        </w:rPr>
        <w:t xml:space="preserve">
      The authorized body in the field of mobilization preparation develops and no later than December 1 of the year preceding the year of the inspection, approves the schedule for the inspections. </w:t>
      </w:r>
    </w:p>
    <w:bookmarkEnd w:id="208"/>
    <w:bookmarkStart w:name="z288" w:id="209"/>
    <w:p>
      <w:pPr>
        <w:spacing w:after="0"/>
        <w:ind w:left="0"/>
        <w:jc w:val="both"/>
      </w:pPr>
      <w:r>
        <w:rPr>
          <w:rFonts w:ascii="Times New Roman"/>
          <w:b w:val="false"/>
          <w:i w:val="false"/>
          <w:color w:val="000000"/>
          <w:sz w:val="28"/>
        </w:rPr>
        <w:t xml:space="preserve">
      The inspection schedule includes: </w:t>
      </w:r>
    </w:p>
    <w:bookmarkEnd w:id="209"/>
    <w:p>
      <w:pPr>
        <w:spacing w:after="0"/>
        <w:ind w:left="0"/>
        <w:jc w:val="both"/>
      </w:pPr>
      <w:r>
        <w:rPr>
          <w:rFonts w:ascii="Times New Roman"/>
          <w:b w:val="false"/>
          <w:i w:val="false"/>
          <w:color w:val="000000"/>
          <w:sz w:val="28"/>
        </w:rPr>
        <w:t xml:space="preserve">
      1) registration number and date of approval of the inspection schedule; </w:t>
      </w:r>
    </w:p>
    <w:p>
      <w:pPr>
        <w:spacing w:after="0"/>
        <w:ind w:left="0"/>
        <w:jc w:val="both"/>
      </w:pPr>
      <w:r>
        <w:rPr>
          <w:rFonts w:ascii="Times New Roman"/>
          <w:b w:val="false"/>
          <w:i w:val="false"/>
          <w:color w:val="000000"/>
          <w:sz w:val="28"/>
        </w:rPr>
        <w:t xml:space="preserve">
      2) the name of the authorized body in the field of mobilization preparation; </w:t>
      </w:r>
    </w:p>
    <w:p>
      <w:pPr>
        <w:spacing w:after="0"/>
        <w:ind w:left="0"/>
        <w:jc w:val="both"/>
      </w:pPr>
      <w:r>
        <w:rPr>
          <w:rFonts w:ascii="Times New Roman"/>
          <w:b w:val="false"/>
          <w:i w:val="false"/>
          <w:color w:val="000000"/>
          <w:sz w:val="28"/>
        </w:rPr>
        <w:t xml:space="preserve">
      3) the name of the subjects (objects) of control, their location; </w:t>
      </w:r>
    </w:p>
    <w:p>
      <w:pPr>
        <w:spacing w:after="0"/>
        <w:ind w:left="0"/>
        <w:jc w:val="both"/>
      </w:pPr>
      <w:r>
        <w:rPr>
          <w:rFonts w:ascii="Times New Roman"/>
          <w:b w:val="false"/>
          <w:i w:val="false"/>
          <w:color w:val="000000"/>
          <w:sz w:val="28"/>
        </w:rPr>
        <w:t xml:space="preserve">
      4) subject of control; </w:t>
      </w:r>
    </w:p>
    <w:p>
      <w:pPr>
        <w:spacing w:after="0"/>
        <w:ind w:left="0"/>
        <w:jc w:val="both"/>
      </w:pPr>
      <w:r>
        <w:rPr>
          <w:rFonts w:ascii="Times New Roman"/>
          <w:b w:val="false"/>
          <w:i w:val="false"/>
          <w:color w:val="000000"/>
          <w:sz w:val="28"/>
        </w:rPr>
        <w:t xml:space="preserve">
      5) timing of inspections; </w:t>
      </w:r>
    </w:p>
    <w:p>
      <w:pPr>
        <w:spacing w:after="0"/>
        <w:ind w:left="0"/>
        <w:jc w:val="both"/>
      </w:pPr>
      <w:r>
        <w:rPr>
          <w:rFonts w:ascii="Times New Roman"/>
          <w:b w:val="false"/>
          <w:i w:val="false"/>
          <w:color w:val="000000"/>
          <w:sz w:val="28"/>
        </w:rPr>
        <w:t xml:space="preserve">
      6) the signature of the person authorized to sign the schedule of inspections, and the seal of the authorized body in the field of mobilization preparation. </w:t>
      </w:r>
    </w:p>
    <w:bookmarkStart w:name="z289" w:id="210"/>
    <w:p>
      <w:pPr>
        <w:spacing w:after="0"/>
        <w:ind w:left="0"/>
        <w:jc w:val="both"/>
      </w:pPr>
      <w:r>
        <w:rPr>
          <w:rFonts w:ascii="Times New Roman"/>
          <w:b w:val="false"/>
          <w:i w:val="false"/>
          <w:color w:val="000000"/>
          <w:sz w:val="28"/>
        </w:rPr>
        <w:t xml:space="preserve">
      The inspection schedule is a notification of a periodic inspection. </w:t>
      </w:r>
    </w:p>
    <w:bookmarkEnd w:id="210"/>
    <w:bookmarkStart w:name="z290" w:id="211"/>
    <w:p>
      <w:pPr>
        <w:spacing w:after="0"/>
        <w:ind w:left="0"/>
        <w:jc w:val="both"/>
      </w:pPr>
      <w:r>
        <w:rPr>
          <w:rFonts w:ascii="Times New Roman"/>
          <w:b w:val="false"/>
          <w:i w:val="false"/>
          <w:color w:val="000000"/>
          <w:sz w:val="28"/>
        </w:rPr>
        <w:t xml:space="preserve">
      The schedule of inspections is sent by the authorized body in the field of mobilization preparation before February 1 of the corresponding year to the subjects of control in the manner prescribed by the legislation of the Republic of Kazakhstan on state secrets. </w:t>
      </w:r>
    </w:p>
    <w:bookmarkEnd w:id="211"/>
    <w:bookmarkStart w:name="z291" w:id="212"/>
    <w:p>
      <w:pPr>
        <w:spacing w:after="0"/>
        <w:ind w:left="0"/>
        <w:jc w:val="both"/>
      </w:pPr>
      <w:r>
        <w:rPr>
          <w:rFonts w:ascii="Times New Roman"/>
          <w:b w:val="false"/>
          <w:i w:val="false"/>
          <w:color w:val="000000"/>
          <w:sz w:val="28"/>
        </w:rPr>
        <w:t xml:space="preserve">
      Amendments and additions to the schedule of inspections are made in cases of bankruptcy, liquidation, reorganization and changes in the work profile of the subject of control. </w:t>
      </w:r>
    </w:p>
    <w:bookmarkEnd w:id="212"/>
    <w:bookmarkStart w:name="z292" w:id="213"/>
    <w:p>
      <w:pPr>
        <w:spacing w:after="0"/>
        <w:ind w:left="0"/>
        <w:jc w:val="both"/>
      </w:pPr>
      <w:r>
        <w:rPr>
          <w:rFonts w:ascii="Times New Roman"/>
          <w:b w:val="false"/>
          <w:i w:val="false"/>
          <w:color w:val="000000"/>
          <w:sz w:val="28"/>
        </w:rPr>
        <w:t xml:space="preserve">
      The subjects of control must be notified of changes and additions to the schedule of inspections at least ten working days before the day of the periodic inspection. </w:t>
      </w:r>
    </w:p>
    <w:bookmarkEnd w:id="213"/>
    <w:bookmarkStart w:name="z293" w:id="214"/>
    <w:p>
      <w:pPr>
        <w:spacing w:after="0"/>
        <w:ind w:left="0"/>
        <w:jc w:val="both"/>
      </w:pPr>
      <w:r>
        <w:rPr>
          <w:rFonts w:ascii="Times New Roman"/>
          <w:b w:val="false"/>
          <w:i w:val="false"/>
          <w:color w:val="000000"/>
          <w:sz w:val="28"/>
        </w:rPr>
        <w:t xml:space="preserve">
      3. An unscheduled inspection is an inspection appointed by the authorized body in the field of mobilization training: </w:t>
      </w:r>
    </w:p>
    <w:bookmarkEnd w:id="214"/>
    <w:bookmarkStart w:name="z294" w:id="215"/>
    <w:p>
      <w:pPr>
        <w:spacing w:after="0"/>
        <w:ind w:left="0"/>
        <w:jc w:val="both"/>
      </w:pPr>
      <w:r>
        <w:rPr>
          <w:rFonts w:ascii="Times New Roman"/>
          <w:b w:val="false"/>
          <w:i w:val="false"/>
          <w:color w:val="000000"/>
          <w:sz w:val="28"/>
        </w:rPr>
        <w:t xml:space="preserve">
      1) if there is information (results of military-economic exercises, assessment of mobilization readiness) on specific facts and circumstances indicating non-fulfillment and (or) improper fulfillment by the subjects of control of obligations to carry out measures for mobilization preparation and mobilization; </w:t>
      </w:r>
    </w:p>
    <w:bookmarkEnd w:id="215"/>
    <w:bookmarkStart w:name="z295" w:id="216"/>
    <w:p>
      <w:pPr>
        <w:spacing w:after="0"/>
        <w:ind w:left="0"/>
        <w:jc w:val="both"/>
      </w:pPr>
      <w:r>
        <w:rPr>
          <w:rFonts w:ascii="Times New Roman"/>
          <w:b w:val="false"/>
          <w:i w:val="false"/>
          <w:color w:val="000000"/>
          <w:sz w:val="28"/>
        </w:rPr>
        <w:t xml:space="preserve">
      2) in order to control the execution of the order to eliminate the identified violations. </w:t>
      </w:r>
    </w:p>
    <w:bookmarkEnd w:id="216"/>
    <w:bookmarkStart w:name="z296" w:id="217"/>
    <w:p>
      <w:pPr>
        <w:spacing w:after="0"/>
        <w:ind w:left="0"/>
        <w:jc w:val="both"/>
      </w:pPr>
      <w:r>
        <w:rPr>
          <w:rFonts w:ascii="Times New Roman"/>
          <w:b w:val="false"/>
          <w:i w:val="false"/>
          <w:color w:val="000000"/>
          <w:sz w:val="28"/>
        </w:rPr>
        <w:t xml:space="preserve">
      4. Officials of the authorized body in the field of mobilization preparation during the inspection have the right to: </w:t>
      </w:r>
    </w:p>
    <w:bookmarkEnd w:id="217"/>
    <w:bookmarkStart w:name="z297" w:id="218"/>
    <w:p>
      <w:pPr>
        <w:spacing w:after="0"/>
        <w:ind w:left="0"/>
        <w:jc w:val="both"/>
      </w:pPr>
      <w:r>
        <w:rPr>
          <w:rFonts w:ascii="Times New Roman"/>
          <w:b w:val="false"/>
          <w:i w:val="false"/>
          <w:color w:val="000000"/>
          <w:sz w:val="28"/>
        </w:rPr>
        <w:t xml:space="preserve">
      1) unhindered access to the territory and premises of the subject (object) of control in accordance with the subject of control upon presentation of the documents specified in paragraph 8 of this article; </w:t>
      </w:r>
    </w:p>
    <w:bookmarkEnd w:id="218"/>
    <w:bookmarkStart w:name="z298" w:id="219"/>
    <w:p>
      <w:pPr>
        <w:spacing w:after="0"/>
        <w:ind w:left="0"/>
        <w:jc w:val="both"/>
      </w:pPr>
      <w:r>
        <w:rPr>
          <w:rFonts w:ascii="Times New Roman"/>
          <w:b w:val="false"/>
          <w:i w:val="false"/>
          <w:color w:val="000000"/>
          <w:sz w:val="28"/>
        </w:rPr>
        <w:t xml:space="preserve">
      2) receive documents (information) on paper and electronic media or their copies for attaching to the act on the results of the inspection and the order to eliminate the identified violations, as well as access to the mobilization capacities and material assets of the mobilization reserve, automated databases (information systems) in accordance with the subject of control; </w:t>
      </w:r>
    </w:p>
    <w:bookmarkEnd w:id="219"/>
    <w:bookmarkStart w:name="z299" w:id="220"/>
    <w:p>
      <w:pPr>
        <w:spacing w:after="0"/>
        <w:ind w:left="0"/>
        <w:jc w:val="both"/>
      </w:pPr>
      <w:r>
        <w:rPr>
          <w:rFonts w:ascii="Times New Roman"/>
          <w:b w:val="false"/>
          <w:i w:val="false"/>
          <w:color w:val="000000"/>
          <w:sz w:val="28"/>
        </w:rPr>
        <w:t xml:space="preserve">
      3) involve specialists, consultants and experts of state bodies, subordinate and other organizations. </w:t>
      </w:r>
    </w:p>
    <w:bookmarkEnd w:id="220"/>
    <w:bookmarkStart w:name="z300" w:id="221"/>
    <w:p>
      <w:pPr>
        <w:spacing w:after="0"/>
        <w:ind w:left="0"/>
        <w:jc w:val="both"/>
      </w:pPr>
      <w:r>
        <w:rPr>
          <w:rFonts w:ascii="Times New Roman"/>
          <w:b w:val="false"/>
          <w:i w:val="false"/>
          <w:color w:val="000000"/>
          <w:sz w:val="28"/>
        </w:rPr>
        <w:t xml:space="preserve">
      5. Subjects of control or their authorized representatives during the inspection shall have the right to: </w:t>
      </w:r>
    </w:p>
    <w:bookmarkEnd w:id="221"/>
    <w:bookmarkStart w:name="z301" w:id="222"/>
    <w:p>
      <w:pPr>
        <w:spacing w:after="0"/>
        <w:ind w:left="0"/>
        <w:jc w:val="both"/>
      </w:pPr>
      <w:r>
        <w:rPr>
          <w:rFonts w:ascii="Times New Roman"/>
          <w:b w:val="false"/>
          <w:i w:val="false"/>
          <w:color w:val="000000"/>
          <w:sz w:val="28"/>
        </w:rPr>
        <w:t xml:space="preserve">
      1) not to allow the officials of the authorized body in the field of mobilization preparation, who arrived to conduct the inspection, in the following cases: </w:t>
      </w:r>
    </w:p>
    <w:bookmarkEnd w:id="222"/>
    <w:p>
      <w:pPr>
        <w:spacing w:after="0"/>
        <w:ind w:left="0"/>
        <w:jc w:val="both"/>
      </w:pPr>
      <w:r>
        <w:rPr>
          <w:rFonts w:ascii="Times New Roman"/>
          <w:b w:val="false"/>
          <w:i w:val="false"/>
          <w:color w:val="000000"/>
          <w:sz w:val="28"/>
        </w:rPr>
        <w:t xml:space="preserve">
      exceeding or expiration of the deadlines specified in the act on appointment of the inspection, which do not correspond to the deadlines established by this Law; </w:t>
      </w:r>
    </w:p>
    <w:p>
      <w:pPr>
        <w:spacing w:after="0"/>
        <w:ind w:left="0"/>
        <w:jc w:val="both"/>
      </w:pPr>
      <w:r>
        <w:rPr>
          <w:rFonts w:ascii="Times New Roman"/>
          <w:b w:val="false"/>
          <w:i w:val="false"/>
          <w:color w:val="000000"/>
          <w:sz w:val="28"/>
        </w:rPr>
        <w:t xml:space="preserve">
      lack of documents provided for in paragraph 8 of this article; </w:t>
      </w:r>
    </w:p>
    <w:p>
      <w:pPr>
        <w:spacing w:after="0"/>
        <w:ind w:left="0"/>
        <w:jc w:val="both"/>
      </w:pPr>
      <w:r>
        <w:rPr>
          <w:rFonts w:ascii="Times New Roman"/>
          <w:b w:val="false"/>
          <w:i w:val="false"/>
          <w:color w:val="000000"/>
          <w:sz w:val="28"/>
        </w:rPr>
        <w:t xml:space="preserve">
      prolongation of terms of inspection over the term established by this Law; </w:t>
      </w:r>
    </w:p>
    <w:bookmarkStart w:name="z302" w:id="223"/>
    <w:p>
      <w:pPr>
        <w:spacing w:after="0"/>
        <w:ind w:left="0"/>
        <w:jc w:val="both"/>
      </w:pPr>
      <w:r>
        <w:rPr>
          <w:rFonts w:ascii="Times New Roman"/>
          <w:b w:val="false"/>
          <w:i w:val="false"/>
          <w:color w:val="000000"/>
          <w:sz w:val="28"/>
        </w:rPr>
        <w:t xml:space="preserve">
      2) appeal against the act on the results of the inspection, the order to eliminate the identified violations in the manner prescribed by the legislation of the Republic of Kazakhstan. </w:t>
      </w:r>
    </w:p>
    <w:bookmarkEnd w:id="223"/>
    <w:bookmarkStart w:name="z303" w:id="224"/>
    <w:p>
      <w:pPr>
        <w:spacing w:after="0"/>
        <w:ind w:left="0"/>
        <w:jc w:val="both"/>
      </w:pPr>
      <w:r>
        <w:rPr>
          <w:rFonts w:ascii="Times New Roman"/>
          <w:b w:val="false"/>
          <w:i w:val="false"/>
          <w:color w:val="000000"/>
          <w:sz w:val="28"/>
        </w:rPr>
        <w:t xml:space="preserve">
      6. The subjects of control or their authorized representatives during the inspection are obliged to: </w:t>
      </w:r>
    </w:p>
    <w:bookmarkEnd w:id="224"/>
    <w:bookmarkStart w:name="z304" w:id="225"/>
    <w:p>
      <w:pPr>
        <w:spacing w:after="0"/>
        <w:ind w:left="0"/>
        <w:jc w:val="both"/>
      </w:pPr>
      <w:r>
        <w:rPr>
          <w:rFonts w:ascii="Times New Roman"/>
          <w:b w:val="false"/>
          <w:i w:val="false"/>
          <w:color w:val="000000"/>
          <w:sz w:val="28"/>
        </w:rPr>
        <w:t xml:space="preserve">
      1) ensure unhindered access of officials of the authorized body in the field of mobilization preparation to the territory and premises of the subject (object) of control; </w:t>
      </w:r>
    </w:p>
    <w:bookmarkEnd w:id="225"/>
    <w:bookmarkStart w:name="z305" w:id="226"/>
    <w:p>
      <w:pPr>
        <w:spacing w:after="0"/>
        <w:ind w:left="0"/>
        <w:jc w:val="both"/>
      </w:pPr>
      <w:r>
        <w:rPr>
          <w:rFonts w:ascii="Times New Roman"/>
          <w:b w:val="false"/>
          <w:i w:val="false"/>
          <w:color w:val="000000"/>
          <w:sz w:val="28"/>
        </w:rPr>
        <w:t xml:space="preserve">
      2) in compliance with the requirements provided for by the legislation of the Republic of Kazakhstan on state secrets and other secrets protected by law, submit to officials of the authorized body in the field of mobilization preparation the documents (information) on paper and electronic media or their copies for attachment to the act on the results of the inspection and the order on elimination of identified violations, as well as access to mobilization capacities and material assets of the mobilization reserve, automated databases (information systems) in accordance with the subject of control; </w:t>
      </w:r>
    </w:p>
    <w:bookmarkEnd w:id="226"/>
    <w:bookmarkStart w:name="z306" w:id="227"/>
    <w:p>
      <w:pPr>
        <w:spacing w:after="0"/>
        <w:ind w:left="0"/>
        <w:jc w:val="both"/>
      </w:pPr>
      <w:r>
        <w:rPr>
          <w:rFonts w:ascii="Times New Roman"/>
          <w:b w:val="false"/>
          <w:i w:val="false"/>
          <w:color w:val="000000"/>
          <w:sz w:val="28"/>
        </w:rPr>
        <w:t xml:space="preserve">
      3) make a note on the receipt on the second copy of the act on the results of the inspection and the order to eliminate the identified violations on the day the inspection was completed; </w:t>
      </w:r>
    </w:p>
    <w:bookmarkEnd w:id="227"/>
    <w:bookmarkStart w:name="z307" w:id="228"/>
    <w:p>
      <w:pPr>
        <w:spacing w:after="0"/>
        <w:ind w:left="0"/>
        <w:jc w:val="both"/>
      </w:pPr>
      <w:r>
        <w:rPr>
          <w:rFonts w:ascii="Times New Roman"/>
          <w:b w:val="false"/>
          <w:i w:val="false"/>
          <w:color w:val="000000"/>
          <w:sz w:val="28"/>
        </w:rPr>
        <w:t xml:space="preserve">
      4) prevent changes and additions to the documents (information) being checked during the period of the inspection; </w:t>
      </w:r>
    </w:p>
    <w:bookmarkEnd w:id="228"/>
    <w:bookmarkStart w:name="z308" w:id="229"/>
    <w:p>
      <w:pPr>
        <w:spacing w:after="0"/>
        <w:ind w:left="0"/>
        <w:jc w:val="both"/>
      </w:pPr>
      <w:r>
        <w:rPr>
          <w:rFonts w:ascii="Times New Roman"/>
          <w:b w:val="false"/>
          <w:i w:val="false"/>
          <w:color w:val="000000"/>
          <w:sz w:val="28"/>
        </w:rPr>
        <w:t xml:space="preserve">
      5) ensure the safety of persons who arrived for the inspection from harmful and dangerous production factors in accordance with the standards established for this facility. </w:t>
      </w:r>
    </w:p>
    <w:bookmarkEnd w:id="229"/>
    <w:bookmarkStart w:name="z309" w:id="230"/>
    <w:p>
      <w:pPr>
        <w:spacing w:after="0"/>
        <w:ind w:left="0"/>
        <w:jc w:val="both"/>
      </w:pPr>
      <w:r>
        <w:rPr>
          <w:rFonts w:ascii="Times New Roman"/>
          <w:b w:val="false"/>
          <w:i w:val="false"/>
          <w:color w:val="000000"/>
          <w:sz w:val="28"/>
        </w:rPr>
        <w:t xml:space="preserve">
      7. Inspection is carried out onthe basis of the act on the appointment of the inspection. </w:t>
      </w:r>
    </w:p>
    <w:bookmarkEnd w:id="230"/>
    <w:p>
      <w:pPr>
        <w:spacing w:after="0"/>
        <w:ind w:left="0"/>
        <w:jc w:val="both"/>
      </w:pPr>
      <w:r>
        <w:rPr>
          <w:rFonts w:ascii="Times New Roman"/>
          <w:b w:val="false"/>
          <w:i w:val="false"/>
          <w:color w:val="000000"/>
          <w:sz w:val="28"/>
        </w:rPr>
        <w:t xml:space="preserve">
      The act on the appointment of the inspection is drawn up in two copies. </w:t>
      </w:r>
    </w:p>
    <w:p>
      <w:pPr>
        <w:spacing w:after="0"/>
        <w:ind w:left="0"/>
        <w:jc w:val="both"/>
      </w:pPr>
      <w:r>
        <w:rPr>
          <w:rFonts w:ascii="Times New Roman"/>
          <w:b w:val="false"/>
          <w:i w:val="false"/>
          <w:color w:val="000000"/>
          <w:sz w:val="28"/>
        </w:rPr>
        <w:t xml:space="preserve">
      The act on the appointment of the inspection shall indicate: </w:t>
      </w:r>
    </w:p>
    <w:bookmarkStart w:name="z310" w:id="231"/>
    <w:p>
      <w:pPr>
        <w:spacing w:after="0"/>
        <w:ind w:left="0"/>
        <w:jc w:val="both"/>
      </w:pPr>
      <w:r>
        <w:rPr>
          <w:rFonts w:ascii="Times New Roman"/>
          <w:b w:val="false"/>
          <w:i w:val="false"/>
          <w:color w:val="000000"/>
          <w:sz w:val="28"/>
        </w:rPr>
        <w:t xml:space="preserve">
      1) the date and number of registration in the register of acts on the appointment of inspections; </w:t>
      </w:r>
    </w:p>
    <w:bookmarkEnd w:id="231"/>
    <w:bookmarkStart w:name="z311" w:id="232"/>
    <w:p>
      <w:pPr>
        <w:spacing w:after="0"/>
        <w:ind w:left="0"/>
        <w:jc w:val="both"/>
      </w:pPr>
      <w:r>
        <w:rPr>
          <w:rFonts w:ascii="Times New Roman"/>
          <w:b w:val="false"/>
          <w:i w:val="false"/>
          <w:color w:val="000000"/>
          <w:sz w:val="28"/>
        </w:rPr>
        <w:t xml:space="preserve">
      2) the name of the authorized body in the field of mobilization training; </w:t>
      </w:r>
    </w:p>
    <w:bookmarkEnd w:id="232"/>
    <w:bookmarkStart w:name="z312" w:id="233"/>
    <w:p>
      <w:pPr>
        <w:spacing w:after="0"/>
        <w:ind w:left="0"/>
        <w:jc w:val="both"/>
      </w:pPr>
      <w:r>
        <w:rPr>
          <w:rFonts w:ascii="Times New Roman"/>
          <w:b w:val="false"/>
          <w:i w:val="false"/>
          <w:color w:val="000000"/>
          <w:sz w:val="28"/>
        </w:rPr>
        <w:t xml:space="preserve">
      3) last names, first names, patronymics (if they are indicated in the identity document) and positions of persons authorized to conduct an inspection; </w:t>
      </w:r>
    </w:p>
    <w:bookmarkEnd w:id="233"/>
    <w:bookmarkStart w:name="z313" w:id="234"/>
    <w:p>
      <w:pPr>
        <w:spacing w:after="0"/>
        <w:ind w:left="0"/>
        <w:jc w:val="both"/>
      </w:pPr>
      <w:r>
        <w:rPr>
          <w:rFonts w:ascii="Times New Roman"/>
          <w:b w:val="false"/>
          <w:i w:val="false"/>
          <w:color w:val="000000"/>
          <w:sz w:val="28"/>
        </w:rPr>
        <w:t xml:space="preserve">
      4) information about specialists, consultants and experts of state bodies, subordinate and other organizations involved in the inspection; </w:t>
      </w:r>
    </w:p>
    <w:bookmarkEnd w:id="234"/>
    <w:bookmarkStart w:name="z314" w:id="235"/>
    <w:p>
      <w:pPr>
        <w:spacing w:after="0"/>
        <w:ind w:left="0"/>
        <w:jc w:val="both"/>
      </w:pPr>
      <w:r>
        <w:rPr>
          <w:rFonts w:ascii="Times New Roman"/>
          <w:b w:val="false"/>
          <w:i w:val="false"/>
          <w:color w:val="000000"/>
          <w:sz w:val="28"/>
        </w:rPr>
        <w:t xml:space="preserve">
      5) name of the subject of control, its location, identification number, list of objects of control. </w:t>
      </w:r>
    </w:p>
    <w:bookmarkEnd w:id="235"/>
    <w:p>
      <w:pPr>
        <w:spacing w:after="0"/>
        <w:ind w:left="0"/>
        <w:jc w:val="both"/>
      </w:pPr>
      <w:r>
        <w:rPr>
          <w:rFonts w:ascii="Times New Roman"/>
          <w:b w:val="false"/>
          <w:i w:val="false"/>
          <w:color w:val="000000"/>
          <w:sz w:val="28"/>
        </w:rPr>
        <w:t xml:space="preserve">
      In the event of an inspection of a branch and (or) representative office of a legal entity, the act on the appointment of an inspection shall indicate its name and location; </w:t>
      </w:r>
    </w:p>
    <w:bookmarkStart w:name="z315" w:id="236"/>
    <w:p>
      <w:pPr>
        <w:spacing w:after="0"/>
        <w:ind w:left="0"/>
        <w:jc w:val="both"/>
      </w:pPr>
      <w:r>
        <w:rPr>
          <w:rFonts w:ascii="Times New Roman"/>
          <w:b w:val="false"/>
          <w:i w:val="false"/>
          <w:color w:val="000000"/>
          <w:sz w:val="28"/>
        </w:rPr>
        <w:t xml:space="preserve">
      6) subject of control; </w:t>
      </w:r>
    </w:p>
    <w:bookmarkEnd w:id="236"/>
    <w:bookmarkStart w:name="z316" w:id="237"/>
    <w:p>
      <w:pPr>
        <w:spacing w:after="0"/>
        <w:ind w:left="0"/>
        <w:jc w:val="both"/>
      </w:pPr>
      <w:r>
        <w:rPr>
          <w:rFonts w:ascii="Times New Roman"/>
          <w:b w:val="false"/>
          <w:i w:val="false"/>
          <w:color w:val="000000"/>
          <w:sz w:val="28"/>
        </w:rPr>
        <w:t xml:space="preserve">
      7) the term for the inspection; </w:t>
      </w:r>
    </w:p>
    <w:bookmarkEnd w:id="237"/>
    <w:bookmarkStart w:name="z317" w:id="238"/>
    <w:p>
      <w:pPr>
        <w:spacing w:after="0"/>
        <w:ind w:left="0"/>
        <w:jc w:val="both"/>
      </w:pPr>
      <w:r>
        <w:rPr>
          <w:rFonts w:ascii="Times New Roman"/>
          <w:b w:val="false"/>
          <w:i w:val="false"/>
          <w:color w:val="000000"/>
          <w:sz w:val="28"/>
        </w:rPr>
        <w:t xml:space="preserve">
      8) the grounds for the inspection; </w:t>
      </w:r>
    </w:p>
    <w:bookmarkEnd w:id="238"/>
    <w:bookmarkStart w:name="z318" w:id="239"/>
    <w:p>
      <w:pPr>
        <w:spacing w:after="0"/>
        <w:ind w:left="0"/>
        <w:jc w:val="both"/>
      </w:pPr>
      <w:r>
        <w:rPr>
          <w:rFonts w:ascii="Times New Roman"/>
          <w:b w:val="false"/>
          <w:i w:val="false"/>
          <w:color w:val="000000"/>
          <w:sz w:val="28"/>
        </w:rPr>
        <w:t xml:space="preserve">
      9) the signature of the person authorized to sign the acts, and the seal of the authorized body in the field of mobilization training. </w:t>
      </w:r>
    </w:p>
    <w:bookmarkEnd w:id="239"/>
    <w:bookmarkStart w:name="z319" w:id="240"/>
    <w:p>
      <w:pPr>
        <w:spacing w:after="0"/>
        <w:ind w:left="0"/>
        <w:jc w:val="both"/>
      </w:pPr>
      <w:r>
        <w:rPr>
          <w:rFonts w:ascii="Times New Roman"/>
          <w:b w:val="false"/>
          <w:i w:val="false"/>
          <w:color w:val="000000"/>
          <w:sz w:val="28"/>
        </w:rPr>
        <w:t xml:space="preserve">
      The act on the appointment of an inspection is registered in the register of acts on the appointment of inspections. </w:t>
      </w:r>
    </w:p>
    <w:bookmarkEnd w:id="240"/>
    <w:bookmarkStart w:name="z320" w:id="241"/>
    <w:p>
      <w:pPr>
        <w:spacing w:after="0"/>
        <w:ind w:left="0"/>
        <w:jc w:val="both"/>
      </w:pPr>
      <w:r>
        <w:rPr>
          <w:rFonts w:ascii="Times New Roman"/>
          <w:b w:val="false"/>
          <w:i w:val="false"/>
          <w:color w:val="000000"/>
          <w:sz w:val="28"/>
        </w:rPr>
        <w:t xml:space="preserve">
      The procedure for maintaining and the form of the register of acts on the appointment of inspections are approved by the authorized body in the field of mobilization training. </w:t>
      </w:r>
    </w:p>
    <w:bookmarkEnd w:id="241"/>
    <w:bookmarkStart w:name="z321" w:id="242"/>
    <w:p>
      <w:pPr>
        <w:spacing w:after="0"/>
        <w:ind w:left="0"/>
        <w:jc w:val="both"/>
      </w:pPr>
      <w:r>
        <w:rPr>
          <w:rFonts w:ascii="Times New Roman"/>
          <w:b w:val="false"/>
          <w:i w:val="false"/>
          <w:color w:val="000000"/>
          <w:sz w:val="28"/>
        </w:rPr>
        <w:t xml:space="preserve">
      The act on the appointment of an inspection is sent by the authorized body in the field of mobilization preparation to the subjects of control in the manner prescribed by the legislation of the Republic of Kazakhstan on state secrets: </w:t>
      </w:r>
    </w:p>
    <w:bookmarkEnd w:id="242"/>
    <w:p>
      <w:pPr>
        <w:spacing w:after="0"/>
        <w:ind w:left="0"/>
        <w:jc w:val="both"/>
      </w:pPr>
      <w:r>
        <w:rPr>
          <w:rFonts w:ascii="Times New Roman"/>
          <w:b w:val="false"/>
          <w:i w:val="false"/>
          <w:color w:val="000000"/>
          <w:sz w:val="28"/>
        </w:rPr>
        <w:t xml:space="preserve">
      periodic inspection - at least seven working days before its beginning; </w:t>
      </w:r>
    </w:p>
    <w:p>
      <w:pPr>
        <w:spacing w:after="0"/>
        <w:ind w:left="0"/>
        <w:jc w:val="both"/>
      </w:pPr>
      <w:r>
        <w:rPr>
          <w:rFonts w:ascii="Times New Roman"/>
          <w:b w:val="false"/>
          <w:i w:val="false"/>
          <w:color w:val="000000"/>
          <w:sz w:val="28"/>
        </w:rPr>
        <w:t xml:space="preserve">
      unscheduled inspection - at least one day before its start. </w:t>
      </w:r>
    </w:p>
    <w:bookmarkStart w:name="z322" w:id="243"/>
    <w:p>
      <w:pPr>
        <w:spacing w:after="0"/>
        <w:ind w:left="0"/>
        <w:jc w:val="both"/>
      </w:pPr>
      <w:r>
        <w:rPr>
          <w:rFonts w:ascii="Times New Roman"/>
          <w:b w:val="false"/>
          <w:i w:val="false"/>
          <w:color w:val="000000"/>
          <w:sz w:val="28"/>
        </w:rPr>
        <w:t xml:space="preserve">
      8. During the inspection, officials of the authorized body in the field of mobilization preparation are obliged to present to the subject of control: </w:t>
      </w:r>
    </w:p>
    <w:bookmarkEnd w:id="243"/>
    <w:bookmarkStart w:name="z323" w:id="244"/>
    <w:p>
      <w:pPr>
        <w:spacing w:after="0"/>
        <w:ind w:left="0"/>
        <w:jc w:val="both"/>
      </w:pPr>
      <w:r>
        <w:rPr>
          <w:rFonts w:ascii="Times New Roman"/>
          <w:b w:val="false"/>
          <w:i w:val="false"/>
          <w:color w:val="000000"/>
          <w:sz w:val="28"/>
        </w:rPr>
        <w:t xml:space="preserve">
      1) a certificate of access to work with information constituting state secrets; </w:t>
      </w:r>
    </w:p>
    <w:bookmarkEnd w:id="244"/>
    <w:bookmarkStart w:name="z324" w:id="245"/>
    <w:p>
      <w:pPr>
        <w:spacing w:after="0"/>
        <w:ind w:left="0"/>
        <w:jc w:val="both"/>
      </w:pPr>
      <w:r>
        <w:rPr>
          <w:rFonts w:ascii="Times New Roman"/>
          <w:b w:val="false"/>
          <w:i w:val="false"/>
          <w:color w:val="000000"/>
          <w:sz w:val="28"/>
        </w:rPr>
        <w:t xml:space="preserve">
      2) identification card. </w:t>
      </w:r>
    </w:p>
    <w:bookmarkEnd w:id="245"/>
    <w:bookmarkStart w:name="z325" w:id="246"/>
    <w:p>
      <w:pPr>
        <w:spacing w:after="0"/>
        <w:ind w:left="0"/>
        <w:jc w:val="both"/>
      </w:pPr>
      <w:r>
        <w:rPr>
          <w:rFonts w:ascii="Times New Roman"/>
          <w:b w:val="false"/>
          <w:i w:val="false"/>
          <w:color w:val="000000"/>
          <w:sz w:val="28"/>
        </w:rPr>
        <w:t xml:space="preserve">
      9. The term for the inspection is established taking into account the subject of the inspection, as well as the amount of work to be done, and should not exceed seven working days. </w:t>
      </w:r>
    </w:p>
    <w:bookmarkEnd w:id="246"/>
    <w:bookmarkStart w:name="z326" w:id="247"/>
    <w:p>
      <w:pPr>
        <w:spacing w:after="0"/>
        <w:ind w:left="0"/>
        <w:jc w:val="both"/>
      </w:pPr>
      <w:r>
        <w:rPr>
          <w:rFonts w:ascii="Times New Roman"/>
          <w:b w:val="false"/>
          <w:i w:val="false"/>
          <w:color w:val="000000"/>
          <w:sz w:val="28"/>
        </w:rPr>
        <w:t xml:space="preserve">
      The term for the inspection may be extended only once by no more than fifteen working days. The extension is carried out by the decision of the head of the authorized body in the field of mobilization training. </w:t>
      </w:r>
    </w:p>
    <w:bookmarkEnd w:id="247"/>
    <w:bookmarkStart w:name="z327" w:id="248"/>
    <w:p>
      <w:pPr>
        <w:spacing w:after="0"/>
        <w:ind w:left="0"/>
        <w:jc w:val="both"/>
      </w:pPr>
      <w:r>
        <w:rPr>
          <w:rFonts w:ascii="Times New Roman"/>
          <w:b w:val="false"/>
          <w:i w:val="false"/>
          <w:color w:val="000000"/>
          <w:sz w:val="28"/>
        </w:rPr>
        <w:t xml:space="preserve">
      The extension of the inspection period is documented by an additional act on the extension of the inspection period with notification of the subject of control, which indicates the number and date of registration of the previous act on the appointment of the inspection and the reasons for the extension. </w:t>
      </w:r>
    </w:p>
    <w:bookmarkEnd w:id="248"/>
    <w:bookmarkStart w:name="z328" w:id="249"/>
    <w:p>
      <w:pPr>
        <w:spacing w:after="0"/>
        <w:ind w:left="0"/>
        <w:jc w:val="both"/>
      </w:pPr>
      <w:r>
        <w:rPr>
          <w:rFonts w:ascii="Times New Roman"/>
          <w:b w:val="false"/>
          <w:i w:val="false"/>
          <w:color w:val="000000"/>
          <w:sz w:val="28"/>
        </w:rPr>
        <w:t xml:space="preserve">
      An additional act on the extension of the inspection period is recorded in the register of acts on the appointment of inspections. </w:t>
      </w:r>
    </w:p>
    <w:bookmarkEnd w:id="249"/>
    <w:bookmarkStart w:name="z329" w:id="250"/>
    <w:p>
      <w:pPr>
        <w:spacing w:after="0"/>
        <w:ind w:left="0"/>
        <w:jc w:val="both"/>
      </w:pPr>
      <w:r>
        <w:rPr>
          <w:rFonts w:ascii="Times New Roman"/>
          <w:b w:val="false"/>
          <w:i w:val="false"/>
          <w:color w:val="000000"/>
          <w:sz w:val="28"/>
        </w:rPr>
        <w:t xml:space="preserve">
      The notification of the extension of the inspection period is handed over to the subject of control by the authorized body in the field of mobilization preparation one working day before the extension with a notification of delivery in the manner prescribed by the legislation of the Republic of Kazakhstan on state secrets. </w:t>
      </w:r>
    </w:p>
    <w:bookmarkEnd w:id="250"/>
    <w:bookmarkStart w:name="z330" w:id="251"/>
    <w:p>
      <w:pPr>
        <w:spacing w:after="0"/>
        <w:ind w:left="0"/>
        <w:jc w:val="both"/>
      </w:pPr>
      <w:r>
        <w:rPr>
          <w:rFonts w:ascii="Times New Roman"/>
          <w:b w:val="false"/>
          <w:i w:val="false"/>
          <w:color w:val="000000"/>
          <w:sz w:val="28"/>
        </w:rPr>
        <w:t xml:space="preserve">
      10. Based on the results of the inspection, the official of the authorized body in the field of mobilization training, who carries out the inspection, shall draw up in two copies: </w:t>
      </w:r>
    </w:p>
    <w:bookmarkEnd w:id="251"/>
    <w:bookmarkStart w:name="z331" w:id="252"/>
    <w:p>
      <w:pPr>
        <w:spacing w:after="0"/>
        <w:ind w:left="0"/>
        <w:jc w:val="both"/>
      </w:pPr>
      <w:r>
        <w:rPr>
          <w:rFonts w:ascii="Times New Roman"/>
          <w:b w:val="false"/>
          <w:i w:val="false"/>
          <w:color w:val="000000"/>
          <w:sz w:val="28"/>
        </w:rPr>
        <w:t xml:space="preserve">
      1) an act on the results of the inspection; </w:t>
      </w:r>
    </w:p>
    <w:bookmarkEnd w:id="252"/>
    <w:bookmarkStart w:name="z332" w:id="253"/>
    <w:p>
      <w:pPr>
        <w:spacing w:after="0"/>
        <w:ind w:left="0"/>
        <w:jc w:val="both"/>
      </w:pPr>
      <w:r>
        <w:rPr>
          <w:rFonts w:ascii="Times New Roman"/>
          <w:b w:val="false"/>
          <w:i w:val="false"/>
          <w:color w:val="000000"/>
          <w:sz w:val="28"/>
        </w:rPr>
        <w:t xml:space="preserve">
      2) an order to eliminate the identified violations in cases of their revelation. </w:t>
      </w:r>
    </w:p>
    <w:bookmarkEnd w:id="253"/>
    <w:bookmarkStart w:name="z333" w:id="254"/>
    <w:p>
      <w:pPr>
        <w:spacing w:after="0"/>
        <w:ind w:left="0"/>
        <w:jc w:val="both"/>
      </w:pPr>
      <w:r>
        <w:rPr>
          <w:rFonts w:ascii="Times New Roman"/>
          <w:b w:val="false"/>
          <w:i w:val="false"/>
          <w:color w:val="000000"/>
          <w:sz w:val="28"/>
        </w:rPr>
        <w:t xml:space="preserve">
      11. The act on the results of the inspection shall indicate: </w:t>
      </w:r>
    </w:p>
    <w:bookmarkEnd w:id="254"/>
    <w:bookmarkStart w:name="z334" w:id="255"/>
    <w:p>
      <w:pPr>
        <w:spacing w:after="0"/>
        <w:ind w:left="0"/>
        <w:jc w:val="both"/>
      </w:pPr>
      <w:r>
        <w:rPr>
          <w:rFonts w:ascii="Times New Roman"/>
          <w:b w:val="false"/>
          <w:i w:val="false"/>
          <w:color w:val="000000"/>
          <w:sz w:val="28"/>
        </w:rPr>
        <w:t xml:space="preserve">
      1) date, time and place of drawing up the act; </w:t>
      </w:r>
    </w:p>
    <w:bookmarkEnd w:id="255"/>
    <w:bookmarkStart w:name="z335" w:id="256"/>
    <w:p>
      <w:pPr>
        <w:spacing w:after="0"/>
        <w:ind w:left="0"/>
        <w:jc w:val="both"/>
      </w:pPr>
      <w:r>
        <w:rPr>
          <w:rFonts w:ascii="Times New Roman"/>
          <w:b w:val="false"/>
          <w:i w:val="false"/>
          <w:color w:val="000000"/>
          <w:sz w:val="28"/>
        </w:rPr>
        <w:t xml:space="preserve">
      2) the name of the authorized body in the field of mobilization training; </w:t>
      </w:r>
    </w:p>
    <w:bookmarkEnd w:id="256"/>
    <w:bookmarkStart w:name="z336" w:id="257"/>
    <w:p>
      <w:pPr>
        <w:spacing w:after="0"/>
        <w:ind w:left="0"/>
        <w:jc w:val="both"/>
      </w:pPr>
      <w:r>
        <w:rPr>
          <w:rFonts w:ascii="Times New Roman"/>
          <w:b w:val="false"/>
          <w:i w:val="false"/>
          <w:color w:val="000000"/>
          <w:sz w:val="28"/>
        </w:rPr>
        <w:t xml:space="preserve">
      3) the number and date of the act on appointment of the inspection, on the basis of which the inspection was carried out; </w:t>
      </w:r>
    </w:p>
    <w:bookmarkEnd w:id="257"/>
    <w:bookmarkStart w:name="z337" w:id="258"/>
    <w:p>
      <w:pPr>
        <w:spacing w:after="0"/>
        <w:ind w:left="0"/>
        <w:jc w:val="both"/>
      </w:pPr>
      <w:r>
        <w:rPr>
          <w:rFonts w:ascii="Times New Roman"/>
          <w:b w:val="false"/>
          <w:i w:val="false"/>
          <w:color w:val="000000"/>
          <w:sz w:val="28"/>
        </w:rPr>
        <w:t xml:space="preserve">
      4) last names, first names, patronymics (if they are indicated in the identity document) and positions of the persons who conducted the inspection; </w:t>
      </w:r>
    </w:p>
    <w:bookmarkEnd w:id="258"/>
    <w:bookmarkStart w:name="z338" w:id="259"/>
    <w:p>
      <w:pPr>
        <w:spacing w:after="0"/>
        <w:ind w:left="0"/>
        <w:jc w:val="both"/>
      </w:pPr>
      <w:r>
        <w:rPr>
          <w:rFonts w:ascii="Times New Roman"/>
          <w:b w:val="false"/>
          <w:i w:val="false"/>
          <w:color w:val="000000"/>
          <w:sz w:val="28"/>
        </w:rPr>
        <w:t xml:space="preserve">
      5) information about specialists, consultants and experts of state bodies, subordinate and other organizations involved in the inspection; </w:t>
      </w:r>
    </w:p>
    <w:bookmarkEnd w:id="259"/>
    <w:bookmarkStart w:name="z339" w:id="260"/>
    <w:p>
      <w:pPr>
        <w:spacing w:after="0"/>
        <w:ind w:left="0"/>
        <w:jc w:val="both"/>
      </w:pPr>
      <w:r>
        <w:rPr>
          <w:rFonts w:ascii="Times New Roman"/>
          <w:b w:val="false"/>
          <w:i w:val="false"/>
          <w:color w:val="000000"/>
          <w:sz w:val="28"/>
        </w:rPr>
        <w:t xml:space="preserve">
      6) name of the subject of control, its location, identification number, list of objects of control; </w:t>
      </w:r>
    </w:p>
    <w:bookmarkEnd w:id="260"/>
    <w:bookmarkStart w:name="z340" w:id="261"/>
    <w:p>
      <w:pPr>
        <w:spacing w:after="0"/>
        <w:ind w:left="0"/>
        <w:jc w:val="both"/>
      </w:pPr>
      <w:r>
        <w:rPr>
          <w:rFonts w:ascii="Times New Roman"/>
          <w:b w:val="false"/>
          <w:i w:val="false"/>
          <w:color w:val="000000"/>
          <w:sz w:val="28"/>
        </w:rPr>
        <w:t xml:space="preserve">
      7) the period of the inspection; </w:t>
      </w:r>
    </w:p>
    <w:bookmarkEnd w:id="261"/>
    <w:bookmarkStart w:name="z341" w:id="262"/>
    <w:p>
      <w:pPr>
        <w:spacing w:after="0"/>
        <w:ind w:left="0"/>
        <w:jc w:val="both"/>
      </w:pPr>
      <w:r>
        <w:rPr>
          <w:rFonts w:ascii="Times New Roman"/>
          <w:b w:val="false"/>
          <w:i w:val="false"/>
          <w:color w:val="000000"/>
          <w:sz w:val="28"/>
        </w:rPr>
        <w:t xml:space="preserve">
      8) information about the results of the inspection, including the violations found and their nature; </w:t>
      </w:r>
    </w:p>
    <w:bookmarkEnd w:id="262"/>
    <w:bookmarkStart w:name="z342" w:id="263"/>
    <w:p>
      <w:pPr>
        <w:spacing w:after="0"/>
        <w:ind w:left="0"/>
        <w:jc w:val="both"/>
      </w:pPr>
      <w:r>
        <w:rPr>
          <w:rFonts w:ascii="Times New Roman"/>
          <w:b w:val="false"/>
          <w:i w:val="false"/>
          <w:color w:val="000000"/>
          <w:sz w:val="28"/>
        </w:rPr>
        <w:t xml:space="preserve">
      9) information about familiarization or refusal to familiarize with the act on the results of the inspectionof the subject of control, as well as the persons present during the inspection, their signatures or a record of refusal to sign; </w:t>
      </w:r>
    </w:p>
    <w:bookmarkEnd w:id="263"/>
    <w:bookmarkStart w:name="z343" w:id="264"/>
    <w:p>
      <w:pPr>
        <w:spacing w:after="0"/>
        <w:ind w:left="0"/>
        <w:jc w:val="both"/>
      </w:pPr>
      <w:r>
        <w:rPr>
          <w:rFonts w:ascii="Times New Roman"/>
          <w:b w:val="false"/>
          <w:i w:val="false"/>
          <w:color w:val="000000"/>
          <w:sz w:val="28"/>
        </w:rPr>
        <w:t xml:space="preserve">
      10) the signature of the officials who carried out the inspection. </w:t>
      </w:r>
    </w:p>
    <w:bookmarkEnd w:id="264"/>
    <w:bookmarkStart w:name="z344" w:id="265"/>
    <w:p>
      <w:pPr>
        <w:spacing w:after="0"/>
        <w:ind w:left="0"/>
        <w:jc w:val="both"/>
      </w:pPr>
      <w:r>
        <w:rPr>
          <w:rFonts w:ascii="Times New Roman"/>
          <w:b w:val="false"/>
          <w:i w:val="false"/>
          <w:color w:val="000000"/>
          <w:sz w:val="28"/>
        </w:rPr>
        <w:t xml:space="preserve">
      Documents related to the results of the inspection, or copies thereof, shall be attached to the act on the results of the inspection, if available. </w:t>
      </w:r>
    </w:p>
    <w:bookmarkEnd w:id="265"/>
    <w:bookmarkStart w:name="z345" w:id="266"/>
    <w:p>
      <w:pPr>
        <w:spacing w:after="0"/>
        <w:ind w:left="0"/>
        <w:jc w:val="both"/>
      </w:pPr>
      <w:r>
        <w:rPr>
          <w:rFonts w:ascii="Times New Roman"/>
          <w:b w:val="false"/>
          <w:i w:val="false"/>
          <w:color w:val="000000"/>
          <w:sz w:val="28"/>
        </w:rPr>
        <w:t xml:space="preserve">
      12. In case of detection of violations of the legislation of the Republic of Kazakhstan in the field of mobilization preparation and mobilization during inspections, an order is drawn up to eliminate the identified violations, which indicates: </w:t>
      </w:r>
    </w:p>
    <w:bookmarkEnd w:id="266"/>
    <w:bookmarkStart w:name="z346" w:id="267"/>
    <w:p>
      <w:pPr>
        <w:spacing w:after="0"/>
        <w:ind w:left="0"/>
        <w:jc w:val="both"/>
      </w:pPr>
      <w:r>
        <w:rPr>
          <w:rFonts w:ascii="Times New Roman"/>
          <w:b w:val="false"/>
          <w:i w:val="false"/>
          <w:color w:val="000000"/>
          <w:sz w:val="28"/>
        </w:rPr>
        <w:t xml:space="preserve">
      1) the date, time and place of drawing up the order to eliminate the identified violations; </w:t>
      </w:r>
    </w:p>
    <w:bookmarkEnd w:id="267"/>
    <w:bookmarkStart w:name="z347" w:id="268"/>
    <w:p>
      <w:pPr>
        <w:spacing w:after="0"/>
        <w:ind w:left="0"/>
        <w:jc w:val="both"/>
      </w:pPr>
      <w:r>
        <w:rPr>
          <w:rFonts w:ascii="Times New Roman"/>
          <w:b w:val="false"/>
          <w:i w:val="false"/>
          <w:color w:val="000000"/>
          <w:sz w:val="28"/>
        </w:rPr>
        <w:t xml:space="preserve">
      2) last names, first names, patronymics (if they are indicated in the identity document) and positions of the persons who conducted the inspection; </w:t>
      </w:r>
    </w:p>
    <w:bookmarkEnd w:id="268"/>
    <w:bookmarkStart w:name="z348" w:id="269"/>
    <w:p>
      <w:pPr>
        <w:spacing w:after="0"/>
        <w:ind w:left="0"/>
        <w:jc w:val="both"/>
      </w:pPr>
      <w:r>
        <w:rPr>
          <w:rFonts w:ascii="Times New Roman"/>
          <w:b w:val="false"/>
          <w:i w:val="false"/>
          <w:color w:val="000000"/>
          <w:sz w:val="28"/>
        </w:rPr>
        <w:t xml:space="preserve">
      3) name of the subject of control, its location, identification number, list of objects of control; </w:t>
      </w:r>
    </w:p>
    <w:bookmarkEnd w:id="269"/>
    <w:bookmarkStart w:name="z349" w:id="270"/>
    <w:p>
      <w:pPr>
        <w:spacing w:after="0"/>
        <w:ind w:left="0"/>
        <w:jc w:val="both"/>
      </w:pPr>
      <w:r>
        <w:rPr>
          <w:rFonts w:ascii="Times New Roman"/>
          <w:b w:val="false"/>
          <w:i w:val="false"/>
          <w:color w:val="000000"/>
          <w:sz w:val="28"/>
        </w:rPr>
        <w:t xml:space="preserve">
      4) number and date of the act on the results of the inspection; </w:t>
      </w:r>
    </w:p>
    <w:bookmarkEnd w:id="270"/>
    <w:bookmarkStart w:name="z350" w:id="271"/>
    <w:p>
      <w:pPr>
        <w:spacing w:after="0"/>
        <w:ind w:left="0"/>
        <w:jc w:val="both"/>
      </w:pPr>
      <w:r>
        <w:rPr>
          <w:rFonts w:ascii="Times New Roman"/>
          <w:b w:val="false"/>
          <w:i w:val="false"/>
          <w:color w:val="000000"/>
          <w:sz w:val="28"/>
        </w:rPr>
        <w:t xml:space="preserve">
      5) detected violations and the requirement to eliminate them; </w:t>
      </w:r>
    </w:p>
    <w:bookmarkEnd w:id="271"/>
    <w:bookmarkStart w:name="z351" w:id="272"/>
    <w:p>
      <w:pPr>
        <w:spacing w:after="0"/>
        <w:ind w:left="0"/>
        <w:jc w:val="both"/>
      </w:pPr>
      <w:r>
        <w:rPr>
          <w:rFonts w:ascii="Times New Roman"/>
          <w:b w:val="false"/>
          <w:i w:val="false"/>
          <w:color w:val="000000"/>
          <w:sz w:val="28"/>
        </w:rPr>
        <w:t xml:space="preserve">
      6) the deadlines for execution of the order to eliminate the identified violations; </w:t>
      </w:r>
    </w:p>
    <w:bookmarkEnd w:id="272"/>
    <w:bookmarkStart w:name="z352" w:id="273"/>
    <w:p>
      <w:pPr>
        <w:spacing w:after="0"/>
        <w:ind w:left="0"/>
        <w:jc w:val="both"/>
      </w:pPr>
      <w:r>
        <w:rPr>
          <w:rFonts w:ascii="Times New Roman"/>
          <w:b w:val="false"/>
          <w:i w:val="false"/>
          <w:color w:val="000000"/>
          <w:sz w:val="28"/>
        </w:rPr>
        <w:t xml:space="preserve">
      7) the procedure for appealing against an order toeliminate identified violations. </w:t>
      </w:r>
    </w:p>
    <w:bookmarkEnd w:id="273"/>
    <w:bookmarkStart w:name="z353" w:id="274"/>
    <w:p>
      <w:pPr>
        <w:spacing w:after="0"/>
        <w:ind w:left="0"/>
        <w:jc w:val="both"/>
      </w:pPr>
      <w:r>
        <w:rPr>
          <w:rFonts w:ascii="Times New Roman"/>
          <w:b w:val="false"/>
          <w:i w:val="false"/>
          <w:color w:val="000000"/>
          <w:sz w:val="28"/>
        </w:rPr>
        <w:t xml:space="preserve">
      The order to eliminate the identified violations is mandatory for execution by the subjects of control. </w:t>
      </w:r>
    </w:p>
    <w:bookmarkEnd w:id="274"/>
    <w:bookmarkStart w:name="z354" w:id="275"/>
    <w:p>
      <w:pPr>
        <w:spacing w:after="0"/>
        <w:ind w:left="0"/>
        <w:jc w:val="both"/>
      </w:pPr>
      <w:r>
        <w:rPr>
          <w:rFonts w:ascii="Times New Roman"/>
          <w:b w:val="false"/>
          <w:i w:val="false"/>
          <w:color w:val="000000"/>
          <w:sz w:val="28"/>
        </w:rPr>
        <w:t xml:space="preserve">
      13. One copy of the act on the results of the inspection with an order to eliminate the identified violations (if any), copies of applications, with the exception of copies of documents available in the original from the subject of control, is handed over to the subject of control in the manner established by the legislation of the Republic of Kazakhstan on state secrets, for familiarization and taking measures to eliminate the identified violations. </w:t>
      </w:r>
    </w:p>
    <w:bookmarkEnd w:id="275"/>
    <w:bookmarkStart w:name="z355" w:id="276"/>
    <w:p>
      <w:pPr>
        <w:spacing w:after="0"/>
        <w:ind w:left="0"/>
        <w:jc w:val="both"/>
      </w:pPr>
      <w:r>
        <w:rPr>
          <w:rFonts w:ascii="Times New Roman"/>
          <w:b w:val="false"/>
          <w:i w:val="false"/>
          <w:color w:val="000000"/>
          <w:sz w:val="28"/>
        </w:rPr>
        <w:t xml:space="preserve">
      If there are comments and (or) objections based on the results of the inspection, the subject of control shall state them in writing. Comments and (or) objections are attached to the act on the results of the inspection, about which an appropriate note is made. The authorized body in the field of mobilization preparation must consider the comments and (or) objections of the subject of control to the act on the results of the inspection and the order to eliminate the identified violations and within thirty working days give a reasoned response. </w:t>
      </w:r>
    </w:p>
    <w:bookmarkEnd w:id="276"/>
    <w:bookmarkStart w:name="z356" w:id="277"/>
    <w:p>
      <w:pPr>
        <w:spacing w:after="0"/>
        <w:ind w:left="0"/>
        <w:jc w:val="both"/>
      </w:pPr>
      <w:r>
        <w:rPr>
          <w:rFonts w:ascii="Times New Roman"/>
          <w:b w:val="false"/>
          <w:i w:val="false"/>
          <w:color w:val="000000"/>
          <w:sz w:val="28"/>
        </w:rPr>
        <w:t xml:space="preserve">
      In case of refusal to accept an act on the results of the inspection and an order to eliminate the identified violations, a protocol is drawn up, which is signed by the officials carrying out the inspection and the head of the subject of control or his authorized representative. </w:t>
      </w:r>
    </w:p>
    <w:bookmarkEnd w:id="277"/>
    <w:bookmarkStart w:name="z357" w:id="278"/>
    <w:p>
      <w:pPr>
        <w:spacing w:after="0"/>
        <w:ind w:left="0"/>
        <w:jc w:val="both"/>
      </w:pPr>
      <w:r>
        <w:rPr>
          <w:rFonts w:ascii="Times New Roman"/>
          <w:b w:val="false"/>
          <w:i w:val="false"/>
          <w:color w:val="000000"/>
          <w:sz w:val="28"/>
        </w:rPr>
        <w:t xml:space="preserve">
      The subject of control has the right to refuse to sign the protocol by giving a written explanation of the reason for the refusal. </w:t>
      </w:r>
    </w:p>
    <w:bookmarkEnd w:id="278"/>
    <w:bookmarkStart w:name="z358" w:id="279"/>
    <w:p>
      <w:pPr>
        <w:spacing w:after="0"/>
        <w:ind w:left="0"/>
        <w:jc w:val="both"/>
      </w:pPr>
      <w:r>
        <w:rPr>
          <w:rFonts w:ascii="Times New Roman"/>
          <w:b w:val="false"/>
          <w:i w:val="false"/>
          <w:color w:val="000000"/>
          <w:sz w:val="28"/>
        </w:rPr>
        <w:t xml:space="preserve">
      14. The end of the inspection period is considered to be the day of delivery to the subject of control of the act on the results of the inspection no later than the deadline for the end of the inspection specified in the act on appointment of the inspection or an additional act on the extension of the inspection period. </w:t>
      </w:r>
    </w:p>
    <w:bookmarkEnd w:id="279"/>
    <w:bookmarkStart w:name="z359" w:id="280"/>
    <w:p>
      <w:pPr>
        <w:spacing w:after="0"/>
        <w:ind w:left="0"/>
        <w:jc w:val="both"/>
      </w:pPr>
      <w:r>
        <w:rPr>
          <w:rFonts w:ascii="Times New Roman"/>
          <w:b w:val="false"/>
          <w:i w:val="false"/>
          <w:color w:val="000000"/>
          <w:sz w:val="28"/>
        </w:rPr>
        <w:t xml:space="preserve">
      15. The deadlines for the execution of the order to eliminate the identified violations are determined taking into account the circumstances that affect the real possibility of its execution, but not less than thirty calendar days from the date of delivery of the order to eliminate the identified violations. </w:t>
      </w:r>
    </w:p>
    <w:bookmarkEnd w:id="280"/>
    <w:bookmarkStart w:name="z360" w:id="281"/>
    <w:p>
      <w:pPr>
        <w:spacing w:after="0"/>
        <w:ind w:left="0"/>
        <w:jc w:val="both"/>
      </w:pPr>
      <w:r>
        <w:rPr>
          <w:rFonts w:ascii="Times New Roman"/>
          <w:b w:val="false"/>
          <w:i w:val="false"/>
          <w:color w:val="000000"/>
          <w:sz w:val="28"/>
        </w:rPr>
        <w:t xml:space="preserve">
      When determining the deadlines for the execution of the order to eliminate the identified violations specified in the order, the following are taken into account: </w:t>
      </w:r>
    </w:p>
    <w:bookmarkEnd w:id="281"/>
    <w:bookmarkStart w:name="z361" w:id="282"/>
    <w:p>
      <w:pPr>
        <w:spacing w:after="0"/>
        <w:ind w:left="0"/>
        <w:jc w:val="both"/>
      </w:pPr>
      <w:r>
        <w:rPr>
          <w:rFonts w:ascii="Times New Roman"/>
          <w:b w:val="false"/>
          <w:i w:val="false"/>
          <w:color w:val="000000"/>
          <w:sz w:val="28"/>
        </w:rPr>
        <w:t xml:space="preserve">
      1) the subject of control has organizational, technical capabilities to eliminate violations; </w:t>
      </w:r>
    </w:p>
    <w:bookmarkEnd w:id="282"/>
    <w:bookmarkStart w:name="z362" w:id="283"/>
    <w:p>
      <w:pPr>
        <w:spacing w:after="0"/>
        <w:ind w:left="0"/>
        <w:jc w:val="both"/>
      </w:pPr>
      <w:r>
        <w:rPr>
          <w:rFonts w:ascii="Times New Roman"/>
          <w:b w:val="false"/>
          <w:i w:val="false"/>
          <w:color w:val="000000"/>
          <w:sz w:val="28"/>
        </w:rPr>
        <w:t xml:space="preserve">
      2) terms for obtaining in state bodies of mandatory conclusions, approvals and other documents established by the laws of the Republic of Kazakhstan; </w:t>
      </w:r>
    </w:p>
    <w:bookmarkEnd w:id="283"/>
    <w:bookmarkStart w:name="z363" w:id="284"/>
    <w:p>
      <w:pPr>
        <w:spacing w:after="0"/>
        <w:ind w:left="0"/>
        <w:jc w:val="both"/>
      </w:pPr>
      <w:r>
        <w:rPr>
          <w:rFonts w:ascii="Times New Roman"/>
          <w:b w:val="false"/>
          <w:i w:val="false"/>
          <w:color w:val="000000"/>
          <w:sz w:val="28"/>
        </w:rPr>
        <w:t xml:space="preserve">
      3) timeliness, completeness of allocation or lack of receipt of budgetary funds for mobilization preparation and mobilization financed from the state budget, in the presence of supporting documents in accordance with the budgetary legislation of the Republic of Kazakhstan. </w:t>
      </w:r>
    </w:p>
    <w:bookmarkEnd w:id="284"/>
    <w:bookmarkStart w:name="z364" w:id="285"/>
    <w:p>
      <w:pPr>
        <w:spacing w:after="0"/>
        <w:ind w:left="0"/>
        <w:jc w:val="both"/>
      </w:pPr>
      <w:r>
        <w:rPr>
          <w:rFonts w:ascii="Times New Roman"/>
          <w:b w:val="false"/>
          <w:i w:val="false"/>
          <w:color w:val="000000"/>
          <w:sz w:val="28"/>
        </w:rPr>
        <w:t xml:space="preserve">
      16. After the expiration of the period for eliminating the violations established in the order to eliminate the identified violations, the subject of control, within the period established in the order, is obliged to provide information on the elimination of the identified violations to the authorized body in the field of mobilization training. </w:t>
      </w:r>
    </w:p>
    <w:bookmarkEnd w:id="285"/>
    <w:bookmarkStart w:name="z365" w:id="286"/>
    <w:p>
      <w:pPr>
        <w:spacing w:after="0"/>
        <w:ind w:left="0"/>
        <w:jc w:val="both"/>
      </w:pPr>
      <w:r>
        <w:rPr>
          <w:rFonts w:ascii="Times New Roman"/>
          <w:b w:val="false"/>
          <w:i w:val="false"/>
          <w:color w:val="000000"/>
          <w:sz w:val="28"/>
        </w:rPr>
        <w:t xml:space="preserve">
      In case of failure to provide information, the authorized body in the field of mobilization preparation has the right to appoint an unscheduled inspection in accordance with subparagraph 2) of paragraph 3 of this article. </w:t>
      </w:r>
    </w:p>
    <w:bookmarkEnd w:id="286"/>
    <w:bookmarkStart w:name="z366" w:id="287"/>
    <w:p>
      <w:pPr>
        <w:spacing w:after="0"/>
        <w:ind w:left="0"/>
        <w:jc w:val="both"/>
      </w:pPr>
      <w:r>
        <w:rPr>
          <w:rFonts w:ascii="Times New Roman"/>
          <w:b w:val="false"/>
          <w:i w:val="false"/>
          <w:color w:val="000000"/>
          <w:sz w:val="28"/>
        </w:rPr>
        <w:t>
      17. If, as a result of the inspection, the facts of non-fulfillment and (or) improper fulfillment by the subject of control of the obligations to fulfill the measures provided for by the act on the appointment of the inspectionare revealed, with the exception of the circumstances specified in paragraph 15 of this article, an official of the authorized body in the field of mobilization preparation in accordance with the competence provided for by the legislation of the Republic of Kazakhstan, takes measures to bring the subject of control that has committed violations to liability established by the laws of the Republic of Kazakhstan.</w:t>
      </w:r>
    </w:p>
    <w:bookmarkEnd w:id="287"/>
    <w:bookmarkStart w:name="z367" w:id="288"/>
    <w:p>
      <w:pPr>
        <w:spacing w:after="0"/>
        <w:ind w:left="0"/>
        <w:jc w:val="left"/>
      </w:pPr>
      <w:r>
        <w:rPr>
          <w:rFonts w:ascii="Times New Roman"/>
          <w:b/>
          <w:i w:val="false"/>
          <w:color w:val="000000"/>
        </w:rPr>
        <w:t xml:space="preserve"> Chapter 6. Final provisions</w:t>
      </w:r>
    </w:p>
    <w:bookmarkEnd w:id="288"/>
    <w:bookmarkStart w:name="z368" w:id="289"/>
    <w:p>
      <w:pPr>
        <w:spacing w:after="0"/>
        <w:ind w:left="0"/>
        <w:jc w:val="left"/>
      </w:pPr>
      <w:r>
        <w:rPr>
          <w:rFonts w:ascii="Times New Roman"/>
          <w:b/>
          <w:i w:val="false"/>
          <w:color w:val="000000"/>
        </w:rPr>
        <w:t xml:space="preserve"> Article 20. International cooperation in the field of mobilization readiness and mobilization</w:t>
      </w:r>
    </w:p>
    <w:bookmarkEnd w:id="289"/>
    <w:p>
      <w:pPr>
        <w:spacing w:after="0"/>
        <w:ind w:left="0"/>
        <w:jc w:val="both"/>
      </w:pPr>
      <w:r>
        <w:rPr>
          <w:rFonts w:ascii="Times New Roman"/>
          <w:b w:val="false"/>
          <w:i w:val="false"/>
          <w:color w:val="000000"/>
          <w:sz w:val="28"/>
        </w:rPr>
        <w:t>
      The Republic of Kazakhstan shall participate in international cooperation in the field of mobilization readiness and mobilization during concluded contracts linked with safety ensuring of the state with development and implementation of mutually interested measures on mobilization readiness and mobilization, preservation of mutually beneficial military and economic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7 July 2006 No. 183 (shall be enforced from the date of its official publication).</w:t>
      </w:r>
      <w:r>
        <w:br/>
      </w:r>
      <w:r>
        <w:rPr>
          <w:rFonts w:ascii="Times New Roman"/>
          <w:b w:val="false"/>
          <w:i w:val="false"/>
          <w:color w:val="000000"/>
          <w:sz w:val="28"/>
        </w:rPr>
        <w:t>
</w:t>
      </w:r>
    </w:p>
    <w:bookmarkStart w:name="z369" w:id="290"/>
    <w:p>
      <w:pPr>
        <w:spacing w:after="0"/>
        <w:ind w:left="0"/>
        <w:jc w:val="left"/>
      </w:pPr>
      <w:r>
        <w:rPr>
          <w:rFonts w:ascii="Times New Roman"/>
          <w:b/>
          <w:i w:val="false"/>
          <w:color w:val="000000"/>
        </w:rPr>
        <w:t xml:space="preserve"> Article 21. Regime of organization and conduct of mobilization readiness and mobilization</w:t>
      </w:r>
    </w:p>
    <w:bookmarkEnd w:id="290"/>
    <w:bookmarkStart w:name="z370" w:id="291"/>
    <w:p>
      <w:pPr>
        <w:spacing w:after="0"/>
        <w:ind w:left="0"/>
        <w:jc w:val="both"/>
      </w:pPr>
      <w:r>
        <w:rPr>
          <w:rFonts w:ascii="Times New Roman"/>
          <w:b w:val="false"/>
          <w:i w:val="false"/>
          <w:color w:val="000000"/>
          <w:sz w:val="28"/>
        </w:rPr>
        <w:t>
      Organization of measures and performance of works on protection of the information in the field of mobilization readiness and mobilization shall be carried out in accordance with the legislation of the Republic of Kazakhstan.</w:t>
      </w:r>
    </w:p>
    <w:bookmarkEnd w:id="291"/>
    <w:bookmarkStart w:name="z371" w:id="292"/>
    <w:p>
      <w:pPr>
        <w:spacing w:after="0"/>
        <w:ind w:left="0"/>
        <w:jc w:val="left"/>
      </w:pPr>
      <w:r>
        <w:rPr>
          <w:rFonts w:ascii="Times New Roman"/>
          <w:b/>
          <w:i w:val="false"/>
          <w:color w:val="000000"/>
        </w:rPr>
        <w:t xml:space="preserve"> Article 22 Article 22. Responsibility for violation of the legislation of the Republic of Kazakhstan in the field of mobilization preparation and mobilization</w:t>
      </w:r>
    </w:p>
    <w:bookmarkEnd w:id="292"/>
    <w:bookmarkStart w:name="z372" w:id="293"/>
    <w:p>
      <w:pPr>
        <w:spacing w:after="0"/>
        <w:ind w:left="0"/>
        <w:jc w:val="both"/>
      </w:pPr>
      <w:r>
        <w:rPr>
          <w:rFonts w:ascii="Times New Roman"/>
          <w:b w:val="false"/>
          <w:i w:val="false"/>
          <w:color w:val="000000"/>
          <w:sz w:val="28"/>
        </w:rPr>
        <w:t>
      Violation of the legislation of the Republic of Kazakhstan in the field of mobilization preparation and mobilization entails liability established by the laws of the Republic of Kazakhstan.</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22 as amended by the Law of the Republic of Kazakhstan dated 25.05.2020 No. 332-VI (shall be enforced upon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