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a517" w14:textId="146a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Үзінді</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24 шілдедегі N 174-ө Бұйрығы</w:t>
      </w:r>
    </w:p>
    <w:p>
      <w:pPr>
        <w:spacing w:after="0"/>
        <w:ind w:left="0"/>
        <w:jc w:val="both"/>
      </w:pPr>
      <w:bookmarkStart w:name="z1" w:id="0"/>
      <w:r>
        <w:rPr>
          <w:rFonts w:ascii="Times New Roman"/>
          <w:b w:val="false"/>
          <w:i w:val="false"/>
          <w:color w:val="000000"/>
          <w:sz w:val="28"/>
        </w:rPr>
        <w:t>
      Қазақстан Республикасы Еңбек және халықты әлеуметтік қорғау министрінің 2007 жылғы 24 шілдедегі N 174-ө Бұйрығынан үзінді.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333-бабының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еңбек инспекторлары актілерінің қоса беріліп отырған мынадай нысандары:</w:t>
      </w:r>
      <w:r>
        <w:br/>
      </w:r>
      <w:r>
        <w:rPr>
          <w:rFonts w:ascii="Times New Roman"/>
          <w:b w:val="false"/>
          <w:i w:val="false"/>
          <w:color w:val="000000"/>
          <w:sz w:val="28"/>
        </w:rPr>
        <w:t>
</w:t>
      </w:r>
      <w:r>
        <w:rPr>
          <w:rFonts w:ascii="Times New Roman"/>
          <w:b w:val="false"/>
          <w:i w:val="false"/>
          <w:color w:val="000000"/>
          <w:sz w:val="28"/>
        </w:rPr>
        <w:t>
      1) ұйғарым:</w:t>
      </w:r>
      <w:r>
        <w:br/>
      </w:r>
      <w:r>
        <w:rPr>
          <w:rFonts w:ascii="Times New Roman"/>
          <w:b w:val="false"/>
          <w:i w:val="false"/>
          <w:color w:val="000000"/>
          <w:sz w:val="28"/>
        </w:rPr>
        <w:t>
      Қазақстан Республикасы еңбек заңнамасы талаптарын бұзушылықтарды жою туралы (1-қосымша);</w:t>
      </w:r>
      <w:r>
        <w:br/>
      </w:r>
      <w:r>
        <w:rPr>
          <w:rFonts w:ascii="Times New Roman"/>
          <w:b w:val="false"/>
          <w:i w:val="false"/>
          <w:color w:val="000000"/>
          <w:sz w:val="28"/>
        </w:rPr>
        <w:t>
      жарақаттану қаупі бар және апатты жағдайлар туындауының алдын алу үшін өндірістік нысандар мен жабдықтарда, сондай-ақ өндірістік процестерде еңбек қауіпсіздігі және еңбекті қорғау жөнінде алдын алу жұмыстарын жүргізу туралы (2-қосымша);</w:t>
      </w:r>
      <w:r>
        <w:br/>
      </w:r>
      <w:r>
        <w:rPr>
          <w:rFonts w:ascii="Times New Roman"/>
          <w:b w:val="false"/>
          <w:i w:val="false"/>
          <w:color w:val="000000"/>
          <w:sz w:val="28"/>
        </w:rPr>
        <w:t>
      жекелеген өндірістердің, цехтардың, учаскелердің, жұмыс орындарының пайдаланылуына және тұтастай ұйымның қызметіне тыйым салу (тоқтата тұру) туралы (3-қосымша);</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хаттама (4-қосымша);</w:t>
      </w:r>
      <w:r>
        <w:br/>
      </w:r>
      <w:r>
        <w:rPr>
          <w:rFonts w:ascii="Times New Roman"/>
          <w:b w:val="false"/>
          <w:i w:val="false"/>
          <w:color w:val="000000"/>
          <w:sz w:val="28"/>
        </w:rPr>
        <w:t>
</w:t>
      </w:r>
      <w:r>
        <w:rPr>
          <w:rFonts w:ascii="Times New Roman"/>
          <w:b w:val="false"/>
          <w:i w:val="false"/>
          <w:color w:val="000000"/>
          <w:sz w:val="28"/>
        </w:rPr>
        <w:t>
      3) әкімшілік құқық бұзушылық туралы іс бойынша қаулы (5-қосымша);</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 бойынша өндірісті тоқтату туралы қаулы (6-қосымша) нысандары бекітілсін.</w:t>
      </w:r>
      <w:r>
        <w:br/>
      </w:r>
      <w:r>
        <w:rPr>
          <w:rFonts w:ascii="Times New Roman"/>
          <w:b w:val="false"/>
          <w:i w:val="false"/>
          <w:color w:val="000000"/>
          <w:sz w:val="28"/>
        </w:rPr>
        <w:t>
</w:t>
      </w:r>
      <w:r>
        <w:rPr>
          <w:rFonts w:ascii="Times New Roman"/>
          <w:b w:val="false"/>
          <w:i w:val="false"/>
          <w:color w:val="000000"/>
          <w:sz w:val="28"/>
        </w:rPr>
        <w:t>
      2. Еңбек және халықты әлеуметтік қорғау министрлігі аумақтық органдарының басшылары (департамент директорлары, бас мемлекеттік еңбек инспекторлары) қоса беріліп отырған құжаттармен әрбір еңбек инспекторын дербес таныстырсын және олардың сөзсіз орындалуы жөнінде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"Еңбек қауіпсіздігін және еңбекті қорғауды қамтамасыз ету саласындағы мемлекеттік еңбек инспекторларының актілерін жасау және беру ережесін бекіту туралы" (Нормативтік құқықтық актілерді мемлекеттік тіркеу тізілімінде N 3308 тіркелген) Қазақстан Республикасы Еңбек және халықты әлеуметтік қорғау министрінің 2004 жылғы 19 қарашадағы N 266-ө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А. М. Құрмановқа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Г. Қарақұсова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