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21ec" w14:textId="fde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 сәуірдегі N 95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Президенттігіне кандидаттардың сайлау қорларын мемлекеттік тіркеу мәселелері» Қазақстан Республикасы Әділет Министрінің 1998 жылғы 20 қазандағы № 114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624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Министрінің 1999 жылғы 15 қаңтардағы № 3 бұйрығына өзгертулер енгізу туралы» Қазақстан Республикасы Әділет министрлігі 1999 жылғы 30 маусым № 52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829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«Сайлау қорларын мемлекеттік тіркеу мәселелері туралы» Қазақстан Республикасы Әділет министрінің 1999 жылғы 9 шілдедегі № 57 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актілердің мемлекеттік тіркеу тізілімінде № 833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 Әділет Министрінің 1999 жылғы 15 қаңтардағы № 3 бұйрығына өзгерту енгізу туралы» Қазақстан Республикасы Әділет министрлігі 2000 жылғы 11 наурыз № 28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1083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«Қазақстан Республикасы Әділет министрінің кейбір бұйрықтарына өзгерістер мен толықтырулар енгізу туралы» Қазақстан Республикасы Әділет министрінің 2005 жылғы 11 ақпандағы № 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3436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