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721d" w14:textId="bbe7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Декларациясын әзірлеу ережелерін бекіту туралы" Қазақстан Республикасы Төтенше жағдайлар Министрінің 2007 жылғы 29 мамырдағы № 88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2012 жылғы 8 қазандағы № 453 Бұйрығы.</w:t>
      </w:r>
    </w:p>
    <w:p>
      <w:pPr>
        <w:spacing w:after="0"/>
        <w:ind w:left="0"/>
        <w:jc w:val="both"/>
      </w:pPr>
      <w:bookmarkStart w:name="z1" w:id="0"/>
      <w:r>
        <w:rPr>
          <w:rFonts w:ascii="Times New Roman"/>
          <w:b w:val="false"/>
          <w:i w:val="false"/>
          <w:color w:val="000000"/>
          <w:sz w:val="28"/>
        </w:rPr>
        <w:t>
      «Нормативтік құқықтық актілері туралы»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«Өнеркәсіптік қауіпсіздік Декларациясын әзірлеу ережелерін бекіту туралы» Қазақстан Республикасы Төтенше жағдайлар Министрінің 2007 жылғы 29 мамырдағы № 88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тізімінде № 4759 тіркелінген, Қазақстан Республикасының орталық атқару және өзге де орталық мемлекеттік органдардың актілердің жинағында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Төтенше жағдайларды және өнеркәсіптік қауіпсіздікті мемлекеттік бақылау комитеті осы бұйрықтың күшіне енген күнінен бастап бір апта мерзімде бұйрықтың көшірмесін Қазақстан Республикасы Әділет министрлігіне жіберсін және оның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