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01ae" w14:textId="5d20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барлама нысандарын және оларды статистика жөніндегі уәкілетті органдарға табыс ету Ережелерін бекіту туралы" Қазақстан Республикасы Әділет министрінің 2004 жылғы 1 маусымдағы № 16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4 жылғы 27 маусымдағы № 22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барлама нысандарын және оларды статистика жөніндегі уәкілетті органдарға табыс ету Ережелерін бекіту туралы» Қазақстан Республикасы Әділет министрінің 2004 жылғы 1 маусымдағы № 16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6 болып тіркелген, 2005 жылғы 32 тамыздағы № 83-84(708) «Заң газеті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іркеу қызметі және құқықтық көмек көрсет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Нормативтік құқықтық актілерді тіркеу департаментіне белгіленген тәртіпте мәлімет үшін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