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c40e4" w14:textId="6bc40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 институционалды реформаны, сондай-ақ қазақстандық бірегейлік пен бірлікті іске асыру жөніндегі шараларды ақпараттық сүйемелдеу бойынша "Болашаққа 100 қадам" Медиа-жоспарын бекіту туралы</w:t>
      </w:r>
    </w:p>
    <w:p>
      <w:pPr>
        <w:spacing w:after="0"/>
        <w:ind w:left="0"/>
        <w:jc w:val="both"/>
      </w:pPr>
      <w:r>
        <w:rPr>
          <w:rFonts w:ascii="Times New Roman"/>
          <w:b w:val="false"/>
          <w:i w:val="false"/>
          <w:color w:val="000000"/>
          <w:sz w:val="28"/>
        </w:rPr>
        <w:t>Қазақстан Республикасы Мемлекеттік хатшысының 2015 жылғы 30 қазандағы № 9 өкімі</w:t>
      </w:r>
    </w:p>
    <w:p>
      <w:pPr>
        <w:spacing w:after="0"/>
        <w:ind w:left="0"/>
        <w:jc w:val="both"/>
      </w:pPr>
      <w:bookmarkStart w:name="z1" w:id="0"/>
      <w:r>
        <w:rPr>
          <w:rFonts w:ascii="Times New Roman"/>
          <w:b w:val="false"/>
          <w:i w:val="false"/>
          <w:color w:val="000000"/>
          <w:sz w:val="28"/>
        </w:rPr>
        <w:t>
      1. Қоса беріліп отырған Бес институционалды реформаны, сондай-ақ қазақстандық бірегейлік пен бірлікті іске асыру жөніндегі шараларды ақпараттық сүйемелдеу бойынша «Болашаққа 100 қадам» </w:t>
      </w:r>
      <w:r>
        <w:rPr>
          <w:rFonts w:ascii="Times New Roman"/>
          <w:b w:val="false"/>
          <w:i w:val="false"/>
          <w:color w:val="000000"/>
          <w:sz w:val="28"/>
        </w:rPr>
        <w:t>Медиа-жоспары</w:t>
      </w:r>
      <w:r>
        <w:rPr>
          <w:rFonts w:ascii="Times New Roman"/>
          <w:b w:val="false"/>
          <w:i w:val="false"/>
          <w:color w:val="000000"/>
          <w:sz w:val="28"/>
        </w:rPr>
        <w:t xml:space="preserve"> (бұдан әрі - Медиа-жоспар)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орталық, жергілікті атқарушы органдары, сондай-ақ өзге де ұйымдар Медиа-жоспарда белгіленген іс-шараларды уақтылы және мүлтіксіз орындалуын қамтамасыз етсін.</w:t>
      </w:r>
      <w:r>
        <w:br/>
      </w:r>
      <w:r>
        <w:rPr>
          <w:rFonts w:ascii="Times New Roman"/>
          <w:b w:val="false"/>
          <w:i w:val="false"/>
          <w:color w:val="000000"/>
          <w:sz w:val="28"/>
        </w:rPr>
        <w:t>
</w:t>
      </w:r>
      <w:r>
        <w:rPr>
          <w:rFonts w:ascii="Times New Roman"/>
          <w:b w:val="false"/>
          <w:i w:val="false"/>
          <w:color w:val="000000"/>
          <w:sz w:val="28"/>
        </w:rPr>
        <w:t>
      3. Медиа-жоспарды іске асыру бойынша жұмысты үйлестіру және оның орындалуын бақылау Қазақстан Республикасы Президенті Әкімшілігінің Ішкі саясат бөліміне жүктелсін.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Мемлекеттік хатшысы                   Г.Әбдіқалықова</w:t>
      </w:r>
    </w:p>
    <w:bookmarkStart w:name="z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Мемлекеттік хатшысының</w:t>
      </w:r>
      <w:r>
        <w:br/>
      </w:r>
      <w:r>
        <w:rPr>
          <w:rFonts w:ascii="Times New Roman"/>
          <w:b w:val="false"/>
          <w:i w:val="false"/>
          <w:color w:val="000000"/>
          <w:sz w:val="28"/>
        </w:rPr>
        <w:t>
2015 жылғы 30 қазандағы</w:t>
      </w:r>
      <w:r>
        <w:br/>
      </w:r>
      <w:r>
        <w:rPr>
          <w:rFonts w:ascii="Times New Roman"/>
          <w:b w:val="false"/>
          <w:i w:val="false"/>
          <w:color w:val="000000"/>
          <w:sz w:val="28"/>
        </w:rPr>
        <w:t xml:space="preserve">
№ 9 өкімімен     </w:t>
      </w:r>
      <w:r>
        <w:br/>
      </w:r>
      <w:r>
        <w:rPr>
          <w:rFonts w:ascii="Times New Roman"/>
          <w:b w:val="false"/>
          <w:i w:val="false"/>
          <w:color w:val="000000"/>
          <w:sz w:val="28"/>
        </w:rPr>
        <w:t xml:space="preserve">
БЕКІТІЛДІ       </w:t>
      </w:r>
    </w:p>
    <w:bookmarkEnd w:id="1"/>
    <w:bookmarkStart w:name="z5" w:id="2"/>
    <w:p>
      <w:pPr>
        <w:spacing w:after="0"/>
        <w:ind w:left="0"/>
        <w:jc w:val="left"/>
      </w:pPr>
      <w:r>
        <w:rPr>
          <w:rFonts w:ascii="Times New Roman"/>
          <w:b/>
          <w:i w:val="false"/>
          <w:color w:val="000000"/>
        </w:rPr>
        <w:t xml:space="preserve"> 
Бес институционалдық реформаны, сондай-ақ қазақстандық</w:t>
      </w:r>
      <w:r>
        <w:br/>
      </w:r>
      <w:r>
        <w:rPr>
          <w:rFonts w:ascii="Times New Roman"/>
          <w:b/>
          <w:i w:val="false"/>
          <w:color w:val="000000"/>
        </w:rPr>
        <w:t>
бірегейлік пен бірлікті іске асыру жөніндегі шараларды</w:t>
      </w:r>
      <w:r>
        <w:br/>
      </w:r>
      <w:r>
        <w:rPr>
          <w:rFonts w:ascii="Times New Roman"/>
          <w:b/>
          <w:i w:val="false"/>
          <w:color w:val="000000"/>
        </w:rPr>
        <w:t>
ақпараттық сүйемелдеу бойынша «Болашаққа 100 қадам»</w:t>
      </w:r>
      <w:r>
        <w:br/>
      </w:r>
      <w:r>
        <w:rPr>
          <w:rFonts w:ascii="Times New Roman"/>
          <w:b/>
          <w:i w:val="false"/>
          <w:color w:val="000000"/>
        </w:rPr>
        <w:t>
МЕДИА-ЖОСПАРЫ</w:t>
      </w:r>
      <w:r>
        <w:br/>
      </w:r>
      <w:r>
        <w:rPr>
          <w:rFonts w:ascii="Times New Roman"/>
          <w:b/>
          <w:i w:val="false"/>
          <w:color w:val="000000"/>
        </w:rPr>
        <w:t>
(іске асыру мерзімі: 2015 жылғы қараша — 2016 жылғы желтоқсан)</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4139"/>
        <w:gridCol w:w="2983"/>
        <w:gridCol w:w="3005"/>
        <w:gridCol w:w="3051"/>
      </w:tblGrid>
      <w:tr>
        <w:trPr>
          <w:trHeight w:val="49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атауы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r>
      <w:tr>
        <w:trPr>
          <w:trHeight w:val="25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r>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ҰЙЫМДАСТЫРУ-ДАЙЫНДЫҚ ІС-ШАРАЛАР</w:t>
            </w:r>
          </w:p>
        </w:tc>
      </w:tr>
      <w:tr>
        <w:trPr>
          <w:trHeight w:val="46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институционалдық реформаны (бұдан әрі - Бес реформа) іске асыру барысын түсіндіру және ақпараттық сүйемелдеу мәселелер бойынша ОКҚ-мен өзара іс-қимыл үшін Жаңғырту жөніндегі ұлттық комиссиясының жұмыс топтарынан жауапты қызметкерлерді («ақпараттық комиссарлар») айқындау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(жинақтау), МҚІжСҚІА, ОКҚ (келісім бойынша), ҰЭМ, МСМ, ЖС</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9 қарашаға дейін</w:t>
            </w:r>
          </w:p>
        </w:tc>
      </w:tr>
      <w:tr>
        <w:trPr>
          <w:trHeight w:val="253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институционалдық реформаның басты бағыттарын түсіндіру бойынша БАҚ-та пікір қалдыру және сөз сөйлеу үшін министрліктердің және олардың ведомстволық ұйымдарынан, депутаттық корпустан, отандық және халықаралық қаржы сарапшылары, экономистер, саясаттанушылар, әлеуметтанушылар, үкіметтік емес ұйымдардың өкілдерінен спикерлердің тізімін қалыптастыру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спикерлер тізімі; ПӘ-ге ақпарат</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(жинақтау) ҚР Парламенті Палаталарының Аппараттары (келісім бойынша), ОМО, Астана, Алматы ққ. және облыстардың әкімдіктері, ҚСЗИ, ҰКП (келісім бойынша), ҚХАХ</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10 қарашаға дейін</w:t>
            </w:r>
          </w:p>
        </w:tc>
      </w:tr>
      <w:tr>
        <w:trPr>
          <w:trHeight w:val="162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реформаның басты бағыттарын түсіндіру бойынша 2015 жылдың соңына дейін «оқиғалар қатарын» құру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ОКҚ (келісім бойынша), ИДМ, ЖС, ҚХАХ, ІІМ, МСМ, СІМ, ҰЭМ, МҚІжСҚІА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16 қарашаға дейін</w:t>
            </w:r>
          </w:p>
        </w:tc>
      </w:tr>
      <w:tr>
        <w:trPr>
          <w:trHeight w:val="253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реформаны іске асыру және түсіндіру бойынша ақпараттық жұмыстарды жүргізу мәселелері бойынша ҮЕҰ және республикалық БАҚ басшыларымен кездесулер өткізу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МСМ, ОКҚ (келісім бойынша)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16 қарашаға дейін</w:t>
            </w:r>
          </w:p>
        </w:tc>
      </w:tr>
      <w:tr>
        <w:trPr>
          <w:trHeight w:val="253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реформаны ақпараттық-түсіндіру сүйемелдеудің басты бағыттары туралы орталық және жергілікті атқарушы органдар өкілдерінің қатысуымен кеңес өткізу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МСМ, ОКҚ (келісім бойынша)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16 қарашаға дейін</w:t>
            </w:r>
          </w:p>
        </w:tc>
      </w:tr>
      <w:tr>
        <w:trPr>
          <w:trHeight w:val="253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реформаны іске асыру және олардың ақпараттық-түсіндіру жұмыстарын ұйымдастыру мәселелері бойынша Астана, Алматы ққ. және облыстардың, қалалардың, аудандардың активтерінің қатысуымен кеңес өткізу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 (жинақтау), Астана, Алматы ққ. және облыстардың әкімдіктері, ҚХАХ</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23 қарашаға дейін</w:t>
            </w:r>
          </w:p>
        </w:tc>
      </w:tr>
      <w:tr>
        <w:trPr>
          <w:trHeight w:val="180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эскиздерге сәйкес (брендбукке сай) сыртқы жарнаманың жасалуы мен орнатылуын қамтамасыз ету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ққ. және облыстардың әкімдіктері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27 қарашаға дейін</w:t>
            </w:r>
          </w:p>
        </w:tc>
      </w:tr>
      <w:tr>
        <w:trPr>
          <w:trHeight w:val="211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реформаны іске асыру бойынша ақпараттық-анықтамалық материалдарды әзірлеуді қамтамасыз ету және БАҚ-қа жіберу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анықтамалық; ПӘ-ге ақпарат</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 жинақтау, ОМО, ОКҚ (келісім бойынша)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қарашадан бастап, бұдан әрі - тоқсан сайын (есепті тоқсаннан кейінгі айдың 5-іне)</w:t>
            </w:r>
          </w:p>
        </w:tc>
      </w:tr>
      <w:tr>
        <w:trPr>
          <w:trHeight w:val="150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реформаны ақпараттық сүйемелдеу бойынша брэндбукты әзірлеуді қамтамасыз ету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ОКҚ, (келісім бойынша) ИДМ, МСМ, ЖС, ҰЭМ, ҚМ, МҚІжСҚІА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23 қарашаға дейін</w:t>
            </w:r>
          </w:p>
        </w:tc>
      </w:tr>
      <w:tr>
        <w:trPr>
          <w:trHeight w:val="253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реформаның басты бағыттарын түсіндіру бойынша 2016 жылдың соңына дейінгі «оқиғалар қатарын» құру және тоқсан сайын жаңартуды қамтамасыз ету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ОКҚ, (келісім бойынша) ИДМ, ЖС, ҚХАХ, ІІМ, МСМ, СІМ, ҰЭМ, МҚІжСҚІА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 20 қаңтарға дейін, бұдан әрі — тоқсан сайын (есепті тоқсаннан кейінгі айдың 5-іне)</w:t>
            </w:r>
          </w:p>
        </w:tc>
      </w:tr>
      <w:tr>
        <w:trPr>
          <w:trHeight w:val="162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реформа тақырыбын жариялау бойынша маманданған журналистердің және блогерлердің (республикалық және өңірлік БАҚ, Интернет-ресурстар) пулын құру, олардың ақпараттық жұмысқа белсене қатысуын қамтамасыз ету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блогерлердің және журналистердің пулы; ПӘ-ге ақпарат</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Астана, Алматы ққ. және облыстардың әкімдіктері, ОКҚ, «Қазконтент» АҚ (келісім бойынша)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10 қарашаға дейін, бұдан әрі — тоқсан сайын (есепті тоқсаннан кейінгі айдың 5-іне)</w:t>
            </w:r>
          </w:p>
        </w:tc>
      </w:tr>
      <w:tr>
        <w:trPr>
          <w:trHeight w:val="13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реформаны іске асыру барысын түсіндіру бойынша ОКҚ-ның брифингтерінде сөз сөйлеу кестесін жасау және оның орындалуын қамтамасыз ету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сөз сөйлеу кестесі; ПӘ-ге ақпарат</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ОКҚ, ұлттық компаниялар (келісім бойынша), ОМО, Астана, Алматы ққ. және облыстардың әкімдіктері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10 қарашаға дейін, бұдан әрі - тоқсан сайын (есепті тоқсаннан кейінгі айдың 5-іне)</w:t>
            </w:r>
          </w:p>
        </w:tc>
      </w:tr>
      <w:tr>
        <w:trPr>
          <w:trHeight w:val="136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нақты қадам» сайтын контенттік толықтыруды тұрақты негізде қамтамасыз ету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сайт; ПӘ-ге ақпарат</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ОМО, Астана, Алматы ққ. және облыстардың әкімдіктері, ОКҚ, ҚСЗИ, ҰКП (келісім бойынша)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 (есепті тоқсаннан кейінгі айдың 5-іне)</w:t>
            </w:r>
          </w:p>
        </w:tc>
      </w:tr>
      <w:tr>
        <w:trPr>
          <w:trHeight w:val="207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 Жоспарын іске асырудың барысын БАҚ-тарда кеңінен жария талқылау бойынша Бас редакторлар клубының мәжілісін ұйымдастыру (айына кемінде бір рет)</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ОКҚ, «Басты редакторлардың клубы» ҚБ (келісім бойынша), ИДМ, МСМ,</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қарашадан бастап, бұдан әрі — тоқсан сайын (есепті тоқсаннан кейінгі айдың 5-іне)</w:t>
            </w:r>
          </w:p>
        </w:tc>
      </w:tr>
      <w:tr>
        <w:trPr>
          <w:trHeight w:val="162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 Жоспарын түсіндіру бойынша әлеуметтік пікір көшбасшыларының еңбек ұжымдарымен кездесулерін БАҚ-та кеңінен жария көрсете отырып өткізу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 Астана, Алматы ққ. және облыстардың әкімдіктері - кездесулер өткізу, ИДМ - БАҚ-та жариялау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қарашадан бастап, бұдан әрі - тоқсан сайын (есепті тоқсаннан кейінгі айдың 5-іне)</w:t>
            </w:r>
          </w:p>
        </w:tc>
      </w:tr>
      <w:tr>
        <w:trPr>
          <w:trHeight w:val="136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Журналистер мен блогерлер пулы, оның ішінде ҚХА журналистер клубы үшін ақпараттық жұмыстың басты бағыттарын түсіндіру бойынша семинар-тренингтерді ұйымдастыру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семинар-тренингтер; ПӘ-ге ақпарат</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ОКҚ (келісім бойынша), ИДМ</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қарашадан бастап, бұдан әрі - тоқсан сайын (есепті тоқсаннан кейінгі айдың 5-іне)</w:t>
            </w:r>
          </w:p>
        </w:tc>
      </w:tr>
      <w:tr>
        <w:trPr>
          <w:trHeight w:val="160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реформаның басымдықтарын талқылау бойынша қоғамдық бірлестіктермен өзара іс-қимылды ұйымдастыру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жоспары; ПӘ-ге ақпарат</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 БҒМ</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қарашадан бастап, бұдан әрі - жарты жылда бір рет (есепті жарты жылдықтан кейінгі айдың 5-іне)</w:t>
            </w:r>
          </w:p>
        </w:tc>
      </w:tr>
      <w:tr>
        <w:trPr>
          <w:trHeight w:val="184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реформада белгіленген басты міндеттер бойынша ОМО-ның іс- шараларын, оның ішінде алқалар, «дөңгелек үстелдер», кеңестер өткізуді, сондай-ақ оның ақпараттық жариялануын ұйымдастыру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ОМО</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 (есепті тоқсаннан кейінгі айдың 5-іне)</w:t>
            </w:r>
          </w:p>
        </w:tc>
      </w:tr>
      <w:tr>
        <w:trPr>
          <w:trHeight w:val="184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өкілдіктер және елшіліктер желісі бойынша, сондай-ақ жетекші шетелдік БАҚ-тарда Ұлт Жоспарының іске асырылуы бойынша кешенді ақпараттық-түсіндіру жұмыстарын өткізуді қамтамасыз ету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қарашадан бастап, бұдан әрі - тоқсан сайын (есепті тоқсаннан кейінгі айдың 5-іне)</w:t>
            </w:r>
          </w:p>
        </w:tc>
      </w:tr>
      <w:tr>
        <w:trPr>
          <w:trHeight w:val="184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БАҚ-тар, оның ішінде шетелдік БАҚ-тар материалдарының мониторингін қамтамасыз ету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СІМ, ОКҚ (келісім бойынша)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қарашадан бастап, бұдан әрі - тоқсан сайын (есепті тоқсаннан кейінгі айдың 5-іне)</w:t>
            </w:r>
          </w:p>
        </w:tc>
      </w:tr>
      <w:tr>
        <w:trPr>
          <w:trHeight w:val="184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реформаның (мақсатты топтар бойынша) басымдықтарын халықтың қолдауының және әлеуметтік түсінуінің, орталық және жергілікті атқарушы органдар қызметінің нәтижелерін бағалау бойынша өткізілетін әлеуметтік сауалнамалар барысында диагностиканы ұйымдастыру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 Астана, Алматы ққ. және облыстардың әкімдіктері, ИДМ - жариялау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қарашадан бастап, бұдан әрі - жарты жылда бір рет (есепті жарты жылдықтан кейінгі айдың 5-іне)</w:t>
            </w:r>
          </w:p>
        </w:tc>
      </w:tr>
      <w:tr>
        <w:trPr>
          <w:trHeight w:val="184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«Мәңгілік Ел» жалпыұлттық патриоттық идеясының құндылықтарын, оның ішінде БАҚ-тарда түсіндіру және насихаттау бойынша брендбук әзірлеу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 ИДМ, ҚХАХ, Астана, Алматы ққ. және облыстардың әкімдіктері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2 желтоқсанға дейін</w:t>
            </w:r>
          </w:p>
        </w:tc>
      </w:tr>
      <w:tr>
        <w:trPr>
          <w:trHeight w:val="162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жоғарғы оқу орындарында Қазақстанның жетекші сарапшылары, белгілі мемлекеттік және қоғам қайраткерлерінің дәрістері негізінде Ұлт Жоспарын іске асыру бойынша кешенді ақпараттық-түсіндіру жұмысын жүргізуді ұйымдастыру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МСМ</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қарашадан бастап, бұдан әрі - тоқсан сайын (есепті тоқсаннан кейінгі айдың 5-іне)</w:t>
            </w:r>
          </w:p>
        </w:tc>
      </w:tr>
      <w:tr>
        <w:trPr>
          <w:trHeight w:val="13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 Жоспарын қолдауға флешмоб, жастар акциялары серияларын ұйымдастыру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МСМ, Астана, Алматы ққ. және облыстардың әкімдіктері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қарашадан бастап, бұдан әрі - тоқсан сайын (есепті тоқсаннан кейінгі айдың 5-іне)</w:t>
            </w:r>
          </w:p>
        </w:tc>
      </w:tr>
      <w:tr>
        <w:trPr>
          <w:trHeight w:val="13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ІІМ-нің құрылымдарында және әскери бөлімдерде Бес реформаны түсіндіру бойынша жұмысты жолға қою</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 ІІМ</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қарашадан бастап, бұдан әрі — тоқсан сайын (есепті тоқсаннан кейінгі айдың 5-іне)</w:t>
            </w:r>
          </w:p>
        </w:tc>
      </w:tr>
      <w:tr>
        <w:trPr>
          <w:trHeight w:val="207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реформаны іске асыру барысын түсіндіру бойынша 2016 жылға арналған мақсатты лоттарды мемлекеттік ақпараттық және мемлекеттік әлеуметтік тапсырыс шеңберінде қарастыру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МСМ, Астана, Алматы ққ. және облыстардың әкімдіктері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20 желтоқсанға дейін</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АҚПАРАТТЫҚ ЖҰМЫС</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ДӘСТҮРЛІ БАҚ-тарда (теледидар, баспасөз БАҚ)</w:t>
            </w:r>
          </w:p>
        </w:tc>
      </w:tr>
      <w:tr>
        <w:trPr>
          <w:trHeight w:val="13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ОКҚ брифингтерін және баспасөз конференцияларын ақпараттық сүйемелдеумен қамтамасыз ету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ОКҚ (келісім бойынша), ИДМ, Астана, Алматы ққ. және облыстардың әкімдіктері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16 қарашадан, бұдан әрі - тоқсан сайын (есепті тоқсаннан кейінгі айдың 5-іне)</w:t>
            </w:r>
          </w:p>
        </w:tc>
      </w:tr>
      <w:tr>
        <w:trPr>
          <w:trHeight w:val="13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реформаның бағыты бойынша іс- шараларды «оқиғалар қатарына» сәйкес республикалық БАҚ-тарда ақпараттық сүйемелдеумен қамтамасыз ету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ОКҚ (келісім бойынша)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16 қарашадан бастап, бұдан әрі - тоқсан сайын (есепті тоқсаннан кейінгі айдың 5-іне)</w:t>
            </w:r>
          </w:p>
        </w:tc>
      </w:tr>
      <w:tr>
        <w:trPr>
          <w:trHeight w:val="13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реформаны іске асыру барысын арнайы айдарлар аясында қолданыстағы теледидардағы қазіргі ақпараттық-талдау бағдарламалардың және ток-шоулардың шеңберінде ақпараттық сүйемелдеуді қамтамасыз ету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«Қазақстан» РТРК» АҚ, «Хабар» Агенттігі» АҚ (келісім бойынша)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16 қарашадан бастап, бұдан әрі - тоқсан сайын (есепті тоқсаннан кейінгі айдың 5-іне)</w:t>
            </w:r>
          </w:p>
        </w:tc>
      </w:tr>
      <w:tr>
        <w:trPr>
          <w:trHeight w:val="184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 Жоспары жайлы қоғамдық пікір жетекшілері мен сарапшылары, оның ішінде шетелдік, сондай-ақ қарапайым қазақстандықтардың пікірлерінің телевизия және радиобағдарламалар жаңалықтарында, газет және Интернет- басылымдарда, сондай-ақ жедел сұхбат түрінде тұрақты жарияланып отыруын қамтамасыз ету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 СІМ, ҚЗСИ (келісім бойынша), БҒМ, ҰЭМ - материал дайындау, ИДМ - орналастыру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16 қарашадан бастап, бұдан әрі - тоқсан сайын (есепті тоқсаннан кейінгі айдың 5-іне)</w:t>
            </w:r>
          </w:p>
        </w:tc>
      </w:tr>
      <w:tr>
        <w:trPr>
          <w:trHeight w:val="184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ұлты», «Зияткер ұлт», «Кәсіпқойлар ұлты» арнайы айдарлары аясында «орта тап» өкілдері - бизнесмендер, жас ғалымдар, табысты адамдар туралы материалдар топтамасының БАҚ-та шығуын қамтамасыз ету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БҒМ, ҰКП (келісім бойынша) - материал дайындау, Астана, Алматы ққ. және облыстардың әкімдіктері - орналастыру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23 қарашадан бастап, бұдан әрі - тоқсан сайын (есепті тоқсаннан кейінгі айдың 5-іне)</w:t>
            </w:r>
          </w:p>
        </w:tc>
      </w:tr>
      <w:tr>
        <w:trPr>
          <w:trHeight w:val="184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туралы бірдей мүмкіндіктер бар ел ретінде, мемлекеттік тілді білетін және табысты мансапқа қол жеткізген Қазақстан этностары өкілдері, «әлеуметтік лифтілерді» пайдаланған адамдар, жетістіктер тарихы мен «Болашақ» президенттік бағдарламасының стипендиаттары туралы материалдар топтамасының шығуын қамтамасыз ету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 КХАХ, БҒМ - материал дайындау, ИДМ, Астана, Алматы ққ. және облыстардың әкімдіктері - орналастыру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23 қарашадан бастап, бұдан әрі - тоқсан сайын (есепті тоқсаннан кейінгі айдың 5-іне)</w:t>
            </w:r>
          </w:p>
        </w:tc>
      </w:tr>
      <w:tr>
        <w:trPr>
          <w:trHeight w:val="184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Бес реформа шеңберінде енгізілген және енгізіліп жатқан ЭЫДҰ-ның стандарттары бойынша материалдар топтамасының шығуын қамтамасыз ету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БҒМ, - материал дайындау, ИДМ - орналастыру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қарашадан бастап, бұдан әрі — тоқсан сайын (есепті тоқсаннан кейінгі айдың 5-іне)</w:t>
            </w:r>
          </w:p>
        </w:tc>
      </w:tr>
      <w:tr>
        <w:trPr>
          <w:trHeight w:val="184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Меритократия қағидасын енгізуге баса назар аудара отырып кәсіби мемлекеттік аппаратты қалыптастыру жөніндегі шаралардың ақпараттық сүйемелденуін ұйымдастыру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МҚІжСҚІА - материал дайындау, ИДМ - БАҚ-та ілгерілету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қарашадан бастап, бұдан әрі - тоқсан сайын (есепті тоқсаннан кейінгі айдың 5-іне)</w:t>
            </w:r>
          </w:p>
        </w:tc>
      </w:tr>
      <w:tr>
        <w:trPr>
          <w:trHeight w:val="184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Судьялыққа үміткерлерге қойылатын біліктілік талаптарын жетілдіруге ерекше көңіл бөле отырып, құқықтық үстемділікті қамтамасыз ету бойынша іс-шаралардың ақпараттық сүйемелденуін ұйымдастыру, инвестициялық соттарды құру және сот жүйесінің ашықтығын арттыру, құқық қорғау органдарын жаңғырту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 БП, ІІМ — материал дайындау ИДМ - БАҚ-та ілгерілету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қарашадан бастап, бұдан әрі - тоқсан сайын (есепті тоқсаннан кейінгі айдың 5-іне)</w:t>
            </w:r>
          </w:p>
        </w:tc>
      </w:tr>
      <w:tr>
        <w:trPr>
          <w:trHeight w:val="184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 жаңғырту және индустрияландыру мәселелері жөніндегі іс-шараларды ақпараттық сүйемелдеуді қамтамасыз ету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ҰЭМ - материал дайындау ИДМ - БАҚ-та ілгерілету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қарашадан бастап, бұдан әрі - тоқсан сайын (есепті тоқсаннан кейінгі айдың 5-іне)</w:t>
            </w:r>
          </w:p>
        </w:tc>
      </w:tr>
      <w:tr>
        <w:trPr>
          <w:trHeight w:val="184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Болашағы Біртұтас Елді қалыптастыру, қазақстандық бірегейлік және біртектілікті дамыту және нығайту тақырыбы бойынша БАҚ-та материалдар топтамасының шығуын қамтамасыз ету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 ҚХАХ - материал дайындау; ИДМ - БАҚ-та ілгерілету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қарашадан бастап, бұдан әрі - тоқсан сайын (есепті тоқсаннан кейінгі айдың 5-іне)</w:t>
            </w:r>
          </w:p>
        </w:tc>
      </w:tr>
      <w:tr>
        <w:trPr>
          <w:trHeight w:val="139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беретін мемлекетті қалыптастыру тақырыбы бойынша материалдар топтамасының шығуын қамтамасыз ету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МСМ - материал дайындау; ИДМ — БАҚ-та ілгерілету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қарашадан бастап, бұдан әрі - тоқсан сайын (есепті тоқсаннан кейінгі айдың 5-іне)</w:t>
            </w:r>
          </w:p>
        </w:tc>
      </w:tr>
      <w:tr>
        <w:trPr>
          <w:trHeight w:val="160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реформаның іске асырылуы барысы мен мазмұны туралы аудио- және бейнероликтер, оның ішінде инфографикалар топтамасын әзірлеуді және ротациялауды қамтамасыз ету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аудио және бейнероликтер; ПӘ-ге ақпарат</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«Қазақстан» РТРК» АҚ, «Хабар» Агенттігі» АҚ (келісім бойынша)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қарашадан бастап, бұдан әрі - тоқсан сайын (есепті тоқсаннан кейінгі айдың 5-не)</w:t>
            </w:r>
          </w:p>
        </w:tc>
      </w:tr>
      <w:tr>
        <w:trPr>
          <w:trHeight w:val="13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реформа бойынша телеарналар үшін жарнама өнімін дайындау және ротациясын ұйымдастыру (тақырыпшалар, үзінділер, бағдарламааралық үнжазбалар және т.б.).</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телеарналар үшін жарнамалық өнімдер; ПӘ-ге ақпарат</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«Қазақстан» РТРК» АҚ, «Хабар» Агенттігі» АҚ (келісім бойынша)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27 қарашаға, бұдан әрі - тоқсан сайын (есепті тоқсаннан кейінгі айдың 5-іне)</w:t>
            </w:r>
          </w:p>
        </w:tc>
      </w:tr>
      <w:tr>
        <w:trPr>
          <w:trHeight w:val="208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реформаны іске асыру бойынша республикалық және өңірлік мерзімді баспа басылымдарында бірыңғай логотиппен жарияланымдарды шығаруды ұйымдастыру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 материалдар; ПӘ-ге ақпарат</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Астана, Алматы ққ. және облыстардың әкімдіктері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желтоқсаннан бастап, бұдан әрі - тоқсан сайын (есепті тоқсаннан кейінгі айдың 5-іне)</w:t>
            </w:r>
          </w:p>
        </w:tc>
      </w:tr>
      <w:tr>
        <w:trPr>
          <w:trHeight w:val="13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реформаны түсіндіру мен іске асыру барысы бойынша оқиғаларды теле- және радиоарналардың жаңалықтар блоктарында тұрақты негізде ақпараттық көрсетілуін қамтамасыз ету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 материалдар; ПӘ-ге ақпарат</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«Қазақстан» РТРК» АҚ, «Хабар» Агенттігі» АҚ (келісім бойынша)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қарашадан бастап, бұдан әрі - тоқсан сайын (есепті тоқсаннан кейінгі айдың 5-іне)</w:t>
            </w:r>
          </w:p>
        </w:tc>
      </w:tr>
      <w:tr>
        <w:trPr>
          <w:trHeight w:val="13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реформаны іске асыру туралы 5 деректі фильмді дайындау және трансляциялауды қамтамасыз ету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деректі фильмдер; ПӘ-ге ақпарат</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«Қазақстан» РТРК» АҚ, «Хабар» Агенттігі» АҚ (келісім бойынша)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қарашадан бастап, бұдан әрі - тоқсан сайын (есепті тоқсаннан кейінгі айдың 5-іне)</w:t>
            </w:r>
          </w:p>
        </w:tc>
      </w:tr>
      <w:tr>
        <w:trPr>
          <w:trHeight w:val="136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реформаны іске асыру бойынша тақырыптық бағдарламалардың шығуын қамтамасыз ету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«Қазақстан» РТРК» АҚ, «Хабар» Агенттігі» АҚ (келісім бойынша)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қарашадан бастап, бұдан әрі - тоқсан сайын (есепті тоқсаннан кейінгі айдың 5-іне)</w:t>
            </w:r>
          </w:p>
        </w:tc>
      </w:tr>
      <w:tr>
        <w:trPr>
          <w:trHeight w:val="229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реформаны іске асыру барысы және оның мазмұны туралы мемлекеттік телеарналардың ток-шоулары мен арнайы бағдарламалары шеңберінде орталық және жергілікті атқарушы мемлекеттік органдардың, ұлттық компаниялардың, ғылым және өнер саласындағы зиялы қауым өкілдерінің, сарапшылардың, ҮЕҰ және этномәдени өкілдерінің қатысуын қамтамасыз ету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ОМО, КХАХ, Астана, Алматы ққ. және облыстардың әкімдіктері, ұлттық компаниялар</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қарашадан бастап, бұдан әрі - тоқсан сайын (есепті тоқсаннан кейінгі айдың 5-іне)</w:t>
            </w:r>
          </w:p>
        </w:tc>
      </w:tr>
      <w:tr>
        <w:trPr>
          <w:trHeight w:val="229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өңірлік баспа және электрондық БАҚ-та Бес реформаны іске асыру тақырыбы бойынша постерлерді, арнайы инфографика және телекестені, модульдерді әзірлеу және орналастыруды қамтамасыз ету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инфографика, телекесте, модульдер, постерлер; ПӘ-ге ақпарат</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ОМО, Астана, Алматы ққ. және облыстардың әкімдіктері, ОКҚ (келісім бойынша) - дайындау, «Қазконтент» АҚ (келісім бойынша) - әзірлеу</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қарашадан бастап, бұдан әрі - тоқсан сайын (есепті тоқсаннан кейінгі айдың 5-іне)</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ИНТЕРНЕТТЕ ЖӘНЕ ӘЛЕУМЕТТІК ЖЕЛІЛЕРДЕГІ ЖҰМЫС</w:t>
            </w:r>
          </w:p>
        </w:tc>
      </w:tr>
      <w:tr>
        <w:trPr>
          <w:trHeight w:val="136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жетекші Интернет-ресурстарда қалыптасқан тізімге сәйкес спикерлердің пікірлерін, үнқосуларын жариялауды қамтамасыз ету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қарашадан бастап, бұдан әрі - тоқсан сайын (есепті тоқсаннан кейінгі айдың 5-іне)</w:t>
            </w:r>
          </w:p>
        </w:tc>
      </w:tr>
      <w:tr>
        <w:trPr>
          <w:trHeight w:val="13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реформаны түсіндіру бойынша «bnews.kz», «baq.kz», «el.kz», «strategy2050.kz» және т.б. ақпараттық агенттіктердің таспаларында арнайы бейне- және фоторепортаждардың шығуын ұйымдастыру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«Казконтент» АҚ (келісім бойынша)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қарашадан бастап, бұдан әрі - тоқсан сайын (есепті тоқсаннан кейінгі айдың 5-іне)</w:t>
            </w:r>
          </w:p>
        </w:tc>
      </w:tr>
      <w:tr>
        <w:trPr>
          <w:trHeight w:val="184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реформаны іске асыру бойынша орталық, жергілікті мемлекеттік органдардың және ұлттық компаниялардың ресми сайттарында брендбук аясында арнайы «100 қадам» бірыңғай логотипті айдарлар ашуды қамтамасыз ету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ОМО, ұлттық компаниялар, Астана, Алматы ққ. және облыстардың әкімдіктері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27 қарашаға дейін, бұдан әрі - тоқсан сайын (есепті тоқсаннан кейінгі айдың 5-іне)</w:t>
            </w:r>
          </w:p>
        </w:tc>
      </w:tr>
      <w:tr>
        <w:trPr>
          <w:trHeight w:val="184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Танымал Интернет-ресурстарда Бес реформаның логотипімен баннерлерді орналастыруды қамтамасыз ету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баннерлер; ПӘ-ге ақпарат</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ОКҚ (келісім бойынша)</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қарашадан бастап, бұдан әрі — тоқсан сайын (есепті тоқсаннан кейінгі айдың 5-іне)</w:t>
            </w:r>
          </w:p>
        </w:tc>
      </w:tr>
      <w:tr>
        <w:trPr>
          <w:trHeight w:val="184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желілерде және танымал Интернет-ресурстарда Бес реформаны түсіндіретін Интернет-форумдарды, топтар құруды ұйымдастыру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интернет-форумдар, топтар; ПӘ-ге ақпарат</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қарашадан бастап, бұдан әрі - тоқсан сайын (есепті тоқсаннан кейінгі айдың 5-іне)</w:t>
            </w:r>
          </w:p>
        </w:tc>
      </w:tr>
      <w:tr>
        <w:trPr>
          <w:trHeight w:val="184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реформаны түсіндіру бойынша Интернет-роликтерді жасауды ұйымдастыру, оларды Интернет-ресурстарда және әлеуметтік желілерде ілгерілетуді қамтамасыз ету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интернет-роликтер; ПӘ-ге ақпарат</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23 қарашаға дейін, бұдан әрі - тоқсан сайын (есепті тоқсаннан кейінгі айдың 5-іне)</w:t>
            </w:r>
          </w:p>
        </w:tc>
      </w:tr>
      <w:tr>
        <w:trPr>
          <w:trHeight w:val="184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желілерге бейімделген медиаөнімдердің (мотиваторлар) дайындалуын қамтамасыз ету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мотиваторлар; ПӘ-ге ақпарат</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23 қарашаға дейін, бұдан әрі — тоқсан сайын (есепті тоқсаннан кейінгі айдың 5-іне)</w:t>
            </w:r>
          </w:p>
        </w:tc>
      </w:tr>
      <w:tr>
        <w:trPr>
          <w:trHeight w:val="184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реформаны іске асыру бойынша хабарламалар үшін бірыңғай хэштегті қолдануды қамтамасыз ету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желілерде хэштегтер; ПӘ-ге ақпарат</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қарашадан бастап, бұдан әрі — тоқсан сайын (есепті тоқсаннан кейінгі айдың 5-іне)</w:t>
            </w:r>
          </w:p>
        </w:tc>
      </w:tr>
    </w:tbl>
    <w:p>
      <w:pPr>
        <w:spacing w:after="0"/>
        <w:ind w:left="0"/>
        <w:jc w:val="both"/>
      </w:pPr>
      <w:r>
        <w:rPr>
          <w:rFonts w:ascii="Times New Roman"/>
          <w:b w:val="false"/>
          <w:i/>
          <w:color w:val="000000"/>
          <w:sz w:val="28"/>
        </w:rPr>
        <w:t>Ескертпе: аббревиатуралардың толық жазылуы:</w:t>
      </w:r>
    </w:p>
    <w:p>
      <w:pPr>
        <w:spacing w:after="0"/>
        <w:ind w:left="0"/>
        <w:jc w:val="both"/>
      </w:pPr>
      <w:r>
        <w:rPr>
          <w:rFonts w:ascii="Times New Roman"/>
          <w:b w:val="false"/>
          <w:i w:val="false"/>
          <w:color w:val="000000"/>
          <w:sz w:val="28"/>
        </w:rPr>
        <w:t>МҚІжСҚІА - Қазақстан Республикасының Мемлекеттік қызмет істері және сыбайлас жемқорлыққа қарсы іс-қимыл агенттігі</w:t>
      </w:r>
      <w:r>
        <w:br/>
      </w:r>
      <w:r>
        <w:rPr>
          <w:rFonts w:ascii="Times New Roman"/>
          <w:b w:val="false"/>
          <w:i w:val="false"/>
          <w:color w:val="000000"/>
          <w:sz w:val="28"/>
        </w:rPr>
        <w:t>
ҚХА - Қазақстан халқы Ассамблеясы</w:t>
      </w:r>
      <w:r>
        <w:br/>
      </w:r>
      <w:r>
        <w:rPr>
          <w:rFonts w:ascii="Times New Roman"/>
          <w:b w:val="false"/>
          <w:i w:val="false"/>
          <w:color w:val="000000"/>
          <w:sz w:val="28"/>
        </w:rPr>
        <w:t>
АҚ - акционерлік қоғам</w:t>
      </w:r>
      <w:r>
        <w:br/>
      </w:r>
      <w:r>
        <w:rPr>
          <w:rFonts w:ascii="Times New Roman"/>
          <w:b w:val="false"/>
          <w:i w:val="false"/>
          <w:color w:val="000000"/>
          <w:sz w:val="28"/>
        </w:rPr>
        <w:t>
ПӘ - Қазақстан Республикасы Президентінің Әкімшілігі</w:t>
      </w:r>
      <w:r>
        <w:br/>
      </w:r>
      <w:r>
        <w:rPr>
          <w:rFonts w:ascii="Times New Roman"/>
          <w:b w:val="false"/>
          <w:i w:val="false"/>
          <w:color w:val="000000"/>
          <w:sz w:val="28"/>
        </w:rPr>
        <w:t>
ЖС - Қазақстан Республикасының Жоғары Соты</w:t>
      </w:r>
      <w:r>
        <w:br/>
      </w:r>
      <w:r>
        <w:rPr>
          <w:rFonts w:ascii="Times New Roman"/>
          <w:b w:val="false"/>
          <w:i w:val="false"/>
          <w:color w:val="000000"/>
          <w:sz w:val="28"/>
        </w:rPr>
        <w:t>
БП - Қазақстан Республикасы Бас прокуратурасы</w:t>
      </w:r>
      <w:r>
        <w:br/>
      </w:r>
      <w:r>
        <w:rPr>
          <w:rFonts w:ascii="Times New Roman"/>
          <w:b w:val="false"/>
          <w:i w:val="false"/>
          <w:color w:val="000000"/>
          <w:sz w:val="28"/>
        </w:rPr>
        <w:t>
ҚСЗИ - Қазақстан Республикасының Президенті жанындағы Қазақстан стратегиялық зерттеулер институты</w:t>
      </w:r>
      <w:r>
        <w:br/>
      </w:r>
      <w:r>
        <w:rPr>
          <w:rFonts w:ascii="Times New Roman"/>
          <w:b w:val="false"/>
          <w:i w:val="false"/>
          <w:color w:val="000000"/>
          <w:sz w:val="28"/>
        </w:rPr>
        <w:t>
ІІМ - Қазақстан Республикасының Ішкі істер министрлігі</w:t>
      </w:r>
      <w:r>
        <w:br/>
      </w:r>
      <w:r>
        <w:rPr>
          <w:rFonts w:ascii="Times New Roman"/>
          <w:b w:val="false"/>
          <w:i w:val="false"/>
          <w:color w:val="000000"/>
          <w:sz w:val="28"/>
        </w:rPr>
        <w:t>
ДСӘДМ - Қазақстан Республикасының Денсаулық сақтау және әлеуметтік даму министрлігі</w:t>
      </w:r>
      <w:r>
        <w:br/>
      </w:r>
      <w:r>
        <w:rPr>
          <w:rFonts w:ascii="Times New Roman"/>
          <w:b w:val="false"/>
          <w:i w:val="false"/>
          <w:color w:val="000000"/>
          <w:sz w:val="28"/>
        </w:rPr>
        <w:t>
СІМ - Қазақстан Республикасының Сыртқы істер министрлігі</w:t>
      </w:r>
      <w:r>
        <w:br/>
      </w:r>
      <w:r>
        <w:rPr>
          <w:rFonts w:ascii="Times New Roman"/>
          <w:b w:val="false"/>
          <w:i w:val="false"/>
          <w:color w:val="000000"/>
          <w:sz w:val="28"/>
        </w:rPr>
        <w:t>
ИДМ - Қазақстан Республикасының Инвестициялар және даму министрлігі</w:t>
      </w:r>
      <w:r>
        <w:br/>
      </w:r>
      <w:r>
        <w:rPr>
          <w:rFonts w:ascii="Times New Roman"/>
          <w:b w:val="false"/>
          <w:i w:val="false"/>
          <w:color w:val="000000"/>
          <w:sz w:val="28"/>
        </w:rPr>
        <w:t>
МСМ - Қазақстан Республикасының Мәдениет және спорт министрлігі</w:t>
      </w:r>
      <w:r>
        <w:br/>
      </w:r>
      <w:r>
        <w:rPr>
          <w:rFonts w:ascii="Times New Roman"/>
          <w:b w:val="false"/>
          <w:i w:val="false"/>
          <w:color w:val="000000"/>
          <w:sz w:val="28"/>
        </w:rPr>
        <w:t>
ҰЭМ - Қазақстан Республикасының Ұлттық экономика министрлігі</w:t>
      </w:r>
      <w:r>
        <w:br/>
      </w:r>
      <w:r>
        <w:rPr>
          <w:rFonts w:ascii="Times New Roman"/>
          <w:b w:val="false"/>
          <w:i w:val="false"/>
          <w:color w:val="000000"/>
          <w:sz w:val="28"/>
        </w:rPr>
        <w:t>
ҚМ - Қазақстан Республикасының Қорғаныс министрлігі</w:t>
      </w:r>
      <w:r>
        <w:br/>
      </w:r>
      <w:r>
        <w:rPr>
          <w:rFonts w:ascii="Times New Roman"/>
          <w:b w:val="false"/>
          <w:i w:val="false"/>
          <w:color w:val="000000"/>
          <w:sz w:val="28"/>
        </w:rPr>
        <w:t>
Қаржымині— Қазақстан Республикасының Қаржы министрлігі</w:t>
      </w:r>
      <w:r>
        <w:br/>
      </w:r>
      <w:r>
        <w:rPr>
          <w:rFonts w:ascii="Times New Roman"/>
          <w:b w:val="false"/>
          <w:i w:val="false"/>
          <w:color w:val="000000"/>
          <w:sz w:val="28"/>
        </w:rPr>
        <w:t>
БҒМ - Қазақстан Республикасының Білім және ғылым министрлігі</w:t>
      </w:r>
      <w:r>
        <w:br/>
      </w:r>
      <w:r>
        <w:rPr>
          <w:rFonts w:ascii="Times New Roman"/>
          <w:b w:val="false"/>
          <w:i w:val="false"/>
          <w:color w:val="000000"/>
          <w:sz w:val="28"/>
        </w:rPr>
        <w:t>
ҮЕҰ - үкіметтік емес ұйымдар</w:t>
      </w:r>
      <w:r>
        <w:br/>
      </w:r>
      <w:r>
        <w:rPr>
          <w:rFonts w:ascii="Times New Roman"/>
          <w:b w:val="false"/>
          <w:i w:val="false"/>
          <w:color w:val="000000"/>
          <w:sz w:val="28"/>
        </w:rPr>
        <w:t>
ҰКП — «Атамекен» Қазақстан Республикасының Ұлттық кәсіпкерлер палатасы</w:t>
      </w:r>
      <w:r>
        <w:br/>
      </w:r>
      <w:r>
        <w:rPr>
          <w:rFonts w:ascii="Times New Roman"/>
          <w:b w:val="false"/>
          <w:i w:val="false"/>
          <w:color w:val="000000"/>
          <w:sz w:val="28"/>
        </w:rPr>
        <w:t>
ҚБ — қоғамдық бірлестіктер</w:t>
      </w:r>
      <w:r>
        <w:br/>
      </w:r>
      <w:r>
        <w:rPr>
          <w:rFonts w:ascii="Times New Roman"/>
          <w:b w:val="false"/>
          <w:i w:val="false"/>
          <w:color w:val="000000"/>
          <w:sz w:val="28"/>
        </w:rPr>
        <w:t>
«Қазақстан» РТРК» АҚ - «Қазақстан» республикалық телерадиокорпорациясы» акционерлік қоғамы</w:t>
      </w:r>
      <w:r>
        <w:br/>
      </w:r>
      <w:r>
        <w:rPr>
          <w:rFonts w:ascii="Times New Roman"/>
          <w:b w:val="false"/>
          <w:i w:val="false"/>
          <w:color w:val="000000"/>
          <w:sz w:val="28"/>
        </w:rPr>
        <w:t>
ПӘ - Қазақстан Республикасы Президенті Әкімшілігі</w:t>
      </w:r>
      <w:r>
        <w:br/>
      </w:r>
      <w:r>
        <w:rPr>
          <w:rFonts w:ascii="Times New Roman"/>
          <w:b w:val="false"/>
          <w:i w:val="false"/>
          <w:color w:val="000000"/>
          <w:sz w:val="28"/>
        </w:rPr>
        <w:t>
ӘЭМБ - Қазақстан Республикасы Президенті Әкімшілігінің Әлеуметтік-экономикалық мониторинг бөлімі</w:t>
      </w:r>
      <w:r>
        <w:br/>
      </w:r>
      <w:r>
        <w:rPr>
          <w:rFonts w:ascii="Times New Roman"/>
          <w:b w:val="false"/>
          <w:i w:val="false"/>
          <w:color w:val="000000"/>
          <w:sz w:val="28"/>
        </w:rPr>
        <w:t>
ҚХАХ - Қазақстан Республикасы Президенті Әкімшілігінің Қазақстан халқы Ассамблеясы хатшылығы</w:t>
      </w:r>
      <w:r>
        <w:br/>
      </w:r>
      <w:r>
        <w:rPr>
          <w:rFonts w:ascii="Times New Roman"/>
          <w:b w:val="false"/>
          <w:i w:val="false"/>
          <w:color w:val="000000"/>
          <w:sz w:val="28"/>
        </w:rPr>
        <w:t>
БАҚ - бұқаралық ақпарат құралдары</w:t>
      </w:r>
      <w:r>
        <w:br/>
      </w:r>
      <w:r>
        <w:rPr>
          <w:rFonts w:ascii="Times New Roman"/>
          <w:b w:val="false"/>
          <w:i w:val="false"/>
          <w:color w:val="000000"/>
          <w:sz w:val="28"/>
        </w:rPr>
        <w:t>
ОКҚ - Қазақстан Республикасының Президенті жанындағы Орталық коммуникациялар қызметі</w:t>
      </w:r>
      <w:r>
        <w:br/>
      </w:r>
      <w:r>
        <w:rPr>
          <w:rFonts w:ascii="Times New Roman"/>
          <w:b w:val="false"/>
          <w:i w:val="false"/>
          <w:color w:val="000000"/>
          <w:sz w:val="28"/>
        </w:rPr>
        <w:t>
ОМО - орталық мемлекеттік органдар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