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e6d61" w14:textId="bce6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"Болашағы Біртұтас Ел" жалпыұлттық ақпараттық науқанының іс-шаралар жоспарын бекіту туралы</w:t>
      </w:r>
    </w:p>
    <w:p>
      <w:pPr>
        <w:spacing w:after="0"/>
        <w:ind w:left="0"/>
        <w:jc w:val="both"/>
      </w:pPr>
      <w:r>
        <w:rPr>
          <w:rFonts w:ascii="Times New Roman"/>
          <w:b w:val="false"/>
          <w:i w:val="false"/>
          <w:color w:val="000000"/>
          <w:sz w:val="28"/>
        </w:rPr>
        <w:t>Қазақстан Республикасы Мемлекеттік хатшысының 2015 жылғы 30 қазандағы № 10 өкімі</w:t>
      </w:r>
    </w:p>
    <w:p>
      <w:pPr>
        <w:spacing w:after="0"/>
        <w:ind w:left="0"/>
        <w:jc w:val="both"/>
      </w:pPr>
      <w:bookmarkStart w:name="z1" w:id="0"/>
      <w:r>
        <w:rPr>
          <w:rFonts w:ascii="Times New Roman"/>
          <w:b w:val="false"/>
          <w:i w:val="false"/>
          <w:color w:val="000000"/>
          <w:sz w:val="28"/>
        </w:rPr>
        <w:t>
      1. «Болашағы Біртұтас Ел» жалпыұлттық ақпараттық науқанының қоса беріліп отырған </w:t>
      </w:r>
      <w:r>
        <w:rPr>
          <w:rFonts w:ascii="Times New Roman"/>
          <w:b w:val="false"/>
          <w:i w:val="false"/>
          <w:color w:val="000000"/>
          <w:sz w:val="28"/>
        </w:rPr>
        <w:t>іс-шаралар жоспары</w:t>
      </w:r>
      <w:r>
        <w:rPr>
          <w:rFonts w:ascii="Times New Roman"/>
          <w:b w:val="false"/>
          <w:i w:val="false"/>
          <w:color w:val="000000"/>
          <w:sz w:val="28"/>
        </w:rPr>
        <w:t xml:space="preserve"> (бұдан әрі - Жоспар)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орталық, жергілікті атқарушы органдары, сондай-ақ өзге де ұйымдар Жоспарда белгіленген іс-шаралардың уақтылы және мүлтіксіз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Жоспарды іске асыру бойынша жұмысты үйлестіру және оның орындалуын бақылау Қазақстан Республикасы Президенті Әкімшілігінің Ішкі саясат бөліміне жүктелсін.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Мемлекеттік хатшысы                   Г. Әбдіқалықова</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Мемлекеттік хатшысының</w:t>
      </w:r>
      <w:r>
        <w:br/>
      </w:r>
      <w:r>
        <w:rPr>
          <w:rFonts w:ascii="Times New Roman"/>
          <w:b w:val="false"/>
          <w:i w:val="false"/>
          <w:color w:val="000000"/>
          <w:sz w:val="28"/>
        </w:rPr>
        <w:t>
2015 жылғы 30 қазандағы</w:t>
      </w:r>
      <w:r>
        <w:br/>
      </w:r>
      <w:r>
        <w:rPr>
          <w:rFonts w:ascii="Times New Roman"/>
          <w:b w:val="false"/>
          <w:i w:val="false"/>
          <w:color w:val="000000"/>
          <w:sz w:val="28"/>
        </w:rPr>
        <w:t xml:space="preserve">
№ 10 өкімімен    </w:t>
      </w:r>
      <w:r>
        <w:br/>
      </w:r>
      <w:r>
        <w:rPr>
          <w:rFonts w:ascii="Times New Roman"/>
          <w:b w:val="false"/>
          <w:i w:val="false"/>
          <w:color w:val="000000"/>
          <w:sz w:val="28"/>
        </w:rPr>
        <w:t xml:space="preserve">
БЕКІТІЛДІ      </w:t>
      </w:r>
    </w:p>
    <w:bookmarkEnd w:id="1"/>
    <w:bookmarkStart w:name="z5" w:id="2"/>
    <w:p>
      <w:pPr>
        <w:spacing w:after="0"/>
        <w:ind w:left="0"/>
        <w:jc w:val="left"/>
      </w:pPr>
      <w:r>
        <w:rPr>
          <w:rFonts w:ascii="Times New Roman"/>
          <w:b/>
          <w:i w:val="false"/>
          <w:color w:val="000000"/>
        </w:rPr>
        <w:t xml:space="preserve"> 
«Болашағы Біртұтас Ел» жалпыұлттық ақпараттық науқанының</w:t>
      </w:r>
      <w:r>
        <w:br/>
      </w:r>
      <w:r>
        <w:rPr>
          <w:rFonts w:ascii="Times New Roman"/>
          <w:b/>
          <w:i w:val="false"/>
          <w:color w:val="000000"/>
        </w:rPr>
        <w:t>
ІС-ШАРАЛАР ЖОСПАРЫ</w:t>
      </w:r>
      <w:r>
        <w:br/>
      </w:r>
      <w:r>
        <w:rPr>
          <w:rFonts w:ascii="Times New Roman"/>
          <w:b/>
          <w:i w:val="false"/>
          <w:color w:val="000000"/>
        </w:rPr>
        <w:t>
(іске асыру мерзімі: 2015 жылғы қараша - 2016 жылғы желтоқсан)</w:t>
      </w:r>
    </w:p>
    <w:bookmarkEnd w:id="2"/>
    <w:p>
      <w:pPr>
        <w:spacing w:after="0"/>
        <w:ind w:left="0"/>
        <w:jc w:val="both"/>
      </w:pPr>
      <w:r>
        <w:rPr>
          <w:rFonts w:ascii="Times New Roman"/>
          <w:b w:val="false"/>
          <w:i/>
          <w:color w:val="000000"/>
          <w:sz w:val="28"/>
        </w:rPr>
        <w:t>      «Болашағы Біртұтас Ел» жалпыұлттық ақпараттық науқанының мақсаты (бұдан әрі - Науқан) азаматтық пен «Мәңгілік Ел» жалпыұлттық патриоттық идеясына негізделген қазақстандық бірегейлік пен бірлікті ілгерілету мен танымал етуге бағытталған.</w:t>
      </w:r>
      <w:r>
        <w:br/>
      </w:r>
      <w:r>
        <w:rPr>
          <w:rFonts w:ascii="Times New Roman"/>
          <w:b w:val="false"/>
          <w:i w:val="false"/>
          <w:color w:val="000000"/>
          <w:sz w:val="28"/>
        </w:rPr>
        <w:t>
</w:t>
      </w:r>
      <w:r>
        <w:rPr>
          <w:rFonts w:ascii="Times New Roman"/>
          <w:b w:val="false"/>
          <w:i/>
          <w:color w:val="000000"/>
          <w:sz w:val="28"/>
        </w:rPr>
        <w:t>      Науқанның мақсат-міндеттері: «Мәңгілік Ел» жалпыұлттық патриоттық идеясын іске асыруда халықтың азаматтық белсенділігін арттыру, жаңа қазақстандық патриотизмді нығайту болып табылады.</w:t>
      </w:r>
      <w:r>
        <w:br/>
      </w:r>
      <w:r>
        <w:rPr>
          <w:rFonts w:ascii="Times New Roman"/>
          <w:b w:val="false"/>
          <w:i w:val="false"/>
          <w:color w:val="000000"/>
          <w:sz w:val="28"/>
        </w:rPr>
        <w:t>
</w:t>
      </w:r>
      <w:r>
        <w:rPr>
          <w:rFonts w:ascii="Times New Roman"/>
          <w:b w:val="false"/>
          <w:i/>
          <w:color w:val="000000"/>
          <w:sz w:val="28"/>
        </w:rPr>
        <w:t>      Науқан іс-шаралары Қазақстан халқы Ассамблеясы аясында өткізіліп, жастар, аға буын өкілдері, қала мен ауыл тұрғындары және тағы басқа барлық мақсатты топтарды қамтитын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4047"/>
        <w:gridCol w:w="3511"/>
        <w:gridCol w:w="2894"/>
        <w:gridCol w:w="2777"/>
      </w:tblGrid>
      <w:tr>
        <w:trPr>
          <w:trHeight w:val="6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r>
      <w:tr>
        <w:trPr>
          <w:trHeight w:val="5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КЕЗЕҢІ</w:t>
            </w:r>
            <w:r>
              <w:br/>
            </w:r>
            <w:r>
              <w:rPr>
                <w:rFonts w:ascii="Times New Roman"/>
                <w:b w:val="false"/>
                <w:i w:val="false"/>
                <w:color w:val="000000"/>
                <w:sz w:val="20"/>
              </w:rPr>
              <w:t>
</w:t>
            </w:r>
            <w:r>
              <w:rPr>
                <w:rFonts w:ascii="Times New Roman"/>
                <w:b w:val="false"/>
                <w:i/>
                <w:color w:val="000000"/>
                <w:sz w:val="20"/>
              </w:rPr>
              <w:t>(2015 жылғы қараша)</w:t>
            </w:r>
          </w:p>
        </w:tc>
      </w:tr>
      <w:tr>
        <w:trPr>
          <w:trHeight w:val="16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Науқанның брендбукын дайындау (логотип, ұрандар, ақпараттық стратегия, көрнекі өнім эскиздері - билбордтар және т.б.)</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брендбук; ПӘ-ге ақпарат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БҒМ, ДСӘДМ, «Қоғамдық келісім» РММ, ОКҚ (келісім бойынша) ИДМ</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16 қарашаға дейін</w:t>
            </w:r>
          </w:p>
        </w:tc>
      </w:tr>
      <w:tr>
        <w:trPr>
          <w:trHeight w:val="16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өңірлік деңгейлерде Науқанды іске асыру бойынша маманданған журналистер мен блогерлер пулын топтастыру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журналистер мен блогерлер пулы; ПӘ-ге ақпарат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ОКҚ (келісім бойынша), Астана, Алматы ққ., облыс әкімдіктері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16 қарашаға</w:t>
            </w:r>
          </w:p>
        </w:tc>
      </w:tr>
      <w:tr>
        <w:trPr>
          <w:trHeight w:val="165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Болашағы Біртұтас Елді қалыптастырудың тұжырымдамалық негіздерін түсіндіретін әдістемелік материалдарды әзірлеуді қамтамасыз ету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материалдар; ПӘ-ге ақпарат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«Қоғамдық келісім» РММ, ОКҚ (келісім бойынша), ИДМ</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16 қарашаға</w:t>
            </w:r>
          </w:p>
        </w:tc>
      </w:tr>
      <w:tr>
        <w:trPr>
          <w:trHeight w:val="228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Науқанның «оқиғалар қатарын» қалыптастыру, оның ақпараттық сүйемелденуі мен тоқсан сайынғы жаңартылуын қамтамасыз ету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 қатары; ПӘ-ге ақпарат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«Қоғамдық келісім» РММ, ОКҚ (келісім бойынша), ИДМ, Астана, Алматы ққ., облыс әкімдіктері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16 қарашаға</w:t>
            </w:r>
          </w:p>
        </w:tc>
      </w:tr>
      <w:tr>
        <w:trPr>
          <w:trHeight w:val="36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өкілдері, Парламент және мәслихат депутаттары, қоғам қайраткерлері, этномәдени бірлестіктер өкілдері, шығармашылық және ғылыми зияткер қауым, жастар бірлестіктері, ҮЕҰ, мәдениет және өнер, мәдениет және спорт қайраткерлері қатарынан медиатұлғалар пулын топтастырып, олардың «оқиғалар қатарының» іс-шараларына қатысуын қамтамасыз ету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 ПӘ-ге ақпарат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БҒМ, «Қоғамдық келісім» РММ, ИДМ, ОКҚ</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16 қарашаға</w:t>
            </w:r>
          </w:p>
        </w:tc>
      </w:tr>
      <w:tr>
        <w:trPr>
          <w:trHeight w:val="36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Науқанға қатысу үшін мемлекеттік органдар, Парламент және мәслихат депутаттары, қоғамдық пікір көшбасшылары, ҮЕҰ, техникалық және гуманитарлық зияткер қауым, ғылым, спорт, мәдениет және өнер салаларының, конфессиялар, этномәдени бірлестіктер өкілдерінен спикерлер пулын топтастыру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спикерлер пулы; ПӘ-ге ақпарат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«Қоғамдық келісім» РММ, ОКҚ, (келісім бойынша), БҒМ, ИДМ, Астана, Алматы ққ., облыс әкімдіктері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16 қарашаға</w:t>
            </w:r>
          </w:p>
        </w:tc>
      </w:tr>
      <w:tr>
        <w:trPr>
          <w:trHeight w:val="234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Науқанды іске асырудың басты бағыттары мен әдістері туралы жергілікті атқарушы органдар өкілдерінің қатысуымен бейнеконференция режимінде кеңес өткізу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ПӘ-ге ақпарат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ІСБ, МСМ, «Қоғамдық келісім» РММ, ОКҚ (келісім бойынша),ИДМ</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20 қарашаға дейін</w:t>
            </w:r>
          </w:p>
        </w:tc>
      </w:tr>
      <w:tr>
        <w:trPr>
          <w:trHeight w:val="18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Науқанды іске асырудың басты бағыттары мен әдістері туралы республикалық БАҚ басшыларымен кездесулер өткізу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МСМ, «Қоғамдық келісім» РММ, ОКҚ (келісім бойынша),</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20 қарашаға дейін</w:t>
            </w:r>
          </w:p>
        </w:tc>
      </w:tr>
      <w:tr>
        <w:trPr>
          <w:trHeight w:val="235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Брендбук негізінде өңірлік БАҚ-та Науқанды өткізу бойынша жергілікті атқарушы органдардың медиажоспарларын әзірлеу және бекіту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Астана, Алматы ққ., облыс әкімдікте)»-</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23 қарашаға</w:t>
            </w:r>
          </w:p>
        </w:tc>
      </w:tr>
      <w:tr>
        <w:trPr>
          <w:trHeight w:val="156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 мониторингін қамтамасыз ету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ОКҚ (келісім бойынша)</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(есепті тоқсаннан кейінгі айдың 5-іне)</w:t>
            </w:r>
          </w:p>
        </w:tc>
      </w:tr>
      <w:tr>
        <w:trPr>
          <w:trHeight w:val="6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ІСКЕ АСЫРУ КЕЗЕҢІ</w:t>
            </w:r>
            <w:r>
              <w:br/>
            </w:r>
            <w:r>
              <w:rPr>
                <w:rFonts w:ascii="Times New Roman"/>
                <w:b w:val="false"/>
                <w:i w:val="false"/>
                <w:color w:val="000000"/>
                <w:sz w:val="20"/>
              </w:rPr>
              <w:t>
</w:t>
            </w:r>
            <w:r>
              <w:rPr>
                <w:rFonts w:ascii="Times New Roman"/>
                <w:b w:val="false"/>
                <w:i/>
                <w:color w:val="000000"/>
                <w:sz w:val="20"/>
              </w:rPr>
              <w:t>(2015 жылғы қараша - 2016 жылғы желтоқсан)</w:t>
            </w:r>
          </w:p>
        </w:tc>
      </w:tr>
      <w:tr>
        <w:trPr>
          <w:trHeight w:val="328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«Мәңгілік Ел» жалпыұлттық патриоттық идеясының құндылықтарын танымал етуге, Болашағы Біртұтас Ел қалыптастырудың тұжырымдамалық негіздерін түсіндіруге бағытталған бейнероликтер мен бағдарламааралық үнжазбалар, аудиоджинглдер тізбегін (кемінде 12) әзірлеу мен орналастыруды қамтамасыз ету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бейнероликтер, аудиоджинглдар; ПӘ-ге ақпарат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«РТРК «Казахстан» АҚ, «Хабар» Агенттігі» АҚ, мемлекеттік ақпараттық тапсырысты орындайтын электрондық БАҚ-тар (келісім бойынша)</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10 желтоқсанға; бұдан әрі - тоқсан сайын (есепті тоқсаннан кейінгі айдың 5-іне)</w:t>
            </w:r>
          </w:p>
        </w:tc>
      </w:tr>
      <w:tr>
        <w:trPr>
          <w:trHeight w:val="162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«Болашағы Біртұтас Ел» бірегей логотипі негізінде (брендбук аясында) республикалық және өңірлік мерзімді басылымдарда тақырыптық айдарлар ашуды қамтамасыз ету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Астана, Алматы ққ., облыс әкімдіктері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16 қарашаға дейін</w:t>
            </w:r>
          </w:p>
        </w:tc>
      </w:tr>
      <w:tr>
        <w:trPr>
          <w:trHeight w:val="22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мектептері мен ұйымдары, ТжКБ оқушылары арасында Тәуелсіздік Күніне, оның ішінде 2016 жылы - ҚР Тәуелсіздігінің 25 жылдығына орайластырылған «Мен - қазақстандықпын!» шығармалар сайысын ұйымдастыру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 2016 ж. 20 желтоқсанға</w:t>
            </w:r>
          </w:p>
        </w:tc>
      </w:tr>
      <w:tr>
        <w:trPr>
          <w:trHeight w:val="13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«Мәңгілік Ел» Жалпыұлттық патриоттық идеясының құндылықтарын, Болашағы Біртұтас Елдің тұжырымдамалық негіздерін ілгерілетуге бағытталған көрнекі өнімнің (билбордтар, лайтбокстар, плакаттар) әзірленуі (брендбук негізінде) мен қоғамдық орындарда, оқу орындары, ЖОО мен ТжКБ оқу корпустарында орналастырылуын қамтамасыз ету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ққ., облыс әкімдіктері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20 желтоқсанға дейін, бұдан әрі - жарты жылда бір рет (есепті жартыжылдықтан кейінгі айдың 5-іне)</w:t>
            </w:r>
          </w:p>
        </w:tc>
      </w:tr>
      <w:tr>
        <w:trPr>
          <w:trHeight w:val="13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Тәуелсіздігінің 25 жылдығына орай, оның ішінде, мемлекеттік әлеуметтік тапсырыс шеңберінде қазақ, орыс және ағылшын тілдерінде «Қазақстандықтар - Болашағы Біртұтас Ел», «Үш тіл білу - сәтті өмірге жолдама» тақырыптарында жастар арасында пікір-сайыс ойындарын ұйымдастыру және өткізу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МСМ, ИДМ, Астана, Алматы ққ., облыс әкімдіктері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10 шілдеге</w:t>
            </w:r>
          </w:p>
        </w:tc>
      </w:tr>
      <w:tr>
        <w:trPr>
          <w:trHeight w:val="13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Тәуелсіздігінің 25 жылдығына орай «Болашағы Біртұтас Ел» бірегей бренд аясында концерттер мен музей көрмелері сериясын өткізу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Астана, Алматы ққ., облыс әкімдіктері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 бойы, бұдан әрі - жарты жылда бір рет (есепті жартыжылдықтан кейінгі айдың 5-іне)</w:t>
            </w:r>
          </w:p>
        </w:tc>
      </w:tr>
      <w:tr>
        <w:trPr>
          <w:trHeight w:val="13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Тәуелсіздігінің 25 жылдығына орай Болашағы Біртұтас Ел және «Мәңгілік Ел» жалпыұлттық патриоттық идеясының құндылықтарын танымал ету мен ілгерілетуге бағытталған республикалық баспа БАҚ-тар мен интернет-ресурстарда фотоконкурс өткізу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 бойы, бұдан әрі - жартыжылда бір рет (есепті жартыжылдықтан кейінгі айдың 5-іне)</w:t>
            </w:r>
          </w:p>
        </w:tc>
      </w:tr>
      <w:tr>
        <w:trPr>
          <w:trHeight w:val="13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Тәуелсіздігінің 25 жылдығына орай ҚХА өкілдерін қатыстырып елдің барлық мектептерінде ашық сабақтар өткізу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Астана, Алматы ққ., облыстар әкімдіктері, ҚХАХ</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10 қыркүйекке дейін</w:t>
            </w:r>
          </w:p>
        </w:tc>
      </w:tr>
      <w:tr>
        <w:trPr>
          <w:trHeight w:val="13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Тәуелсіздігінің 25 жылдығына орай ЖОО, ТжКБ студенттерін қатыстырып Болашағы Біртұтас Елге арналған спорттық іс-шаралар тізбегін ұйымдастыру және өткізу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Астана, Алматы ққ., облыс әкімдіктері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қаңтардан бастап, бұдан әрі - тоқсан сайын (есепті тоқсаннан кейінгі айдың 5-іне)</w:t>
            </w:r>
          </w:p>
        </w:tc>
      </w:tr>
      <w:tr>
        <w:trPr>
          <w:trHeight w:val="13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Тәуелсіздігінің 25 жылдығына орай этномәдени бірлестіктер өкілдерін қатыстырып «Мәңгілік Ел» Жалпыұлттық патриоттық идеясының құндылықтарын (еңбекқорлық, адалдық, ғылым мен білімге деген құрмет) ілгерілетуге бағытталған «Күшіміз - бірлікте» атты республикалық жастар акциясын ұйымдастыру және өткізу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МСМ, ҚХАХ, Астана, Алматы ққ., облыс әкімдіктері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10 шілдеге</w:t>
            </w:r>
          </w:p>
        </w:tc>
      </w:tr>
      <w:tr>
        <w:trPr>
          <w:trHeight w:val="13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табысты дамуының негізі ретіндегі Болашағы Біртұтас Елді қалыптастырудың өзекті құрамдастары туралы республикалық баспа БАҚ-тада талдамалы жарияланымдар сериясын дайындау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 мақалалар; ПӘ-ге ақпарат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ҚСЗИ, «Саясаттанушылар конгресі» РҚБ (келісім бойынша), ОМО, Астана, Алматы ққ., облыс әкімдіктері, ИДМ - орналастыру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қарашадан бастап; бұдан әрі - тоқсан сайын (есепті тоқсаннан кейінгі айдың 5-іне)</w:t>
            </w:r>
          </w:p>
        </w:tc>
      </w:tr>
      <w:tr>
        <w:trPr>
          <w:trHeight w:val="133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 мақалалары, телесюжеттер, әлеуметтік желілердегі жазба түріндегі «Қазақстандықтар - табысты ел» атты жетістіктерге жетудің жеке оқиғаларын ілгерілетуді ұйымдастыру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материалдары; ПӘ-ге ақпарат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«Қоғамдық келісім» РММ (келісім бойынша), Астана, Алматы ққ., облыс әкімдіктері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қарашадан бастап; бұдан әрі - тоқсан сайын (есепті тоқсаннан кейінгі айдың 5-іне)</w:t>
            </w:r>
          </w:p>
        </w:tc>
      </w:tr>
      <w:tr>
        <w:trPr>
          <w:trHeight w:val="198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желілер мен танымал интернет- ресурстарда Болашағы Біртұтас Елдің тұжырымдамалық негіздерін ілгерілетуді ұйымдастыру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интернет-форумдар, топтар; ПӘ-ге ақпарат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ОКҚ, «Қоғамдық келісім» РММ (келісім бойынша)</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қарашадан бастап; бұдан әрі - тоқсан сайын (есепті тоқсаннан кейінгі айдың 5-іне)</w:t>
            </w:r>
          </w:p>
        </w:tc>
      </w:tr>
      <w:tr>
        <w:trPr>
          <w:trHeight w:val="261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«Болашағы Біртұтас Ел», «Бес институционалдық реформа», «Мәңгілік Ел» тақырыптарында «Wikipedia»-да қазақ, орыс және ағылшын тілдерінде мақалалар орналастырып, олардың жаңартылуын қолдау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 толтырудың желілік кестесін әзірлеу, БҒМ, МСМ, СІМ, ЖС, ІІМ, «Қоғамдық келісім» РММ (келісім бойынша) - толтыру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20 желтоқсанға</w:t>
            </w:r>
          </w:p>
        </w:tc>
      </w:tr>
      <w:tr>
        <w:trPr>
          <w:trHeight w:val="22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Тәуелсіздігінің 25 жылдығына орай «Қазақстанның жиырма бес кереметі» «Двадцать пять чудес Казахстана» (бірегей ғимараттар, мәдениет және археология ескерткіштері, табиғат, көрнекті қайраткерлер, өнертабыстар) интернет-конкурсын ұйымдастыру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МСМ, «Қоғамдық келісім», ОКҚ (келісім бойынша, РММ</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20 сәуірге, 20 желтоқсанға</w:t>
            </w:r>
          </w:p>
        </w:tc>
      </w:tr>
      <w:tr>
        <w:trPr>
          <w:trHeight w:val="23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«Қазақстандықтар - Болашағы Біртұтас Ел» тақырыбында медиаөнім сериясын әзірлеу, оны әлеуметтік желілерде ілгерілетуді қамтамасыз ету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мотиваторлар, интернет- роликтер, ПӘ-ге ақпарат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МСМ, «Қоғамдық келісім», ОКҚ (келісім бойынша), РММ</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16 қарашадан бастап; бұдан әрі - тоқсан сайын (есепті тоқсаннан кейінгі айдың 5-іне)</w:t>
            </w:r>
          </w:p>
        </w:tc>
      </w:tr>
      <w:tr>
        <w:trPr>
          <w:trHeight w:val="231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«Мәңгілік Ел» Жалпыұлттық патриоттық идеясының біріктіруші рөлі мен құндылықтарын ілгерілету мен танымал ету бойынша интернет-қауымдастықтар құру мен ілгерілетуді ұйымдастыру</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БҒМ, «Қоғамдық келісім» РММ, ОКҚ (келісім бойынша), МСМ</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16 қарашадан бастап; бұдан әрі - тоқсан сайын (есепті тоқсаннан кейінгі айдың 5-іне)</w:t>
            </w:r>
          </w:p>
        </w:tc>
      </w:tr>
      <w:tr>
        <w:trPr>
          <w:trHeight w:val="199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Науқанның барысы туралы арнайы бейне- және фоторепортаждар шығуын ұйымдастыру («bnews.kz», «baq.kz», «el.kz», «strategy2050.kz» және басқа ақпараттық агенттіктер)</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16 қарашадан бастап; бұдан әрі - тоқсан сайын (есепті тоқсаннан кейінгі айдың 5-іне)</w:t>
            </w:r>
          </w:p>
        </w:tc>
      </w:tr>
    </w:tbl>
    <w:bookmarkStart w:name="z6" w:id="3"/>
    <w:p>
      <w:pPr>
        <w:spacing w:after="0"/>
        <w:ind w:left="0"/>
        <w:jc w:val="both"/>
      </w:pPr>
      <w:r>
        <w:rPr>
          <w:rFonts w:ascii="Times New Roman"/>
          <w:b w:val="false"/>
          <w:i w:val="false"/>
          <w:color w:val="000000"/>
          <w:sz w:val="28"/>
        </w:rPr>
        <w:t>
</w:t>
      </w:r>
      <w:r>
        <w:rPr>
          <w:rFonts w:ascii="Times New Roman"/>
          <w:b w:val="false"/>
          <w:i/>
          <w:color w:val="000000"/>
          <w:sz w:val="28"/>
        </w:rPr>
        <w:t>Ескертпе: Аббревиатураларды ашып жазу:</w:t>
      </w:r>
    </w:p>
    <w:bookmarkEnd w:id="3"/>
    <w:p>
      <w:pPr>
        <w:spacing w:after="0"/>
        <w:ind w:left="0"/>
        <w:jc w:val="both"/>
      </w:pPr>
      <w:r>
        <w:rPr>
          <w:rFonts w:ascii="Times New Roman"/>
          <w:b w:val="false"/>
          <w:i w:val="false"/>
          <w:color w:val="000000"/>
          <w:sz w:val="28"/>
        </w:rPr>
        <w:t>ПӘ - Қазақстан Республикасы Президентінің Әкімшілігі</w:t>
      </w:r>
      <w:r>
        <w:br/>
      </w:r>
      <w:r>
        <w:rPr>
          <w:rFonts w:ascii="Times New Roman"/>
          <w:b w:val="false"/>
          <w:i w:val="false"/>
          <w:color w:val="000000"/>
          <w:sz w:val="28"/>
        </w:rPr>
        <w:t>
ЖС - Қазақстан Республикасының Жоғары Соты</w:t>
      </w:r>
      <w:r>
        <w:br/>
      </w:r>
      <w:r>
        <w:rPr>
          <w:rFonts w:ascii="Times New Roman"/>
          <w:b w:val="false"/>
          <w:i w:val="false"/>
          <w:color w:val="000000"/>
          <w:sz w:val="28"/>
        </w:rPr>
        <w:t>
ҚСЗИ - Қазақстан Республикасы Президенті жанындағы Қазақстандық стратегиялық зерттеулер институты</w:t>
      </w:r>
      <w:r>
        <w:br/>
      </w:r>
      <w:r>
        <w:rPr>
          <w:rFonts w:ascii="Times New Roman"/>
          <w:b w:val="false"/>
          <w:i w:val="false"/>
          <w:color w:val="000000"/>
          <w:sz w:val="28"/>
        </w:rPr>
        <w:t>
ІІМ - Қазақстан Республикасының Ішкі істер министрлігі</w:t>
      </w:r>
      <w:r>
        <w:br/>
      </w:r>
      <w:r>
        <w:rPr>
          <w:rFonts w:ascii="Times New Roman"/>
          <w:b w:val="false"/>
          <w:i w:val="false"/>
          <w:color w:val="000000"/>
          <w:sz w:val="28"/>
        </w:rPr>
        <w:t>
ДСӘДМ - Қазақстан Республикасының Денсаулық сақтау және әлеуметтік даму министрлігі</w:t>
      </w:r>
      <w:r>
        <w:br/>
      </w:r>
      <w:r>
        <w:rPr>
          <w:rFonts w:ascii="Times New Roman"/>
          <w:b w:val="false"/>
          <w:i w:val="false"/>
          <w:color w:val="000000"/>
          <w:sz w:val="28"/>
        </w:rPr>
        <w:t>
СІМ - Қазақстан Республикасының Сыртқы істер министрлігі</w:t>
      </w:r>
      <w:r>
        <w:br/>
      </w:r>
      <w:r>
        <w:rPr>
          <w:rFonts w:ascii="Times New Roman"/>
          <w:b w:val="false"/>
          <w:i w:val="false"/>
          <w:color w:val="000000"/>
          <w:sz w:val="28"/>
        </w:rPr>
        <w:t>
ИДМ - Қазақстан Республикасының Инвестициялар және даму министрлігі</w:t>
      </w:r>
      <w:r>
        <w:br/>
      </w:r>
      <w:r>
        <w:rPr>
          <w:rFonts w:ascii="Times New Roman"/>
          <w:b w:val="false"/>
          <w:i w:val="false"/>
          <w:color w:val="000000"/>
          <w:sz w:val="28"/>
        </w:rPr>
        <w:t>
МСМ - Қазақстан Республикасының Мәдениет және спорт министрлігі</w:t>
      </w:r>
      <w:r>
        <w:br/>
      </w:r>
      <w:r>
        <w:rPr>
          <w:rFonts w:ascii="Times New Roman"/>
          <w:b w:val="false"/>
          <w:i w:val="false"/>
          <w:color w:val="000000"/>
          <w:sz w:val="28"/>
        </w:rPr>
        <w:t>
ҰЭМ - Қазақстан Республикасының Ұлттық экономика министрлігі</w:t>
      </w:r>
      <w:r>
        <w:br/>
      </w:r>
      <w:r>
        <w:rPr>
          <w:rFonts w:ascii="Times New Roman"/>
          <w:b w:val="false"/>
          <w:i w:val="false"/>
          <w:color w:val="000000"/>
          <w:sz w:val="28"/>
        </w:rPr>
        <w:t>
БҒМ - Қазақстан Республикасының Білім және ғылым министрлігі</w:t>
      </w:r>
      <w:r>
        <w:br/>
      </w:r>
      <w:r>
        <w:rPr>
          <w:rFonts w:ascii="Times New Roman"/>
          <w:b w:val="false"/>
          <w:i w:val="false"/>
          <w:color w:val="000000"/>
          <w:sz w:val="28"/>
        </w:rPr>
        <w:t>
ҮЕҰ - үкіметтік емес ұйымдар</w:t>
      </w:r>
      <w:r>
        <w:br/>
      </w:r>
      <w:r>
        <w:rPr>
          <w:rFonts w:ascii="Times New Roman"/>
          <w:b w:val="false"/>
          <w:i w:val="false"/>
          <w:color w:val="000000"/>
          <w:sz w:val="28"/>
        </w:rPr>
        <w:t>
ҚХАХ - Қазақстан Республикасы Президенті Әкімшілігінің Қазақстан халқы Ассамблеясы хатшылығы</w:t>
      </w:r>
      <w:r>
        <w:br/>
      </w:r>
      <w:r>
        <w:rPr>
          <w:rFonts w:ascii="Times New Roman"/>
          <w:b w:val="false"/>
          <w:i w:val="false"/>
          <w:color w:val="000000"/>
          <w:sz w:val="28"/>
        </w:rPr>
        <w:t>
БАҚ - бұқаралық ақпарат құралдары</w:t>
      </w:r>
      <w:r>
        <w:br/>
      </w:r>
      <w:r>
        <w:rPr>
          <w:rFonts w:ascii="Times New Roman"/>
          <w:b w:val="false"/>
          <w:i w:val="false"/>
          <w:color w:val="000000"/>
          <w:sz w:val="28"/>
        </w:rPr>
        <w:t>
ОКҚ - Қазақстан Республикасы Президенті жанындағы Орталық коммуникациялар қызметі</w:t>
      </w:r>
      <w:r>
        <w:br/>
      </w:r>
      <w:r>
        <w:rPr>
          <w:rFonts w:ascii="Times New Roman"/>
          <w:b w:val="false"/>
          <w:i w:val="false"/>
          <w:color w:val="000000"/>
          <w:sz w:val="28"/>
        </w:rPr>
        <w:t>
ОМО - орталық мемлекеттік органдар</w:t>
      </w:r>
      <w:r>
        <w:br/>
      </w:r>
      <w:r>
        <w:rPr>
          <w:rFonts w:ascii="Times New Roman"/>
          <w:b w:val="false"/>
          <w:i w:val="false"/>
          <w:color w:val="000000"/>
          <w:sz w:val="28"/>
        </w:rPr>
        <w:t>
ТжКББ - техникалық және кәсіби білім беру</w:t>
      </w:r>
      <w:r>
        <w:br/>
      </w:r>
      <w:r>
        <w:rPr>
          <w:rFonts w:ascii="Times New Roman"/>
          <w:b w:val="false"/>
          <w:i w:val="false"/>
          <w:color w:val="000000"/>
          <w:sz w:val="28"/>
        </w:rPr>
        <w:t>
РҚБ - республикалық қоғамдық бірлестік</w:t>
      </w:r>
      <w:r>
        <w:br/>
      </w:r>
      <w:r>
        <w:rPr>
          <w:rFonts w:ascii="Times New Roman"/>
          <w:b w:val="false"/>
          <w:i w:val="false"/>
          <w:color w:val="000000"/>
          <w:sz w:val="28"/>
        </w:rPr>
        <w:t>
РММ - республикалық мемлекеттік мекеме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