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fb19" w14:textId="7acf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республикалық бюджеттік бағдарламалардың паспорттарын бекіту туралы (Қазақстан Республикасының Республикалық ұланы)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1235 Қаулысы (үзінді)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400, 401, 402, 403, 404, 405-қосымшаларға сәйкес Қазақстан Республикасы Республикалық ұланының;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"Қорғалатын адамдардың қауiпсiздiгiн қамтамасыз етуге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салтанатты рәсiмдердi орындауға қатысу"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001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1488772 мың теңге (бip миллиард төрт жүз сексен сегiз миллион жетi жүз жетпiс екi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жаңа редакцияда - ҚР Үкіметінің  2006.07.31.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Бюджеттiк бағдарламаның нормативтiк құқықтық негiзi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Республикалық ұланы туралы" Қазақстан Республикасының 1995 жылғы 5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Республикалық ұланы туралы Ереженi бекіту туралы" Қазақстан Республикасы Президентiнiң 2004 жылғы 28 тамыздағы N 1428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Бюджеттiк бағдарламаны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Бюджеттiк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мемлекет Басшысының және өзге күзетiлетін адамдардың қауiпсiздiгін; аса маңызды мемлекеттік объектiлердің күзетiлуін; протоколдық рәсiмдiк iс-шаралардың өткiзiлуін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Бюджеттiк бағдарламаның мiндеттерi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күзетiлетiн адамдардың қауiпсіздігін қамтамасыз етуге қатысу; рәсімдiк iс-шараларды орындауға қатысу; аса маңызды мемлекеттiк объектiлерді, сондай-ақ тізбесiн Қазақстан Республикасының Президентi белгiлейтiн ғимараттарды, құрылыстарды және қызметтік үй-жайларды күзету; Қазақстан Республикасының Мемлекеттiк туы мен Қазақстан Республикасының Мемлекеттiк елтаңбасы эталондарын күзету; Қазақстан Республикасының заңнамасында көзделген тәртiпте әскери режим мен төтенше жағдай кезінде iс-шараларды іске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Бюджеттiк бағдарламаны iске асыру жөнiндегi iс-шаралар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53"/>
        <w:gridCol w:w="933"/>
        <w:gridCol w:w="1893"/>
        <w:gridCol w:w="4513"/>
        <w:gridCol w:w="1613"/>
        <w:gridCol w:w="19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қауiпсiз-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рәсiм-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қатысу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ұланның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сараптама ұсын-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сараптама 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дысына сәйкес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жөндеуді іске асыру.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жүргізу.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Жұмсалатын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сатып 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локальды тапсыр-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маларға ілесіп жүру.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жүйелік-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лицензиялық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етуді сатып алу.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әске-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1997-1998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сыйақы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берешекті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бірлік 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 есебінде бекітіл-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лимиттің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тапсырмаларды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аппараттың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тіршілігін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тауарларды,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қызметтерді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 бірлік 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 есебінде бекітіл-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лимиттің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мен қызметшілерді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қамтамасыз 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тапсырмаларды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бөлімдердің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тіршілігін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қару-жарақты,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техникасын, технологиялық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байланыс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баспаханалық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жабдықтарды, музыкалық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аспаптарды 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тауарларды,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Бөлімшелерді үнемі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әзірлікте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қару-жарақ пен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техниканы сатып алу.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Бюджеттiк бағдарламаны орындаудан күтiлетiн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күзетiлетiн адамдардың саны                             10 дейiн;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күзетілетiн объектiлердің саны                                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өткiзiлген протоколдық рәсімдiк iс-шаралардың саны            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1997-1998 жылдарға сыйақы төлемiн алған әскер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қызметшiлердің саны                                          1132.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күзетiлетiн адамдардың қауiпсіздiгiнің қамтамасыз етiлуi   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күзетiлетiн объектiлердің қауiпсiздiгiнің қамтамасыз етiлуi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протоколдық рәсiмдiк iс-шаралардың орындалуы               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қару-жарақтың тиiстi норма бойынша қамтамасыз етiлуi        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әскери және автомобиль техникасымен тиiстi норма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етiлуi                                             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технологиялы жабдықтардың тиiстi норма бойынша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етілуi                                                       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Қаржы-экономикалық нәтижесi: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 Басшысының, өзге күзетiлетiн адамдар мен объектілердің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қауiпсiздiгiн қамтамасыз ету және протоколдық рәсiмдiк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 мақсатында ведомстволық мекемелердің жұмысын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орталық аппараттың 1 қызметкерiн ұстауға бiр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шығыс (мың теңге)                                     1437;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 Басшысының, өзге күзетiлетiн адамдар мен объектiлердің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қауіпсiздiгiн қамтамасыз ету және протоколдық рәсiмдiк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 үшін ведомстволық мекеменің 1 қызметкерiн ұстауға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шығыс (мың теңге)                                      663;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1997-1998 жылдарға сыйақы төлемдерi бойынша 1 қызметкерге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шығыс (мың теңге)                                     31,6.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жұмыстарды атқару жоспарына сәйкес iс-шаралардың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уақытында орындалуы                                          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өзiнің қауіпсіздiк жағдайына "қанағаттанған" күзетiлетiн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адамдар                                                       100.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"Республикалық ұлан объектілерін салу"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002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50000 мың теңге (елу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Бюджеттiк бағдарламаның нормативтiк құқықтық негiзi </w:t>
      </w:r>
      <w:r>
        <w:rPr>
          <w:rFonts w:ascii="Times New Roman"/>
          <w:b w:val="false"/>
          <w:i w:val="false"/>
          <w:color w:val="000000"/>
          <w:sz w:val="28"/>
        </w:rPr>
        <w:t>: "Әскери қызметшiлер мен олардың отбасы мүшелерiнің дәрежесi және оларды әлеуметтiк қорғау туралы" Қазақстан Республикасының 1993 жылғы 20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Бюджеттiк бағдарламаны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Бюджеттiк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Республикалық ұланның бөлiмшелерiн үнемi жауынгерлiк әзiрлiкте ұстау үшін Қазақстан Республикасы Республикалық ұланының инфрақұрылымын дамыту және жақсарту.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Бюджеттiк бағдарламаның мiндеттерi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Республикалық ұлан объектiлерiнің құрылысын салу жолымен келiсiм-шарт бойынша әскери қызметшілердi үнемi жауынгерлiк әзiрлiкте ұстау және оларды ынталандыру үшiн жағдай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Бюджеттiк бағдарламаны iске асыру жөнiндегi iс-шаралар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953"/>
        <w:gridCol w:w="1893"/>
        <w:gridCol w:w="4533"/>
        <w:gridCol w:w="1633"/>
        <w:gridCol w:w="1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1228 Заңын iске асыру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Үкiметінің 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сома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қаласындағы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60 отбасына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құжаттамасын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мемлекеттік сараптамадан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бекiтілген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жобалау-сметалық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салу.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Бюджеттiк бағдарламаны орындаудан күтiлетiн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сараптамадан өткен бекiтiлген жобалау-сметалық құжаттар, 60 отбасына арналған Республикалық ұлан жатақханасының құрылысын салу бойынша атқарылған жұмыстардың көлемiн.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ұланның әскери қызметшілеріне жағдай жасау үшін Республикалық ұланның объектiлерiн пайдалануға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атқару жоспарына және жасалған келiсiмдерге сәйкес құрылыс-монтаждау жұмыстарын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құрылыс нормалары мен ережелерiне сәйкес.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"Әскери қызметшілерді және олардың отбасы мүшелерін емдеу"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003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47539 мың теңге (қырық жетi миллион бес жүз отыз тоғыз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Бюджеттiк бағдарламаның нормативтiк құқықтық негiзi </w:t>
      </w:r>
      <w:r>
        <w:rPr>
          <w:rFonts w:ascii="Times New Roman"/>
          <w:b w:val="false"/>
          <w:i w:val="false"/>
          <w:color w:val="000000"/>
          <w:sz w:val="28"/>
        </w:rPr>
        <w:t>: "Әскери қызметшiлер мен олардың отбасы мүшелерiнің дәрежесi және оларды әлеуметтiк қорғау туралы" Қазақстан Республикасының 1993 жылғы 20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Бюджеттiк бағдарламаны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Бюджеттiк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әскери қызметшілер мен олардың отбасы мүшелерiне мамандандырылған медициналық көмек көрсетудi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Бюджеттiк бағдарламаның мiндеттерi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әскери қызметшiлер мен олардың отбасы мүшелерiнің науқастану пайызын мейлiнше азайту; барлық науқастарға медициналық қызметті толық көлемде көрсету үшiн қажетті медикаменттермен және медициналық препараттармен барынша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Бюджеттiк бағдарламаны iске асыру жөнiндегi iс-шаралар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953"/>
        <w:gridCol w:w="1893"/>
        <w:gridCol w:w="4533"/>
        <w:gridCol w:w="1633"/>
        <w:gridCol w:w="1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1997-1998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сыйақы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берешекті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 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бірлік 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 есебінде бекітіл-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лимит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 ұстау.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Госпиталінің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үшін қажеттi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тауарларды,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қызметтердi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Бюджеттiк бағдарламаны орындаудан күтiлетiн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Сапалы медициналық қамтамасыз етiлудi алу үшін әскери қызметшiлер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олардың отбасы мүшелерiнің өтiнiш жасау саны            13433;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1997-1998 жылдардың сыйақысын алған әскери қызметшiлердің саны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әскери қызметшілер мен олардың отбасы мүшелерiнің науқастану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деңгейiнің төмендеуi                                          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Қаржы-экономикалық тиiмдiлiгi: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әскери қызметшiнi медициналық қамтамасыз етуге жылына жұмсалатын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шығыс (мың теңге)                                       0,9;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қызметкердi ұстауға жылына жұмсалатын орташа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1997-1998 жылдардың сыйақысын төлеу бойынша 1 қызметкерге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жұмсалатын орташа шығыс (мың теңге)                            48,4.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тереңдетiлген медициналық тексерудi мерзiмінде өткен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қызметшілердің үлесi (%)                                      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уақытында медициналық ем алған әскери қызметшілер (%)         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сапасына және уақтылығына қанағаттанған әскери қызметшілер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олардың отбасы мүшелерi (%)                                100.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403-ҚОСЫМША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"Жоғары кәсіптік білімді мамандар даярлау"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004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2060 мың теңге (екі миллион алпыс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Бюджеттік бағдарламаның нормативтік құқықтық негізі </w:t>
      </w:r>
      <w:r>
        <w:rPr>
          <w:rFonts w:ascii="Times New Roman"/>
          <w:b w:val="false"/>
          <w:i w:val="false"/>
          <w:color w:val="000000"/>
          <w:sz w:val="28"/>
        </w:rPr>
        <w:t>: "Әскери қызметшілер мен отбасы мүшелерінің дәрежесі және оларды әлеуметтік қорғау туралы" Қазақстан Республикасының 1993 жылғы 20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ұланы туралы" Қазақстан Республикасының 1995 жылғы 5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Бюджеттік бағдарламаны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Бюджеттік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жоғарғы әскери білімді мамандарды даярлау.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Бюджеттік бағдарламаның міндеттері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: барынша жоғары білікті кадрлармен жасақталуы мүмкін әскери лауазымдардың пайызын ұлғайту, жоғарғы әскери білімі бар әскери қызметшілердің пайызын көбейту.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Бюджеттік бағдарламаны іске асыру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953"/>
        <w:gridCol w:w="1893"/>
        <w:gridCol w:w="4533"/>
        <w:gridCol w:w="1633"/>
        <w:gridCol w:w="1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ұланның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офицерлер құрамын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әскери-оқу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даярлау,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деңгейін арттыру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біліктілікті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курстарында оқыту.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Бюджеттiк бағдарламаны орындаудан күтiлетiн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әскери бiлім алған әскери қызметшiлер саны           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бiлiктiлікті арттыру курстарында оқып жүрген әскери қызметшілердің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                                                        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әскери білімi бар әскери қызметшілермен жасақталған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лауазымдардың саны                                           312;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әскери бiлiмi бар әскери қызметшілермен толығымен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жасақталатын әскери лауазымдардың саны                       117;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әскери бiлiмi бар әскери қызметшiлермен толығымен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жасақталатын әскери лауазымдардың саны                       195.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Қаржы-экономикалық нәтижесi: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ЖОО-ның 1 тыңдаушысын оқытудың орташа құны (мың теңге)       329;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Біліктілікті арттыру курстарында 1 тыңдаушыны оқытудың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құны (мың теңге)                                     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оқу үшiн төлемнің уақытында аударылуы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оқу жылында оқу бағдарламасын меңгерген әскери қызметшiлер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ЖӘОО түлектерiнің санына және сапасына қанағаттанған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Республикалық ұланы құрылымдық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бөлiмшелерiнің басшылары                                     100.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"Әскери қызметшілерді тұрғын үймен қамтамасыз 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005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100000 мың теңге (бiр жүз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Бюджеттiк бағдарламаның нормативтiк құқықтық негiзi </w:t>
      </w:r>
      <w:r>
        <w:rPr>
          <w:rFonts w:ascii="Times New Roman"/>
          <w:b w:val="false"/>
          <w:i w:val="false"/>
          <w:color w:val="000000"/>
          <w:sz w:val="28"/>
        </w:rPr>
        <w:t>: "Әскери қызметшiлер мен олардың отбасы мүшелерiнің дәрежесi және оларды әлеуметтiк қорғау туралы" Қазақстан Республикасының 1993 жылғы 20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Бюджеттiк бағдарламаны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Бюджеттiк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Қазақстан Республикасы Республикалық ұланының әскери қызметшілерiн тұрғын үймен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Бюджеттiк бағдарламаның мiндеттерi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тұрғын үйге мұқтаж әскери қызметшілердің санын кеміту.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Бюджеттiк бағдарламаны iске асыру жөнiндегi iс-шаралар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953"/>
        <w:gridCol w:w="1893"/>
        <w:gridCol w:w="4533"/>
        <w:gridCol w:w="1633"/>
        <w:gridCol w:w="1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 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қызметшілеріне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сатып алу.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Бюджеттiк бағдарламаны орындаудан күтілетiн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 алған адамдардың саны                       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тұрғын үй-тұрмыстық жағдайын жақсартқан әскери қызметшiлер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(259 мұқтаждардың ішінен 17 әскери қызметшіні)         6,5.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Қаржы-экономикалық нәтижесі: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сатып алынған тұрғын үйдің 1 шаршы метрiнiң орташа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(мың теңге)                                            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пәтердің орташа құны (мың теңге)                     5883.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тұрғын үймен уақытында қамтамасыз етiлуi.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% сатып алынған тұрғын үйдің сапасына қанағаттанған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қызметшілер                                     100.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1235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405-ҚОСЫМША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678 -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бағдарламаның әкiмшісi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"Терроризмге және экстремизм мен сепаратизмнің басқа да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көріністеріне қарсы күрес" </w:t>
      </w:r>
      <w:r>
        <w:br/>
      </w:r>
      <w:r>
        <w:rPr>
          <w:rFonts w:ascii="Times New Roman"/>
          <w:b/>
          <w:i w:val="false"/>
          <w:color w:val="000000"/>
        </w:rPr>
        <w:t xml:space="preserve">
деген 110 республикалық бюджеттiк бағдарламаның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Құны </w:t>
      </w:r>
      <w:r>
        <w:rPr>
          <w:rFonts w:ascii="Times New Roman"/>
          <w:b w:val="false"/>
          <w:i w:val="false"/>
          <w:color w:val="000000"/>
          <w:sz w:val="28"/>
        </w:rPr>
        <w:t xml:space="preserve">: 75000 мың теңге (жетпiс бес миллион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Бюджеттiк бағдарламаның нормативтiк құқықтық негiзi </w:t>
      </w:r>
      <w:r>
        <w:rPr>
          <w:rFonts w:ascii="Times New Roman"/>
          <w:b w:val="false"/>
          <w:i w:val="false"/>
          <w:color w:val="000000"/>
          <w:sz w:val="28"/>
        </w:rPr>
        <w:t xml:space="preserve">: "2004-2006 жылдары Қазақстан Республикасында терроризммен, экстремизммен және сепаратизммен күресудің мемлекеттiк бағдарламасы туралы" Қазақстан Республикасы Президентiнің 2004 жылғы 16 наурыздағы N 1305 Жарлығы; "2004-2006 жылдары Қазақстан Республикасында терроризммен, экстремизммен және сепаратизммен күресудің мемлекеттiк бағдарламасын iске асыру жөнiндегi iс-шаралар жоспарын бекіту туралы" Қазақстан Республикасы Үкiметiнiң 2004 жылғы 28 сәуiрдегi N 483-17қ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Бюджеттiк бағдарламаны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  республикалық бюджеттің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Бюджеттiк бағдарламаның мақсаты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: терроризмдік, экстремизмдiк және сепаратистік бағыттарындағы қылмыстарды ескерту, анықтау және жолын кесу.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Бюджеттiк бағдарламаның мiндеттерi </w:t>
      </w:r>
      <w:r>
        <w:rPr>
          <w:rFonts w:ascii="Times New Roman"/>
          <w:b w:val="false"/>
          <w:i w:val="false"/>
          <w:color w:val="000000"/>
          <w:sz w:val="28"/>
        </w:rPr>
        <w:t xml:space="preserve">: терроризмдік, экстремизмдiк және сепаратизм бағыттарындағы қылмыстарды ескерту, анықтау және жолын кесу бойынша ведомствоаралық шұғыл-алдын алу iс-шаралары мен арнайы операцияларға қатысу.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Бюджеттiк бағдарламаны iске асыру жөнiндегi iс-шаралар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953"/>
        <w:gridCol w:w="1893"/>
        <w:gridCol w:w="4533"/>
        <w:gridCol w:w="1633"/>
        <w:gridCol w:w="19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мизм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 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экстремизм мен сепара-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тизмнің өзге көрінес-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терінен төнетін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қатерді болдырмау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қару-жарақ,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сатып алу.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7. Бюджеттiк бағдарламаны орындаудан күтiлетiн нәтижелер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: Тікелей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күзетiлетiн объектiлердің саны                     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Ақырғы нәтиже: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күзетiлетiн объектiлердің арнайы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құралдармен жарақталуы                             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Қаржы-экономикалық нәтижесi: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және техникалық құралдармен қамтамасыз етiлген 1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қызметшiге жұмсалатын орташа шығыс (мың теңге)      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Уақтылығы: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Өткiзiлетін iс-шаралар жоспарына сәйкес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уақытында орындау                                   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"қанағаттанарлық" және одан да жоғары деп террористiк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актiлердi болдырмау жөнiндегi iс-қимылдың уақыттылығын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бағалаған республика азаматтары                     100.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