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22b5" w14:textId="f1c2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бюджеттік бағдарламалардың паспорттарын бекіту туралы (Қазақстан Республикасының Орталық сайлау комиссиясы)</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411-қосымшаға </w:t>
      </w:r>
      <w:r>
        <w:rPr>
          <w:rFonts w:ascii="Times New Roman"/>
          <w:b w:val="false"/>
          <w:i w:val="false"/>
          <w:color w:val="000000"/>
          <w:sz w:val="28"/>
        </w:rPr>
        <w:t>
 сәйкес Қазақстан Республикасы Орталық сайлау комиссиясының 2008 жылға арналған республикалық бюджеттік бағдарламаларының паспорттары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411-ҚОСЫМША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690 - Қазақстан Республикасы Орталық сайлау комиссиясы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"Сайлау өткізуді ұйымдастыру"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842265 мың теңге (сегіз жүз қырық екі миллион екі жүз алпыс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Республикасындағы сайлау туралы" Қазақстан Республикасының 1995 жылғы 28 қыркүйектегі Конституциялық 
</w:t>
      </w:r>
      <w:r>
        <w:rPr>
          <w:rFonts w:ascii="Times New Roman"/>
          <w:b w:val="false"/>
          <w:i w:val="false"/>
          <w:color w:val="000000"/>
          <w:sz w:val="28"/>
        </w:rPr>
        <w:t xml:space="preserve"> заңы </w:t>
      </w:r>
      <w:r>
        <w:rPr>
          <w:rFonts w:ascii="Times New Roman"/>
          <w:b w:val="false"/>
          <w:i w:val="false"/>
          <w:color w:val="000000"/>
          <w:sz w:val="28"/>
        </w:rPr>
        <w:t>
; "Мемлекеттік қызмет туралы" Қазақстан Республикасының 1999 жылғы 23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"Қазақстан Республикасы Орталық сайлау комиссиясы туралы Ережені бекіту туралы" 1996 жылғы 11 қарашадағы N 3205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Орталық сайлау комиссиясы аппаратының штат саны туралы" Қазақстан Республикасы Үкіметінің 1998 жылғы 29 қазандағы N 1108 қаулысы.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Парламент Сенаты депутаттарының, маслихаттар депутаттарының сайлауын өткізуді ұйымдастыру.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Парламент депутаттарының, маслихаттар депутаттарының сайлауын әзірлеу мен өткізуді іске асыру, сайлау өткізу кезінде аумақтық, округтік және учаскелік комиссияларына басшылық жасауды жүзеге асыру, мемлекеттік қызметшілердің кәсіби деңгейін арттыру.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Сайлау өткізуді ұйымдас-
</w:t>
            </w:r>
            <w:r>
              <w:br/>
            </w:r>
            <w:r>
              <w:rPr>
                <w:rFonts w:ascii="Times New Roman"/>
                <w:b w:val="false"/>
                <w:i w:val="false"/>
                <w:color w:val="000000"/>
                <w:sz w:val="20"/>
              </w:rPr>
              <w:t>
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аумағында сайлау туралы заңнаманың орындалуын бақылауды жүзеге асыру, оның бірыңғай қолданылуын қамтамасыз ету. Шығып қалғандардың орнына мәслихаттар депутаттарының сайлауын әзірлеу мен өткізуді ұйымдастыру, Парламент Сенаты депутаттарының сайлауын ұйымдастыру мен өткізуге басшылық жасау. Сайлау комиссияларына басшылық жасауды жүзеге асыру, олардың арасында сайлау науқанын өткізу үшін бөлінген республикалық бюджет қаражатын бөлу.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Орталық
</w:t>
            </w:r>
            <w:r>
              <w:br/>
            </w:r>
            <w:r>
              <w:rPr>
                <w:rFonts w:ascii="Times New Roman"/>
                <w:b w:val="false"/>
                <w:i w:val="false"/>
                <w:color w:val="000000"/>
                <w:sz w:val="20"/>
              </w:rPr>
              <w:t>
сайлау
</w:t>
            </w:r>
            <w:r>
              <w:br/>
            </w:r>
            <w:r>
              <w:rPr>
                <w:rFonts w:ascii="Times New Roman"/>
                <w:b w:val="false"/>
                <w:i w:val="false"/>
                <w:color w:val="000000"/>
                <w:sz w:val="20"/>
              </w:rPr>
              <w:t>
комис-
</w:t>
            </w:r>
            <w:r>
              <w:br/>
            </w:r>
            <w:r>
              <w:rPr>
                <w:rFonts w:ascii="Times New Roman"/>
                <w:b w:val="false"/>
                <w:i w:val="false"/>
                <w:color w:val="000000"/>
                <w:sz w:val="20"/>
              </w:rPr>
              <w:t>
сиясы.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шілердің
</w:t>
            </w:r>
            <w:r>
              <w:br/>
            </w:r>
            <w:r>
              <w:rPr>
                <w:rFonts w:ascii="Times New Roman"/>
                <w:b w:val="false"/>
                <w:i w:val="false"/>
                <w:color w:val="000000"/>
                <w:sz w:val="20"/>
              </w:rPr>
              <w:t>
білік-
</w:t>
            </w:r>
            <w:r>
              <w:br/>
            </w:r>
            <w:r>
              <w:rPr>
                <w:rFonts w:ascii="Times New Roman"/>
                <w:b w:val="false"/>
                <w:i w:val="false"/>
                <w:color w:val="000000"/>
                <w:sz w:val="20"/>
              </w:rPr>
              <w:t>
тілігін
</w:t>
            </w:r>
            <w:r>
              <w:br/>
            </w:r>
            <w:r>
              <w:rPr>
                <w:rFonts w:ascii="Times New Roman"/>
                <w:b w:val="false"/>
                <w:i w:val="false"/>
                <w:color w:val="000000"/>
                <w:sz w:val="20"/>
              </w:rPr>
              <w:t>
арттыру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және ағылшын тілдерін үйрету.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Орталық
</w:t>
            </w:r>
            <w:r>
              <w:br/>
            </w:r>
            <w:r>
              <w:rPr>
                <w:rFonts w:ascii="Times New Roman"/>
                <w:b w:val="false"/>
                <w:i w:val="false"/>
                <w:color w:val="000000"/>
                <w:sz w:val="20"/>
              </w:rPr>
              <w:t>
сайлау
</w:t>
            </w:r>
            <w:r>
              <w:br/>
            </w:r>
            <w:r>
              <w:rPr>
                <w:rFonts w:ascii="Times New Roman"/>
                <w:b w:val="false"/>
                <w:i w:val="false"/>
                <w:color w:val="000000"/>
                <w:sz w:val="20"/>
              </w:rPr>
              <w:t>
комис-
</w:t>
            </w:r>
            <w:r>
              <w:br/>
            </w:r>
            <w:r>
              <w:rPr>
                <w:rFonts w:ascii="Times New Roman"/>
                <w:b w:val="false"/>
                <w:i w:val="false"/>
                <w:color w:val="000000"/>
                <w:sz w:val="20"/>
              </w:rPr>
              <w:t>
сиясы.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мате-
</w:t>
            </w:r>
            <w:r>
              <w:br/>
            </w:r>
            <w:r>
              <w:rPr>
                <w:rFonts w:ascii="Times New Roman"/>
                <w:b w:val="false"/>
                <w:i w:val="false"/>
                <w:color w:val="000000"/>
                <w:sz w:val="20"/>
              </w:rPr>
              <w:t>
риалдық-
</w:t>
            </w:r>
            <w:r>
              <w:br/>
            </w:r>
            <w:r>
              <w:rPr>
                <w:rFonts w:ascii="Times New Roman"/>
                <w:b w:val="false"/>
                <w:i w:val="false"/>
                <w:color w:val="000000"/>
                <w:sz w:val="20"/>
              </w:rPr>
              <w:t>
техни-
</w:t>
            </w:r>
            <w:r>
              <w:br/>
            </w:r>
            <w:r>
              <w:rPr>
                <w:rFonts w:ascii="Times New Roman"/>
                <w:b w:val="false"/>
                <w:i w:val="false"/>
                <w:color w:val="000000"/>
                <w:sz w:val="20"/>
              </w:rPr>
              <w:t>
калық
</w:t>
            </w:r>
            <w:r>
              <w:br/>
            </w:r>
            <w:r>
              <w:rPr>
                <w:rFonts w:ascii="Times New Roman"/>
                <w:b w:val="false"/>
                <w:i w:val="false"/>
                <w:color w:val="000000"/>
                <w:sz w:val="20"/>
              </w:rPr>
              <w:t>
жарақ-
</w:t>
            </w:r>
            <w:r>
              <w:br/>
            </w:r>
            <w:r>
              <w:rPr>
                <w:rFonts w:ascii="Times New Roman"/>
                <w:b w:val="false"/>
                <w:i w:val="false"/>
                <w:color w:val="000000"/>
                <w:sz w:val="20"/>
              </w:rPr>
              <w:t>
тандыру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Конференц-залдарға
</w:t>
            </w:r>
            <w:r>
              <w:br/>
            </w:r>
            <w:r>
              <w:rPr>
                <w:rFonts w:ascii="Times New Roman"/>
                <w:b w:val="false"/>
                <w:i w:val="false"/>
                <w:color w:val="000000"/>
                <w:sz w:val="20"/>
              </w:rPr>
              <w:t>
плазмалық үлкен
</w:t>
            </w:r>
            <w:r>
              <w:br/>
            </w:r>
            <w:r>
              <w:rPr>
                <w:rFonts w:ascii="Times New Roman"/>
                <w:b w:val="false"/>
                <w:i w:val="false"/>
                <w:color w:val="000000"/>
                <w:sz w:val="20"/>
              </w:rPr>
              <w:t>
форматты теледидарлар
</w:t>
            </w:r>
            <w:r>
              <w:br/>
            </w:r>
            <w:r>
              <w:rPr>
                <w:rFonts w:ascii="Times New Roman"/>
                <w:b w:val="false"/>
                <w:i w:val="false"/>
                <w:color w:val="000000"/>
                <w:sz w:val="20"/>
              </w:rPr>
              <w:t>
- 2 дана, 1 - жиынтық
</w:t>
            </w:r>
            <w:r>
              <w:br/>
            </w:r>
            <w:r>
              <w:rPr>
                <w:rFonts w:ascii="Times New Roman"/>
                <w:b w:val="false"/>
                <w:i w:val="false"/>
                <w:color w:val="000000"/>
                <w:sz w:val="20"/>
              </w:rPr>
              <w:t>
және халықаралық
</w:t>
            </w:r>
            <w:r>
              <w:br/>
            </w:r>
            <w:r>
              <w:rPr>
                <w:rFonts w:ascii="Times New Roman"/>
                <w:b w:val="false"/>
                <w:i w:val="false"/>
                <w:color w:val="000000"/>
                <w:sz w:val="20"/>
              </w:rPr>
              <w:t>
ұйымдардың, шет
</w:t>
            </w:r>
            <w:r>
              <w:br/>
            </w:r>
            <w:r>
              <w:rPr>
                <w:rFonts w:ascii="Times New Roman"/>
                <w:b w:val="false"/>
                <w:i w:val="false"/>
                <w:color w:val="000000"/>
                <w:sz w:val="20"/>
              </w:rPr>
              <w:t>
мемлекеттермен
</w:t>
            </w:r>
            <w:r>
              <w:br/>
            </w:r>
            <w:r>
              <w:rPr>
                <w:rFonts w:ascii="Times New Roman"/>
                <w:b w:val="false"/>
                <w:i w:val="false"/>
                <w:color w:val="000000"/>
                <w:sz w:val="20"/>
              </w:rPr>
              <w:t>
шетелдік бұқаралық
</w:t>
            </w:r>
            <w:r>
              <w:br/>
            </w:r>
            <w:r>
              <w:rPr>
                <w:rFonts w:ascii="Times New Roman"/>
                <w:b w:val="false"/>
                <w:i w:val="false"/>
                <w:color w:val="000000"/>
                <w:sz w:val="20"/>
              </w:rPr>
              <w:t>
ақпарат құралдарының
</w:t>
            </w:r>
            <w:r>
              <w:br/>
            </w:r>
            <w:r>
              <w:rPr>
                <w:rFonts w:ascii="Times New Roman"/>
                <w:b w:val="false"/>
                <w:i w:val="false"/>
                <w:color w:val="000000"/>
                <w:sz w:val="20"/>
              </w:rPr>
              <w:t>
өкілдерімен жұмыс
</w:t>
            </w:r>
            <w:r>
              <w:br/>
            </w:r>
            <w:r>
              <w:rPr>
                <w:rFonts w:ascii="Times New Roman"/>
                <w:b w:val="false"/>
                <w:i w:val="false"/>
                <w:color w:val="000000"/>
                <w:sz w:val="20"/>
              </w:rPr>
              <w:t>
жағдайларын қамтамасыз
</w:t>
            </w:r>
            <w:r>
              <w:br/>
            </w:r>
            <w:r>
              <w:rPr>
                <w:rFonts w:ascii="Times New Roman"/>
                <w:b w:val="false"/>
                <w:i w:val="false"/>
                <w:color w:val="000000"/>
                <w:sz w:val="20"/>
              </w:rPr>
              <w:t>
ету үшін синхрондық
</w:t>
            </w:r>
            <w:r>
              <w:br/>
            </w:r>
            <w:r>
              <w:rPr>
                <w:rFonts w:ascii="Times New Roman"/>
                <w:b w:val="false"/>
                <w:i w:val="false"/>
                <w:color w:val="000000"/>
                <w:sz w:val="20"/>
              </w:rPr>
              <w:t>
аударма жабдықтарын
</w:t>
            </w:r>
            <w:r>
              <w:br/>
            </w:r>
            <w:r>
              <w:rPr>
                <w:rFonts w:ascii="Times New Roman"/>
                <w:b w:val="false"/>
                <w:i w:val="false"/>
                <w:color w:val="000000"/>
                <w:sz w:val="20"/>
              </w:rPr>
              <w:t>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Орталық
</w:t>
            </w:r>
            <w:r>
              <w:br/>
            </w:r>
            <w:r>
              <w:rPr>
                <w:rFonts w:ascii="Times New Roman"/>
                <w:b w:val="false"/>
                <w:i w:val="false"/>
                <w:color w:val="000000"/>
                <w:sz w:val="20"/>
              </w:rPr>
              <w:t>
сайлау
</w:t>
            </w:r>
            <w:r>
              <w:br/>
            </w:r>
            <w:r>
              <w:rPr>
                <w:rFonts w:ascii="Times New Roman"/>
                <w:b w:val="false"/>
                <w:i w:val="false"/>
                <w:color w:val="000000"/>
                <w:sz w:val="20"/>
              </w:rPr>
              <w:t>
комис-
</w:t>
            </w:r>
            <w:r>
              <w:br/>
            </w:r>
            <w:r>
              <w:rPr>
                <w:rFonts w:ascii="Times New Roman"/>
                <w:b w:val="false"/>
                <w:i w:val="false"/>
                <w:color w:val="000000"/>
                <w:sz w:val="20"/>
              </w:rPr>
              <w:t>
сиясы.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жү-
</w:t>
            </w:r>
            <w:r>
              <w:br/>
            </w:r>
            <w:r>
              <w:rPr>
                <w:rFonts w:ascii="Times New Roman"/>
                <w:b w:val="false"/>
                <w:i w:val="false"/>
                <w:color w:val="000000"/>
                <w:sz w:val="20"/>
              </w:rPr>
              <w:t>
йелердің
</w:t>
            </w:r>
            <w:r>
              <w:br/>
            </w:r>
            <w:r>
              <w:rPr>
                <w:rFonts w:ascii="Times New Roman"/>
                <w:b w:val="false"/>
                <w:i w:val="false"/>
                <w:color w:val="000000"/>
                <w:sz w:val="20"/>
              </w:rPr>
              <w:t>
жұмыс
</w:t>
            </w:r>
            <w:r>
              <w:br/>
            </w:r>
            <w:r>
              <w:rPr>
                <w:rFonts w:ascii="Times New Roman"/>
                <w:b w:val="false"/>
                <w:i w:val="false"/>
                <w:color w:val="000000"/>
                <w:sz w:val="20"/>
              </w:rPr>
              <w:t>
істеуін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және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ақпарат-
</w:t>
            </w:r>
            <w:r>
              <w:br/>
            </w:r>
            <w:r>
              <w:rPr>
                <w:rFonts w:ascii="Times New Roman"/>
                <w:b w:val="false"/>
                <w:i w:val="false"/>
                <w:color w:val="000000"/>
                <w:sz w:val="20"/>
              </w:rPr>
              <w:t>
тық-тех-
</w:t>
            </w:r>
            <w:r>
              <w:br/>
            </w:r>
            <w:r>
              <w:rPr>
                <w:rFonts w:ascii="Times New Roman"/>
                <w:b w:val="false"/>
                <w:i w:val="false"/>
                <w:color w:val="000000"/>
                <w:sz w:val="20"/>
              </w:rPr>
              <w:t>
никалық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w:t>
            </w:r>
            <w:r>
              <w:br/>
            </w:r>
            <w:r>
              <w:rPr>
                <w:rFonts w:ascii="Times New Roman"/>
                <w:b w:val="false"/>
                <w:i w:val="false"/>
                <w:color w:val="000000"/>
                <w:sz w:val="20"/>
              </w:rPr>
              <w:t>
жабдықтарға, есептеу
</w:t>
            </w:r>
            <w:r>
              <w:br/>
            </w:r>
            <w:r>
              <w:rPr>
                <w:rFonts w:ascii="Times New Roman"/>
                <w:b w:val="false"/>
                <w:i w:val="false"/>
                <w:color w:val="000000"/>
                <w:sz w:val="20"/>
              </w:rPr>
              <w:t>
техникасы құралдарына
</w:t>
            </w:r>
            <w:r>
              <w:br/>
            </w:r>
            <w:r>
              <w:rPr>
                <w:rFonts w:ascii="Times New Roman"/>
                <w:b w:val="false"/>
                <w:i w:val="false"/>
                <w:color w:val="000000"/>
                <w:sz w:val="20"/>
              </w:rPr>
              <w:t>
техникалық қызмет
</w:t>
            </w:r>
            <w:r>
              <w:br/>
            </w:r>
            <w:r>
              <w:rPr>
                <w:rFonts w:ascii="Times New Roman"/>
                <w:b w:val="false"/>
                <w:i w:val="false"/>
                <w:color w:val="000000"/>
                <w:sz w:val="20"/>
              </w:rPr>
              <w:t>
көрсету және
</w:t>
            </w:r>
            <w:r>
              <w:br/>
            </w:r>
            <w:r>
              <w:rPr>
                <w:rFonts w:ascii="Times New Roman"/>
                <w:b w:val="false"/>
                <w:i w:val="false"/>
                <w:color w:val="000000"/>
                <w:sz w:val="20"/>
              </w:rPr>
              <w:t>
жетілдіру. "Сайлау"
</w:t>
            </w:r>
            <w:r>
              <w:br/>
            </w:r>
            <w:r>
              <w:rPr>
                <w:rFonts w:ascii="Times New Roman"/>
                <w:b w:val="false"/>
                <w:i w:val="false"/>
                <w:color w:val="000000"/>
                <w:sz w:val="20"/>
              </w:rPr>
              <w:t>
ААЖ, "Қазақстан
</w:t>
            </w:r>
            <w:r>
              <w:br/>
            </w:r>
            <w:r>
              <w:rPr>
                <w:rFonts w:ascii="Times New Roman"/>
                <w:b w:val="false"/>
                <w:i w:val="false"/>
                <w:color w:val="000000"/>
                <w:sz w:val="20"/>
              </w:rPr>
              <w:t>
Республикасы өкілді
</w:t>
            </w:r>
            <w:r>
              <w:br/>
            </w:r>
            <w:r>
              <w:rPr>
                <w:rFonts w:ascii="Times New Roman"/>
                <w:b w:val="false"/>
                <w:i w:val="false"/>
                <w:color w:val="000000"/>
                <w:sz w:val="20"/>
              </w:rPr>
              <w:t>
органдарының
</w:t>
            </w:r>
            <w:r>
              <w:br/>
            </w:r>
            <w:r>
              <w:rPr>
                <w:rFonts w:ascii="Times New Roman"/>
                <w:b w:val="false"/>
                <w:i w:val="false"/>
                <w:color w:val="000000"/>
                <w:sz w:val="20"/>
              </w:rPr>
              <w:t>
депутаттары мен
</w:t>
            </w:r>
            <w:r>
              <w:br/>
            </w:r>
            <w:r>
              <w:rPr>
                <w:rFonts w:ascii="Times New Roman"/>
                <w:b w:val="false"/>
                <w:i w:val="false"/>
                <w:color w:val="000000"/>
                <w:sz w:val="20"/>
              </w:rPr>
              <w:t>
сайлау
</w:t>
            </w:r>
            <w:r>
              <w:br/>
            </w:r>
            <w:r>
              <w:rPr>
                <w:rFonts w:ascii="Times New Roman"/>
                <w:b w:val="false"/>
                <w:i w:val="false"/>
                <w:color w:val="000000"/>
                <w:sz w:val="20"/>
              </w:rPr>
              <w:t>
ұйымдастырушылары
</w:t>
            </w:r>
            <w:r>
              <w:br/>
            </w:r>
            <w:r>
              <w:rPr>
                <w:rFonts w:ascii="Times New Roman"/>
                <w:b w:val="false"/>
                <w:i w:val="false"/>
                <w:color w:val="000000"/>
                <w:sz w:val="20"/>
              </w:rPr>
              <w:t>
туралы мәліметтер"
</w:t>
            </w:r>
            <w:r>
              <w:br/>
            </w:r>
            <w:r>
              <w:rPr>
                <w:rFonts w:ascii="Times New Roman"/>
                <w:b w:val="false"/>
                <w:i w:val="false"/>
                <w:color w:val="000000"/>
                <w:sz w:val="20"/>
              </w:rPr>
              <w:t>
ААЖ, "1С бухгалтерия",
</w:t>
            </w:r>
            <w:r>
              <w:br/>
            </w:r>
            <w:r>
              <w:rPr>
                <w:rFonts w:ascii="Times New Roman"/>
                <w:b w:val="false"/>
                <w:i w:val="false"/>
                <w:color w:val="000000"/>
                <w:sz w:val="20"/>
              </w:rPr>
              <w:t>
"Қаржыландыру
</w:t>
            </w:r>
            <w:r>
              <w:br/>
            </w:r>
            <w:r>
              <w:rPr>
                <w:rFonts w:ascii="Times New Roman"/>
                <w:b w:val="false"/>
                <w:i w:val="false"/>
                <w:color w:val="000000"/>
                <w:sz w:val="20"/>
              </w:rPr>
              <w:t>
жоспары", "Бюджеттік
</w:t>
            </w:r>
            <w:r>
              <w:br/>
            </w:r>
            <w:r>
              <w:rPr>
                <w:rFonts w:ascii="Times New Roman"/>
                <w:b w:val="false"/>
                <w:i w:val="false"/>
                <w:color w:val="000000"/>
                <w:sz w:val="20"/>
              </w:rPr>
              <w:t>
процесс мониторингі"
</w:t>
            </w:r>
            <w:r>
              <w:br/>
            </w:r>
            <w:r>
              <w:rPr>
                <w:rFonts w:ascii="Times New Roman"/>
                <w:b w:val="false"/>
                <w:i w:val="false"/>
                <w:color w:val="000000"/>
                <w:sz w:val="20"/>
              </w:rPr>
              <w:t>
ақпараттық жүйелерін
</w:t>
            </w:r>
            <w:r>
              <w:br/>
            </w:r>
            <w:r>
              <w:rPr>
                <w:rFonts w:ascii="Times New Roman"/>
                <w:b w:val="false"/>
                <w:i w:val="false"/>
                <w:color w:val="000000"/>
                <w:sz w:val="20"/>
              </w:rPr>
              <w:t>
техникалық және
</w:t>
            </w:r>
            <w:r>
              <w:br/>
            </w:r>
            <w:r>
              <w:rPr>
                <w:rFonts w:ascii="Times New Roman"/>
                <w:b w:val="false"/>
                <w:i w:val="false"/>
                <w:color w:val="000000"/>
                <w:sz w:val="20"/>
              </w:rPr>
              <w:t>
технологиялық
</w:t>
            </w:r>
            <w:r>
              <w:br/>
            </w:r>
            <w:r>
              <w:rPr>
                <w:rFonts w:ascii="Times New Roman"/>
                <w:b w:val="false"/>
                <w:i w:val="false"/>
                <w:color w:val="000000"/>
                <w:sz w:val="20"/>
              </w:rPr>
              <w:t>
қамтамасыз ету.
</w:t>
            </w:r>
            <w:r>
              <w:br/>
            </w:r>
            <w:r>
              <w:rPr>
                <w:rFonts w:ascii="Times New Roman"/>
                <w:b w:val="false"/>
                <w:i w:val="false"/>
                <w:color w:val="000000"/>
                <w:sz w:val="20"/>
              </w:rPr>
              <w:t>
Желілерді әкімшіліктендіру
</w:t>
            </w:r>
            <w:r>
              <w:br/>
            </w:r>
            <w:r>
              <w:rPr>
                <w:rFonts w:ascii="Times New Roman"/>
                <w:b w:val="false"/>
                <w:i w:val="false"/>
                <w:color w:val="000000"/>
                <w:sz w:val="20"/>
              </w:rPr>
              <w:t>
жөніндегі қызметтерді,
</w:t>
            </w:r>
            <w:r>
              <w:br/>
            </w:r>
            <w:r>
              <w:rPr>
                <w:rFonts w:ascii="Times New Roman"/>
                <w:b w:val="false"/>
                <w:i w:val="false"/>
                <w:color w:val="000000"/>
                <w:sz w:val="20"/>
              </w:rPr>
              <w:t>
"Сайлау" ААЖ
</w:t>
            </w:r>
            <w:r>
              <w:br/>
            </w:r>
            <w:r>
              <w:rPr>
                <w:rFonts w:ascii="Times New Roman"/>
                <w:b w:val="false"/>
                <w:i w:val="false"/>
                <w:color w:val="000000"/>
                <w:sz w:val="20"/>
              </w:rPr>
              <w:t>
деректерін беру
</w:t>
            </w:r>
            <w:r>
              <w:br/>
            </w:r>
            <w:r>
              <w:rPr>
                <w:rFonts w:ascii="Times New Roman"/>
                <w:b w:val="false"/>
                <w:i w:val="false"/>
                <w:color w:val="000000"/>
                <w:sz w:val="20"/>
              </w:rPr>
              <w:t>
желісіне және орталық
</w:t>
            </w:r>
            <w:r>
              <w:br/>
            </w:r>
            <w:r>
              <w:rPr>
                <w:rFonts w:ascii="Times New Roman"/>
                <w:b w:val="false"/>
                <w:i w:val="false"/>
                <w:color w:val="000000"/>
                <w:sz w:val="20"/>
              </w:rPr>
              <w:t>
аппараттың Интернет
</w:t>
            </w:r>
            <w:r>
              <w:br/>
            </w:r>
            <w:r>
              <w:rPr>
                <w:rFonts w:ascii="Times New Roman"/>
                <w:b w:val="false"/>
                <w:i w:val="false"/>
                <w:color w:val="000000"/>
                <w:sz w:val="20"/>
              </w:rPr>
              <w:t>
желісіне қол жеткізу
</w:t>
            </w:r>
            <w:r>
              <w:br/>
            </w:r>
            <w:r>
              <w:rPr>
                <w:rFonts w:ascii="Times New Roman"/>
                <w:b w:val="false"/>
                <w:i w:val="false"/>
                <w:color w:val="000000"/>
                <w:sz w:val="20"/>
              </w:rPr>
              <w:t>
қызметтерін және
</w:t>
            </w:r>
            <w:r>
              <w:br/>
            </w:r>
            <w:r>
              <w:rPr>
                <w:rFonts w:ascii="Times New Roman"/>
                <w:b w:val="false"/>
                <w:i w:val="false"/>
                <w:color w:val="000000"/>
                <w:sz w:val="20"/>
              </w:rPr>
              <w:t>
"Сайлау" ААЖ жұмысын
</w:t>
            </w:r>
            <w:r>
              <w:br/>
            </w:r>
            <w:r>
              <w:rPr>
                <w:rFonts w:ascii="Times New Roman"/>
                <w:b w:val="false"/>
                <w:i w:val="false"/>
                <w:color w:val="000000"/>
                <w:sz w:val="20"/>
              </w:rPr>
              <w:t>
толық қамтамасыз ету
</w:t>
            </w:r>
            <w:r>
              <w:br/>
            </w:r>
            <w:r>
              <w:rPr>
                <w:rFonts w:ascii="Times New Roman"/>
                <w:b w:val="false"/>
                <w:i w:val="false"/>
                <w:color w:val="000000"/>
                <w:sz w:val="20"/>
              </w:rPr>
              <w:t>
үшін қызметтерді
</w:t>
            </w:r>
            <w:r>
              <w:br/>
            </w:r>
            <w:r>
              <w:rPr>
                <w:rFonts w:ascii="Times New Roman"/>
                <w:b w:val="false"/>
                <w:i w:val="false"/>
                <w:color w:val="000000"/>
                <w:sz w:val="20"/>
              </w:rPr>
              <w:t>
сатып алу. Шығыс
</w:t>
            </w:r>
            <w:r>
              <w:br/>
            </w:r>
            <w:r>
              <w:rPr>
                <w:rFonts w:ascii="Times New Roman"/>
                <w:b w:val="false"/>
                <w:i w:val="false"/>
                <w:color w:val="000000"/>
                <w:sz w:val="20"/>
              </w:rPr>
              <w:t>
материалдары мен
</w:t>
            </w:r>
            <w:r>
              <w:br/>
            </w:r>
            <w:r>
              <w:rPr>
                <w:rFonts w:ascii="Times New Roman"/>
                <w:b w:val="false"/>
                <w:i w:val="false"/>
                <w:color w:val="000000"/>
                <w:sz w:val="20"/>
              </w:rPr>
              <w:t>
жиынтықтаушы қосалқы
</w:t>
            </w:r>
            <w:r>
              <w:br/>
            </w:r>
            <w:r>
              <w:rPr>
                <w:rFonts w:ascii="Times New Roman"/>
                <w:b w:val="false"/>
                <w:i w:val="false"/>
                <w:color w:val="000000"/>
                <w:sz w:val="20"/>
              </w:rPr>
              <w:t>
бөлшектерді;
</w:t>
            </w:r>
            <w:r>
              <w:br/>
            </w:r>
            <w:r>
              <w:rPr>
                <w:rFonts w:ascii="Times New Roman"/>
                <w:b w:val="false"/>
                <w:i w:val="false"/>
                <w:color w:val="000000"/>
                <w:sz w:val="20"/>
              </w:rPr>
              <w:t>
техникалық құралдарды
</w:t>
            </w:r>
            <w:r>
              <w:br/>
            </w:r>
            <w:r>
              <w:rPr>
                <w:rFonts w:ascii="Times New Roman"/>
                <w:b w:val="false"/>
                <w:i w:val="false"/>
                <w:color w:val="000000"/>
                <w:sz w:val="20"/>
              </w:rPr>
              <w:t>
(серверлерді)
</w:t>
            </w:r>
            <w:r>
              <w:br/>
            </w:r>
            <w:r>
              <w:rPr>
                <w:rFonts w:ascii="Times New Roman"/>
                <w:b w:val="false"/>
                <w:i w:val="false"/>
                <w:color w:val="000000"/>
                <w:sz w:val="20"/>
              </w:rPr>
              <w:t>
лицензиялық
</w:t>
            </w:r>
            <w:r>
              <w:br/>
            </w:r>
            <w:r>
              <w:rPr>
                <w:rFonts w:ascii="Times New Roman"/>
                <w:b w:val="false"/>
                <w:i w:val="false"/>
                <w:color w:val="000000"/>
                <w:sz w:val="20"/>
              </w:rPr>
              <w:t>
бағдарламалық
</w:t>
            </w:r>
            <w:r>
              <w:br/>
            </w:r>
            <w:r>
              <w:rPr>
                <w:rFonts w:ascii="Times New Roman"/>
                <w:b w:val="false"/>
                <w:i w:val="false"/>
                <w:color w:val="000000"/>
                <w:sz w:val="20"/>
              </w:rPr>
              <w:t>
қамтамасыз етуді
</w:t>
            </w:r>
            <w:r>
              <w:br/>
            </w:r>
            <w:r>
              <w:rPr>
                <w:rFonts w:ascii="Times New Roman"/>
                <w:b w:val="false"/>
                <w:i w:val="false"/>
                <w:color w:val="000000"/>
                <w:sz w:val="20"/>
              </w:rPr>
              <w:t>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Орталық
</w:t>
            </w:r>
            <w:r>
              <w:br/>
            </w:r>
            <w:r>
              <w:rPr>
                <w:rFonts w:ascii="Times New Roman"/>
                <w:b w:val="false"/>
                <w:i w:val="false"/>
                <w:color w:val="000000"/>
                <w:sz w:val="20"/>
              </w:rPr>
              <w:t>
сайлау
</w:t>
            </w:r>
            <w:r>
              <w:br/>
            </w:r>
            <w:r>
              <w:rPr>
                <w:rFonts w:ascii="Times New Roman"/>
                <w:b w:val="false"/>
                <w:i w:val="false"/>
                <w:color w:val="000000"/>
                <w:sz w:val="20"/>
              </w:rPr>
              <w:t>
комис-
</w:t>
            </w:r>
            <w:r>
              <w:br/>
            </w:r>
            <w:r>
              <w:rPr>
                <w:rFonts w:ascii="Times New Roman"/>
                <w:b w:val="false"/>
                <w:i w:val="false"/>
                <w:color w:val="000000"/>
                <w:sz w:val="20"/>
              </w:rPr>
              <w:t>
сиясы.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Сайлау өткізу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Парламенті Сенаты
</w:t>
            </w:r>
            <w:r>
              <w:br/>
            </w:r>
            <w:r>
              <w:rPr>
                <w:rFonts w:ascii="Times New Roman"/>
                <w:b w:val="false"/>
                <w:i w:val="false"/>
                <w:color w:val="000000"/>
                <w:sz w:val="20"/>
              </w:rPr>
              <w:t>
депутаттарының
</w:t>
            </w:r>
            <w:r>
              <w:br/>
            </w:r>
            <w:r>
              <w:rPr>
                <w:rFonts w:ascii="Times New Roman"/>
                <w:b w:val="false"/>
                <w:i w:val="false"/>
                <w:color w:val="000000"/>
                <w:sz w:val="20"/>
              </w:rPr>
              <w:t>
кезекті сайлауын,
</w:t>
            </w:r>
            <w:r>
              <w:br/>
            </w:r>
            <w:r>
              <w:rPr>
                <w:rFonts w:ascii="Times New Roman"/>
                <w:b w:val="false"/>
                <w:i w:val="false"/>
                <w:color w:val="000000"/>
                <w:sz w:val="20"/>
              </w:rPr>
              <w:t>
шығып қалғандардың
</w:t>
            </w:r>
            <w:r>
              <w:br/>
            </w:r>
            <w:r>
              <w:rPr>
                <w:rFonts w:ascii="Times New Roman"/>
                <w:b w:val="false"/>
                <w:i w:val="false"/>
                <w:color w:val="000000"/>
                <w:sz w:val="20"/>
              </w:rPr>
              <w:t>
орнына мәслихаттар
</w:t>
            </w:r>
            <w:r>
              <w:br/>
            </w:r>
            <w:r>
              <w:rPr>
                <w:rFonts w:ascii="Times New Roman"/>
                <w:b w:val="false"/>
                <w:i w:val="false"/>
                <w:color w:val="000000"/>
                <w:sz w:val="20"/>
              </w:rPr>
              <w:t>
депутаттарының
</w:t>
            </w:r>
            <w:r>
              <w:br/>
            </w:r>
            <w:r>
              <w:rPr>
                <w:rFonts w:ascii="Times New Roman"/>
                <w:b w:val="false"/>
                <w:i w:val="false"/>
                <w:color w:val="000000"/>
                <w:sz w:val="20"/>
              </w:rPr>
              <w:t>
сайлауын әзірлеу мен
</w:t>
            </w:r>
            <w:r>
              <w:br/>
            </w:r>
            <w:r>
              <w:rPr>
                <w:rFonts w:ascii="Times New Roman"/>
                <w:b w:val="false"/>
                <w:i w:val="false"/>
                <w:color w:val="000000"/>
                <w:sz w:val="20"/>
              </w:rPr>
              <w:t>
өткізуді ұйымдастыру,
</w:t>
            </w:r>
            <w:r>
              <w:br/>
            </w:r>
            <w:r>
              <w:rPr>
                <w:rFonts w:ascii="Times New Roman"/>
                <w:b w:val="false"/>
                <w:i w:val="false"/>
                <w:color w:val="000000"/>
                <w:sz w:val="20"/>
              </w:rPr>
              <w:t>
оның ішінде: сайлау
</w:t>
            </w:r>
            <w:r>
              <w:br/>
            </w:r>
            <w:r>
              <w:rPr>
                <w:rFonts w:ascii="Times New Roman"/>
                <w:b w:val="false"/>
                <w:i w:val="false"/>
                <w:color w:val="000000"/>
                <w:sz w:val="20"/>
              </w:rPr>
              <w:t>
комиссияларын
</w:t>
            </w:r>
            <w:r>
              <w:br/>
            </w:r>
            <w:r>
              <w:rPr>
                <w:rFonts w:ascii="Times New Roman"/>
                <w:b w:val="false"/>
                <w:i w:val="false"/>
                <w:color w:val="000000"/>
                <w:sz w:val="20"/>
              </w:rPr>
              <w:t>
ұйымдастыру мен
</w:t>
            </w:r>
            <w:r>
              <w:br/>
            </w:r>
            <w:r>
              <w:rPr>
                <w:rFonts w:ascii="Times New Roman"/>
                <w:b w:val="false"/>
                <w:i w:val="false"/>
                <w:color w:val="000000"/>
                <w:sz w:val="20"/>
              </w:rPr>
              <w:t>
олардың қызметі,
</w:t>
            </w:r>
            <w:r>
              <w:br/>
            </w:r>
            <w:r>
              <w:rPr>
                <w:rFonts w:ascii="Times New Roman"/>
                <w:b w:val="false"/>
                <w:i w:val="false"/>
                <w:color w:val="000000"/>
                <w:sz w:val="20"/>
              </w:rPr>
              <w:t>
үй-жайларды жалға
</w:t>
            </w:r>
            <w:r>
              <w:br/>
            </w:r>
            <w:r>
              <w:rPr>
                <w:rFonts w:ascii="Times New Roman"/>
                <w:b w:val="false"/>
                <w:i w:val="false"/>
                <w:color w:val="000000"/>
                <w:sz w:val="20"/>
              </w:rPr>
              <w:t>
алу, іссапар
</w:t>
            </w:r>
            <w:r>
              <w:br/>
            </w:r>
            <w:r>
              <w:rPr>
                <w:rFonts w:ascii="Times New Roman"/>
                <w:b w:val="false"/>
                <w:i w:val="false"/>
                <w:color w:val="000000"/>
                <w:sz w:val="20"/>
              </w:rPr>
              <w:t>
шығыстары,
</w:t>
            </w:r>
            <w:r>
              <w:br/>
            </w:r>
            <w:r>
              <w:rPr>
                <w:rFonts w:ascii="Times New Roman"/>
                <w:b w:val="false"/>
                <w:i w:val="false"/>
                <w:color w:val="000000"/>
                <w:sz w:val="20"/>
              </w:rPr>
              <w:t>
консультанттарға,
</w:t>
            </w:r>
            <w:r>
              <w:br/>
            </w:r>
            <w:r>
              <w:rPr>
                <w:rFonts w:ascii="Times New Roman"/>
                <w:b w:val="false"/>
                <w:i w:val="false"/>
                <w:color w:val="000000"/>
                <w:sz w:val="20"/>
              </w:rPr>
              <w:t>
сарапшыларға еңбекақы
</w:t>
            </w:r>
            <w:r>
              <w:br/>
            </w:r>
            <w:r>
              <w:rPr>
                <w:rFonts w:ascii="Times New Roman"/>
                <w:b w:val="false"/>
                <w:i w:val="false"/>
                <w:color w:val="000000"/>
                <w:sz w:val="20"/>
              </w:rPr>
              <w:t>
төлеу; кандидаттар
</w:t>
            </w:r>
            <w:r>
              <w:br/>
            </w:r>
            <w:r>
              <w:rPr>
                <w:rFonts w:ascii="Times New Roman"/>
                <w:b w:val="false"/>
                <w:i w:val="false"/>
                <w:color w:val="000000"/>
                <w:sz w:val="20"/>
              </w:rPr>
              <w:t>
туралы ақпараттық
</w:t>
            </w:r>
            <w:r>
              <w:br/>
            </w:r>
            <w:r>
              <w:rPr>
                <w:rFonts w:ascii="Times New Roman"/>
                <w:b w:val="false"/>
                <w:i w:val="false"/>
                <w:color w:val="000000"/>
                <w:sz w:val="20"/>
              </w:rPr>
              <w:t>
плакаттар дайындау;
</w:t>
            </w:r>
            <w:r>
              <w:br/>
            </w:r>
            <w:r>
              <w:rPr>
                <w:rFonts w:ascii="Times New Roman"/>
                <w:b w:val="false"/>
                <w:i w:val="false"/>
                <w:color w:val="000000"/>
                <w:sz w:val="20"/>
              </w:rPr>
              <w:t>
кандидаттардың
</w:t>
            </w:r>
            <w:r>
              <w:br/>
            </w:r>
            <w:r>
              <w:rPr>
                <w:rFonts w:ascii="Times New Roman"/>
                <w:b w:val="false"/>
                <w:i w:val="false"/>
                <w:color w:val="000000"/>
                <w:sz w:val="20"/>
              </w:rPr>
              <w:t>
бұқаралық ақпарат
</w:t>
            </w:r>
            <w:r>
              <w:br/>
            </w:r>
            <w:r>
              <w:rPr>
                <w:rFonts w:ascii="Times New Roman"/>
                <w:b w:val="false"/>
                <w:i w:val="false"/>
                <w:color w:val="000000"/>
                <w:sz w:val="20"/>
              </w:rPr>
              <w:t>
құралдарына шығуы;
</w:t>
            </w:r>
            <w:r>
              <w:br/>
            </w:r>
            <w:r>
              <w:rPr>
                <w:rFonts w:ascii="Times New Roman"/>
                <w:b w:val="false"/>
                <w:i w:val="false"/>
                <w:color w:val="000000"/>
                <w:sz w:val="20"/>
              </w:rPr>
              <w:t>
кандидаттардың сайлау
</w:t>
            </w:r>
            <w:r>
              <w:br/>
            </w:r>
            <w:r>
              <w:rPr>
                <w:rFonts w:ascii="Times New Roman"/>
                <w:b w:val="false"/>
                <w:i w:val="false"/>
                <w:color w:val="000000"/>
                <w:sz w:val="20"/>
              </w:rPr>
              <w:t>
алдындағы көпшілік
</w:t>
            </w:r>
            <w:r>
              <w:br/>
            </w:r>
            <w:r>
              <w:rPr>
                <w:rFonts w:ascii="Times New Roman"/>
                <w:b w:val="false"/>
                <w:i w:val="false"/>
                <w:color w:val="000000"/>
                <w:sz w:val="20"/>
              </w:rPr>
              <w:t>
іс-шараларын өткізу
</w:t>
            </w:r>
            <w:r>
              <w:br/>
            </w:r>
            <w:r>
              <w:rPr>
                <w:rFonts w:ascii="Times New Roman"/>
                <w:b w:val="false"/>
                <w:i w:val="false"/>
                <w:color w:val="000000"/>
                <w:sz w:val="20"/>
              </w:rPr>
              <w:t>
және үгіттік
</w:t>
            </w:r>
            <w:r>
              <w:br/>
            </w:r>
            <w:r>
              <w:rPr>
                <w:rFonts w:ascii="Times New Roman"/>
                <w:b w:val="false"/>
                <w:i w:val="false"/>
                <w:color w:val="000000"/>
                <w:sz w:val="20"/>
              </w:rPr>
              <w:t>
материалдарын шығару;
</w:t>
            </w:r>
            <w:r>
              <w:br/>
            </w:r>
            <w:r>
              <w:rPr>
                <w:rFonts w:ascii="Times New Roman"/>
                <w:b w:val="false"/>
                <w:i w:val="false"/>
                <w:color w:val="000000"/>
                <w:sz w:val="20"/>
              </w:rPr>
              <w:t>
кандидаттардың
</w:t>
            </w:r>
            <w:r>
              <w:br/>
            </w:r>
            <w:r>
              <w:rPr>
                <w:rFonts w:ascii="Times New Roman"/>
                <w:b w:val="false"/>
                <w:i w:val="false"/>
                <w:color w:val="000000"/>
                <w:sz w:val="20"/>
              </w:rPr>
              <w:t>
көліктік шығыстарына
</w:t>
            </w:r>
            <w:r>
              <w:br/>
            </w:r>
            <w:r>
              <w:rPr>
                <w:rFonts w:ascii="Times New Roman"/>
                <w:b w:val="false"/>
                <w:i w:val="false"/>
                <w:color w:val="000000"/>
                <w:sz w:val="20"/>
              </w:rPr>
              <w:t>
ақы төлеу. Сайлау
</w:t>
            </w:r>
            <w:r>
              <w:br/>
            </w:r>
            <w:r>
              <w:rPr>
                <w:rFonts w:ascii="Times New Roman"/>
                <w:b w:val="false"/>
                <w:i w:val="false"/>
                <w:color w:val="000000"/>
                <w:sz w:val="20"/>
              </w:rPr>
              <w:t>
комиссияларының
</w:t>
            </w:r>
            <w:r>
              <w:br/>
            </w:r>
            <w:r>
              <w:rPr>
                <w:rFonts w:ascii="Times New Roman"/>
                <w:b w:val="false"/>
                <w:i w:val="false"/>
                <w:color w:val="000000"/>
                <w:sz w:val="20"/>
              </w:rPr>
              <w:t>
мүшелерімен сайлауды
</w:t>
            </w:r>
            <w:r>
              <w:br/>
            </w:r>
            <w:r>
              <w:rPr>
                <w:rFonts w:ascii="Times New Roman"/>
                <w:b w:val="false"/>
                <w:i w:val="false"/>
                <w:color w:val="000000"/>
                <w:sz w:val="20"/>
              </w:rPr>
              <w:t>
әзірлеу мен өткізу
</w:t>
            </w:r>
            <w:r>
              <w:br/>
            </w:r>
            <w:r>
              <w:rPr>
                <w:rFonts w:ascii="Times New Roman"/>
                <w:b w:val="false"/>
                <w:i w:val="false"/>
                <w:color w:val="000000"/>
                <w:sz w:val="20"/>
              </w:rPr>
              <w:t>
жөніндегі семинар
</w:t>
            </w:r>
            <w:r>
              <w:br/>
            </w:r>
            <w:r>
              <w:rPr>
                <w:rFonts w:ascii="Times New Roman"/>
                <w:b w:val="false"/>
                <w:i w:val="false"/>
                <w:color w:val="000000"/>
                <w:sz w:val="20"/>
              </w:rPr>
              <w:t>
және оқу өткізу.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Орталық
</w:t>
            </w:r>
            <w:r>
              <w:br/>
            </w:r>
            <w:r>
              <w:rPr>
                <w:rFonts w:ascii="Times New Roman"/>
                <w:b w:val="false"/>
                <w:i w:val="false"/>
                <w:color w:val="000000"/>
                <w:sz w:val="20"/>
              </w:rPr>
              <w:t>
сайлау
</w:t>
            </w:r>
            <w:r>
              <w:br/>
            </w:r>
            <w:r>
              <w:rPr>
                <w:rFonts w:ascii="Times New Roman"/>
                <w:b w:val="false"/>
                <w:i w:val="false"/>
                <w:color w:val="000000"/>
                <w:sz w:val="20"/>
              </w:rPr>
              <w:t>
комис-
</w:t>
            </w:r>
            <w:r>
              <w:br/>
            </w:r>
            <w:r>
              <w:rPr>
                <w:rFonts w:ascii="Times New Roman"/>
                <w:b w:val="false"/>
                <w:i w:val="false"/>
                <w:color w:val="000000"/>
                <w:sz w:val="20"/>
              </w:rPr>
              <w:t>
сиясы.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нәтижелер:
</w:t>
      </w:r>
      <w:r>
        <w:br/>
      </w:r>
      <w:r>
        <w:rPr>
          <w:rFonts w:ascii="Times New Roman"/>
          <w:b w:val="false"/>
          <w:i w:val="false"/>
          <w:color w:val="000000"/>
          <w:sz w:val="28"/>
        </w:rPr>
        <w:t>
Қазақстан Республикасында сайлау туралы заңнаманың бірыңғай қолданылуын қамтамасыз ету;
</w:t>
      </w:r>
      <w:r>
        <w:br/>
      </w:r>
      <w:r>
        <w:rPr>
          <w:rFonts w:ascii="Times New Roman"/>
          <w:b w:val="false"/>
          <w:i w:val="false"/>
          <w:color w:val="000000"/>
          <w:sz w:val="28"/>
        </w:rPr>
        <w:t>
Парламент Сенатының депутаттығына 8 кандидаттан, облыстық маслихаттардың депутаттығына 8 кандидаттан, қалалық және аудандық маслихаттарға - 5 кандидаттан бәсекелестік кезінде сайлау қорытындыларын шығару;
</w:t>
      </w:r>
      <w:r>
        <w:br/>
      </w:r>
      <w:r>
        <w:rPr>
          <w:rFonts w:ascii="Times New Roman"/>
          <w:b w:val="false"/>
          <w:i w:val="false"/>
          <w:color w:val="000000"/>
          <w:sz w:val="28"/>
        </w:rPr>
        <w:t>
сайлау комиссиялары мүшелерінің және Орталық сайлау комиссиясы аппараты қызметкерлерінің кәсіби деңгейін арттыру;
</w:t>
      </w:r>
      <w:r>
        <w:br/>
      </w:r>
      <w:r>
        <w:rPr>
          <w:rFonts w:ascii="Times New Roman"/>
          <w:b w:val="false"/>
          <w:i w:val="false"/>
          <w:color w:val="000000"/>
          <w:sz w:val="28"/>
        </w:rPr>
        <w:t>
Орталық сайлау комиссиясы аппаратының 20 қызметкеріне - мемлекеттік тілді және 15 қызметкеріне ағылшын тілін оқыту.
</w:t>
      </w:r>
      <w:r>
        <w:br/>
      </w:r>
      <w:r>
        <w:rPr>
          <w:rFonts w:ascii="Times New Roman"/>
          <w:b w:val="false"/>
          <w:i w:val="false"/>
          <w:color w:val="000000"/>
          <w:sz w:val="28"/>
        </w:rPr>
        <w:t>
Түптілікті нәтижелер:
</w:t>
      </w:r>
      <w:r>
        <w:br/>
      </w:r>
      <w:r>
        <w:rPr>
          <w:rFonts w:ascii="Times New Roman"/>
          <w:b w:val="false"/>
          <w:i w:val="false"/>
          <w:color w:val="000000"/>
          <w:sz w:val="28"/>
        </w:rPr>
        <w:t>
сайлауды сайлау заңнамасының талаптарына сәйкес өткізу;
</w:t>
      </w:r>
      <w:r>
        <w:br/>
      </w:r>
      <w:r>
        <w:rPr>
          <w:rFonts w:ascii="Times New Roman"/>
          <w:b w:val="false"/>
          <w:i w:val="false"/>
          <w:color w:val="000000"/>
          <w:sz w:val="28"/>
        </w:rPr>
        <w:t>
мемлекеттік тілді оқытудағы қажеттілікті - 50 пайызға, ағылшын тілін оқытудан қажеттілікті - 50 пайызға қамтамасыз ету.
</w:t>
      </w:r>
      <w:r>
        <w:br/>
      </w:r>
      <w:r>
        <w:rPr>
          <w:rFonts w:ascii="Times New Roman"/>
          <w:b w:val="false"/>
          <w:i w:val="false"/>
          <w:color w:val="000000"/>
          <w:sz w:val="28"/>
        </w:rPr>
        <w:t>
Қаржы-экономикалық нәтижелер:
</w:t>
      </w:r>
      <w:r>
        <w:br/>
      </w:r>
      <w:r>
        <w:rPr>
          <w:rFonts w:ascii="Times New Roman"/>
          <w:b w:val="false"/>
          <w:i w:val="false"/>
          <w:color w:val="000000"/>
          <w:sz w:val="28"/>
        </w:rPr>
        <w:t>
бюджет қаражатын сайлауды өткізу жөніндегі іс-шараларға пайдалану;
</w:t>
      </w:r>
      <w:r>
        <w:br/>
      </w:r>
      <w:r>
        <w:rPr>
          <w:rFonts w:ascii="Times New Roman"/>
          <w:b w:val="false"/>
          <w:i w:val="false"/>
          <w:color w:val="000000"/>
          <w:sz w:val="28"/>
        </w:rPr>
        <w:t>
бюджет қаражатын уақтылы және толық игеру.
</w:t>
      </w:r>
      <w:r>
        <w:br/>
      </w:r>
      <w:r>
        <w:rPr>
          <w:rFonts w:ascii="Times New Roman"/>
          <w:b w:val="false"/>
          <w:i w:val="false"/>
          <w:color w:val="000000"/>
          <w:sz w:val="28"/>
        </w:rPr>
        <w:t>
Уақтылылығы: іс-шараларды іске асыру мерзімдеріне сәйкес іске асыру.
</w:t>
      </w:r>
      <w:r>
        <w:br/>
      </w:r>
      <w:r>
        <w:rPr>
          <w:rFonts w:ascii="Times New Roman"/>
          <w:b w:val="false"/>
          <w:i w:val="false"/>
          <w:color w:val="000000"/>
          <w:sz w:val="28"/>
        </w:rPr>
        <w:t>
Сапасы:
</w:t>
      </w:r>
      <w:r>
        <w:br/>
      </w:r>
      <w:r>
        <w:rPr>
          <w:rFonts w:ascii="Times New Roman"/>
          <w:b w:val="false"/>
          <w:i w:val="false"/>
          <w:color w:val="000000"/>
          <w:sz w:val="28"/>
        </w:rPr>
        <w:t>
Қазақстан Республикасы азаматтарының конституциялық сайлау және сайлану құқығын іске асыруын қамтамасыз ету;
</w:t>
      </w:r>
      <w:r>
        <w:br/>
      </w:r>
      <w:r>
        <w:rPr>
          <w:rFonts w:ascii="Times New Roman"/>
          <w:b w:val="false"/>
          <w:i w:val="false"/>
          <w:color w:val="000000"/>
          <w:sz w:val="28"/>
        </w:rPr>
        <w:t>
қазіргі заманғы экономикалық жағдайларға сәйкес сайлау комиссиялары мүшелерінің, мемлекеттік қызметшілердің кәсіби деңгейін арттыру.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