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14cd" w14:textId="f291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Маңғыстау облысы Ақтау қалалық мәслихатының 2012 жылғы 12 сәуірдегі № 2/26 шешімі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43-1 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қалалық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шешім қол қойылған күннен бастап қолданысқа енгізіледі.</w:t>
      </w:r>
    </w:p>
    <w:bookmarkEnd w:id="0"/>
    <w:p>
      <w:pPr>
        <w:spacing w:after="0"/>
        <w:ind w:left="0"/>
        <w:jc w:val="both"/>
      </w:pPr>
      <w:r>
        <w:rPr>
          <w:rFonts w:ascii="Times New Roman"/>
          <w:b w:val="false"/>
          <w:i/>
          <w:color w:val="000000"/>
          <w:sz w:val="28"/>
        </w:rPr>
        <w:t>      Сессия төрағасы                         Қ.Арғынов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М.Молдағұлов</w:t>
      </w:r>
    </w:p>
    <w:bookmarkStart w:name="z3"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12 сәуірдегі</w:t>
      </w:r>
      <w:r>
        <w:br/>
      </w:r>
      <w:r>
        <w:rPr>
          <w:rFonts w:ascii="Times New Roman"/>
          <w:b w:val="false"/>
          <w:i w:val="false"/>
          <w:color w:val="000000"/>
          <w:sz w:val="28"/>
        </w:rPr>
        <w:t>
№ 2/26 шешіміне қосымша</w:t>
      </w:r>
    </w:p>
    <w:bookmarkEnd w:id="1"/>
    <w:p>
      <w:pPr>
        <w:spacing w:after="0"/>
        <w:ind w:left="0"/>
        <w:jc w:val="left"/>
      </w:pPr>
      <w:r>
        <w:rPr>
          <w:rFonts w:ascii="Times New Roman"/>
          <w:b/>
          <w:i w:val="false"/>
          <w:color w:val="000000"/>
        </w:rPr>
        <w:t xml:space="preserve"> Қалалық мәслихаттың шешімдерінің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3192"/>
        <w:gridCol w:w="2207"/>
        <w:gridCol w:w="2395"/>
        <w:gridCol w:w="2126"/>
        <w:gridCol w:w="2253"/>
      </w:tblGrid>
      <w:tr>
        <w:trPr>
          <w:trHeight w:val="20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атауы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 мен нөмірі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тіркелген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жариялануы</w:t>
            </w:r>
          </w:p>
        </w:tc>
      </w:tr>
      <w:tr>
        <w:trPr>
          <w:trHeight w:val="166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Көппәтерлі тұрғын үйлер жанындағы жер учаскелеріне жер салығын есептеу туралы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23.06.2000ж.</w:t>
            </w:r>
          </w:p>
          <w:p>
            <w:pPr>
              <w:spacing w:after="20"/>
              <w:ind w:left="20"/>
              <w:jc w:val="both"/>
            </w:pPr>
            <w:r>
              <w:rPr>
                <w:rFonts w:ascii="Times New Roman"/>
                <w:b w:val="false"/>
                <w:i w:val="false"/>
                <w:color w:val="000000"/>
                <w:sz w:val="20"/>
              </w:rPr>
              <w:t>№ 5/57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13.07.2000 ж.</w:t>
            </w:r>
          </w:p>
          <w:p>
            <w:pPr>
              <w:spacing w:after="20"/>
              <w:ind w:left="20"/>
              <w:jc w:val="both"/>
            </w:pPr>
            <w:r>
              <w:rPr>
                <w:rFonts w:ascii="Times New Roman"/>
                <w:b w:val="false"/>
                <w:i w:val="false"/>
                <w:color w:val="000000"/>
                <w:sz w:val="20"/>
              </w:rPr>
              <w:t>№ 243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15.07.2000 ж.</w:t>
            </w:r>
            <w:r>
              <w:br/>
            </w:r>
            <w:r>
              <w:rPr>
                <w:rFonts w:ascii="Times New Roman"/>
                <w:b w:val="false"/>
                <w:i w:val="false"/>
                <w:color w:val="000000"/>
                <w:sz w:val="20"/>
              </w:rPr>
              <w:t>
«Маңғыстау»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15.07.2000 ж.</w:t>
            </w:r>
            <w:r>
              <w:br/>
            </w:r>
            <w:r>
              <w:rPr>
                <w:rFonts w:ascii="Times New Roman"/>
                <w:b w:val="false"/>
                <w:i w:val="false"/>
                <w:color w:val="000000"/>
                <w:sz w:val="20"/>
              </w:rPr>
              <w:t>
«Местное время»</w:t>
            </w:r>
          </w:p>
        </w:tc>
      </w:tr>
      <w:tr>
        <w:trPr>
          <w:trHeight w:val="22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мезеттік сипаттағы жеке тұлғалар үшін бір жолғы талондарының ақысын белгілеу туралы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21.12.2001ж.</w:t>
            </w:r>
          </w:p>
          <w:p>
            <w:pPr>
              <w:spacing w:after="20"/>
              <w:ind w:left="20"/>
              <w:jc w:val="both"/>
            </w:pPr>
            <w:r>
              <w:rPr>
                <w:rFonts w:ascii="Times New Roman"/>
                <w:b w:val="false"/>
                <w:i w:val="false"/>
                <w:color w:val="000000"/>
                <w:sz w:val="20"/>
              </w:rPr>
              <w:t>№ 18/168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09.01.2002 ж.</w:t>
            </w:r>
          </w:p>
          <w:p>
            <w:pPr>
              <w:spacing w:after="20"/>
              <w:ind w:left="20"/>
              <w:jc w:val="both"/>
            </w:pPr>
            <w:r>
              <w:rPr>
                <w:rFonts w:ascii="Times New Roman"/>
                <w:b w:val="false"/>
                <w:i w:val="false"/>
                <w:color w:val="000000"/>
                <w:sz w:val="20"/>
              </w:rPr>
              <w:t>№ 661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11.01.2002 ж.</w:t>
            </w:r>
            <w:r>
              <w:br/>
            </w:r>
            <w:r>
              <w:rPr>
                <w:rFonts w:ascii="Times New Roman"/>
                <w:b w:val="false"/>
                <w:i w:val="false"/>
                <w:color w:val="000000"/>
                <w:sz w:val="20"/>
              </w:rPr>
              <w:t>
«Маңғыстау»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11.01.2002 ж.</w:t>
            </w:r>
            <w:r>
              <w:br/>
            </w:r>
            <w:r>
              <w:rPr>
                <w:rFonts w:ascii="Times New Roman"/>
                <w:b w:val="false"/>
                <w:i w:val="false"/>
                <w:color w:val="000000"/>
                <w:sz w:val="20"/>
              </w:rPr>
              <w:t>
«Местное время»</w:t>
            </w:r>
          </w:p>
        </w:tc>
      </w:tr>
      <w:tr>
        <w:trPr>
          <w:trHeight w:val="24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және жұмыс жасайтын денсаулық сақтау, білім беру және спорт, халықты әлеуметтік қорғау және мәдениет мемлекеттік мекемелердің мамандарына отын (көмір) алуға әлеуметтік көмек тағайындау және төлеу туралы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28.09.2006 ж.</w:t>
            </w:r>
          </w:p>
          <w:p>
            <w:pPr>
              <w:spacing w:after="20"/>
              <w:ind w:left="20"/>
              <w:jc w:val="both"/>
            </w:pPr>
            <w:r>
              <w:rPr>
                <w:rFonts w:ascii="Times New Roman"/>
                <w:b w:val="false"/>
                <w:i w:val="false"/>
                <w:color w:val="000000"/>
                <w:sz w:val="20"/>
              </w:rPr>
              <w:t>№ 28/252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26.10.2006 ж.</w:t>
            </w:r>
          </w:p>
          <w:p>
            <w:pPr>
              <w:spacing w:after="20"/>
              <w:ind w:left="20"/>
              <w:jc w:val="both"/>
            </w:pPr>
            <w:r>
              <w:rPr>
                <w:rFonts w:ascii="Times New Roman"/>
                <w:b w:val="false"/>
                <w:i w:val="false"/>
                <w:color w:val="000000"/>
                <w:sz w:val="20"/>
              </w:rPr>
              <w:t>№ 11-1-41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04.11.2006ж.</w:t>
            </w:r>
          </w:p>
          <w:p>
            <w:pPr>
              <w:spacing w:after="20"/>
              <w:ind w:left="20"/>
              <w:jc w:val="both"/>
            </w:pPr>
            <w:r>
              <w:rPr>
                <w:rFonts w:ascii="Times New Roman"/>
                <w:b w:val="false"/>
                <w:i w:val="false"/>
                <w:color w:val="000000"/>
                <w:sz w:val="20"/>
              </w:rPr>
              <w:t>№ 179</w:t>
            </w:r>
            <w:r>
              <w:br/>
            </w:r>
            <w:r>
              <w:rPr>
                <w:rFonts w:ascii="Times New Roman"/>
                <w:b w:val="false"/>
                <w:i w:val="false"/>
                <w:color w:val="000000"/>
                <w:sz w:val="20"/>
              </w:rPr>
              <w:t>
«Маңғыстау»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07.11.2006 ж.</w:t>
            </w:r>
          </w:p>
          <w:p>
            <w:pPr>
              <w:spacing w:after="20"/>
              <w:ind w:left="20"/>
              <w:jc w:val="both"/>
            </w:pPr>
            <w:r>
              <w:rPr>
                <w:rFonts w:ascii="Times New Roman"/>
                <w:b w:val="false"/>
                <w:i w:val="false"/>
                <w:color w:val="000000"/>
                <w:sz w:val="20"/>
              </w:rPr>
              <w:t>№ 180</w:t>
            </w:r>
            <w:r>
              <w:br/>
            </w:r>
            <w:r>
              <w:rPr>
                <w:rFonts w:ascii="Times New Roman"/>
                <w:b w:val="false"/>
                <w:i w:val="false"/>
                <w:color w:val="000000"/>
                <w:sz w:val="20"/>
              </w:rPr>
              <w:t>
«Огни Мангистау»</w:t>
            </w:r>
          </w:p>
        </w:tc>
      </w:tr>
      <w:tr>
        <w:trPr>
          <w:trHeight w:val="24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2006 жылғы 28 қыркүйегіндегі № 28/252 «Ауылдық жерлерде тұратын және жұмыс жасайтын денсаулық сақтау, білім беру және спорт, халықты әлеуметтік қорғау және мәдениет мемлекеттік мекемелердің мамандарына отын (көмір) алуға әлеуметтік көмек тағайындау және төлеу туралы» шешіміне өзгеріс енгізу туралы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28.05.2007 ж.</w:t>
            </w:r>
          </w:p>
          <w:p>
            <w:pPr>
              <w:spacing w:after="20"/>
              <w:ind w:left="20"/>
              <w:jc w:val="both"/>
            </w:pPr>
            <w:r>
              <w:rPr>
                <w:rFonts w:ascii="Times New Roman"/>
                <w:b w:val="false"/>
                <w:i w:val="false"/>
                <w:color w:val="000000"/>
                <w:sz w:val="20"/>
              </w:rPr>
              <w:t>№ 37/326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04.07.2007 ж.</w:t>
            </w:r>
          </w:p>
          <w:p>
            <w:pPr>
              <w:spacing w:after="20"/>
              <w:ind w:left="20"/>
              <w:jc w:val="both"/>
            </w:pPr>
            <w:r>
              <w:rPr>
                <w:rFonts w:ascii="Times New Roman"/>
                <w:b w:val="false"/>
                <w:i w:val="false"/>
                <w:color w:val="000000"/>
                <w:sz w:val="20"/>
              </w:rPr>
              <w:t>№ 11-1-60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14.07.2007 ж.</w:t>
            </w:r>
          </w:p>
          <w:p>
            <w:pPr>
              <w:spacing w:after="20"/>
              <w:ind w:left="20"/>
              <w:jc w:val="both"/>
            </w:pPr>
            <w:r>
              <w:rPr>
                <w:rFonts w:ascii="Times New Roman"/>
                <w:b w:val="false"/>
                <w:i w:val="false"/>
                <w:color w:val="000000"/>
                <w:sz w:val="20"/>
              </w:rPr>
              <w:t>№ 121-122</w:t>
            </w:r>
            <w:r>
              <w:br/>
            </w:r>
            <w:r>
              <w:rPr>
                <w:rFonts w:ascii="Times New Roman"/>
                <w:b w:val="false"/>
                <w:i w:val="false"/>
                <w:color w:val="000000"/>
                <w:sz w:val="20"/>
              </w:rPr>
              <w:t>
«Маңғыстау»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14.07.2007ж.</w:t>
            </w:r>
          </w:p>
          <w:p>
            <w:pPr>
              <w:spacing w:after="20"/>
              <w:ind w:left="20"/>
              <w:jc w:val="both"/>
            </w:pPr>
            <w:r>
              <w:rPr>
                <w:rFonts w:ascii="Times New Roman"/>
                <w:b w:val="false"/>
                <w:i w:val="false"/>
                <w:color w:val="000000"/>
                <w:sz w:val="20"/>
              </w:rPr>
              <w:t>№ 127</w:t>
            </w:r>
            <w:r>
              <w:br/>
            </w:r>
            <w:r>
              <w:rPr>
                <w:rFonts w:ascii="Times New Roman"/>
                <w:b w:val="false"/>
                <w:i w:val="false"/>
                <w:color w:val="000000"/>
                <w:sz w:val="20"/>
              </w:rPr>
              <w:t>
«Огни Мангистау»</w:t>
            </w:r>
          </w:p>
        </w:tc>
      </w:tr>
      <w:tr>
        <w:trPr>
          <w:trHeight w:val="24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2006 жылғы 28 қыркүйектегі № 28/252 «Ауылдық жерлерде тұратын және жұмыс жасайтын денсаулық сақтау, білім беру және спорт, халықты әлеуметтік қорғау және мәдениет мемлекеттік мекемелердің мамандарына отын (көмір) алуға әлеуметтік көмек тағайындау және төлеу туралы» шешіміне өзгерісер енгізу туралы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20.07.2009 ж.</w:t>
            </w:r>
          </w:p>
          <w:p>
            <w:pPr>
              <w:spacing w:after="20"/>
              <w:ind w:left="20"/>
              <w:jc w:val="both"/>
            </w:pPr>
            <w:r>
              <w:rPr>
                <w:rFonts w:ascii="Times New Roman"/>
                <w:b w:val="false"/>
                <w:i w:val="false"/>
                <w:color w:val="000000"/>
                <w:sz w:val="20"/>
              </w:rPr>
              <w:t>№ 21/202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26.08.2009 ж.</w:t>
            </w:r>
          </w:p>
          <w:p>
            <w:pPr>
              <w:spacing w:after="20"/>
              <w:ind w:left="20"/>
              <w:jc w:val="both"/>
            </w:pPr>
            <w:r>
              <w:rPr>
                <w:rFonts w:ascii="Times New Roman"/>
                <w:b w:val="false"/>
                <w:i w:val="false"/>
                <w:color w:val="000000"/>
                <w:sz w:val="20"/>
              </w:rPr>
              <w:t>№ 11-1-114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05.09.2009 ж.</w:t>
            </w:r>
          </w:p>
          <w:p>
            <w:pPr>
              <w:spacing w:after="20"/>
              <w:ind w:left="20"/>
              <w:jc w:val="both"/>
            </w:pPr>
            <w:r>
              <w:rPr>
                <w:rFonts w:ascii="Times New Roman"/>
                <w:b w:val="false"/>
                <w:i w:val="false"/>
                <w:color w:val="000000"/>
                <w:sz w:val="20"/>
              </w:rPr>
              <w:t>№ 141-142</w:t>
            </w:r>
            <w:r>
              <w:br/>
            </w:r>
            <w:r>
              <w:rPr>
                <w:rFonts w:ascii="Times New Roman"/>
                <w:b w:val="false"/>
                <w:i w:val="false"/>
                <w:color w:val="000000"/>
                <w:sz w:val="20"/>
              </w:rPr>
              <w:t>
«Маңғыстау»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05.09.2009ж.</w:t>
            </w:r>
          </w:p>
          <w:p>
            <w:pPr>
              <w:spacing w:after="20"/>
              <w:ind w:left="20"/>
              <w:jc w:val="both"/>
            </w:pPr>
            <w:r>
              <w:rPr>
                <w:rFonts w:ascii="Times New Roman"/>
                <w:b w:val="false"/>
                <w:i w:val="false"/>
                <w:color w:val="000000"/>
                <w:sz w:val="20"/>
              </w:rPr>
              <w:t>№ 143</w:t>
            </w:r>
            <w:r>
              <w:br/>
            </w:r>
            <w:r>
              <w:rPr>
                <w:rFonts w:ascii="Times New Roman"/>
                <w:b w:val="false"/>
                <w:i w:val="false"/>
                <w:color w:val="000000"/>
                <w:sz w:val="20"/>
              </w:rPr>
              <w:t>
«Огни Мангистау»</w:t>
            </w:r>
          </w:p>
        </w:tc>
      </w:tr>
      <w:tr>
        <w:trPr>
          <w:trHeight w:val="24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нұсқаулығын бекіту туралы»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15.10.2008ж.</w:t>
            </w:r>
          </w:p>
          <w:p>
            <w:pPr>
              <w:spacing w:after="20"/>
              <w:ind w:left="20"/>
              <w:jc w:val="both"/>
            </w:pPr>
            <w:r>
              <w:rPr>
                <w:rFonts w:ascii="Times New Roman"/>
                <w:b w:val="false"/>
                <w:i w:val="false"/>
                <w:color w:val="000000"/>
                <w:sz w:val="20"/>
              </w:rPr>
              <w:t>№ 13/127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31.10.2008 ж.</w:t>
            </w:r>
          </w:p>
          <w:p>
            <w:pPr>
              <w:spacing w:after="20"/>
              <w:ind w:left="20"/>
              <w:jc w:val="both"/>
            </w:pPr>
            <w:r>
              <w:rPr>
                <w:rFonts w:ascii="Times New Roman"/>
                <w:b w:val="false"/>
                <w:i w:val="false"/>
                <w:color w:val="000000"/>
                <w:sz w:val="20"/>
              </w:rPr>
              <w:t>№ 11-1-97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08.11.2008 ж.</w:t>
            </w:r>
          </w:p>
          <w:p>
            <w:pPr>
              <w:spacing w:after="20"/>
              <w:ind w:left="20"/>
              <w:jc w:val="both"/>
            </w:pPr>
            <w:r>
              <w:rPr>
                <w:rFonts w:ascii="Times New Roman"/>
                <w:b w:val="false"/>
                <w:i w:val="false"/>
                <w:color w:val="000000"/>
                <w:sz w:val="20"/>
              </w:rPr>
              <w:t>№ 174</w:t>
            </w:r>
            <w:r>
              <w:br/>
            </w:r>
            <w:r>
              <w:rPr>
                <w:rFonts w:ascii="Times New Roman"/>
                <w:b w:val="false"/>
                <w:i w:val="false"/>
                <w:color w:val="000000"/>
                <w:sz w:val="20"/>
              </w:rPr>
              <w:t>
«Маңғыстау»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08.11.2008ж.</w:t>
            </w:r>
          </w:p>
          <w:p>
            <w:pPr>
              <w:spacing w:after="20"/>
              <w:ind w:left="20"/>
              <w:jc w:val="both"/>
            </w:pPr>
            <w:r>
              <w:rPr>
                <w:rFonts w:ascii="Times New Roman"/>
                <w:b w:val="false"/>
                <w:i w:val="false"/>
                <w:color w:val="000000"/>
                <w:sz w:val="20"/>
              </w:rPr>
              <w:t>№ 178</w:t>
            </w:r>
            <w:r>
              <w:br/>
            </w:r>
            <w:r>
              <w:rPr>
                <w:rFonts w:ascii="Times New Roman"/>
                <w:b w:val="false"/>
                <w:i w:val="false"/>
                <w:color w:val="000000"/>
                <w:sz w:val="20"/>
              </w:rPr>
              <w:t>
«Огни Мангистау»</w:t>
            </w:r>
          </w:p>
        </w:tc>
      </w:tr>
      <w:tr>
        <w:trPr>
          <w:trHeight w:val="24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2008 жылғы 15 қазандағы №13/127 «Ақтау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нұсқаулығын бекіту туралы» шешіміне өзгерістер енгізу туралы»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24.12.2010ж.</w:t>
            </w:r>
          </w:p>
          <w:p>
            <w:pPr>
              <w:spacing w:after="20"/>
              <w:ind w:left="20"/>
              <w:jc w:val="both"/>
            </w:pPr>
            <w:r>
              <w:rPr>
                <w:rFonts w:ascii="Times New Roman"/>
                <w:b w:val="false"/>
                <w:i w:val="false"/>
                <w:color w:val="000000"/>
                <w:sz w:val="20"/>
              </w:rPr>
              <w:t>№ 38/347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14.01.2011 ж.</w:t>
            </w:r>
          </w:p>
          <w:p>
            <w:pPr>
              <w:spacing w:after="20"/>
              <w:ind w:left="20"/>
              <w:jc w:val="both"/>
            </w:pPr>
            <w:r>
              <w:rPr>
                <w:rFonts w:ascii="Times New Roman"/>
                <w:b w:val="false"/>
                <w:i w:val="false"/>
                <w:color w:val="000000"/>
                <w:sz w:val="20"/>
              </w:rPr>
              <w:t>№ 11-1-144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25.01.2011 ж.</w:t>
            </w:r>
          </w:p>
          <w:p>
            <w:pPr>
              <w:spacing w:after="20"/>
              <w:ind w:left="20"/>
              <w:jc w:val="both"/>
            </w:pPr>
            <w:r>
              <w:rPr>
                <w:rFonts w:ascii="Times New Roman"/>
                <w:b w:val="false"/>
                <w:i w:val="false"/>
                <w:color w:val="000000"/>
                <w:sz w:val="20"/>
              </w:rPr>
              <w:t>№ 12</w:t>
            </w:r>
            <w:r>
              <w:br/>
            </w:r>
            <w:r>
              <w:rPr>
                <w:rFonts w:ascii="Times New Roman"/>
                <w:b w:val="false"/>
                <w:i w:val="false"/>
                <w:color w:val="000000"/>
                <w:sz w:val="20"/>
              </w:rPr>
              <w:t>
«Маңғыстау»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25.01.2011ж.</w:t>
            </w:r>
          </w:p>
          <w:p>
            <w:pPr>
              <w:spacing w:after="20"/>
              <w:ind w:left="20"/>
              <w:jc w:val="both"/>
            </w:pPr>
            <w:r>
              <w:rPr>
                <w:rFonts w:ascii="Times New Roman"/>
                <w:b w:val="false"/>
                <w:i w:val="false"/>
                <w:color w:val="000000"/>
                <w:sz w:val="20"/>
              </w:rPr>
              <w:t>№ 12</w:t>
            </w:r>
            <w:r>
              <w:br/>
            </w:r>
            <w:r>
              <w:rPr>
                <w:rFonts w:ascii="Times New Roman"/>
                <w:b w:val="false"/>
                <w:i w:val="false"/>
                <w:color w:val="000000"/>
                <w:sz w:val="20"/>
              </w:rPr>
              <w:t>
«Огни Мангистау»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