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9796" w14:textId="2079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"Теңіз-Новороссийск" магистральдық мұнай құбырының желілік бөлігін орналастыру және пайдалану үшін жариялы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2013 жылғы 15 қарашадағы № 399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кодексiнiң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22 маусымдағы "Магистральдық құбыр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"Каспий Құбыр Консорциумы-Қ" акционерлік қоғамының (бұдан әрі – "КҚК-Қ" АҚ) "Теңіз-Новороссийск" магистральдық мұнай құбырының 0-130,3 км желілік бөлігін орналастыру және пайдалану үшін жер учаскелерін жер пайдаланушылардан және жердің меншік иелерінен алып қоймай, 49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"КҚК-Қ" АҚ: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келісім бойынша жер учаскелерінің меншік иелеріне және жер пайдаланушыларға шығын келтірген жағдайда Қазақстан Республикасының қолданыстағы заңнамасына сәйкес келтірілген шығындардың орнын толтырсын;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"Теңізшевройл" жауапкершілігі шектеулі серіктестігіне жалға алу және сервитут құқығындағы тиесілі жер шегінде Жылыой ауданы әкімдігінің 2009 жылғы 20 желтоқсандағы "Жылыой ауданының жер учаскелерінде өнеркәсіптік пайдалану кезеңіне Теңіз мұнай кен орнының санитарлық-қорғау аймағын белгілеу туралы" № 439 қаулысымен бекітілген жер пайдалану режимінің талаптарын сақтасын;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қауымдық жариялы сервитут үшін белгіленген мерзім аяқталғаннан соң белгіленген тәртіпке сай бүлінген жерлерді қалпына келтірсін.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Ғ.И. Дүйсембаевқа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күшіне енеді және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"15" қарашадағы №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"Теңіз-Новороссийк" магистральдық мұнай құбырының желілік бөлігінің 0-130,3 км учаскесін орналастыру және пайдалану үшін қауымдық сервитут белгілеуге арналған жер экспликациясы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санатының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ені,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"Теңізшевройл" жауапкершілігі шектеулі серіктестігінің өнеркәсіптік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 ауданының босалқы жерлері, оның ішінде: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"Теңізшевройл" жауапкершілігі шектеулі серіктестігіне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сервитут құқығымен берілген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118552,47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1185,5247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жерлер, барлығы: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"Сәрсен"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"Бөпе"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"Уайсова Р.У."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